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596"/>
          <w:sz w:val="26"/>
          <w:szCs w:val="26"/>
        </w:rPr>
        <w:t xml:space="preserve">Architecture Design v2 — Institutional Mechanisms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C03 · Disturbance Buffer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v2.0 — 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Disturbance Buffer v1.2 (2026-05-01) — TOPOLOGY-CONDITIONED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in 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in processing pipeline. Converts D_raw into D_effective before trust dynamics. TIL (C01) never receives raw disturbance.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Topology Detection (prerequisite — must run before any parameter is set)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C01 Trust Integrity Layer (receives D_effective) · C04 Stability Lock (reads D_effective) · C06 Governance Module (coupling ceilings)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Critical finding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TOPOLOGY-CONDITIONED. Star topology ceiling below 0.05 — confirmed v16. Coupling ceiling reduction is ineffective above this threshold.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Topology ceilings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Ring/mesh: k_D ≤ 0.15 LOCKED · Star: k_D &lt; 0.05 (safe ceiling not yet found) · Federation: UNDETERMINED · Unknown: k_D ≤ 0.10 provisional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the Disturbance Buffer Does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Disturbance Buffer is the first layer of protection between external shocks and trust dynamics. It receives raw disturbance D_raw — unfiltered external stress — and transforms it into D_effective, a damped and ceiling-capped signal that TIL can safely process.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Without the Disturbance Buffer, every external shock hits trust dynamics directly at full intensity. The Buffer does three things: it damps transient spikes, it enforces topology-conditioned coupling ceilings, and it isolates the trust layer from direct exposure to raw environmental volatility.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DISTURBANCE PRIMACY — LOCKED: 94–100% of all high-stress collapses in simulation were disturbance-first. The Disturbance Buffer is therefore the most consequential single intervention point in the entire architecture. Its failure or miscalibration produces cascade failure faster than any other component failure.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Step 0: TOPOLOGY DETECTION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Classify network topology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Select ceiling set: k_D_max(topology), k_C_max(topology)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This step is MANDATORY before any other step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Step 1: D_raw(t) enters Buffer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External disturbance signal, unfiltered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Step 2: DAMPING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D_damped(t) = smooth(D_raw, window=τ_smooth)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Removes transient spikes that would produce overreaction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τ_smooth: UNSPECIFIED — must be calibrated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Step 3: CEILING ENFORCEMENT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D_effective(t) = min(D_damped(t), k_D_max(topology))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Hard cap — D_effective never exceeds topology ceiling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Topology ceiling selected in Step 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Step 4: OUTPUT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D_effective(t) → C01 TIL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→ D_effective(t) → C04 Stability Lock (for regime classification)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Topology-Conditioned Ceilings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ARCHITECTURAL PRINCIPLE — LOCKED: SOE is a family of systems parameterized by topology. k_D_max = f(topology). There is no universal coupling ceiling. The ceiling must be selected based on detected network topology before any other parameter is set.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3.1 Current Ceiling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k_D_max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 and 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Ring / Mesh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LOCKED — confirmed safe across all prior simulations (v13, v14). No sustained ignition observed. Universal baseline.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0.05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 — v15 confirmed 43.3% sustained ignition at k_D = 0.15. v16 sweep confirmed ignition persists across entire range 0.05–0.15. Safe ceiling not yet found. Requires dedicated sweep below 0.05.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Federation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0.10 provisional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UNDETERMINED — not yet tested. Conservative default applied. Must not use 0.15 until tested.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Unknown topology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0.10 provisional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CONSERVATIVE DEFAULT — apply when topology cannot be determined. Unknown topology = treat as star-adjacent until characterized.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3.2 The Star Topology Finding — Full Summary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v15 and v16 simulation results are the most significant finding in the entire v1 simulation program. They require careful architectural interpretation: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43.3% sustained ignition at k_D = 0.15 (v15)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 topology is not safe at the standard ring/mesh ceiling. Topology-specific ceiling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Ignition rate flat from k_D = 0.09 to 0.15 (v16)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Coupling ceiling reduction is ineffective in this range. Reducing k_D from 0.15 to 0.09 produces zero benefit. The ceiling is not the primary driver of ignition.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Still 33% ignition at k_D = 0.05 (v16)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 at the lowest tested ceiling, ignition persists. Safe ceiling has not been found in range 0.05–0.15.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broadcasts failure while remaining stable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node maintains stability 0.82–0.91 while 96–97% of peripherals collapse. The disturbance is propagating outward from the hub, not inward to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Ceiling reduction alone cannot fix star topology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fundamental issue is hub topology and sustained hub stress, not coupling strength. The architectural response must be structural — hub protection or topology avoidance — not parameter reduction.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KEY INSIGHT: The v16 result means that for star topology under sustained hub stress, the Disturbance Buffer's ceiling enforcement mechanism is insufficient as a sole protection. The Buffer must be supplemented by hub protection mechanisms — either preventing sustained hub stress from occurring (upstream), or structural topology design that avoids star formation.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Topology Detection — Deployment Prerequisite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Topology detection is mandatory before any coupling ceiling can be set. It is not an optional diagnostic — it is a structural prerequisite. Deploying SOE without topology detection is equivalent to operating with an unknown safety parameter.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4.1 Required Classification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minimum, topology detection must distinguish: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Topology 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Detection 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Ceiling 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Ring / Mesh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node degree ≤ threshold_ring. No node connects to more than threshold_ring% of all nodes.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k_D ≤ 0.15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 / Hub-dominant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node degree &gt; threshold_star. One or more nodes connect to a dominant fraction of all others.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k_D &lt; 0.05 (or safer)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Federation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Clustered structure — dense within clusters, sparse between. No dominant hub.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k_D ≤ 0.10 provisional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Unknown / unclassified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Cannot be reliably classified with available information.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k_D ≤ 0.10 conservative default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OPEN — threshold_ring and threshold_star are unspecified. Must be defined to operationalize topology detection. These thresholds determine when a network is classified as star-adjacent and the more restrictive ceiling applied.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4.2 Topology Monitoring — Ongoing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Network topology is not a fixed deployment parameter. It can change over time as nodes are added or removed, as hub-like structures form organically, or as federation structures reorganize. The Buffer must re-evaluate topology classification when network structure changes significantly.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Topology change 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Required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hub forms (degree crosses threshold_star)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Immediately apply star ceiling. Do not wait for next scheduled evaluation.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removed or fragmented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Re-evaluate topology. May allow ceiling relaxation after confirmation.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Network partition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partition evaluated independently. Ceiling applied per partition.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Topology cannot be determined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conservative default immediately. Alert governance layer.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Hub Protection Mechanisms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Since coupling ceiling reduction alone is insufficient for star topology, additional hub protection mechanisms are required when star-adjacent structures exist or form. These are not yet simulated — they are architectural requirements derived from the v15/v16 findings.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Mechanism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D_hub cap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limit on disturbance input to hub node. Prevents D_hub from reaching sustained high values (0.8+ in v15). Must be enforced upstream of the Buffer.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PROPOSED — not yet simulated. Highest priority for v17.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redundancy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Distribute hub function across 2–3 nodes. No single node carries full hub load. Converts star to partial mesh.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PROPOSED — topological fix. Changes architecture, not parameters.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isolation under stress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D_hub exceeds threshold, temporarily reduce hub connectivity to limit propagation. Trade governance reach for network stability.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PROPOSED — requires dynamic topology modification capability.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 avoidance by design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Institutional design principle: do not build governance structures that concentrate routing through a single node. Prefer federated or mesh architectures.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ARCHITECTURAL PRINCIPLE — can be applied now without simulation.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NEXT SIMULATION REQUIRED: v17 should test D_hub capping — applying a disturbance ceiling specifically to the hub node and measuring whether sustained ignition rate falls below 0.05. This directly tests whether hub protection is the correct architectural fix.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Required Institutional Properties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What institutional processes correspond to the Disturbance Buffer? The following properties must be satisfied by any real mechanism that plays the Buffer role: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6.1 Operates before trust dynamics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Buffer must intercept disturbance before it reaches the trust layer. An institution that only responds to trust decline after it begins has no buffer — it has a recovery mechanism. These are different. The Buffer acts on D_raw; recovery acts on T(t) after decline has begun.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6.2 Topology-aware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Buffer must know the network structure it is protecting. A flat damping mechanism that applies the same ceiling regardless of topology is architecturally incomplete. The institutional equivalent: different governance structures require different levels of shock absorption at their central nodes.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6.3 Continuously active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Buffer is not an emergency response mechanism — it operates continuously, on every disturbance signal, before any threshold is crossed. Institutions that only activate buffering mechanisms after stress reaches crisis levels have no effective buffer.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6.4 Separates transient from sustained stress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damping function (Step 2 in the pipeline) distinguishes between brief spikes and sustained elevated disturbance. A single acute shock should not produce the same institutional response as prolonged chronic stress. The Buffer's smoothing window τ_smooth operationalizes this distinction.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6.5 Does not suppress legitimate disturbance signals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Buffer damps and caps — it does not eliminate. D_effective is still a real signal that reflects real external stress. An institution that completely insulates its trust layer from all disturbance is not buffering — it is producing a false sense of stability. The ceiling must be set high enough to preserve signal fidelity.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Disturbance Buffer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DB-A: Topology misclassification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Network classified as ring/mesh when it has hub-dominant structure. Higher ceiling applied. Star topology ignition risk active.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CONFIRMED RISK — v15/v16. Topology detection prerequisite exists to prevent this.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DB-B: Ceiling creep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Ceiling gradually raised over time under pressure from governance or operational convenience. Erodes topology-conditioned safety constraint.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PROPOSED — Meta Governance Rule 1 (Falsifiability) must enforce ceiling integrity.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DB-C: Sustained hub stress undetected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node receives sustained high D_hub but topology detection does not flag it as a hub-stress condition. Buffer applies ring ceiling instead of hub protection.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CONFIRMED RISK — v15 scenario. Hub protection mechanism (Section 5)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DB-D: Smoothing window miscalibration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τ_smooth too long: sustained stress masked as transient. τ_smooth too short: transient spikes treated as sustained. Both produce incorrect D_effective.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— τ_smooth unspecified. Calibration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DB-E: Buffer bypass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Disturbance reaches TIL through a pathway not monitored by the Buffer. Common in complex institutional structures with multiple information channels.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PROPOSED — requires comprehensive disturbance pathway mapping at deployment.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1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Open 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 safe ceiling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k_D for star topology not found — below 0.05. Requires sweep from 0.01 to 0.05. Blocks star ceiling from PROVISIONAL to LOCKED.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protection simulation (v17)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D_hub capping as primary fix for star topology ignition. Determine whether ceiling below 0.05 is necessary or hub cap is sufficient.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Federation topology testing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k_D ceiling for federation topology untested. Provisional 0.10 applied. Must be validated before federation deployment.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threshold_ring, threshold_star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degree thresholds for topology classification unspecified. Must be defined to operationalize topology detection.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τ_smooth calibration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Smoothing window for damping function unspecified. Must distinguish transient from sustained stress.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Disturbance pathway mapping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deployments may have multiple D_raw sources. All pathways must route through Buffer. Mapping required at deployment.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 — deployment specific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System of Eternity · Architecture Design v2 · C03: Disturbance Buffer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v2.0 · 2026-05-01 · TOPOLOGY-CONDITIONED · Star ceiling critical open item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2026-05-01T17:57:05.675Z</dcterms:created>
  <dcterms:modified xsi:type="dcterms:W3CDTF">2026-05-01T17:57:05.676Z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