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80" w:line="300" w:lineRule="auto"/>
        <w:jc w:val="center"/>
      </w:pPr>
      <w:r>
        <w:rPr>
          <w:rFonts w:ascii="Calibri" w:hAnsi="Calibri" w:eastAsia="Microsoft YaHei"/>
          <w:b/>
          <w:i w:val="0"/>
          <w:color w:val="555555"/>
          <w:sz w:val="22"/>
        </w:rPr>
        <w:t>儿童综合思维训练平台 · 使用手册</w:t>
      </w:r>
    </w:p>
    <w:p>
      <w:pPr>
        <w:spacing w:before="0" w:after="160" w:line="300" w:lineRule="auto"/>
        <w:jc w:val="center"/>
      </w:pPr>
      <w:r>
        <w:rPr>
          <w:rFonts w:ascii="Calibri" w:hAnsi="Calibri" w:eastAsia="Microsoft YaHei"/>
          <w:b w:val="0"/>
          <w:i w:val="0"/>
          <w:color w:val="203748"/>
          <w:sz w:val="60"/>
        </w:rPr>
        <w:t>小小推理家</w:t>
      </w:r>
    </w:p>
    <w:p>
      <w:pPr>
        <w:spacing w:before="0" w:after="320" w:line="300" w:lineRule="auto"/>
        <w:jc w:val="center"/>
      </w:pPr>
      <w:r>
        <w:rPr>
          <w:rFonts w:ascii="Calibri" w:hAnsi="Calibri" w:eastAsia="Microsoft YaHei"/>
          <w:b w:val="0"/>
          <w:i w:val="0"/>
          <w:color w:val="555555"/>
          <w:sz w:val="30"/>
        </w:rPr>
        <w:t>操作指南与题库说明</w:t>
      </w:r>
    </w:p>
    <w:p>
      <w:pPr>
        <w:spacing w:before="0" w:after="280" w:line="300" w:lineRule="auto"/>
        <w:jc w:val="center"/>
      </w:pPr>
      <w:r>
        <w:rPr>
          <w:rFonts w:ascii="Calibri" w:hAnsi="Calibri" w:eastAsia="Microsoft YaHei"/>
          <w:b w:val="0"/>
          <w:i w:val="0"/>
          <w:color w:val="8A8A8A"/>
          <w:sz w:val="19"/>
        </w:rPr>
        <w:t>版本 v2.1 ｜ 更新 2026-08-16 ｜ 内置 + 外部题库 ｜ 图形题可视化 ｜ Apache-2.0</w:t>
      </w:r>
    </w:p>
    <w:p>
      <w:pPr>
        <w:spacing w:before="0" w:after="280" w:line="300" w:lineRule="auto"/>
        <w:pBdr>
          <w:bottom w:val="single" w:sz="8" w:space="1" w:color="2E74B5"/>
        </w:pBdr>
      </w:pPr>
    </w:p>
    <w:p>
      <w:pPr>
        <w:pStyle w:val="Heading1"/>
      </w:pPr>
      <w:r>
        <w:rPr>
          <w:rFonts w:ascii="Calibri" w:hAnsi="Calibri" w:eastAsia="Microsoft YaHei"/>
          <w:b/>
          <w:i w:val="0"/>
          <w:color w:val="2E74B5"/>
          <w:sz w:val="32"/>
        </w:rPr>
        <w:t>一、快速开始</w:t>
      </w:r>
    </w:p>
    <w:p>
      <w:pPr>
        <w:spacing w:after="80" w:line="300" w:lineRule="auto"/>
        <w:ind w:left="540" w:hanging="271"/>
        <w:numPr>
          <w:ilvl w:val="0"/>
          <w:numId w:val="2"/>
        </w:numPr>
      </w:pPr>
      <w:r>
        <w:rPr>
          <w:rFonts w:ascii="Calibri" w:hAnsi="Calibri" w:eastAsia="Microsoft YaHei"/>
          <w:b w:val="0"/>
          <w:i w:val="0"/>
          <w:color w:val="212121"/>
          <w:sz w:val="22"/>
        </w:rPr>
        <w:t>安装依赖：pip install -r requirements.txt（含 Flask、reasoning-gym、pillow）</w:t>
      </w:r>
    </w:p>
    <w:p>
      <w:pPr>
        <w:spacing w:after="80" w:line="300" w:lineRule="auto"/>
        <w:ind w:left="540" w:hanging="271"/>
        <w:numPr>
          <w:ilvl w:val="0"/>
          <w:numId w:val="2"/>
        </w:numPr>
      </w:pPr>
      <w:r>
        <w:rPr>
          <w:rFonts w:ascii="Calibri" w:hAnsi="Calibri" w:eastAsia="Microsoft YaHei"/>
          <w:b w:val="0"/>
          <w:i w:val="0"/>
          <w:color w:val="212121"/>
          <w:sz w:val="22"/>
        </w:rPr>
        <w:t>初始化内置题库：python cli.py seed，再运行 python cli.py generate 60 --seed 42</w:t>
      </w:r>
    </w:p>
    <w:p>
      <w:pPr>
        <w:spacing w:after="80" w:line="300" w:lineRule="auto"/>
        <w:ind w:left="540" w:hanging="271"/>
        <w:numPr>
          <w:ilvl w:val="0"/>
          <w:numId w:val="2"/>
        </w:numPr>
      </w:pPr>
      <w:r>
        <w:rPr>
          <w:rFonts w:ascii="Calibri" w:hAnsi="Calibri" w:eastAsia="Microsoft YaHei"/>
          <w:b w:val="0"/>
          <w:i w:val="0"/>
          <w:color w:val="212121"/>
          <w:sz w:val="22"/>
        </w:rPr>
        <w:t>启动网页：python app.py --port 5000，打开 http://127.0.0.1:5000</w:t>
      </w:r>
    </w:p>
    <w:p>
      <w:pPr>
        <w:spacing w:after="80" w:line="300" w:lineRule="auto"/>
        <w:ind w:left="540" w:hanging="271"/>
        <w:numPr>
          <w:ilvl w:val="0"/>
          <w:numId w:val="2"/>
        </w:numPr>
      </w:pPr>
      <w:r>
        <w:rPr>
          <w:rFonts w:ascii="Calibri" w:hAnsi="Calibri" w:eastAsia="Microsoft YaHei"/>
          <w:b w:val="0"/>
          <w:i w:val="0"/>
          <w:color w:val="212121"/>
          <w:sz w:val="22"/>
        </w:rPr>
        <w:t>输入名字创建儿童档案，选择题库与难度开始答题</w:t>
      </w:r>
    </w:p>
    <w:tbl>
      <w:tblPr>
        <w:jc w:val="left"/>
        <w:tblLook w:firstColumn="1" w:firstRow="1" w:lastColumn="0" w:lastRow="0" w:noHBand="0" w:noVBand="1" w:val="04A0"/>
        <w:tblW w:w="9360" w:type="dxa"/>
        <w:tblInd w:w="120" w:type="dxa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  <w:tblCellMar>
          <w:top w:w="80" w:type="dxa"/>
          <w:bottom w:w="80" w:type="dxa"/>
          <w:start w:w="120" w:type="dxa"/>
          <w:end w:w="120" w:type="dxa"/>
        </w:tblCellMar>
      </w:tblPr>
      <w:tblGrid>
        <w:gridCol w:w="9360"/>
      </w:tblGrid>
      <w:tr>
        <w:trPr>
          <w:tblHeader/>
        </w:trPr>
        <w:tc>
          <w:tcPr>
            <w:tcW w:w="9360" w:type="dxa"/>
            <w:shd w:val="clear" w:fill="F4F6F9"/>
          </w:tcPr>
          <w:p>
            <w:pPr>
              <w:spacing w:after="40" w:line="288" w:lineRule="auto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20"/>
              </w:rPr>
              <w:t xml:space="preserve">提示  </w:t>
            </w:r>
            <w:r>
              <w:rPr>
                <w:rFonts w:ascii="Calibri" w:hAnsi="Calibri" w:eastAsia="Microsoft YaHei"/>
                <w:b w:val="0"/>
                <w:i w:val="0"/>
                <w:color w:val="212121"/>
                <w:sz w:val="20"/>
              </w:rPr>
              <w:t>首次启动 Web 会自动载入种子题并生成 40 道内置题；外部题库（BIG-bench / LogiQA / Reasoning Gym）按第三节导入。</w:t>
            </w:r>
          </w:p>
        </w:tc>
      </w:tr>
    </w:tbl>
    <w:p>
      <w:pPr>
        <w:pStyle w:val="Heading1"/>
      </w:pPr>
      <w:r>
        <w:rPr>
          <w:rFonts w:ascii="Calibri" w:hAnsi="Calibri" w:eastAsia="Microsoft YaHei"/>
          <w:b/>
          <w:i w:val="0"/>
          <w:color w:val="2E74B5"/>
          <w:sz w:val="32"/>
        </w:rPr>
        <w:t>二、Web 界面操作</w:t>
      </w:r>
    </w:p>
    <w:p>
      <w:pPr>
        <w:pStyle w:val="Heading2"/>
      </w:pPr>
      <w:r>
        <w:rPr>
          <w:rFonts w:ascii="Calibri" w:hAnsi="Calibri" w:eastAsia="Microsoft YaHei"/>
          <w:b/>
          <w:i w:val="0"/>
          <w:color w:val="2E74B5"/>
          <w:sz w:val="26"/>
        </w:rPr>
        <w:t>2.1 答题流程</w:t>
      </w:r>
    </w:p>
    <w:p>
      <w:pPr>
        <w:spacing w:after="80" w:line="300" w:lineRule="auto"/>
        <w:ind w:left="540" w:hanging="271"/>
        <w:numPr>
          <w:ilvl w:val="0"/>
          <w:numId w:val="2"/>
        </w:numPr>
      </w:pPr>
      <w:r>
        <w:rPr>
          <w:rFonts w:ascii="Calibri" w:hAnsi="Calibri" w:eastAsia="Microsoft YaHei"/>
          <w:b w:val="0"/>
          <w:i w:val="0"/>
          <w:color w:val="212121"/>
          <w:sz w:val="22"/>
        </w:rPr>
        <w:t>选儿童：已有档案直接点名字，新用户输入名字创建</w:t>
      </w:r>
    </w:p>
    <w:p>
      <w:pPr>
        <w:spacing w:after="80" w:line="300" w:lineRule="auto"/>
        <w:ind w:left="540" w:hanging="271"/>
        <w:numPr>
          <w:ilvl w:val="0"/>
          <w:numId w:val="2"/>
        </w:numPr>
      </w:pPr>
      <w:r>
        <w:rPr>
          <w:rFonts w:ascii="Calibri" w:hAnsi="Calibri" w:eastAsia="Microsoft YaHei"/>
          <w:b w:val="0"/>
          <w:i w:val="0"/>
          <w:color w:val="212121"/>
          <w:sz w:val="22"/>
        </w:rPr>
        <w:t>选挑战：🧩 内置题库 / 🌐 外部题库 / 🧠 综合训练</w:t>
      </w:r>
    </w:p>
    <w:p>
      <w:pPr>
        <w:spacing w:after="80" w:line="300" w:lineRule="auto"/>
        <w:ind w:left="540" w:hanging="271"/>
        <w:numPr>
          <w:ilvl w:val="0"/>
          <w:numId w:val="2"/>
        </w:numPr>
      </w:pPr>
      <w:r>
        <w:rPr>
          <w:rFonts w:ascii="Calibri" w:hAnsi="Calibri" w:eastAsia="Microsoft YaHei"/>
          <w:b w:val="0"/>
          <w:i w:val="0"/>
          <w:color w:val="212121"/>
          <w:sz w:val="22"/>
        </w:rPr>
        <w:t>选外部题库时：先选来源（BIG-bench / LogiQA2.0 / Reasoning Gym），再选语言（中文版优先展示儿童化改写，可切 English 原文）</w:t>
      </w:r>
    </w:p>
    <w:p>
      <w:pPr>
        <w:spacing w:after="80" w:line="300" w:lineRule="auto"/>
        <w:ind w:left="540" w:hanging="271"/>
        <w:numPr>
          <w:ilvl w:val="0"/>
          <w:numId w:val="2"/>
        </w:numPr>
      </w:pPr>
      <w:r>
        <w:rPr>
          <w:rFonts w:ascii="Calibri" w:hAnsi="Calibri" w:eastAsia="Microsoft YaHei"/>
          <w:b w:val="0"/>
          <w:i w:val="0"/>
          <w:color w:val="212121"/>
          <w:sz w:val="22"/>
        </w:rPr>
        <w:t>选难度：🌱 简单 / ⭐ 普通 / 🚀 困难 / 🧠 挑战</w:t>
      </w:r>
    </w:p>
    <w:p>
      <w:pPr>
        <w:spacing w:after="80" w:line="300" w:lineRule="auto"/>
        <w:ind w:left="540" w:hanging="271"/>
        <w:numPr>
          <w:ilvl w:val="0"/>
          <w:numId w:val="2"/>
        </w:numPr>
      </w:pPr>
      <w:r>
        <w:rPr>
          <w:rFonts w:ascii="Calibri" w:hAnsi="Calibri" w:eastAsia="Microsoft YaHei"/>
          <w:b w:val="0"/>
          <w:i w:val="0"/>
          <w:color w:val="212121"/>
          <w:sz w:val="22"/>
        </w:rPr>
        <w:t>答题并提交，查看对错与解释；可点 💡 提示逐步引导</w:t>
      </w:r>
    </w:p>
    <w:p>
      <w:pPr>
        <w:spacing w:after="80" w:line="300" w:lineRule="auto"/>
        <w:ind w:left="540" w:hanging="271"/>
        <w:numPr>
          <w:ilvl w:val="0"/>
          <w:numId w:val="2"/>
        </w:numPr>
      </w:pPr>
      <w:r>
        <w:rPr>
          <w:rFonts w:ascii="Calibri" w:hAnsi="Calibri" w:eastAsia="Microsoft YaHei"/>
          <w:b w:val="0"/>
          <w:i w:val="0"/>
          <w:color w:val="212121"/>
          <w:sz w:val="22"/>
        </w:rPr>
        <w:t>下一题保持同库同难度；同一会话最近出的题不会立刻重复</w:t>
      </w:r>
    </w:p>
    <w:p>
      <w:pPr>
        <w:pStyle w:val="Heading2"/>
      </w:pPr>
      <w:r>
        <w:rPr>
          <w:rFonts w:ascii="Calibri" w:hAnsi="Calibri" w:eastAsia="Microsoft YaHei"/>
          <w:b/>
          <w:i w:val="0"/>
          <w:color w:val="2E74B5"/>
          <w:sz w:val="26"/>
        </w:rPr>
        <w:t>2.2 图形题可视化</w:t>
      </w:r>
    </w:p>
    <w:p>
      <w:pPr>
        <w:spacing w:after="80" w:line="300" w:lineRule="auto"/>
        <w:ind w:left="540" w:hanging="271"/>
        <w:numPr>
          <w:ilvl w:val="0"/>
          <w:numId w:val="1"/>
        </w:numPr>
      </w:pPr>
      <w:r>
        <w:rPr>
          <w:rFonts w:ascii="Calibri" w:hAnsi="Calibri" w:eastAsia="Microsoft YaHei"/>
          <w:b w:val="0"/>
          <w:i w:val="0"/>
          <w:color w:val="212121"/>
          <w:sz w:val="22"/>
        </w:rPr>
        <w:t>迷宫、ARC 格子找规律、长方形计数等图形题，会自动显示渲染好的图片（墙/通道/起点 S/终点 G 着色），不再看纯文本</w:t>
      </w:r>
    </w:p>
    <w:p>
      <w:pPr>
        <w:spacing w:after="80" w:line="300" w:lineRule="auto"/>
        <w:ind w:left="540" w:hanging="271"/>
        <w:numPr>
          <w:ilvl w:val="0"/>
          <w:numId w:val="1"/>
        </w:numPr>
      </w:pPr>
      <w:r>
        <w:rPr>
          <w:rFonts w:ascii="Calibri" w:hAnsi="Calibri" w:eastAsia="Microsoft YaHei"/>
          <w:b w:val="0"/>
          <w:i w:val="0"/>
          <w:color w:val="212121"/>
          <w:sz w:val="22"/>
        </w:rPr>
        <w:t>图片按需生成：GET /api/question/&lt;id&gt;/visual</w:t>
      </w:r>
    </w:p>
    <w:p>
      <w:pPr>
        <w:pStyle w:val="Heading2"/>
      </w:pPr>
      <w:r>
        <w:rPr>
          <w:rFonts w:ascii="Calibri" w:hAnsi="Calibri" w:eastAsia="Microsoft YaHei"/>
          <w:b/>
          <w:i w:val="0"/>
          <w:color w:val="2E74B5"/>
          <w:sz w:val="26"/>
        </w:rPr>
        <w:t>2.3 能力画像</w:t>
      </w:r>
    </w:p>
    <w:p>
      <w:pPr>
        <w:spacing w:after="80" w:line="300" w:lineRule="auto"/>
        <w:ind w:left="540" w:hanging="271"/>
        <w:numPr>
          <w:ilvl w:val="0"/>
          <w:numId w:val="1"/>
        </w:numPr>
      </w:pPr>
      <w:r>
        <w:rPr>
          <w:rFonts w:ascii="Calibri" w:hAnsi="Calibri" w:eastAsia="Microsoft YaHei"/>
          <w:b w:val="0"/>
          <w:i w:val="0"/>
          <w:color w:val="212121"/>
          <w:sz w:val="22"/>
        </w:rPr>
        <w:t>“我的画像”（/profile）：答题总数、累计星星</w:t>
      </w:r>
    </w:p>
    <w:p>
      <w:pPr>
        <w:spacing w:after="80" w:line="300" w:lineRule="auto"/>
        <w:ind w:left="540" w:hanging="271"/>
        <w:numPr>
          <w:ilvl w:val="0"/>
          <w:numId w:val="1"/>
        </w:numPr>
      </w:pPr>
      <w:r>
        <w:rPr>
          <w:rFonts w:ascii="Calibri" w:hAnsi="Calibri" w:eastAsia="Microsoft YaHei"/>
          <w:b w:val="0"/>
          <w:i w:val="0"/>
          <w:color w:val="212121"/>
          <w:sz w:val="22"/>
        </w:rPr>
        <w:t>🧠 能力维度：按 10 大能力统计掌握度</w:t>
      </w:r>
    </w:p>
    <w:p>
      <w:pPr>
        <w:spacing w:after="80" w:line="300" w:lineRule="auto"/>
        <w:ind w:left="540" w:hanging="271"/>
        <w:numPr>
          <w:ilvl w:val="0"/>
          <w:numId w:val="1"/>
        </w:numPr>
      </w:pPr>
      <w:r>
        <w:rPr>
          <w:rFonts w:ascii="Calibri" w:hAnsi="Calibri" w:eastAsia="Microsoft YaHei"/>
          <w:b w:val="0"/>
          <w:i w:val="0"/>
          <w:color w:val="212121"/>
          <w:sz w:val="22"/>
        </w:rPr>
        <w:t>📊 各项本领：按 7 种题型分别统计</w:t>
      </w:r>
    </w:p>
    <w:tbl>
      <w:tblPr>
        <w:jc w:val="left"/>
        <w:tblLook w:firstColumn="1" w:firstRow="1" w:lastColumn="0" w:lastRow="0" w:noHBand="0" w:noVBand="1" w:val="04A0"/>
        <w:tblW w:w="9360" w:type="dxa"/>
        <w:tblInd w:w="120" w:type="dxa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  <w:tblCellMar>
          <w:top w:w="80" w:type="dxa"/>
          <w:bottom w:w="80" w:type="dxa"/>
          <w:start w:w="120" w:type="dxa"/>
          <w:end w:w="120" w:type="dxa"/>
        </w:tblCellMar>
      </w:tblPr>
      <w:tblGrid>
        <w:gridCol w:w="9360"/>
      </w:tblGrid>
      <w:tr>
        <w:trPr>
          <w:tblHeader/>
        </w:trPr>
        <w:tc>
          <w:tcPr>
            <w:tcW w:w="9360" w:type="dxa"/>
            <w:shd w:val="clear" w:fill="F4F6F9"/>
          </w:tcPr>
          <w:p>
            <w:pPr>
              <w:spacing w:after="40" w:line="288" w:lineRule="auto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20"/>
              </w:rPr>
              <w:t xml:space="preserve">安全说明  </w:t>
            </w:r>
            <w:r>
              <w:rPr>
                <w:rFonts w:ascii="Calibri" w:hAnsi="Calibri" w:eastAsia="Microsoft YaHei"/>
                <w:b w:val="0"/>
                <w:i w:val="0"/>
                <w:color w:val="212121"/>
                <w:sz w:val="20"/>
              </w:rPr>
              <w:t>儿童界面只展示题干、选项与提示，答案和逻辑表达式都在服务端。</w:t>
            </w:r>
          </w:p>
        </w:tc>
      </w:tr>
    </w:tbl>
    <w:p>
      <w:pPr>
        <w:pStyle w:val="Heading1"/>
      </w:pPr>
      <w:r>
        <w:rPr>
          <w:rFonts w:ascii="Calibri" w:hAnsi="Calibri" w:eastAsia="Microsoft YaHei"/>
          <w:b/>
          <w:i w:val="0"/>
          <w:color w:val="2E74B5"/>
          <w:sz w:val="32"/>
        </w:rPr>
        <w:t>三、命令行操作</w:t>
      </w:r>
    </w:p>
    <w:p>
      <w:pPr>
        <w:pStyle w:val="Heading2"/>
      </w:pPr>
      <w:r>
        <w:rPr>
          <w:rFonts w:ascii="Calibri" w:hAnsi="Calibri" w:eastAsia="Microsoft YaHei"/>
          <w:b/>
          <w:i w:val="0"/>
          <w:color w:val="2E74B5"/>
          <w:sz w:val="26"/>
        </w:rPr>
        <w:t>3.1 常用命令</w:t>
      </w:r>
    </w:p>
    <w:tbl>
      <w:tblPr>
        <w:jc w:val="left"/>
        <w:tblLook w:firstColumn="1" w:firstRow="1" w:lastColumn="0" w:lastRow="0" w:noHBand="0" w:noVBand="1" w:val="04A0"/>
        <w:tblW w:w="9360" w:type="dxa"/>
        <w:tblInd w:w="120" w:type="dxa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  <w:tblCellMar>
          <w:top w:w="80" w:type="dxa"/>
          <w:bottom w:w="80" w:type="dxa"/>
          <w:start w:w="120" w:type="dxa"/>
          <w:end w:w="120" w:type="dxa"/>
        </w:tblCellMar>
      </w:tblPr>
      <w:tblGrid>
        <w:gridCol w:w="3000"/>
        <w:gridCol w:w="6360"/>
      </w:tblGrid>
      <w:tr>
        <w:trPr>
          <w:tblHeader/>
        </w:trPr>
        <w:tc>
          <w:tcPr>
            <w:tcW w:w="3000" w:type="dxa"/>
            <w:shd w:val="clear" w:fill="E8EEF5"/>
          </w:tcPr>
          <w:p>
            <w:pPr>
              <w:spacing w:before="40" w:after="40" w:line="276" w:lineRule="auto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20"/>
              </w:rPr>
              <w:t>命令</w:t>
            </w:r>
          </w:p>
        </w:tc>
        <w:tc>
          <w:tcPr>
            <w:tcW w:w="6360" w:type="dxa"/>
            <w:shd w:val="clear" w:fill="E8EEF5"/>
          </w:tcPr>
          <w:p>
            <w:pPr>
              <w:spacing w:before="40" w:after="40" w:line="276" w:lineRule="auto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20"/>
              </w:rPr>
              <w:t>作用</w:t>
            </w:r>
          </w:p>
        </w:tc>
      </w:tr>
      <w:tr>
        <w:tc>
          <w:tcPr>
            <w:tcW w:w="3000" w:type="dxa"/>
          </w:tcPr>
          <w:p>
            <w:pPr>
              <w:spacing w:before="40" w:after="4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212121"/>
                <w:sz w:val="20"/>
              </w:rPr>
              <w:t>python cli.py seed</w:t>
            </w:r>
          </w:p>
        </w:tc>
        <w:tc>
          <w:tcPr>
            <w:tcW w:w="6360" w:type="dxa"/>
          </w:tcPr>
          <w:p>
            <w:pPr>
              <w:spacing w:before="40" w:after="4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212121"/>
                <w:sz w:val="20"/>
              </w:rPr>
              <w:t>载入并验证 5 道种子题</w:t>
            </w:r>
          </w:p>
        </w:tc>
      </w:tr>
      <w:tr>
        <w:tc>
          <w:tcPr>
            <w:tcW w:w="3000" w:type="dxa"/>
          </w:tcPr>
          <w:p>
            <w:pPr>
              <w:spacing w:before="40" w:after="4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212121"/>
                <w:sz w:val="20"/>
              </w:rPr>
              <w:t>python cli.py generate N [--seed S]</w:t>
            </w:r>
          </w:p>
        </w:tc>
        <w:tc>
          <w:tcPr>
            <w:tcW w:w="6360" w:type="dxa"/>
          </w:tcPr>
          <w:p>
            <w:pPr>
              <w:spacing w:before="40" w:after="4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212121"/>
                <w:sz w:val="20"/>
              </w:rPr>
              <w:t>生成 N 道内置题入库</w:t>
            </w:r>
          </w:p>
        </w:tc>
      </w:tr>
      <w:tr>
        <w:tc>
          <w:tcPr>
            <w:tcW w:w="3000" w:type="dxa"/>
          </w:tcPr>
          <w:p>
            <w:pPr>
              <w:spacing w:before="40" w:after="4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212121"/>
                <w:sz w:val="20"/>
              </w:rPr>
              <w:t>python cli.py validate</w:t>
            </w:r>
          </w:p>
        </w:tc>
        <w:tc>
          <w:tcPr>
            <w:tcW w:w="6360" w:type="dxa"/>
          </w:tcPr>
          <w:p>
            <w:pPr>
              <w:spacing w:before="40" w:after="4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212121"/>
                <w:sz w:val="20"/>
              </w:rPr>
              <w:t>校验题库全部题目</w:t>
            </w:r>
          </w:p>
        </w:tc>
      </w:tr>
      <w:tr>
        <w:tc>
          <w:tcPr>
            <w:tcW w:w="3000" w:type="dxa"/>
          </w:tcPr>
          <w:p>
            <w:pPr>
              <w:spacing w:before="40" w:after="4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212121"/>
                <w:sz w:val="20"/>
              </w:rPr>
              <w:t>python cli.py stats</w:t>
            </w:r>
          </w:p>
        </w:tc>
        <w:tc>
          <w:tcPr>
            <w:tcW w:w="6360" w:type="dxa"/>
          </w:tcPr>
          <w:p>
            <w:pPr>
              <w:spacing w:before="40" w:after="4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212121"/>
                <w:sz w:val="20"/>
              </w:rPr>
              <w:t>题库统计（题型/难度/能力/来源）</w:t>
            </w:r>
          </w:p>
        </w:tc>
      </w:tr>
      <w:tr>
        <w:tc>
          <w:tcPr>
            <w:tcW w:w="3000" w:type="dxa"/>
          </w:tcPr>
          <w:p>
            <w:pPr>
              <w:spacing w:before="40" w:after="4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212121"/>
                <w:sz w:val="20"/>
              </w:rPr>
              <w:t>python cli.py play --child 小明 [--level 3]</w:t>
            </w:r>
          </w:p>
        </w:tc>
        <w:tc>
          <w:tcPr>
            <w:tcW w:w="6360" w:type="dxa"/>
          </w:tcPr>
          <w:p>
            <w:pPr>
              <w:spacing w:before="40" w:after="4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212121"/>
                <w:sz w:val="20"/>
              </w:rPr>
              <w:t>命令行答题（--level 固定难度 1~4）</w:t>
            </w:r>
          </w:p>
        </w:tc>
      </w:tr>
      <w:tr>
        <w:tc>
          <w:tcPr>
            <w:tcW w:w="3000" w:type="dxa"/>
          </w:tcPr>
          <w:p>
            <w:pPr>
              <w:spacing w:before="40" w:after="4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212121"/>
                <w:sz w:val="20"/>
              </w:rPr>
              <w:t>python cli.py analyze-bank</w:t>
            </w:r>
          </w:p>
        </w:tc>
        <w:tc>
          <w:tcPr>
            <w:tcW w:w="6360" w:type="dxa"/>
          </w:tcPr>
          <w:p>
            <w:pPr>
              <w:spacing w:before="40" w:after="4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212121"/>
                <w:sz w:val="20"/>
              </w:rPr>
              <w:t>题库质量分析（能力空缺/难度/层级/许可证）</w:t>
            </w:r>
          </w:p>
        </w:tc>
      </w:tr>
    </w:tbl>
    <w:p>
      <w:pPr>
        <w:pStyle w:val="Heading2"/>
      </w:pPr>
      <w:r>
        <w:rPr>
          <w:rFonts w:ascii="Calibri" w:hAnsi="Calibri" w:eastAsia="Microsoft YaHei"/>
          <w:b/>
          <w:i w:val="0"/>
          <w:color w:val="2E74B5"/>
          <w:sz w:val="26"/>
        </w:rPr>
        <w:t>3.2 外部题库操作</w:t>
      </w:r>
    </w:p>
    <w:p>
      <w:pPr>
        <w:spacing w:after="80" w:line="300" w:lineRule="auto"/>
        <w:ind w:left="540" w:hanging="271"/>
        <w:numPr>
          <w:ilvl w:val="0"/>
          <w:numId w:val="2"/>
        </w:numPr>
      </w:pPr>
      <w:r>
        <w:rPr>
          <w:rFonts w:ascii="Calibri" w:hAnsi="Calibri" w:eastAsia="Microsoft YaHei"/>
          <w:b w:val="0"/>
          <w:i w:val="0"/>
          <w:color w:val="212121"/>
          <w:sz w:val="22"/>
        </w:rPr>
        <w:t>导入：python cli.py import bigbench --task logical_deduction/three_objects --limit 20</w:t>
      </w:r>
    </w:p>
    <w:p>
      <w:pPr>
        <w:spacing w:after="80" w:line="300" w:lineRule="auto"/>
        <w:ind w:left="540" w:hanging="271"/>
        <w:numPr>
          <w:ilvl w:val="0"/>
          <w:numId w:val="2"/>
        </w:numPr>
      </w:pPr>
      <w:r>
        <w:rPr>
          <w:rFonts w:ascii="Calibri" w:hAnsi="Calibri" w:eastAsia="Microsoft YaHei"/>
          <w:b w:val="0"/>
          <w:i w:val="0"/>
          <w:color w:val="212121"/>
          <w:sz w:val="22"/>
        </w:rPr>
        <w:t>Reasoning Gym（程序化生成）：python cli.py import reasoning_gym --task maze --limit 15 --seed 42</w:t>
      </w:r>
    </w:p>
    <w:p>
      <w:pPr>
        <w:spacing w:after="80" w:line="300" w:lineRule="auto"/>
        <w:ind w:left="540" w:hanging="271"/>
        <w:numPr>
          <w:ilvl w:val="0"/>
          <w:numId w:val="2"/>
        </w:numPr>
      </w:pPr>
      <w:r>
        <w:rPr>
          <w:rFonts w:ascii="Calibri" w:hAnsi="Calibri" w:eastAsia="Microsoft YaHei"/>
          <w:b w:val="0"/>
          <w:i w:val="0"/>
          <w:color w:val="212121"/>
          <w:sz w:val="22"/>
        </w:rPr>
        <w:t>查看待审队列：python cli.py review；审核入库：review --approve &lt;id&gt;（无 DSL 加 --force，可 --approve-all）</w:t>
      </w:r>
    </w:p>
    <w:p>
      <w:pPr>
        <w:spacing w:after="80" w:line="300" w:lineRule="auto"/>
        <w:ind w:left="540" w:hanging="271"/>
        <w:numPr>
          <w:ilvl w:val="0"/>
          <w:numId w:val="2"/>
        </w:numPr>
      </w:pPr>
      <w:r>
        <w:rPr>
          <w:rFonts w:ascii="Calibri" w:hAnsi="Calibri" w:eastAsia="Microsoft YaHei"/>
          <w:b w:val="0"/>
          <w:i w:val="0"/>
          <w:color w:val="212121"/>
          <w:sz w:val="22"/>
        </w:rPr>
        <w:t>批量补翻译/儿童版：python cli.py external translate reasoning_gym</w:t>
      </w:r>
    </w:p>
    <w:p>
      <w:pPr>
        <w:spacing w:after="80" w:line="300" w:lineRule="auto"/>
        <w:ind w:left="540" w:hanging="271"/>
        <w:numPr>
          <w:ilvl w:val="0"/>
          <w:numId w:val="2"/>
        </w:numPr>
      </w:pPr>
      <w:r>
        <w:rPr>
          <w:rFonts w:ascii="Calibri" w:hAnsi="Calibri" w:eastAsia="Microsoft YaHei"/>
          <w:b w:val="0"/>
          <w:i w:val="0"/>
          <w:color w:val="212121"/>
          <w:sz w:val="22"/>
        </w:rPr>
        <w:t>查看外部库：python cli.py external list / external stats</w:t>
      </w:r>
    </w:p>
    <w:p>
      <w:pPr>
        <w:pStyle w:val="Heading2"/>
      </w:pPr>
      <w:r>
        <w:rPr>
          <w:rFonts w:ascii="Calibri" w:hAnsi="Calibri" w:eastAsia="Microsoft YaHei"/>
          <w:b/>
          <w:i w:val="0"/>
          <w:color w:val="2E74B5"/>
          <w:sz w:val="26"/>
        </w:rPr>
        <w:t>3.3 批量导入平台</w:t>
      </w:r>
    </w:p>
    <w:tbl>
      <w:tblPr>
        <w:jc w:val="left"/>
        <w:tblLook w:firstColumn="1" w:firstRow="1" w:lastColumn="0" w:lastRow="0" w:noHBand="0" w:noVBand="1" w:val="04A0"/>
        <w:tblW w:w="9360" w:type="dxa"/>
        <w:tblInd w:w="120" w:type="dxa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  <w:tblCellMar>
          <w:top w:w="80" w:type="dxa"/>
          <w:bottom w:w="80" w:type="dxa"/>
          <w:start w:w="120" w:type="dxa"/>
          <w:end w:w="120" w:type="dxa"/>
        </w:tblCellMar>
      </w:tblPr>
      <w:tblGrid>
        <w:gridCol w:w="3000"/>
        <w:gridCol w:w="6360"/>
      </w:tblGrid>
      <w:tr>
        <w:trPr>
          <w:tblHeader/>
        </w:trPr>
        <w:tc>
          <w:tcPr>
            <w:tcW w:w="3000" w:type="dxa"/>
            <w:shd w:val="clear" w:fill="E8EEF5"/>
          </w:tcPr>
          <w:p>
            <w:pPr>
              <w:spacing w:before="40" w:after="40" w:line="276" w:lineRule="auto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20"/>
              </w:rPr>
              <w:t>命令</w:t>
            </w:r>
          </w:p>
        </w:tc>
        <w:tc>
          <w:tcPr>
            <w:tcW w:w="6360" w:type="dxa"/>
            <w:shd w:val="clear" w:fill="E8EEF5"/>
          </w:tcPr>
          <w:p>
            <w:pPr>
              <w:spacing w:before="40" w:after="40" w:line="276" w:lineRule="auto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20"/>
              </w:rPr>
              <w:t>作用</w:t>
            </w:r>
          </w:p>
        </w:tc>
      </w:tr>
      <w:tr>
        <w:tc>
          <w:tcPr>
            <w:tcW w:w="3000" w:type="dxa"/>
          </w:tcPr>
          <w:p>
            <w:pPr>
              <w:spacing w:before="40" w:after="4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212121"/>
                <w:sz w:val="20"/>
              </w:rPr>
              <w:t>python cli.py import-all config/datasets.yaml</w:t>
            </w:r>
          </w:p>
        </w:tc>
        <w:tc>
          <w:tcPr>
            <w:tcW w:w="6360" w:type="dxa"/>
          </w:tcPr>
          <w:p>
            <w:pPr>
              <w:spacing w:before="40" w:after="4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212121"/>
                <w:sz w:val="20"/>
              </w:rPr>
              <w:t>按配置批量导入（YAML 声明来源/任务/数量）</w:t>
            </w:r>
          </w:p>
        </w:tc>
      </w:tr>
      <w:tr>
        <w:tc>
          <w:tcPr>
            <w:tcW w:w="3000" w:type="dxa"/>
          </w:tcPr>
          <w:p>
            <w:pPr>
              <w:spacing w:before="40" w:after="4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212121"/>
                <w:sz w:val="20"/>
              </w:rPr>
              <w:t>… --dry-run</w:t>
            </w:r>
          </w:p>
        </w:tc>
        <w:tc>
          <w:tcPr>
            <w:tcW w:w="6360" w:type="dxa"/>
          </w:tcPr>
          <w:p>
            <w:pPr>
              <w:spacing w:before="40" w:after="4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212121"/>
                <w:sz w:val="20"/>
              </w:rPr>
              <w:t>只扫描/转换/验证，不写任何队列或题库</w:t>
            </w:r>
          </w:p>
        </w:tc>
      </w:tr>
      <w:tr>
        <w:tc>
          <w:tcPr>
            <w:tcW w:w="3000" w:type="dxa"/>
          </w:tcPr>
          <w:p>
            <w:pPr>
              <w:spacing w:before="40" w:after="4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212121"/>
                <w:sz w:val="20"/>
              </w:rPr>
              <w:t>… --retry --checkpoint</w:t>
            </w:r>
          </w:p>
        </w:tc>
        <w:tc>
          <w:tcPr>
            <w:tcW w:w="6360" w:type="dxa"/>
          </w:tcPr>
          <w:p>
            <w:pPr>
              <w:spacing w:before="40" w:after="4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212121"/>
                <w:sz w:val="20"/>
              </w:rPr>
              <w:t>只重跑失败来源；跳过已入库/待审题（断点续导）</w:t>
            </w:r>
          </w:p>
        </w:tc>
      </w:tr>
      <w:tr>
        <w:tc>
          <w:tcPr>
            <w:tcW w:w="3000" w:type="dxa"/>
          </w:tcPr>
          <w:p>
            <w:pPr>
              <w:spacing w:before="40" w:after="4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212121"/>
                <w:sz w:val="20"/>
              </w:rPr>
              <w:t>python cli.py import stats</w:t>
            </w:r>
          </w:p>
        </w:tc>
        <w:tc>
          <w:tcPr>
            <w:tcW w:w="6360" w:type="dxa"/>
          </w:tcPr>
          <w:p>
            <w:pPr>
              <w:spacing w:before="40" w:after="4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212121"/>
                <w:sz w:val="20"/>
              </w:rPr>
              <w:t>批处理统计：RAW/VALID/REJECT/REVIEW/READY</w:t>
            </w:r>
          </w:p>
        </w:tc>
      </w:tr>
      <w:tr>
        <w:tc>
          <w:tcPr>
            <w:tcW w:w="3000" w:type="dxa"/>
          </w:tcPr>
          <w:p>
            <w:pPr>
              <w:spacing w:before="40" w:after="4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212121"/>
                <w:sz w:val="20"/>
              </w:rPr>
              <w:t>python cli.py bank check-license</w:t>
            </w:r>
          </w:p>
        </w:tc>
        <w:tc>
          <w:tcPr>
            <w:tcW w:w="6360" w:type="dxa"/>
          </w:tcPr>
          <w:p>
            <w:pPr>
              <w:spacing w:before="40" w:after="4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212121"/>
                <w:sz w:val="20"/>
              </w:rPr>
              <w:t>许可证合规检查（Production/Non-commercial/Unknown）</w:t>
            </w:r>
          </w:p>
        </w:tc>
      </w:tr>
    </w:tbl>
    <w:p>
      <w:pPr>
        <w:pStyle w:val="Heading2"/>
      </w:pPr>
      <w:r>
        <w:rPr>
          <w:rFonts w:ascii="Calibri" w:hAnsi="Calibri" w:eastAsia="Microsoft YaHei"/>
          <w:b/>
          <w:i w:val="0"/>
          <w:color w:val="2E74B5"/>
          <w:sz w:val="26"/>
        </w:rPr>
        <w:t>3.4 数据目录</w:t>
      </w:r>
    </w:p>
    <w:p>
      <w:pPr>
        <w:spacing w:after="80" w:line="300" w:lineRule="auto"/>
        <w:ind w:left="540" w:hanging="271"/>
        <w:numPr>
          <w:ilvl w:val="0"/>
          <w:numId w:val="1"/>
        </w:numPr>
      </w:pPr>
      <w:r>
        <w:rPr>
          <w:rFonts w:ascii="Calibri" w:hAnsi="Calibri" w:eastAsia="Microsoft YaHei"/>
          <w:b w:val="0"/>
          <w:i w:val="0"/>
          <w:color w:val="212121"/>
          <w:sz w:val="22"/>
        </w:rPr>
        <w:t>data/questions + bank_index.json：内置题库（种子 + 生成）</w:t>
      </w:r>
    </w:p>
    <w:p>
      <w:pPr>
        <w:spacing w:after="80" w:line="300" w:lineRule="auto"/>
        <w:ind w:left="540" w:hanging="271"/>
        <w:numPr>
          <w:ilvl w:val="0"/>
          <w:numId w:val="1"/>
        </w:numPr>
      </w:pPr>
      <w:r>
        <w:rPr>
          <w:rFonts w:ascii="Calibri" w:hAnsi="Calibri" w:eastAsia="Microsoft YaHei"/>
          <w:b w:val="0"/>
          <w:i w:val="0"/>
          <w:color w:val="212121"/>
          <w:sz w:val="22"/>
        </w:rPr>
        <w:t>data/external/&lt;来源&gt;/：外部题库（按来源分目录管理）</w:t>
      </w:r>
    </w:p>
    <w:p>
      <w:pPr>
        <w:spacing w:after="80" w:line="300" w:lineRule="auto"/>
        <w:ind w:left="540" w:hanging="271"/>
        <w:numPr>
          <w:ilvl w:val="0"/>
          <w:numId w:val="1"/>
        </w:numPr>
      </w:pPr>
      <w:r>
        <w:rPr>
          <w:rFonts w:ascii="Calibri" w:hAnsi="Calibri" w:eastAsia="Microsoft YaHei"/>
          <w:b w:val="0"/>
          <w:i w:val="0"/>
          <w:color w:val="212121"/>
          <w:sz w:val="22"/>
        </w:rPr>
        <w:t>data/imports/：外部题待审队列（审核前）</w:t>
      </w:r>
    </w:p>
    <w:p>
      <w:pPr>
        <w:spacing w:after="80" w:line="300" w:lineRule="auto"/>
        <w:ind w:left="540" w:hanging="271"/>
        <w:numPr>
          <w:ilvl w:val="0"/>
          <w:numId w:val="1"/>
        </w:numPr>
      </w:pPr>
      <w:r>
        <w:rPr>
          <w:rFonts w:ascii="Calibri" w:hAnsi="Calibri" w:eastAsia="Microsoft YaHei"/>
          <w:b w:val="0"/>
          <w:i w:val="0"/>
          <w:color w:val="212121"/>
          <w:sz w:val="22"/>
        </w:rPr>
        <w:t>data/profiles.db：儿童档案与答题记录</w:t>
      </w:r>
    </w:p>
    <w:p>
      <w:pPr>
        <w:pStyle w:val="Heading1"/>
      </w:pPr>
      <w:r>
        <w:rPr>
          <w:rFonts w:ascii="Calibri" w:hAnsi="Calibri" w:eastAsia="Microsoft YaHei"/>
          <w:b/>
          <w:i w:val="0"/>
          <w:color w:val="2E74B5"/>
          <w:sz w:val="32"/>
        </w:rPr>
        <w:t>四、题库说明</w:t>
      </w:r>
    </w:p>
    <w:p>
      <w:pPr>
        <w:pStyle w:val="Heading2"/>
      </w:pPr>
      <w:r>
        <w:rPr>
          <w:rFonts w:ascii="Calibri" w:hAnsi="Calibri" w:eastAsia="Microsoft YaHei"/>
          <w:b/>
          <w:i w:val="0"/>
          <w:color w:val="2E74B5"/>
          <w:sz w:val="26"/>
        </w:rPr>
        <w:t>4.1 内置题库（7 种题型）</w:t>
      </w:r>
    </w:p>
    <w:tbl>
      <w:tblPr>
        <w:jc w:val="left"/>
        <w:tblLook w:firstColumn="1" w:firstRow="1" w:lastColumn="0" w:lastRow="0" w:noHBand="0" w:noVBand="1" w:val="04A0"/>
        <w:tblW w:w="9360" w:type="dxa"/>
        <w:tblInd w:w="120" w:type="dxa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  <w:tblCellMar>
          <w:top w:w="80" w:type="dxa"/>
          <w:bottom w:w="80" w:type="dxa"/>
          <w:start w:w="120" w:type="dxa"/>
          <w:end w:w="120" w:type="dxa"/>
        </w:tblCellMar>
      </w:tblPr>
      <w:tblGrid>
        <w:gridCol w:w="1700"/>
        <w:gridCol w:w="3860"/>
        <w:gridCol w:w="3800"/>
      </w:tblGrid>
      <w:tr>
        <w:trPr>
          <w:tblHeader/>
        </w:trPr>
        <w:tc>
          <w:tcPr>
            <w:tcW w:w="1700" w:type="dxa"/>
            <w:shd w:val="clear" w:fill="E8EEF5"/>
          </w:tcPr>
          <w:p>
            <w:pPr>
              <w:spacing w:before="40" w:after="40" w:line="276" w:lineRule="auto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20"/>
              </w:rPr>
              <w:t>题型</w:t>
            </w:r>
          </w:p>
        </w:tc>
        <w:tc>
          <w:tcPr>
            <w:tcW w:w="3860" w:type="dxa"/>
            <w:shd w:val="clear" w:fill="E8EEF5"/>
          </w:tcPr>
          <w:p>
            <w:pPr>
              <w:spacing w:before="40" w:after="40" w:line="276" w:lineRule="auto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20"/>
              </w:rPr>
              <w:t>训练能力</w:t>
            </w:r>
          </w:p>
        </w:tc>
        <w:tc>
          <w:tcPr>
            <w:tcW w:w="3800" w:type="dxa"/>
            <w:shd w:val="clear" w:fill="E8EEF5"/>
          </w:tcPr>
          <w:p>
            <w:pPr>
              <w:spacing w:before="40" w:after="40" w:line="276" w:lineRule="auto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20"/>
              </w:rPr>
              <w:t>示例</w:t>
            </w:r>
          </w:p>
        </w:tc>
      </w:tr>
      <w:tr>
        <w:tc>
          <w:tcPr>
            <w:tcW w:w="1700" w:type="dxa"/>
          </w:tcPr>
          <w:p>
            <w:pPr>
              <w:spacing w:before="40" w:after="4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212121"/>
                <w:sz w:val="20"/>
              </w:rPr>
              <w:t>真假话</w:t>
            </w:r>
          </w:p>
        </w:tc>
        <w:tc>
          <w:tcPr>
            <w:tcW w:w="3860" w:type="dxa"/>
          </w:tcPr>
          <w:p>
            <w:pPr>
              <w:spacing w:before="40" w:after="4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212121"/>
                <w:sz w:val="20"/>
              </w:rPr>
              <w:t>演绎逻辑 · 量词</w:t>
            </w:r>
          </w:p>
        </w:tc>
        <w:tc>
          <w:tcPr>
            <w:tcW w:w="3800" w:type="dxa"/>
          </w:tcPr>
          <w:p>
            <w:pPr>
              <w:spacing w:before="40" w:after="4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212121"/>
                <w:sz w:val="20"/>
              </w:rPr>
              <w:t>四只老鼠谁偷了奶酪？</w:t>
            </w:r>
          </w:p>
        </w:tc>
      </w:tr>
      <w:tr>
        <w:tc>
          <w:tcPr>
            <w:tcW w:w="1700" w:type="dxa"/>
          </w:tcPr>
          <w:p>
            <w:pPr>
              <w:spacing w:before="40" w:after="4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212121"/>
                <w:sz w:val="20"/>
              </w:rPr>
              <w:t>顺序排列</w:t>
            </w:r>
          </w:p>
        </w:tc>
        <w:tc>
          <w:tcPr>
            <w:tcW w:w="3860" w:type="dxa"/>
          </w:tcPr>
          <w:p>
            <w:pPr>
              <w:spacing w:before="40" w:after="4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212121"/>
                <w:sz w:val="20"/>
              </w:rPr>
              <w:t>排序约束 · 传递推理</w:t>
            </w:r>
          </w:p>
        </w:tc>
        <w:tc>
          <w:tcPr>
            <w:tcW w:w="3800" w:type="dxa"/>
          </w:tcPr>
          <w:p>
            <w:pPr>
              <w:spacing w:before="40" w:after="4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212121"/>
                <w:sz w:val="20"/>
              </w:rPr>
              <w:t>三个小朋友谁最高？</w:t>
            </w:r>
          </w:p>
        </w:tc>
      </w:tr>
      <w:tr>
        <w:tc>
          <w:tcPr>
            <w:tcW w:w="1700" w:type="dxa"/>
          </w:tcPr>
          <w:p>
            <w:pPr>
              <w:spacing w:before="40" w:after="4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212121"/>
                <w:sz w:val="20"/>
              </w:rPr>
              <w:t>条件推理</w:t>
            </w:r>
          </w:p>
        </w:tc>
        <w:tc>
          <w:tcPr>
            <w:tcW w:w="3860" w:type="dxa"/>
          </w:tcPr>
          <w:p>
            <w:pPr>
              <w:spacing w:before="40" w:after="4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212121"/>
                <w:sz w:val="20"/>
              </w:rPr>
              <w:t>演绎逻辑 · 条件</w:t>
            </w:r>
          </w:p>
        </w:tc>
        <w:tc>
          <w:tcPr>
            <w:tcW w:w="3800" w:type="dxa"/>
          </w:tcPr>
          <w:p>
            <w:pPr>
              <w:spacing w:before="40" w:after="4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212121"/>
                <w:sz w:val="20"/>
              </w:rPr>
              <w:t>下雨了，地面会湿吗？</w:t>
            </w:r>
          </w:p>
        </w:tc>
      </w:tr>
      <w:tr>
        <w:tc>
          <w:tcPr>
            <w:tcW w:w="1700" w:type="dxa"/>
          </w:tcPr>
          <w:p>
            <w:pPr>
              <w:spacing w:before="40" w:after="4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212121"/>
                <w:sz w:val="20"/>
              </w:rPr>
              <w:t>集合关系</w:t>
            </w:r>
          </w:p>
        </w:tc>
        <w:tc>
          <w:tcPr>
            <w:tcW w:w="3860" w:type="dxa"/>
          </w:tcPr>
          <w:p>
            <w:pPr>
              <w:spacing w:before="40" w:after="4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212121"/>
                <w:sz w:val="20"/>
              </w:rPr>
              <w:t>演绎逻辑 · 量词</w:t>
            </w:r>
          </w:p>
        </w:tc>
        <w:tc>
          <w:tcPr>
            <w:tcW w:w="3800" w:type="dxa"/>
          </w:tcPr>
          <w:p>
            <w:pPr>
              <w:spacing w:before="40" w:after="4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212121"/>
                <w:sz w:val="20"/>
              </w:rPr>
              <w:t>谁有鱼？</w:t>
            </w:r>
          </w:p>
        </w:tc>
      </w:tr>
      <w:tr>
        <w:tc>
          <w:tcPr>
            <w:tcW w:w="1700" w:type="dxa"/>
          </w:tcPr>
          <w:p>
            <w:pPr>
              <w:spacing w:before="40" w:after="4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212121"/>
                <w:sz w:val="20"/>
              </w:rPr>
              <w:t>排除推理</w:t>
            </w:r>
          </w:p>
        </w:tc>
        <w:tc>
          <w:tcPr>
            <w:tcW w:w="3860" w:type="dxa"/>
          </w:tcPr>
          <w:p>
            <w:pPr>
              <w:spacing w:before="40" w:after="4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212121"/>
                <w:sz w:val="20"/>
              </w:rPr>
              <w:t>演绎逻辑 · 排除法</w:t>
            </w:r>
          </w:p>
        </w:tc>
        <w:tc>
          <w:tcPr>
            <w:tcW w:w="3800" w:type="dxa"/>
          </w:tcPr>
          <w:p>
            <w:pPr>
              <w:spacing w:before="40" w:after="4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212121"/>
                <w:sz w:val="20"/>
              </w:rPr>
              <w:t>跑步比赛的名次</w:t>
            </w:r>
          </w:p>
        </w:tc>
      </w:tr>
      <w:tr>
        <w:tc>
          <w:tcPr>
            <w:tcW w:w="1700" w:type="dxa"/>
          </w:tcPr>
          <w:p>
            <w:pPr>
              <w:spacing w:before="40" w:after="4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212121"/>
                <w:sz w:val="20"/>
              </w:rPr>
              <w:t>配对推理</w:t>
            </w:r>
          </w:p>
        </w:tc>
        <w:tc>
          <w:tcPr>
            <w:tcW w:w="3860" w:type="dxa"/>
          </w:tcPr>
          <w:p>
            <w:pPr>
              <w:spacing w:before="40" w:after="4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212121"/>
                <w:sz w:val="20"/>
              </w:rPr>
              <w:t>关系推理 · 一一对应</w:t>
            </w:r>
          </w:p>
        </w:tc>
        <w:tc>
          <w:tcPr>
            <w:tcW w:w="3800" w:type="dxa"/>
          </w:tcPr>
          <w:p>
            <w:pPr>
              <w:spacing w:before="40" w:after="4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212121"/>
                <w:sz w:val="20"/>
              </w:rPr>
              <w:t>谁喜欢什么？</w:t>
            </w:r>
          </w:p>
        </w:tc>
      </w:tr>
      <w:tr>
        <w:tc>
          <w:tcPr>
            <w:tcW w:w="1700" w:type="dxa"/>
          </w:tcPr>
          <w:p>
            <w:pPr>
              <w:spacing w:before="40" w:after="4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212121"/>
                <w:sz w:val="20"/>
              </w:rPr>
              <w:t>颜色规律</w:t>
            </w:r>
          </w:p>
        </w:tc>
        <w:tc>
          <w:tcPr>
            <w:tcW w:w="3860" w:type="dxa"/>
          </w:tcPr>
          <w:p>
            <w:pPr>
              <w:spacing w:before="40" w:after="4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212121"/>
                <w:sz w:val="20"/>
              </w:rPr>
              <w:t>模式与规律 · 归纳</w:t>
            </w:r>
          </w:p>
        </w:tc>
        <w:tc>
          <w:tcPr>
            <w:tcW w:w="3800" w:type="dxa"/>
          </w:tcPr>
          <w:p>
            <w:pPr>
              <w:spacing w:before="40" w:after="4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212121"/>
                <w:sz w:val="20"/>
              </w:rPr>
              <w:t>红红蓝蓝红 _ 下一个？</w:t>
            </w:r>
          </w:p>
        </w:tc>
      </w:tr>
    </w:tbl>
    <w:p>
      <w:pPr>
        <w:pStyle w:val="Heading2"/>
      </w:pPr>
      <w:r>
        <w:rPr>
          <w:rFonts w:ascii="Calibri" w:hAnsi="Calibri" w:eastAsia="Microsoft YaHei"/>
          <w:b/>
          <w:i w:val="0"/>
          <w:color w:val="2E74B5"/>
          <w:sz w:val="26"/>
        </w:rPr>
        <w:t>4.2 外部题库（按来源管理）</w:t>
      </w:r>
    </w:p>
    <w:tbl>
      <w:tblPr>
        <w:jc w:val="left"/>
        <w:tblLook w:firstColumn="1" w:firstRow="1" w:lastColumn="0" w:lastRow="0" w:noHBand="0" w:noVBand="1" w:val="04A0"/>
        <w:tblW w:w="9560" w:type="dxa"/>
        <w:tblInd w:w="120" w:type="dxa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  <w:tblCellMar>
          <w:top w:w="80" w:type="dxa"/>
          <w:bottom w:w="80" w:type="dxa"/>
          <w:start w:w="120" w:type="dxa"/>
          <w:end w:w="120" w:type="dxa"/>
        </w:tblCellMar>
      </w:tblPr>
      <w:tblGrid>
        <w:gridCol w:w="2500"/>
        <w:gridCol w:w="2200"/>
        <w:gridCol w:w="1100"/>
        <w:gridCol w:w="2460"/>
        <w:gridCol w:w="1300"/>
      </w:tblGrid>
      <w:tr>
        <w:trPr>
          <w:tblHeader/>
        </w:trPr>
        <w:tc>
          <w:tcPr>
            <w:tcW w:w="2500" w:type="dxa"/>
            <w:shd w:val="clear" w:fill="E8EEF5"/>
          </w:tcPr>
          <w:p>
            <w:pPr>
              <w:spacing w:before="40" w:after="40" w:line="276" w:lineRule="auto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20"/>
              </w:rPr>
              <w:t>来源</w:t>
            </w:r>
          </w:p>
        </w:tc>
        <w:tc>
          <w:tcPr>
            <w:tcW w:w="2200" w:type="dxa"/>
            <w:shd w:val="clear" w:fill="E8EEF5"/>
          </w:tcPr>
          <w:p>
            <w:pPr>
              <w:spacing w:before="40" w:after="40" w:line="276" w:lineRule="auto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20"/>
              </w:rPr>
              <w:t>许可证</w:t>
            </w:r>
          </w:p>
        </w:tc>
        <w:tc>
          <w:tcPr>
            <w:tcW w:w="1100" w:type="dxa"/>
            <w:shd w:val="clear" w:fill="E8EEF5"/>
          </w:tcPr>
          <w:p>
            <w:pPr>
              <w:spacing w:before="40" w:after="40" w:line="276" w:lineRule="auto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20"/>
              </w:rPr>
              <w:t>当前题量</w:t>
            </w:r>
          </w:p>
        </w:tc>
        <w:tc>
          <w:tcPr>
            <w:tcW w:w="2460" w:type="dxa"/>
            <w:shd w:val="clear" w:fill="E8EEF5"/>
          </w:tcPr>
          <w:p>
            <w:pPr>
              <w:spacing w:before="40" w:after="40" w:line="276" w:lineRule="auto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20"/>
              </w:rPr>
              <w:t>内容</w:t>
            </w:r>
          </w:p>
        </w:tc>
        <w:tc>
          <w:tcPr>
            <w:tcW w:w="1300" w:type="dxa"/>
            <w:shd w:val="clear" w:fill="E8EEF5"/>
          </w:tcPr>
          <w:p>
            <w:pPr>
              <w:spacing w:before="40" w:after="40" w:line="276" w:lineRule="auto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20"/>
              </w:rPr>
              <w:t>语言</w:t>
            </w:r>
          </w:p>
        </w:tc>
      </w:tr>
      <w:tr>
        <w:tc>
          <w:tcPr>
            <w:tcW w:w="2500" w:type="dxa"/>
          </w:tcPr>
          <w:p>
            <w:pPr>
              <w:spacing w:before="40" w:after="4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212121"/>
                <w:sz w:val="20"/>
              </w:rPr>
              <w:t>BIG-bench logical_deduction</w:t>
            </w:r>
          </w:p>
        </w:tc>
        <w:tc>
          <w:tcPr>
            <w:tcW w:w="2200" w:type="dxa"/>
          </w:tcPr>
          <w:p>
            <w:pPr>
              <w:spacing w:before="40" w:after="4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212121"/>
                <w:sz w:val="20"/>
              </w:rPr>
              <w:t>Apache-2.0（可商用）</w:t>
            </w:r>
          </w:p>
        </w:tc>
        <w:tc>
          <w:tcPr>
            <w:tcW w:w="1100" w:type="dxa"/>
          </w:tcPr>
          <w:p>
            <w:pPr>
              <w:spacing w:before="40" w:after="4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212121"/>
                <w:sz w:val="20"/>
              </w:rPr>
              <w:t>125</w:t>
            </w:r>
          </w:p>
        </w:tc>
        <w:tc>
          <w:tcPr>
            <w:tcW w:w="2460" w:type="dxa"/>
          </w:tcPr>
          <w:p>
            <w:pPr>
              <w:spacing w:before="40" w:after="4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212121"/>
                <w:sz w:val="20"/>
              </w:rPr>
              <w:t>顺序排列（3/5/7 个对象）</w:t>
            </w:r>
          </w:p>
        </w:tc>
        <w:tc>
          <w:tcPr>
            <w:tcW w:w="1300" w:type="dxa"/>
          </w:tcPr>
          <w:p>
            <w:pPr>
              <w:spacing w:before="40" w:after="4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212121"/>
                <w:sz w:val="20"/>
              </w:rPr>
              <w:t>中文版 + 英文</w:t>
            </w:r>
          </w:p>
        </w:tc>
      </w:tr>
      <w:tr>
        <w:tc>
          <w:tcPr>
            <w:tcW w:w="2500" w:type="dxa"/>
          </w:tcPr>
          <w:p>
            <w:pPr>
              <w:spacing w:before="40" w:after="4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212121"/>
                <w:sz w:val="20"/>
              </w:rPr>
              <w:t>LogiQA2.0</w:t>
            </w:r>
          </w:p>
        </w:tc>
        <w:tc>
          <w:tcPr>
            <w:tcW w:w="2200" w:type="dxa"/>
          </w:tcPr>
          <w:p>
            <w:pPr>
              <w:spacing w:before="40" w:after="4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212121"/>
                <w:sz w:val="20"/>
              </w:rPr>
              <w:t>CC BY-NC-SA（非商业）</w:t>
            </w:r>
          </w:p>
        </w:tc>
        <w:tc>
          <w:tcPr>
            <w:tcW w:w="1100" w:type="dxa"/>
          </w:tcPr>
          <w:p>
            <w:pPr>
              <w:spacing w:before="40" w:after="4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212121"/>
                <w:sz w:val="20"/>
              </w:rPr>
              <w:t>20</w:t>
            </w:r>
          </w:p>
        </w:tc>
        <w:tc>
          <w:tcPr>
            <w:tcW w:w="2460" w:type="dxa"/>
          </w:tcPr>
          <w:p>
            <w:pPr>
              <w:spacing w:before="40" w:after="4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212121"/>
                <w:sz w:val="20"/>
              </w:rPr>
              <w:t>中文逻辑推理选择题</w:t>
            </w:r>
          </w:p>
        </w:tc>
        <w:tc>
          <w:tcPr>
            <w:tcW w:w="1300" w:type="dxa"/>
          </w:tcPr>
          <w:p>
            <w:pPr>
              <w:spacing w:before="40" w:after="4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212121"/>
                <w:sz w:val="20"/>
              </w:rPr>
              <w:t>中文</w:t>
            </w:r>
          </w:p>
        </w:tc>
      </w:tr>
      <w:tr>
        <w:tc>
          <w:tcPr>
            <w:tcW w:w="2500" w:type="dxa"/>
          </w:tcPr>
          <w:p>
            <w:pPr>
              <w:spacing w:before="40" w:after="4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212121"/>
                <w:sz w:val="20"/>
              </w:rPr>
              <w:t>Reasoning Gym</w:t>
            </w:r>
          </w:p>
        </w:tc>
        <w:tc>
          <w:tcPr>
            <w:tcW w:w="2200" w:type="dxa"/>
          </w:tcPr>
          <w:p>
            <w:pPr>
              <w:spacing w:before="40" w:after="4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212121"/>
                <w:sz w:val="20"/>
              </w:rPr>
              <w:t>Apache-2.0（可商用）</w:t>
            </w:r>
          </w:p>
        </w:tc>
        <w:tc>
          <w:tcPr>
            <w:tcW w:w="1100" w:type="dxa"/>
          </w:tcPr>
          <w:p>
            <w:pPr>
              <w:spacing w:before="40" w:after="4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212121"/>
                <w:sz w:val="20"/>
              </w:rPr>
              <w:t>165</w:t>
            </w:r>
          </w:p>
        </w:tc>
        <w:tc>
          <w:tcPr>
            <w:tcW w:w="2460" w:type="dxa"/>
          </w:tcPr>
          <w:p>
            <w:pPr>
              <w:spacing w:before="40" w:after="4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212121"/>
                <w:sz w:val="20"/>
              </w:rPr>
              <w:t>11 类任务：真假人/三段论/亲属关系/数列/算式/字母计数/长方形计数/图形规律/迷宫/时间间隔</w:t>
            </w:r>
          </w:p>
        </w:tc>
        <w:tc>
          <w:tcPr>
            <w:tcW w:w="1300" w:type="dxa"/>
          </w:tcPr>
          <w:p>
            <w:pPr>
              <w:spacing w:before="40" w:after="4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212121"/>
                <w:sz w:val="20"/>
              </w:rPr>
              <w:t>中文儿童版 + 英文</w:t>
            </w:r>
          </w:p>
        </w:tc>
      </w:tr>
    </w:tbl>
    <w:tbl>
      <w:tblPr>
        <w:jc w:val="left"/>
        <w:tblLook w:firstColumn="1" w:firstRow="1" w:lastColumn="0" w:lastRow="0" w:noHBand="0" w:noVBand="1" w:val="04A0"/>
        <w:tblW w:w="9360" w:type="dxa"/>
        <w:tblInd w:w="120" w:type="dxa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  <w:tblCellMar>
          <w:top w:w="80" w:type="dxa"/>
          <w:bottom w:w="80" w:type="dxa"/>
          <w:start w:w="120" w:type="dxa"/>
          <w:end w:w="120" w:type="dxa"/>
        </w:tblCellMar>
      </w:tblPr>
      <w:tblGrid>
        <w:gridCol w:w="9360"/>
      </w:tblGrid>
      <w:tr>
        <w:trPr>
          <w:tblHeader/>
        </w:trPr>
        <w:tc>
          <w:tcPr>
            <w:tcW w:w="9360" w:type="dxa"/>
            <w:shd w:val="clear" w:fill="F4F6F9"/>
          </w:tcPr>
          <w:p>
            <w:pPr>
              <w:spacing w:after="40" w:line="288" w:lineRule="auto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20"/>
              </w:rPr>
              <w:t xml:space="preserve">注意  </w:t>
            </w:r>
            <w:r>
              <w:rPr>
                <w:rFonts w:ascii="Calibri" w:hAnsi="Calibri" w:eastAsia="Microsoft YaHei"/>
                <w:b w:val="0"/>
                <w:i w:val="0"/>
                <w:color w:val="212121"/>
                <w:sz w:val="20"/>
              </w:rPr>
              <w:t>外部题先进入待审队列，审核通过后才在外部题库中出现；LogiQA 为非商业许可，仅限研究/非商业用途。Reasoning Gym 为实验层（B 级），建议人工抽检后使用。</w:t>
            </w:r>
          </w:p>
        </w:tc>
      </w:tr>
    </w:tbl>
    <w:p>
      <w:pPr>
        <w:pStyle w:val="Heading2"/>
      </w:pPr>
      <w:r>
        <w:rPr>
          <w:rFonts w:ascii="Calibri" w:hAnsi="Calibri" w:eastAsia="Microsoft YaHei"/>
          <w:b/>
          <w:i w:val="0"/>
          <w:color w:val="2E74B5"/>
          <w:sz w:val="26"/>
        </w:rPr>
        <w:t>4.3 能力维度（10 类）</w:t>
      </w:r>
    </w:p>
    <w:tbl>
      <w:tblPr>
        <w:jc w:val="left"/>
        <w:tblLook w:firstColumn="1" w:firstRow="1" w:lastColumn="0" w:lastRow="0" w:noHBand="0" w:noVBand="1" w:val="04A0"/>
        <w:tblW w:w="9360" w:type="dxa"/>
        <w:tblInd w:w="120" w:type="dxa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  <w:tblCellMar>
          <w:top w:w="80" w:type="dxa"/>
          <w:bottom w:w="80" w:type="dxa"/>
          <w:start w:w="120" w:type="dxa"/>
          <w:end w:w="120" w:type="dxa"/>
        </w:tblCellMar>
      </w:tblPr>
      <w:tblGrid>
        <w:gridCol w:w="2500"/>
        <w:gridCol w:w="6860"/>
      </w:tblGrid>
      <w:tr>
        <w:trPr>
          <w:tblHeader/>
        </w:trPr>
        <w:tc>
          <w:tcPr>
            <w:tcW w:w="2500" w:type="dxa"/>
            <w:shd w:val="clear" w:fill="E8EEF5"/>
          </w:tcPr>
          <w:p>
            <w:pPr>
              <w:spacing w:before="40" w:after="40" w:line="276" w:lineRule="auto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20"/>
              </w:rPr>
              <w:t>能力</w:t>
            </w:r>
          </w:p>
        </w:tc>
        <w:tc>
          <w:tcPr>
            <w:tcW w:w="6860" w:type="dxa"/>
            <w:shd w:val="clear" w:fill="E8EEF5"/>
          </w:tcPr>
          <w:p>
            <w:pPr>
              <w:spacing w:before="40" w:after="40" w:line="276" w:lineRule="auto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20"/>
              </w:rPr>
              <w:t>说明</w:t>
            </w:r>
          </w:p>
        </w:tc>
      </w:tr>
      <w:tr>
        <w:tc>
          <w:tcPr>
            <w:tcW w:w="2500" w:type="dxa"/>
          </w:tcPr>
          <w:p>
            <w:pPr>
              <w:spacing w:before="40" w:after="4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212121"/>
                <w:sz w:val="20"/>
              </w:rPr>
              <w:t>分类与归纳</w:t>
            </w:r>
          </w:p>
        </w:tc>
        <w:tc>
          <w:tcPr>
            <w:tcW w:w="6860" w:type="dxa"/>
          </w:tcPr>
          <w:p>
            <w:pPr>
              <w:spacing w:before="40" w:after="4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212121"/>
                <w:sz w:val="20"/>
              </w:rPr>
              <w:t>哪些东西属于同一类</w:t>
            </w:r>
          </w:p>
        </w:tc>
      </w:tr>
      <w:tr>
        <w:tc>
          <w:tcPr>
            <w:tcW w:w="2500" w:type="dxa"/>
          </w:tcPr>
          <w:p>
            <w:pPr>
              <w:spacing w:before="40" w:after="4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212121"/>
                <w:sz w:val="20"/>
              </w:rPr>
              <w:t>模式与规律</w:t>
            </w:r>
          </w:p>
        </w:tc>
        <w:tc>
          <w:tcPr>
            <w:tcW w:w="6860" w:type="dxa"/>
          </w:tcPr>
          <w:p>
            <w:pPr>
              <w:spacing w:before="40" w:after="4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212121"/>
                <w:sz w:val="20"/>
              </w:rPr>
              <w:t>数列、图形、颜色变化</w:t>
            </w:r>
          </w:p>
        </w:tc>
      </w:tr>
      <w:tr>
        <w:tc>
          <w:tcPr>
            <w:tcW w:w="2500" w:type="dxa"/>
          </w:tcPr>
          <w:p>
            <w:pPr>
              <w:spacing w:before="40" w:after="4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212121"/>
                <w:sz w:val="20"/>
              </w:rPr>
              <w:t>演绎逻辑</w:t>
            </w:r>
          </w:p>
        </w:tc>
        <w:tc>
          <w:tcPr>
            <w:tcW w:w="6860" w:type="dxa"/>
          </w:tcPr>
          <w:p>
            <w:pPr>
              <w:spacing w:before="40" w:after="4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212121"/>
                <w:sz w:val="20"/>
              </w:rPr>
              <w:t>真假、条件、排除</w:t>
            </w:r>
          </w:p>
        </w:tc>
      </w:tr>
      <w:tr>
        <w:tc>
          <w:tcPr>
            <w:tcW w:w="2500" w:type="dxa"/>
          </w:tcPr>
          <w:p>
            <w:pPr>
              <w:spacing w:before="40" w:after="4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212121"/>
                <w:sz w:val="20"/>
              </w:rPr>
              <w:t>排序与约束</w:t>
            </w:r>
          </w:p>
        </w:tc>
        <w:tc>
          <w:tcPr>
            <w:tcW w:w="6860" w:type="dxa"/>
          </w:tcPr>
          <w:p>
            <w:pPr>
              <w:spacing w:before="40" w:after="4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212121"/>
                <w:sz w:val="20"/>
              </w:rPr>
              <w:t>谁第几、谁在谁前面</w:t>
            </w:r>
          </w:p>
        </w:tc>
      </w:tr>
      <w:tr>
        <w:tc>
          <w:tcPr>
            <w:tcW w:w="2500" w:type="dxa"/>
          </w:tcPr>
          <w:p>
            <w:pPr>
              <w:spacing w:before="40" w:after="4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212121"/>
                <w:sz w:val="20"/>
              </w:rPr>
              <w:t>关系推理</w:t>
            </w:r>
          </w:p>
        </w:tc>
        <w:tc>
          <w:tcPr>
            <w:tcW w:w="6860" w:type="dxa"/>
          </w:tcPr>
          <w:p>
            <w:pPr>
              <w:spacing w:before="40" w:after="4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212121"/>
                <w:sz w:val="20"/>
              </w:rPr>
              <w:t>亲属、朋友、空间关系</w:t>
            </w:r>
          </w:p>
        </w:tc>
      </w:tr>
      <w:tr>
        <w:tc>
          <w:tcPr>
            <w:tcW w:w="2500" w:type="dxa"/>
          </w:tcPr>
          <w:p>
            <w:pPr>
              <w:spacing w:before="40" w:after="4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212121"/>
                <w:sz w:val="20"/>
              </w:rPr>
              <w:t>空间推理</w:t>
            </w:r>
          </w:p>
        </w:tc>
        <w:tc>
          <w:tcPr>
            <w:tcW w:w="6860" w:type="dxa"/>
          </w:tcPr>
          <w:p>
            <w:pPr>
              <w:spacing w:before="40" w:after="4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212121"/>
                <w:sz w:val="20"/>
              </w:rPr>
              <w:t>旋转、镜像、路线</w:t>
            </w:r>
          </w:p>
        </w:tc>
      </w:tr>
      <w:tr>
        <w:tc>
          <w:tcPr>
            <w:tcW w:w="2500" w:type="dxa"/>
          </w:tcPr>
          <w:p>
            <w:pPr>
              <w:spacing w:before="40" w:after="4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212121"/>
                <w:sz w:val="20"/>
              </w:rPr>
              <w:t>数学问题解决</w:t>
            </w:r>
          </w:p>
        </w:tc>
        <w:tc>
          <w:tcPr>
            <w:tcW w:w="6860" w:type="dxa"/>
          </w:tcPr>
          <w:p>
            <w:pPr>
              <w:spacing w:before="40" w:after="4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212121"/>
                <w:sz w:val="20"/>
              </w:rPr>
              <w:t>应用题、多步计算</w:t>
            </w:r>
          </w:p>
        </w:tc>
      </w:tr>
      <w:tr>
        <w:tc>
          <w:tcPr>
            <w:tcW w:w="2500" w:type="dxa"/>
          </w:tcPr>
          <w:p>
            <w:pPr>
              <w:spacing w:before="40" w:after="4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212121"/>
                <w:sz w:val="20"/>
              </w:rPr>
              <w:t>常识/科学推理</w:t>
            </w:r>
          </w:p>
        </w:tc>
        <w:tc>
          <w:tcPr>
            <w:tcW w:w="6860" w:type="dxa"/>
          </w:tcPr>
          <w:p>
            <w:pPr>
              <w:spacing w:before="40" w:after="4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212121"/>
                <w:sz w:val="20"/>
              </w:rPr>
              <w:t>为什么、哪个解释合理</w:t>
            </w:r>
          </w:p>
        </w:tc>
      </w:tr>
      <w:tr>
        <w:tc>
          <w:tcPr>
            <w:tcW w:w="2500" w:type="dxa"/>
          </w:tcPr>
          <w:p>
            <w:pPr>
              <w:spacing w:before="40" w:after="4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212121"/>
                <w:sz w:val="20"/>
              </w:rPr>
              <w:t>语言推理</w:t>
            </w:r>
          </w:p>
        </w:tc>
        <w:tc>
          <w:tcPr>
            <w:tcW w:w="6860" w:type="dxa"/>
          </w:tcPr>
          <w:p>
            <w:pPr>
              <w:spacing w:before="40" w:after="4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212121"/>
                <w:sz w:val="20"/>
              </w:rPr>
              <w:t>类比、词语关系、语义</w:t>
            </w:r>
          </w:p>
        </w:tc>
      </w:tr>
      <w:tr>
        <w:tc>
          <w:tcPr>
            <w:tcW w:w="2500" w:type="dxa"/>
          </w:tcPr>
          <w:p>
            <w:pPr>
              <w:spacing w:before="40" w:after="4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212121"/>
                <w:sz w:val="20"/>
              </w:rPr>
              <w:t>计划与策略</w:t>
            </w:r>
          </w:p>
        </w:tc>
        <w:tc>
          <w:tcPr>
            <w:tcW w:w="6860" w:type="dxa"/>
          </w:tcPr>
          <w:p>
            <w:pPr>
              <w:spacing w:before="40" w:after="4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212121"/>
                <w:sz w:val="20"/>
              </w:rPr>
              <w:t>最少步骤、资源分配</w:t>
            </w:r>
          </w:p>
        </w:tc>
      </w:tr>
    </w:tbl>
    <w:p>
      <w:pPr>
        <w:pStyle w:val="Heading2"/>
      </w:pPr>
      <w:r>
        <w:rPr>
          <w:rFonts w:ascii="Calibri" w:hAnsi="Calibri" w:eastAsia="Microsoft YaHei"/>
          <w:b/>
          <w:i w:val="0"/>
          <w:color w:val="2E74B5"/>
          <w:sz w:val="26"/>
        </w:rPr>
        <w:t>4.4 质量分级、儿童适配与图形化</w:t>
      </w:r>
    </w:p>
    <w:p>
      <w:pPr>
        <w:spacing w:after="80" w:line="300" w:lineRule="auto"/>
        <w:ind w:left="540" w:hanging="271"/>
        <w:numPr>
          <w:ilvl w:val="0"/>
          <w:numId w:val="1"/>
        </w:numPr>
      </w:pPr>
      <w:r>
        <w:rPr>
          <w:rFonts w:ascii="Calibri" w:hAnsi="Calibri" w:eastAsia="Microsoft YaHei"/>
          <w:b w:val="0"/>
          <w:i w:val="0"/>
          <w:color w:val="212121"/>
          <w:sz w:val="22"/>
        </w:rPr>
        <w:t>质量分级 quality：A=已验证且儿童语言审核；B=逻辑正确但机器翻译/儿童化改写待定；C=仅外部答案、人工抽检</w:t>
      </w:r>
    </w:p>
    <w:p>
      <w:pPr>
        <w:spacing w:after="80" w:line="300" w:lineRule="auto"/>
        <w:ind w:left="540" w:hanging="271"/>
        <w:numPr>
          <w:ilvl w:val="0"/>
          <w:numId w:val="1"/>
        </w:numPr>
      </w:pPr>
      <w:r>
        <w:rPr>
          <w:rFonts w:ascii="Calibri" w:hAnsi="Calibri" w:eastAsia="Microsoft YaHei"/>
          <w:b w:val="0"/>
          <w:i w:val="0"/>
          <w:color w:val="212121"/>
          <w:sz w:val="22"/>
        </w:rPr>
        <w:t>儿童化改写：Reasoning Gym 题目有 zh_child（儿童语言版，如“小蚂蚁走迷宫”“小动物排队找规律”），Web 中文版优先展示</w:t>
      </w:r>
    </w:p>
    <w:p>
      <w:pPr>
        <w:spacing w:after="80" w:line="300" w:lineRule="auto"/>
        <w:ind w:left="540" w:hanging="271"/>
        <w:numPr>
          <w:ilvl w:val="0"/>
          <w:numId w:val="1"/>
        </w:numPr>
      </w:pPr>
      <w:r>
        <w:rPr>
          <w:rFonts w:ascii="Calibri" w:hAnsi="Calibri" w:eastAsia="Microsoft YaHei"/>
          <w:b w:val="0"/>
          <w:i w:val="0"/>
          <w:color w:val="212121"/>
          <w:sz w:val="22"/>
        </w:rPr>
        <w:t>儿童适配层：6 维评分（阅读水平/语言复杂度/抽象度/推理深度/计算量/文化依赖）</w:t>
      </w:r>
    </w:p>
    <w:p>
      <w:pPr>
        <w:spacing w:after="80" w:line="300" w:lineRule="auto"/>
        <w:ind w:left="540" w:hanging="271"/>
        <w:numPr>
          <w:ilvl w:val="0"/>
          <w:numId w:val="1"/>
        </w:numPr>
      </w:pPr>
      <w:r>
        <w:rPr>
          <w:rFonts w:ascii="Calibri" w:hAnsi="Calibri" w:eastAsia="Microsoft YaHei"/>
          <w:b w:val="0"/>
          <w:i w:val="0"/>
          <w:color w:val="212121"/>
          <w:sz w:val="22"/>
        </w:rPr>
        <w:t>图形化渲染：迷宫/ARC 格子/长方形计数自动转成图片（Pillow 按需生成，无需存储图片文件）</w:t>
      </w:r>
    </w:p>
    <w:p>
      <w:pPr>
        <w:spacing w:after="80" w:line="300" w:lineRule="auto"/>
        <w:ind w:left="540" w:hanging="271"/>
        <w:numPr>
          <w:ilvl w:val="0"/>
          <w:numId w:val="1"/>
        </w:numPr>
      </w:pPr>
      <w:r>
        <w:rPr>
          <w:rFonts w:ascii="Calibri" w:hAnsi="Calibri" w:eastAsia="Microsoft YaHei"/>
          <w:b w:val="0"/>
          <w:i w:val="0"/>
          <w:color w:val="212121"/>
          <w:sz w:val="22"/>
        </w:rPr>
        <w:t>许可证硬过滤：bank check-license 区分 Production-safe / Non-commercial / Unknown</w:t>
      </w:r>
    </w:p>
    <w:p>
      <w:pPr>
        <w:pStyle w:val="Heading1"/>
      </w:pPr>
      <w:r>
        <w:rPr>
          <w:rFonts w:ascii="Calibri" w:hAnsi="Calibri" w:eastAsia="Microsoft YaHei"/>
          <w:b/>
          <w:i w:val="0"/>
          <w:color w:val="2E74B5"/>
          <w:sz w:val="32"/>
        </w:rPr>
        <w:t>五、常见问题</w:t>
      </w:r>
    </w:p>
    <w:p>
      <w:pPr>
        <w:spacing w:after="80" w:line="300" w:lineRule="auto"/>
        <w:ind w:left="540" w:hanging="271"/>
        <w:numPr>
          <w:ilvl w:val="0"/>
          <w:numId w:val="1"/>
        </w:numPr>
      </w:pPr>
      <w:r>
        <w:rPr>
          <w:rFonts w:ascii="Calibri" w:hAnsi="Calibri" w:eastAsia="Microsoft YaHei"/>
          <w:b w:val="0"/>
          <w:i w:val="0"/>
          <w:color w:val="212121"/>
          <w:sz w:val="22"/>
        </w:rPr>
        <w:t>外部题库是空的？先运行 import 导入，再用 review --approve 审核入库。</w:t>
      </w:r>
    </w:p>
    <w:p>
      <w:pPr>
        <w:spacing w:after="80" w:line="300" w:lineRule="auto"/>
        <w:ind w:left="540" w:hanging="271"/>
        <w:numPr>
          <w:ilvl w:val="0"/>
          <w:numId w:val="1"/>
        </w:numPr>
      </w:pPr>
      <w:r>
        <w:rPr>
          <w:rFonts w:ascii="Calibri" w:hAnsi="Calibri" w:eastAsia="Microsoft YaHei"/>
          <w:b w:val="0"/>
          <w:i w:val="0"/>
          <w:color w:val="212121"/>
          <w:sz w:val="22"/>
        </w:rPr>
        <w:t>选“挑战（4 级）”没有题？系统会自动回退到相邻难度。</w:t>
      </w:r>
    </w:p>
    <w:p>
      <w:pPr>
        <w:spacing w:after="80" w:line="300" w:lineRule="auto"/>
        <w:ind w:left="540" w:hanging="271"/>
        <w:numPr>
          <w:ilvl w:val="0"/>
          <w:numId w:val="1"/>
        </w:numPr>
      </w:pPr>
      <w:r>
        <w:rPr>
          <w:rFonts w:ascii="Calibri" w:hAnsi="Calibri" w:eastAsia="Microsoft YaHei"/>
          <w:b w:val="0"/>
          <w:i w:val="0"/>
          <w:color w:val="212121"/>
          <w:sz w:val="22"/>
        </w:rPr>
        <w:t>遇到英文题？在外部题库选择时选“中文版”（儿童化改写优先）。</w:t>
      </w:r>
    </w:p>
    <w:p>
      <w:pPr>
        <w:spacing w:after="80" w:line="300" w:lineRule="auto"/>
        <w:ind w:left="540" w:hanging="271"/>
        <w:numPr>
          <w:ilvl w:val="0"/>
          <w:numId w:val="1"/>
        </w:numPr>
      </w:pPr>
      <w:r>
        <w:rPr>
          <w:rFonts w:ascii="Calibri" w:hAnsi="Calibri" w:eastAsia="Microsoft YaHei"/>
          <w:b w:val="0"/>
          <w:i w:val="0"/>
          <w:color w:val="212121"/>
          <w:sz w:val="22"/>
        </w:rPr>
        <w:t>图形题（迷宫/格子）怎么显示？Web 端自动渲染成图片，不需要额外操作。</w:t>
      </w:r>
    </w:p>
    <w:p>
      <w:pPr>
        <w:spacing w:after="80" w:line="300" w:lineRule="auto"/>
        <w:ind w:left="540" w:hanging="271"/>
        <w:numPr>
          <w:ilvl w:val="0"/>
          <w:numId w:val="1"/>
        </w:numPr>
      </w:pPr>
      <w:r>
        <w:rPr>
          <w:rFonts w:ascii="Calibri" w:hAnsi="Calibri" w:eastAsia="Microsoft YaHei"/>
          <w:b w:val="0"/>
          <w:i w:val="0"/>
          <w:color w:val="212121"/>
          <w:sz w:val="22"/>
        </w:rPr>
        <w:t>测试会动真实题库吗？不会，测试使用临时数据目录。</w:t>
      </w:r>
    </w:p>
    <w:p>
      <w:pPr>
        <w:spacing w:after="80" w:line="300" w:lineRule="auto"/>
        <w:ind w:left="540" w:hanging="271"/>
        <w:numPr>
          <w:ilvl w:val="0"/>
          <w:numId w:val="1"/>
        </w:numPr>
      </w:pPr>
      <w:r>
        <w:rPr>
          <w:rFonts w:ascii="Calibri" w:hAnsi="Calibri" w:eastAsia="Microsoft YaHei"/>
          <w:b w:val="0"/>
          <w:i w:val="0"/>
          <w:color w:val="212121"/>
          <w:sz w:val="22"/>
        </w:rPr>
        <w:t>想导入更多来源？修改 config/datasets.yaml 后运行 import-all。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YaHei"/>
        <w:b w:val="0"/>
        <w:i w:val="0"/>
        <w:color w:val="8A8A8A"/>
        <w:sz w:val="18"/>
      </w:rPr>
      <w:t xml:space="preserve">第 </w:t>
    </w:r>
    <w:fldSimple w:instr=" PAGE ">
      <w:r>
        <w:t>1</w:t>
      </w:r>
    </w:fldSimple>
    <w:r>
      <w:rPr>
        <w:rFonts w:ascii="Calibri" w:hAnsi="Calibri" w:eastAsia="Microsoft YaHei"/>
        <w:b w:val="0"/>
        <w:i w:val="0"/>
        <w:color w:val="8A8A8A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</w:pPr>
    <w:r>
      <w:rPr>
        <w:rFonts w:ascii="Calibri" w:hAnsi="Calibri" w:eastAsia="Microsoft YaHei"/>
        <w:b w:val="0"/>
        <w:i w:val="0"/>
        <w:color w:val="8A8A8A"/>
        <w:sz w:val="18"/>
      </w:rPr>
      <w:t>小小推理家 · 使用手册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100"/>
  </w:num>
  <w:num w:numId="2">
    <w:abstractNumId w:val="101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100">
    <w:multiLevelType w:val="hybridMultilevel"/>
    <w:lvl w:ilvl="0">
      <w:start w:val="1"/>
      <w:numFmt w:val="bullet"/>
      <w:lvlText w:val="•"/>
      <w:lvlJc w:val="left"/>
      <w:pPr>
        <w:ind w:left="540" w:hanging="270"/>
      </w:pPr>
      <w:rPr>
        <w:rFonts w:ascii="Calibri" w:hAnsi="Calibri"/>
      </w:rPr>
    </w:lvl>
  </w:abstractNum>
  <w:abstractNum w:abstractNumId="101">
    <w:multiLevelType w:val="hybridMultilevel"/>
    <w:lvl w:ilvl="0">
      <w:start w:val="1"/>
      <w:numFmt w:val="decimal"/>
      <w:lvlText w:val="%1."/>
      <w:lvlJc w:val="left"/>
      <w:pPr>
        <w:ind w:left="540" w:hanging="270"/>
      </w:pPr>
      <w:rPr>
        <w:rFonts w:ascii="Calibri" w:hAnsi="Calibri"/>
      </w:rPr>
    </w:lvl>
  </w:abstract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Microsoft YaHei"/>
      <w:color w:val="212121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