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第五轮反馈：Step 3 AI 编排层验收与 Step 4 前置要求</w:t>
      </w:r>
    </w:p>
    <w:p>
      <w:r>
        <w:br/>
        <w:t>当前 Step 3（AI Orchestrator）已完成初版实现。</w:t>
      </w:r>
    </w:p>
    <w:p>
      <w:r>
        <w:t>本轮验收重点不是继续扩展功能，而是确认 AI 编排层是否真正实现了“状态机控制流程，AI负责语言生成”的设计目标。</w:t>
      </w:r>
    </w:p>
    <w:p>
      <w:r>
        <w:t>请先完成以下复核，再进入真实模型接入。</w:t>
      </w:r>
    </w:p>
    <w:p>
      <w:r>
        <w:t>一、Step 3 验收重点</w:t>
      </w:r>
    </w:p>
    <w:p>
      <w:r>
        <w:t>请确认当前 AI Orchestrator 是否满足：</w:t>
      </w:r>
    </w:p>
    <w:p>
      <w:r>
        <w:t>1. 不控制实验状态</w:t>
      </w:r>
    </w:p>
    <w:p>
      <w:r>
        <w:t>AI Orchestrator 可以：</w:t>
        <w:br/>
        <w:t>- 根据当前 state 构造上下文；</w:t>
        <w:br/>
        <w:t>- 生成 prompt；</w:t>
        <w:br/>
        <w:t>- 调用模型；</w:t>
        <w:br/>
        <w:t>- 校验回复。</w:t>
      </w:r>
    </w:p>
    <w:p>
      <w:r>
        <w:t>但不能：</w:t>
        <w:br/>
        <w:t>- 修改 experiment state；</w:t>
        <w:br/>
        <w:t>- 自动推进 stage；</w:t>
        <w:br/>
        <w:t>- 根据关键词触发事件。</w:t>
      </w:r>
    </w:p>
    <w:p>
      <w:r>
        <w:br/>
        <w:t>2. Prompt 分层</w:t>
      </w:r>
    </w:p>
    <w:p>
      <w:r>
        <w:t>请确认已经实现：</w:t>
      </w:r>
    </w:p>
    <w:p>
      <w:r>
        <w:t>System Prompt：</w:t>
        <w:br/>
        <w:t>保存稳定角色规则。</w:t>
      </w:r>
    </w:p>
    <w:p>
      <w:r>
        <w:t>State Prompt：</w:t>
        <w:br/>
        <w:t>保存当前实验阶段任务。</w:t>
      </w:r>
    </w:p>
    <w:p>
      <w:r>
        <w:t>Memory Summary：</w:t>
        <w:br/>
        <w:t>保存实验上下文。</w:t>
      </w:r>
    </w:p>
    <w:p>
      <w:r>
        <w:br/>
        <w:t>禁止：</w:t>
        <w:br/>
        <w:t>将完整实验流程、所有state说明、所有未来任务一次性发送给模型。</w:t>
      </w:r>
    </w:p>
    <w:p>
      <w:r>
        <w:br/>
        <w:t>二、Context Manager 复核</w:t>
      </w:r>
    </w:p>
    <w:p>
      <w:r>
        <w:t>重点检查上下文管理。</w:t>
      </w:r>
    </w:p>
    <w:p>
      <w:r>
        <w:t>不要简单发送完整聊天历史。</w:t>
      </w:r>
    </w:p>
    <w:p>
      <w:r>
        <w:t>需要区分：</w:t>
      </w:r>
    </w:p>
    <w:p>
      <w:r>
        <w:t>1. 实验状态信息：</w:t>
        <w:br/>
        <w:t>当前stage、已完成事件。</w:t>
      </w:r>
    </w:p>
    <w:p>
      <w:r>
        <w:t>2. 实验变量：</w:t>
        <w:br/>
        <w:t>例如认知路径：</w:t>
        <w:br/>
        <w:t>negative_stereotype</w:t>
        <w:br/>
        <w:t>confirmed_belief</w:t>
        <w:br/>
        <w:t>rating_1</w:t>
        <w:br/>
        <w:t>rating_2</w:t>
      </w:r>
    </w:p>
    <w:p>
      <w:r>
        <w:t>3. 最近对话：</w:t>
        <w:br/>
        <w:t>用于保持自然交流。</w:t>
      </w:r>
    </w:p>
    <w:p>
      <w:r>
        <w:br/>
        <w:t>如果未来接入长对话，必须避免上下文无限增长。</w:t>
      </w:r>
    </w:p>
    <w:p>
      <w:r>
        <w:br/>
        <w:t>三、Response Validator 强化要求</w:t>
      </w:r>
    </w:p>
    <w:p>
      <w:r>
        <w:t>当前验证层需要进一步明确。</w:t>
      </w:r>
    </w:p>
    <w:p>
      <w:r>
        <w:t>至少检查：</w:t>
      </w:r>
    </w:p>
    <w:p>
      <w:r>
        <w:t>1. 是否违反当前stage目标；</w:t>
      </w:r>
    </w:p>
    <w:p>
      <w:r>
        <w:t>2. 是否提前进入下一阶段；</w:t>
      </w:r>
    </w:p>
    <w:p>
      <w:r>
        <w:t>3. 是否输出控制指令；</w:t>
      </w:r>
    </w:p>
    <w:p>
      <w:r>
        <w:t>4. 是否出现后台信息；</w:t>
      </w:r>
    </w:p>
    <w:p>
      <w:r>
        <w:t>5. 是否生成实验禁止内容。</w:t>
      </w:r>
    </w:p>
    <w:p>
      <w:r>
        <w:br/>
        <w:t>特别增加：</w:t>
      </w:r>
    </w:p>
    <w:p>
      <w:r>
        <w:t>禁止模型输出类似：</w:t>
      </w:r>
    </w:p>
    <w:p>
      <w:r>
        <w:t>“接下来进入下一阶段”</w:t>
        <w:br/>
        <w:t>“请继续完成评分”</w:t>
        <w:br/>
        <w:t>“系统要求……”</w:t>
      </w:r>
    </w:p>
    <w:p>
      <w:r>
        <w:t>用户只能看到自然语言。</w:t>
      </w:r>
    </w:p>
    <w:p>
      <w:r>
        <w:br/>
        <w:t>四、Fallback Handler 设计要求</w:t>
      </w:r>
    </w:p>
    <w:p>
      <w:r>
        <w:t>Fallback 不应该直接生成固定机器人话术。</w:t>
      </w:r>
    </w:p>
    <w:p>
      <w:r>
        <w:t>禁止：</w:t>
      </w:r>
    </w:p>
    <w:p>
      <w:r>
        <w:t>“接下来继续写故事”</w:t>
        <w:br/>
        <w:t>“请继续回答”</w:t>
      </w:r>
    </w:p>
    <w:p>
      <w:r>
        <w:t>这种暴露系统逻辑的回复。</w:t>
      </w:r>
    </w:p>
    <w:p>
      <w:r>
        <w:t>Fallback 应该：</w:t>
      </w:r>
    </w:p>
    <w:p>
      <w:r>
        <w:t>1. 优先重新生成；</w:t>
        <w:br/>
        <w:t>2. 如果连续失败，返回自然化兜底文本；</w:t>
        <w:br/>
        <w:t>3. 记录异常日志供管理员查看。</w:t>
      </w:r>
    </w:p>
    <w:p>
      <w:r>
        <w:br/>
        <w:t>五、认知路径需要增加实验变量保护</w:t>
      </w:r>
    </w:p>
    <w:p>
      <w:r>
        <w:t>正式接入模型前，请确认：</w:t>
      </w:r>
    </w:p>
    <w:p>
      <w:r>
        <w:t>模型只能读取：</w:t>
      </w:r>
    </w:p>
    <w:p>
      <w:r>
        <w:t>confirmed_belief</w:t>
      </w:r>
    </w:p>
    <w:p>
      <w:r>
        <w:t>不能重新判断：</w:t>
      </w:r>
    </w:p>
    <w:p>
      <w:r>
        <w:t>“用户真正想表达什么”。</w:t>
      </w:r>
    </w:p>
    <w:p>
      <w:r>
        <w:t>尤其避免：</w:t>
      </w:r>
    </w:p>
    <w:p>
      <w:r>
        <w:t>用户说：</w:t>
        <w:br/>
        <w:t>“我认为这种刻板印象是不合理的”</w:t>
      </w:r>
    </w:p>
    <w:p>
      <w:r>
        <w:t>模型却生成：</w:t>
        <w:br/>
        <w:t>“你认为美国黑人贫困……”</w:t>
      </w:r>
    </w:p>
    <w:p>
      <w:r>
        <w:t>这种构念漂移。</w:t>
      </w:r>
    </w:p>
    <w:p>
      <w:r>
        <w:br/>
        <w:t>六、情感路径需要增加场景约束接口</w:t>
      </w:r>
    </w:p>
    <w:p>
      <w:r>
        <w:t>不要让模型自由决定故事发展。</w:t>
      </w:r>
    </w:p>
    <w:p>
      <w:r>
        <w:t>建议增加：</w:t>
      </w:r>
    </w:p>
    <w:p>
      <w:r>
        <w:t>scene_state</w:t>
      </w:r>
    </w:p>
    <w:p>
      <w:r>
        <w:t>scene_phase</w:t>
      </w:r>
    </w:p>
    <w:p>
      <w:r>
        <w:t>allowed_actions</w:t>
      </w:r>
    </w:p>
    <w:p>
      <w:r>
        <w:br/>
        <w:t>例如：</w:t>
      </w:r>
    </w:p>
    <w:p>
      <w:r>
        <w:t>当前：</w:t>
      </w:r>
    </w:p>
    <w:p>
      <w:r>
        <w:t>cafeteria.misunderstanding</w:t>
      </w:r>
    </w:p>
    <w:p>
      <w:r>
        <w:br/>
        <w:t>模型只能：</w:t>
      </w:r>
    </w:p>
    <w:p>
      <w:r>
        <w:t>- 描述误会；</w:t>
        <w:br/>
        <w:t>- 促进交流。</w:t>
      </w:r>
    </w:p>
    <w:p>
      <w:r>
        <w:br/>
        <w:t>不能：</w:t>
      </w:r>
    </w:p>
    <w:p>
      <w:r>
        <w:t>- 回到初次见面；</w:t>
        <w:br/>
        <w:t>- 跳到散步；</w:t>
        <w:br/>
        <w:t>- 创建新场景。</w:t>
      </w:r>
    </w:p>
    <w:p>
      <w:r>
        <w:br/>
        <w:t>七、本轮测试要求</w:t>
      </w:r>
    </w:p>
    <w:p>
      <w:r>
        <w:t>完成复核后返回：</w:t>
      </w:r>
    </w:p>
    <w:p>
      <w:r>
        <w:t>1. ai-orchestrator目录结构；</w:t>
      </w:r>
    </w:p>
    <w:p>
      <w:r>
        <w:t>2. prompt-builder示例；</w:t>
      </w:r>
    </w:p>
    <w:p>
      <w:r>
        <w:t>3. context-manager输入输出示例；</w:t>
      </w:r>
    </w:p>
    <w:p>
      <w:r>
        <w:t>4. response-validator规则列表；</w:t>
      </w:r>
    </w:p>
    <w:p>
      <w:r>
        <w:t>5. fallback处理流程；</w:t>
      </w:r>
    </w:p>
    <w:p>
      <w:r>
        <w:t>6. 单元测试结果；</w:t>
      </w:r>
    </w:p>
    <w:p>
      <w:r>
        <w:t>7. 一个完整认知路径调用流程；</w:t>
      </w:r>
    </w:p>
    <w:p>
      <w:r>
        <w:t>8. 一个完整情感路径调用流程。</w:t>
      </w:r>
    </w:p>
    <w:p>
      <w:r>
        <w:br/>
        <w:t>八、下一阶段（Step 4）暂缓</w:t>
      </w:r>
    </w:p>
    <w:p>
      <w:r>
        <w:t>在上述内容确认前，不接入真实大语言模型。</w:t>
      </w:r>
    </w:p>
    <w:p>
      <w:r>
        <w:t>原因：</w:t>
      </w:r>
    </w:p>
    <w:p>
      <w:r>
        <w:t>当前重点不是模型能力，而是确保：</w:t>
      </w:r>
    </w:p>
    <w:p>
      <w:r>
        <w:t>State Machine</w:t>
        <w:br/>
        <w:t>↓</w:t>
        <w:br/>
        <w:t>AI Orchestrator</w:t>
        <w:br/>
        <w:t>↓</w:t>
        <w:br/>
        <w:t>LLM</w:t>
      </w:r>
    </w:p>
    <w:p>
      <w:r>
        <w:t>三层架构稳定。</w:t>
      </w:r>
    </w:p>
    <w:p>
      <w:r>
        <w:br/>
        <w:t>确认通过后，再进入：</w:t>
      </w:r>
    </w:p>
    <w:p>
      <w:r>
        <w:t>Step 4：</w:t>
        <w:br/>
        <w:t>模型服务接口设计与接入。</w:t>
      </w:r>
    </w:p>
    <w:p>
      <w:r>
        <w:t>模型服务需要保持可替换：</w:t>
      </w:r>
    </w:p>
    <w:p>
      <w:r>
        <w:t>OpenAI兼容接口</w:t>
        <w:br/>
        <w:t>DeepSeek</w:t>
        <w:br/>
        <w:t>其他模型</w:t>
      </w:r>
    </w:p>
    <w:p>
      <w:r>
        <w:t>均通过统一adapter调用。</w:t>
      </w:r>
    </w:p>
    <w:p>
      <w:r>
        <w:br/>
        <w:t>九、开发原则</w:t>
      </w:r>
    </w:p>
    <w:p>
      <w:r>
        <w:t>继续小步迭代。</w:t>
      </w:r>
    </w:p>
    <w:p>
      <w:r>
        <w:t>不要同时修改：</w:t>
        <w:br/>
        <w:t>- 状态机；</w:t>
        <w:br/>
        <w:t>- AI编排层；</w:t>
        <w:br/>
        <w:t>- 前端；</w:t>
        <w:br/>
        <w:t>- 数据库。</w:t>
      </w:r>
    </w:p>
    <w:p>
      <w:r>
        <w:t>每轮修改说明：</w:t>
        <w:br/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