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i w:val="0"/>
          <w:color w:val="555555"/>
          <w:sz w:val="21"/>
        </w:rPr>
        <w:t>子主题 5</w:t>
      </w:r>
    </w:p>
    <w:p>
      <w:pPr>
        <w:spacing w:after="80" w:line="240" w:lineRule="auto"/>
      </w:pPr>
      <w:r>
        <w:rPr>
          <w:rFonts w:ascii="Calibri" w:hAnsi="Calibri" w:eastAsia="Microsoft YaHei"/>
          <w:b/>
          <w:i w:val="0"/>
          <w:color w:val="000000"/>
          <w:sz w:val="48"/>
        </w:rPr>
        <w:t>老师后台设计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555555"/>
          <w:sz w:val="27"/>
        </w:rPr>
        <w:t>AI 小学生心理辅导系统建设方案｜后台信息架构、工作流、权限与MVP边界</w:t>
      </w:r>
    </w:p>
    <w:p>
      <w:pPr>
        <w:spacing w:after="40"/>
      </w:pPr>
      <w:r>
        <w:rPr>
          <w:rFonts w:ascii="Calibri" w:hAnsi="Calibri" w:eastAsia="Microsoft YaHei"/>
          <w:b/>
        </w:rPr>
        <w:t>适用对象：</w:t>
      </w:r>
      <w:r>
        <w:rPr>
          <w:rFonts w:ascii="Calibri" w:hAnsi="Calibri" w:eastAsia="Microsoft YaHei"/>
        </w:rPr>
        <w:t>心理老师、班主任、学校管理者、系统管理员</w:t>
      </w:r>
    </w:p>
    <w:p>
      <w:pPr>
        <w:spacing w:after="40"/>
      </w:pPr>
      <w:r>
        <w:rPr>
          <w:rFonts w:ascii="Calibri" w:hAnsi="Calibri" w:eastAsia="Microsoft YaHei"/>
          <w:b/>
        </w:rPr>
        <w:t>源材料：</w:t>
      </w:r>
      <w:r>
        <w:rPr>
          <w:rFonts w:ascii="Calibri" w:hAnsi="Calibri" w:eastAsia="Microsoft YaHei"/>
        </w:rPr>
        <w:t>《AI心理辅导系统》《AI小学生心理辅导系统建设方案》</w:t>
      </w:r>
    </w:p>
    <w:p>
      <w:pPr>
        <w:spacing w:after="40"/>
      </w:pPr>
      <w:r>
        <w:rPr>
          <w:rFonts w:ascii="Calibri" w:hAnsi="Calibri" w:eastAsia="Microsoft YaHei"/>
          <w:b/>
        </w:rPr>
        <w:t>核心约束：</w:t>
      </w:r>
      <w:r>
        <w:rPr>
          <w:rFonts w:ascii="Calibri" w:hAnsi="Calibri" w:eastAsia="Microsoft YaHei"/>
        </w:rPr>
        <w:t>未成年人隐私保护、最小权限、AI不诊断、高风险人工转介</w:t>
      </w:r>
    </w:p>
    <w:p>
      <w:pPr>
        <w:spacing w:after="40"/>
      </w:pPr>
      <w:r>
        <w:rPr>
          <w:rFonts w:ascii="Calibri" w:hAnsi="Calibri" w:eastAsia="Microsoft YaHei"/>
          <w:b/>
        </w:rPr>
        <w:t>文档定位：</w:t>
      </w:r>
      <w:r>
        <w:rPr>
          <w:rFonts w:ascii="Calibri" w:hAnsi="Calibri" w:eastAsia="Microsoft YaHei"/>
        </w:rPr>
        <w:t>面向产品设计、研发排期和学校试点验收的后台设计规格</w:t>
      </w:r>
    </w:p>
    <w:p>
      <w:pPr>
        <w:spacing w:after="200"/>
        <w:pBdr>
          <w:bottom w:val="single" w:sz="8" w:space="4" w:color="2E74B5"/>
        </w:pBdr>
      </w:pPr>
    </w:p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F3A5F"/>
                <w:sz w:val="23"/>
              </w:rPr>
              <w:t>设计结论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老师后台不是“聊天记录查看器”，而是心理老师的风险处置与个案跟进工作台。MVP优先打通：风险预警队列、个案管理、测评管理、预约跟进、班主任协同和聚合报表；所有非必要角色默认看不到学生完整对话，管理者只看脱敏后的趋势数据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设计目标与边界</w:t>
      </w:r>
    </w:p>
    <w:p>
      <w:r>
        <w:rPr>
          <w:rFonts w:ascii="Calibri" w:hAnsi="Calibri" w:eastAsia="Microsoft YaHei"/>
          <w:b w:val="0"/>
          <w:i w:val="0"/>
          <w:color w:val="000000"/>
        </w:rPr>
        <w:t>后台围绕“早发现、快分流、有人接、可追踪、能审计”设计，承接学生端AI对话、测评与放松训练产生的风险信号，并把高风险场景交给授权心理老师处理。</w:t>
      </w:r>
    </w:p>
    <w:p>
      <w:pPr>
        <w:pStyle w:val="ListBullet"/>
      </w:pPr>
      <w:r>
        <w:rPr>
          <w:rFonts w:ascii="Calibri" w:hAnsi="Calibri" w:eastAsia="Microsoft YaHei"/>
          <w:b/>
        </w:rPr>
        <w:t>KISS：</w:t>
      </w:r>
      <w:r>
        <w:rPr>
          <w:rFonts w:ascii="Calibri" w:hAnsi="Calibri" w:eastAsia="Microsoft YaHei"/>
        </w:rPr>
        <w:t>先把预警、个案、测评、预约四条主线做清楚，避免后台变成复杂BI或诊疗系统。</w:t>
      </w:r>
    </w:p>
    <w:p>
      <w:pPr>
        <w:pStyle w:val="ListBullet"/>
      </w:pPr>
      <w:r>
        <w:rPr>
          <w:rFonts w:ascii="Calibri" w:hAnsi="Calibri" w:eastAsia="Microsoft YaHei"/>
          <w:b/>
        </w:rPr>
        <w:t>YAGNI：</w:t>
      </w:r>
      <w:r>
        <w:rPr>
          <w:rFonts w:ascii="Calibri" w:hAnsi="Calibri" w:eastAsia="Microsoft YaHei"/>
        </w:rPr>
        <w:t>第一阶段不做机器人硬件、人脸识别、本地大模型和自动诊断，只保留试点上线必需能力。</w:t>
      </w:r>
    </w:p>
    <w:p>
      <w:pPr>
        <w:pStyle w:val="ListBullet"/>
      </w:pPr>
      <w:r>
        <w:rPr>
          <w:rFonts w:ascii="Calibri" w:hAnsi="Calibri" w:eastAsia="Microsoft YaHei"/>
          <w:b/>
        </w:rPr>
        <w:t>SOLID：</w:t>
      </w:r>
      <w:r>
        <w:rPr>
          <w:rFonts w:ascii="Calibri" w:hAnsi="Calibri" w:eastAsia="Microsoft YaHei"/>
        </w:rPr>
        <w:t>按角色、业务域和数据域拆分权限与页面，学生心理数据、协同任务、管理统计相互隔离。</w:t>
      </w:r>
    </w:p>
    <w:p>
      <w:pPr>
        <w:pStyle w:val="ListBullet"/>
      </w:pPr>
      <w:r>
        <w:rPr>
          <w:rFonts w:ascii="Calibri" w:hAnsi="Calibri" w:eastAsia="Microsoft YaHei"/>
          <w:b/>
        </w:rPr>
        <w:t>DRY：</w:t>
      </w:r>
      <w:r>
        <w:rPr>
          <w:rFonts w:ascii="Calibri" w:hAnsi="Calibri" w:eastAsia="Microsoft YaHei"/>
        </w:rPr>
        <w:t>预警、个案、测评、预约共用学生脱敏身份、状态流转、通知、审计与权限组件。</w:t>
      </w:r>
    </w:p>
    <w:p>
      <w:r>
        <w:rPr>
          <w:rFonts w:ascii="Calibri" w:hAnsi="Calibri" w:eastAsia="Microsoft YaHei"/>
          <w:b w:val="0"/>
          <w:i w:val="0"/>
          <w:color w:val="000000"/>
        </w:rPr>
        <w:t>后台不替代心理老师，不输出医学诊断，不向班主任或管理者暴露完整聊天，不把AI生成内容作为最终处置结论。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后台信息架构</w:t>
      </w:r>
    </w:p>
    <w:p>
      <w:r>
        <w:rPr>
          <w:rFonts w:ascii="Calibri" w:hAnsi="Calibri" w:eastAsia="Microsoft YaHei"/>
          <w:b w:val="0"/>
          <w:i w:val="0"/>
          <w:color w:val="000000"/>
        </w:rPr>
        <w:t>信息架构按“处置优先、管理次之、配置最后”排序，让心理老师进入后台后先看到风险与待办。</w:t>
      </w:r>
    </w:p>
    <w:tbl>
      <w:tblGrid>
        <w:gridCol w:w="1440"/>
        <w:gridCol w:w="2100"/>
        <w:gridCol w:w="3780"/>
        <w:gridCol w:w="204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一级模块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二级页面</w:t>
            </w:r>
          </w:p>
        </w:tc>
        <w:tc>
          <w:tcPr>
            <w:tcW w:type="dxa" w:w="3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核心用途</w:t>
            </w:r>
          </w:p>
        </w:tc>
        <w:tc>
          <w:tcPr>
            <w:tcW w:type="dxa" w:w="20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主要角色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首页工作台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今日待办、风险概览、预约提醒、测评进度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统一承接心理老师日常工作入口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预警中心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预警队列、预警详情、分派记录、误报复核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识别和处置高风险信号，触发人工转介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心理老师、管理员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个案管理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个案列表、个案详情、干预计划、跟进记录、结案复盘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沉淀学生长期支持过程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测评管理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量表库、测评任务、结果解读、班级完成率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组织MHT、SDQ等量表并生成非诊断性摘要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心理老师、班主任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预约与跟进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预约日历、时段配置、跟进任务、缺席记录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把预警转化为线下/线上辅导安排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心理老师、班主任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协同沟通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班主任协同、家校沟通、沟通模板、授权记录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在最小披露前提下形成支持网络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心理老师、班主任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管理报表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学校趋势、年级/班级分布、SLA、服务使用率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支持管理层看趋势、资源与合规，不看个体隐私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管理者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系统设置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角色权限、通知渠道、审计日志、数据保留策略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保障安全、合规和可追溯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系统管理员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角色与权限差异</w:t>
      </w:r>
    </w:p>
    <w:p>
      <w:r>
        <w:rPr>
          <w:rFonts w:ascii="Calibri" w:hAnsi="Calibri" w:eastAsia="Microsoft YaHei"/>
          <w:b w:val="0"/>
          <w:i w:val="0"/>
          <w:color w:val="000000"/>
        </w:rPr>
        <w:t>权限策略采用“默认不可见、按职责授权、按事件留痕”。学生身份、聊天摘要、测评结果和风险等级拆分授权，避免一次授权导致过度访问。</w:t>
      </w:r>
    </w:p>
    <w:tbl>
      <w:tblGrid>
        <w:gridCol w:w="1620"/>
        <w:gridCol w:w="3000"/>
        <w:gridCol w:w="3000"/>
        <w:gridCol w:w="174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可见范围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不可见范围</w:t>
            </w:r>
          </w:p>
        </w:tc>
        <w:tc>
          <w:tcPr>
            <w:tcW w:type="dxa" w:w="17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关键操作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被分派学生的风险摘要、测评结果、个案记录、预约与跟进；必要时查看经脱敏处理的关键证据片段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非分派学生完整资料；默认不开放完整原始聊天全文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认领预警、建档、制定干预计划、发起家校沟通、结案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班主任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本班学生风险等级、协同任务、观察表、预约到场状态、心理老师给出的课堂支持建议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完整聊天、测评逐题答案、AI原始分析链路、家庭敏感沟通细节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提交观察、确认到场、执行课堂支持、反馈变化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学校管理者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学校/年级/班级聚合趋势、服务量、SLA达成率、资源缺口、脱敏风险分布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任何学生完整聊天、个案详情、测评原始答案、单个学生敏感记录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查看趋势、配置试点范围、审核资源与制度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系统管理员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账号、角色、组织架构、系统参数、审计日志元数据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学生心理内容正文、测评答案、个案笔记正文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配置权限、启停通知、导出审计、处理账号异常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家长/监护人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经心理老师审核后的沟通摘要、预约安排、家庭支持建议、必要授权请求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学生与AI完整对话、其他学生信息、未审核风险推断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确认授权、查看建议、反馈家庭观察</w:t>
            </w:r>
          </w:p>
        </w:tc>
      </w:tr>
    </w:tbl>
    <w:p>
      <w:pPr>
        <w:spacing w:after="80"/>
      </w:pPr>
    </w:p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3"/>
              </w:rPr>
              <w:t>最小权限红线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班主任不查看完整聊天；学校管理者只查看聚合趋势；系统管理员不能借运维权限读取心理内容。任何越权查看、批量导出、非工作时间异常访问都必须进入审计告警。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心理老师工作台</w:t>
      </w:r>
    </w:p>
    <w:p>
      <w:r>
        <w:rPr>
          <w:rFonts w:ascii="Calibri" w:hAnsi="Calibri" w:eastAsia="Microsoft YaHei"/>
          <w:b w:val="0"/>
          <w:i w:val="0"/>
          <w:color w:val="000000"/>
        </w:rPr>
        <w:t>心理老师工作台是后台首页，目标是把“今天最需要处理的学生和任务”排在第一屏。</w:t>
      </w:r>
    </w:p>
    <w:tbl>
      <w:tblGrid>
        <w:gridCol w:w="1500"/>
        <w:gridCol w:w="3000"/>
        <w:gridCol w:w="2700"/>
        <w:gridCol w:w="21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页面字段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关键交互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设计要点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风险待办卡片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待认领预警数、超SLA数、最高风险等级、最近触发时间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一键进入预警队列；按风险等级排序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默认按S0/S1优先，避免老师被低风险信息淹没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今日预约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学生脱敏名、班级、预约时间、地点/方式、到场状态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改期、标记缺席、进入个案、发送提醒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预约信息对班主任只展示必要到场信息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跟进任务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任务类型、关联个案、截止时间、负责人、状态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完成、延期、转派、补充记录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所有延期需要填写原因并入审计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测评进度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任务名称、发放范围、完成率、异常分布、截止时间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查看班级完成率、提醒未完成、查看需复核结果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班主任可看完成进度，不看逐题答案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趋势提示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本周新增风险、复发个案、SLA达成率、咨询负荷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跳转报表或筛选列表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只展示与当前老师职责相关的数据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预警队列</w:t>
      </w:r>
    </w:p>
    <w:p>
      <w:r>
        <w:rPr>
          <w:rFonts w:ascii="Calibri" w:hAnsi="Calibri" w:eastAsia="Microsoft YaHei"/>
          <w:b w:val="0"/>
          <w:i w:val="0"/>
          <w:color w:val="000000"/>
        </w:rPr>
        <w:t>预警队列承接Safety Agent、Emotion Agent、测评结果和人工上报，必须支持快速分级、认领、转介和误报复核。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预警分级</w:t>
      </w:r>
    </w:p>
    <w:tbl>
      <w:tblGrid>
        <w:gridCol w:w="1320"/>
        <w:gridCol w:w="3480"/>
        <w:gridCol w:w="2760"/>
        <w:gridCol w:w="180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3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等级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触发示例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处置目标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默认SLA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 紧急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明确自伤/伤人意图、计划或即时危险表达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立即人工介入，按学校危机干预预案同步线下负责人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5分钟内确认，15分钟内形成处置记录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S1 高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持续严重焦虑、强烈绝望、疑似欺凌或家庭高压且多次出现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心理老师当日复核并建立个案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15分钟内认领，2小时内完成初步评估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S2 中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连续低落、回避上学、人际冲突、考试压力显著升高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安排测评或短谈，跟踪趋势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1个工作日内处理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S3 低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短期压力、普通情绪波动、一次性负面表达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提供自助资源，纳入趋势观察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3个工作日内复核或批量处理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队列字段与操作</w:t>
      </w:r>
    </w:p>
    <w:p>
      <w:pPr>
        <w:pStyle w:val="ListBullet"/>
      </w:pPr>
      <w:r>
        <w:rPr>
          <w:rFonts w:ascii="Calibri" w:hAnsi="Calibri" w:eastAsia="Microsoft YaHei"/>
        </w:rPr>
        <w:t>核心字段：预警编号、脱敏学生ID、年级/班级、风险等级、触发来源、触发时间、摘要、证据片段、模型置信度、SLA倒计时、当前负责人、状态。</w:t>
      </w:r>
    </w:p>
    <w:p>
      <w:pPr>
        <w:pStyle w:val="ListBullet"/>
      </w:pPr>
      <w:r>
        <w:rPr>
          <w:rFonts w:ascii="Calibri" w:hAnsi="Calibri" w:eastAsia="Microsoft YaHei"/>
        </w:rPr>
        <w:t>筛选维度：等级、年级、班级、来源、状态、负责人、是否超SLA、是否复发、是否需家校沟通。</w:t>
      </w:r>
    </w:p>
    <w:p>
      <w:pPr>
        <w:pStyle w:val="ListBullet"/>
      </w:pPr>
      <w:r>
        <w:rPr>
          <w:rFonts w:ascii="Calibri" w:hAnsi="Calibri" w:eastAsia="Microsoft YaHei"/>
        </w:rPr>
        <w:t>关键操作：认领、转派、升级/降级、标记误报、创建个案、关联已有个案、发起预约、生成沟通摘要。</w:t>
      </w:r>
    </w:p>
    <w:p>
      <w:pPr>
        <w:pStyle w:val="ListBullet"/>
      </w:pPr>
      <w:r>
        <w:rPr>
          <w:rFonts w:ascii="Calibri" w:hAnsi="Calibri" w:eastAsia="Microsoft YaHei"/>
        </w:rPr>
        <w:t>安全限制：证据片段只显示与风险判断直接相关的最小文本；完整聊天默认不进入队列页。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5.3 关键交互</w:t>
      </w:r>
    </w:p>
    <w:p>
      <w:pPr>
        <w:pStyle w:val="ListNumber"/>
      </w:pPr>
      <w:r>
        <w:rPr>
          <w:rFonts w:ascii="Calibri" w:hAnsi="Calibri" w:eastAsia="Microsoft YaHei"/>
        </w:rPr>
        <w:t>系统静默生成预警，按SLA和风险等级推送给值班心理老师。</w:t>
      </w:r>
    </w:p>
    <w:p>
      <w:pPr>
        <w:pStyle w:val="ListNumber"/>
      </w:pPr>
      <w:r>
        <w:rPr>
          <w:rFonts w:ascii="Calibri" w:hAnsi="Calibri" w:eastAsia="Microsoft YaHei"/>
        </w:rPr>
        <w:t>心理老师打开详情，先确认风险等级，再选择“建个案”“预约短谈”“误报”“持续观察”。</w:t>
      </w:r>
    </w:p>
    <w:p>
      <w:pPr>
        <w:pStyle w:val="ListNumber"/>
      </w:pPr>
      <w:r>
        <w:rPr>
          <w:rFonts w:ascii="Calibri" w:hAnsi="Calibri" w:eastAsia="Microsoft YaHei"/>
        </w:rPr>
        <w:t>S0/S1处置完成前，队列顶部持续悬挂；超时自动升级给备份心理老师和指定管理者。</w:t>
      </w:r>
    </w:p>
    <w:p>
      <w:pPr>
        <w:pStyle w:val="ListNumber"/>
      </w:pPr>
      <w:r>
        <w:rPr>
          <w:rFonts w:ascii="Calibri" w:hAnsi="Calibri" w:eastAsia="Microsoft YaHei"/>
        </w:rPr>
        <w:t>误报必须填写原因，作为后续规则和Prompt优化样本，但不向班主任暴露原始内容。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个案管理</w:t>
      </w:r>
    </w:p>
    <w:p>
      <w:r>
        <w:rPr>
          <w:rFonts w:ascii="Calibri" w:hAnsi="Calibri" w:eastAsia="Microsoft YaHei"/>
          <w:b w:val="0"/>
          <w:i w:val="0"/>
          <w:color w:val="000000"/>
        </w:rPr>
        <w:t>个案管理用于长期跟踪，不应成为聊天全文仓库。个案记录以人工判断、干预计划、跟进结果和授权记录为主。</w:t>
      </w:r>
    </w:p>
    <w:tbl>
      <w:tblGrid>
        <w:gridCol w:w="1440"/>
        <w:gridCol w:w="2280"/>
        <w:gridCol w:w="3900"/>
        <w:gridCol w:w="174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生命周期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入口条件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关键字段</w:t>
            </w:r>
          </w:p>
        </w:tc>
        <w:tc>
          <w:tcPr>
            <w:tcW w:type="dxa" w:w="17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退出条件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待评估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S1/S2预警、测评异常、班主任上报或学生主动预约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个案编号、脱敏学生、触发原因、初始风险、负责人、授权状态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心理老师完成初评并选择干预路径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干预中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确认需要持续跟进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问题假设、保护性因素、干预目标、计划、会谈记录、协同任务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风险下降且连续跟进稳定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观察期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主要风险缓解但仍需观察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观察周期、班主任反馈、家庭反馈、测评复测、复发条件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达到结案标准或复发升级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已结案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目标达成或转外部专业机构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结案摘要、转介记录、复盘、后续提醒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再次触发风险可重新打开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alibri" w:hAnsi="Calibri" w:eastAsia="Microsoft YaHei"/>
          <w:b/>
        </w:rPr>
        <w:t>个案首页：</w:t>
      </w:r>
      <w:r>
        <w:rPr>
          <w:rFonts w:ascii="Calibri" w:hAnsi="Calibri" w:eastAsia="Microsoft YaHei"/>
        </w:rPr>
        <w:t>展示风险曲线、最近处置、下一步任务、授权状态和协同对象。</w:t>
      </w:r>
    </w:p>
    <w:p>
      <w:pPr>
        <w:pStyle w:val="ListBullet"/>
      </w:pPr>
      <w:r>
        <w:rPr>
          <w:rFonts w:ascii="Calibri" w:hAnsi="Calibri" w:eastAsia="Microsoft YaHei"/>
          <w:b/>
        </w:rPr>
        <w:t>会谈记录：</w:t>
      </w:r>
      <w:r>
        <w:rPr>
          <w:rFonts w:ascii="Calibri" w:hAnsi="Calibri" w:eastAsia="Microsoft YaHei"/>
        </w:rPr>
        <w:t>采用结构化模板：问题、观察、支持策略、学生反馈、下一步，不记录无关隐私。</w:t>
      </w:r>
    </w:p>
    <w:p>
      <w:pPr>
        <w:pStyle w:val="ListBullet"/>
      </w:pPr>
      <w:r>
        <w:rPr>
          <w:rFonts w:ascii="Calibri" w:hAnsi="Calibri" w:eastAsia="Microsoft YaHei"/>
          <w:b/>
        </w:rPr>
        <w:t>干预计划：</w:t>
      </w:r>
      <w:r>
        <w:rPr>
          <w:rFonts w:ascii="Calibri" w:hAnsi="Calibri" w:eastAsia="Microsoft YaHei"/>
        </w:rPr>
        <w:t>每个目标绑定负责人、完成标准和复盘时间，支持小步行动建议。</w:t>
      </w:r>
    </w:p>
    <w:p>
      <w:pPr>
        <w:pStyle w:val="ListBullet"/>
      </w:pPr>
      <w:r>
        <w:rPr>
          <w:rFonts w:ascii="Calibri" w:hAnsi="Calibri" w:eastAsia="Microsoft YaHei"/>
          <w:b/>
        </w:rPr>
        <w:t>结案复盘：</w:t>
      </w:r>
      <w:r>
        <w:rPr>
          <w:rFonts w:ascii="Calibri" w:hAnsi="Calibri" w:eastAsia="Microsoft YaHei"/>
        </w:rPr>
        <w:t>记录风险变化、有效措施、复发预警信号和后续观察安排。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测评管理</w:t>
      </w:r>
    </w:p>
    <w:p>
      <w:r>
        <w:rPr>
          <w:rFonts w:ascii="Calibri" w:hAnsi="Calibri" w:eastAsia="Microsoft YaHei"/>
          <w:b w:val="0"/>
          <w:i w:val="0"/>
          <w:color w:val="000000"/>
        </w:rPr>
        <w:t>测评管理服务筛查与跟进，不做医学诊断。系统可内置MHT、SDQ等量表，结果以风险线索和建议复核为主。</w:t>
      </w:r>
    </w:p>
    <w:tbl>
      <w:tblGrid>
        <w:gridCol w:w="1440"/>
        <w:gridCol w:w="3300"/>
        <w:gridCol w:w="2700"/>
        <w:gridCol w:w="192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页面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1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权限控制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量表库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量表名称、适用年级、题目数、预计时长、版本、启用状态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启用/停用、复制任务、查看说明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仅心理老师和管理员配置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测评任务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任务名称、范围、开始/截止时间、完成率、提醒策略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发放、暂停、催办、关闭、导出脱敏统计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班主任只看本班完成率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结果复核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学生脱敏ID、总分/分维度、风险等级、异常项、建议动作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加入预警、建个案、安排复测、标记无效答卷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心理老师查看个体结果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班级概览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班级完成率、风险分布、趋势变化、需关注人数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生成班级支持建议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隐藏小样本个体信息</w:t>
            </w:r>
          </w:p>
        </w:tc>
      </w:tr>
    </w:tbl>
    <w:p>
      <w:pPr>
        <w:spacing w:after="80"/>
      </w:pPr>
    </w:p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F3A5F"/>
                <w:sz w:val="23"/>
              </w:rPr>
              <w:t>测评解释边界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页面文案统一使用“筛查提示、需复核、建议关注”，避免“确诊、病症、治疗”等诊断化表达。AI可生成摘要，但结果发布前必须由心理老师确认。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预约与跟进</w:t>
      </w:r>
    </w:p>
    <w:p>
      <w:r>
        <w:rPr>
          <w:rFonts w:ascii="Calibri" w:hAnsi="Calibri" w:eastAsia="Microsoft YaHei"/>
          <w:b w:val="0"/>
          <w:i w:val="0"/>
          <w:color w:val="000000"/>
        </w:rPr>
        <w:t>预约模块把预警处置转化为可执行日程，并把会谈后的任务继续带回工作台。</w:t>
      </w:r>
    </w:p>
    <w:p>
      <w:pPr>
        <w:pStyle w:val="ListBullet"/>
      </w:pPr>
      <w:r>
        <w:rPr>
          <w:rFonts w:ascii="Calibri" w:hAnsi="Calibri" w:eastAsia="Microsoft YaHei"/>
          <w:b/>
        </w:rPr>
        <w:t>预约日历：</w:t>
      </w:r>
      <w:r>
        <w:rPr>
          <w:rFonts w:ascii="Calibri" w:hAnsi="Calibri" w:eastAsia="Microsoft YaHei"/>
        </w:rPr>
        <w:t>支持按心理老师、地点、线上/线下方式查看空闲时段，S0/S1可插队占用应急时段。</w:t>
      </w:r>
    </w:p>
    <w:p>
      <w:pPr>
        <w:pStyle w:val="ListBullet"/>
      </w:pPr>
      <w:r>
        <w:rPr>
          <w:rFonts w:ascii="Calibri" w:hAnsi="Calibri" w:eastAsia="Microsoft YaHei"/>
          <w:b/>
        </w:rPr>
        <w:t>预约字段：</w:t>
      </w:r>
      <w:r>
        <w:rPr>
          <w:rFonts w:ascii="Calibri" w:hAnsi="Calibri" w:eastAsia="Microsoft YaHei"/>
        </w:rPr>
        <w:t>学生脱敏名、班级、预约原因、风险等级、来源预警、预约方式、地点、监护授权状态、提醒对象。</w:t>
      </w:r>
    </w:p>
    <w:p>
      <w:pPr>
        <w:pStyle w:val="ListBullet"/>
      </w:pPr>
      <w:r>
        <w:rPr>
          <w:rFonts w:ascii="Calibri" w:hAnsi="Calibri" w:eastAsia="Microsoft YaHei"/>
          <w:b/>
        </w:rPr>
        <w:t>跟进任务：</w:t>
      </w:r>
      <w:r>
        <w:rPr>
          <w:rFonts w:ascii="Calibri" w:hAnsi="Calibri" w:eastAsia="Microsoft YaHei"/>
        </w:rPr>
        <w:t>每次会谈结束必须生成下一步：复谈、班主任观察、家长沟通、复测或结案观察。</w:t>
      </w:r>
    </w:p>
    <w:p>
      <w:pPr>
        <w:pStyle w:val="ListBullet"/>
      </w:pPr>
      <w:r>
        <w:rPr>
          <w:rFonts w:ascii="Calibri" w:hAnsi="Calibri" w:eastAsia="Microsoft YaHei"/>
          <w:b/>
        </w:rPr>
        <w:t>缺席处理：</w:t>
      </w:r>
      <w:r>
        <w:rPr>
          <w:rFonts w:ascii="Calibri" w:hAnsi="Calibri" w:eastAsia="Microsoft YaHei"/>
        </w:rPr>
        <w:t>缺席自动进入跟进任务，S1以上缺席触发二次提醒和班主任协同。</w:t>
      </w:r>
    </w:p>
    <w:tbl>
      <w:tblGrid>
        <w:gridCol w:w="1800"/>
        <w:gridCol w:w="2760"/>
        <w:gridCol w:w="2400"/>
        <w:gridCol w:w="240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系统动作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人工动作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记录要求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学生主动预约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校验时段并生成待确认预约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心理老师确认或改期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保留预约来源和确认时间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预警转预约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带入风险摘要和SLA要求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心理老师选择紧急/普通时段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关联预警编号和处置状态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会后跟进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生成跟进任务和提醒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填写结构化会谈记录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记录目标、建议和下次时间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预约取消/改期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通知相关角色并更新日历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填写取消原因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连续取消进入风险复核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家校沟通</w:t>
      </w:r>
    </w:p>
    <w:p>
      <w:r>
        <w:rPr>
          <w:rFonts w:ascii="Calibri" w:hAnsi="Calibri" w:eastAsia="Microsoft YaHei"/>
          <w:b w:val="0"/>
          <w:i w:val="0"/>
          <w:color w:val="000000"/>
        </w:rPr>
        <w:t>家校沟通以“必要、克制、可解释”为原则。对外沟通内容必须经过心理老师审核，不能直接把AI判断或学生原话推给家长。</w:t>
      </w:r>
    </w:p>
    <w:tbl>
      <w:tblGrid>
        <w:gridCol w:w="1740"/>
        <w:gridCol w:w="2580"/>
        <w:gridCol w:w="3360"/>
        <w:gridCol w:w="168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7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沟通类型</w:t>
            </w:r>
          </w:p>
        </w:tc>
        <w:tc>
          <w:tcPr>
            <w:tcW w:type="dxa" w:w="25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触发条件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默认内容</w:t>
            </w:r>
          </w:p>
        </w:tc>
        <w:tc>
          <w:tcPr>
            <w:tcW w:type="dxa" w:w="1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审批/留痕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授权沟通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需监护人同意测评、会谈或持续跟进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事项、目的、范围、保存期限、联系人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记录授权版本、时间和确认人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风险沟通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S0/S1或学校制度要求通知监护人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事实性风险提示、学校支持安排、家庭观察建议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心理老师确认，必要时管理者见证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日常反馈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个案观察期或阶段性复盘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进展摘要、家庭支持建议、下次安排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不包含聊天全文和测评逐题答案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外部转介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需要医疗或专业机构进一步评估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转介原因、可选资源、注意事项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保留转介建议和家长反馈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alibri" w:hAnsi="Calibri" w:eastAsia="Microsoft YaHei"/>
        </w:rPr>
        <w:t>模板库按“授权、风险、跟进、转介”分类，模板变量只能引用已审核摘要。</w:t>
      </w:r>
    </w:p>
    <w:p>
      <w:pPr>
        <w:pStyle w:val="ListBullet"/>
      </w:pPr>
      <w:r>
        <w:rPr>
          <w:rFonts w:ascii="Calibri" w:hAnsi="Calibri" w:eastAsia="Microsoft YaHei"/>
        </w:rPr>
        <w:t>家校沟通记录归入个案，但班主任仅能看到与自己协同任务相关的结论性建议。</w:t>
      </w:r>
    </w:p>
    <w:p>
      <w:pPr>
        <w:pStyle w:val="ListBullet"/>
      </w:pPr>
      <w:r>
        <w:rPr>
          <w:rFonts w:ascii="Calibri" w:hAnsi="Calibri" w:eastAsia="Microsoft YaHei"/>
        </w:rPr>
        <w:t>如果家长拒绝授权，系统记录拒绝原因，并提示学校按制度选择最小必要处置路径。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班主任协同</w:t>
      </w:r>
    </w:p>
    <w:p>
      <w:r>
        <w:rPr>
          <w:rFonts w:ascii="Calibri" w:hAnsi="Calibri" w:eastAsia="Microsoft YaHei"/>
          <w:b w:val="0"/>
          <w:i w:val="0"/>
          <w:color w:val="000000"/>
        </w:rPr>
        <w:t>班主任是校园支持网络的一部分，但不是心理内容的完整接收者。页面设计重点是“执行观察与支持任务”，不是查看学生隐私。</w:t>
      </w:r>
    </w:p>
    <w:tbl>
      <w:tblGrid>
        <w:gridCol w:w="1740"/>
        <w:gridCol w:w="2820"/>
        <w:gridCol w:w="2820"/>
        <w:gridCol w:w="198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7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页面/组件</w:t>
            </w:r>
          </w:p>
        </w:tc>
        <w:tc>
          <w:tcPr>
            <w:tcW w:type="dxa" w:w="28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班主任可见</w:t>
            </w:r>
          </w:p>
        </w:tc>
        <w:tc>
          <w:tcPr>
            <w:tcW w:type="dxa" w:w="28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班主任不可见</w:t>
            </w:r>
          </w:p>
        </w:tc>
        <w:tc>
          <w:tcPr>
            <w:tcW w:type="dxa" w:w="1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可执行操作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班级风险概览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本班风险等级分布、需关注人数、心理老师发布的班级建议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具体学生聊天、测评答案、个案笔记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查看建议、提交班级观察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协同任务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任务对象、任务说明、截止时间、反馈模板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预警证据片段、AI推断细节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完成反馈、申请延期、补充课堂观察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学生支持卡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学生姓名/脱敏标识、关注等级、课堂支持建议、预约到场提醒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完整聊天、家庭沟通详情、敏感标签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确认到场、记录行为变化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上报入口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事件类型、观察描述、发生时间、紧急程度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其他个案内容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提交上报、追加说明、电话应急提示</w:t>
            </w:r>
          </w:p>
        </w:tc>
      </w:tr>
    </w:tbl>
    <w:p>
      <w:pPr>
        <w:spacing w:after="80"/>
      </w:pPr>
    </w:p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3"/>
              </w:rPr>
              <w:t>班主任红线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班主任可以知道“需要关注什么、怎么支持、何时反馈”，但不应知道“学生和AI具体聊了什么”。这能降低标签化、二次伤害和信息扩散风险。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管理者报表</w:t>
      </w:r>
    </w:p>
    <w:p>
      <w:r>
        <w:rPr>
          <w:rFonts w:ascii="Calibri" w:hAnsi="Calibri" w:eastAsia="Microsoft YaHei"/>
          <w:b w:val="0"/>
          <w:i w:val="0"/>
          <w:color w:val="000000"/>
        </w:rPr>
        <w:t>管理者报表服务资源配置和治理改进，不服务个体窥探。所有图表默认聚合、脱敏，并设置小样本抑制。</w:t>
      </w:r>
    </w:p>
    <w:tbl>
      <w:tblGrid>
        <w:gridCol w:w="1620"/>
        <w:gridCol w:w="2940"/>
        <w:gridCol w:w="2100"/>
        <w:gridCol w:w="270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报表</w:t>
            </w:r>
          </w:p>
        </w:tc>
        <w:tc>
          <w:tcPr>
            <w:tcW w:type="dxa" w:w="29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展示粒度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隐私规则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风险趋势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风险等级分布、新增/关闭个案、复发率、超SLA数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学校、年级、班级；默认周/月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不展示学生名单；小于10人的分组隐藏或合并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服务负荷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心理老师待办量、预约数、会谈完成率、平均处理时长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心理老师团队/时间段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仅展示工作负荷，不展示个案内容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测评概览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任务完成率、异常比例、复测变化、无效答卷比例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年级、班级、任务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不导出逐题答案；班级小样本隐藏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协同质量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班主任反馈及时率、家校沟通完成率、缺席跟进率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组织维度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仅展示协同状态和时效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合规审计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越权拦截、敏感导出、异常访问、权限变更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账号/角色/时间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内容正文不可被报表展开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审计日志</w:t>
      </w:r>
    </w:p>
    <w:p>
      <w:r>
        <w:rPr>
          <w:rFonts w:ascii="Calibri" w:hAnsi="Calibri" w:eastAsia="Microsoft YaHei"/>
          <w:b w:val="0"/>
          <w:i w:val="0"/>
          <w:color w:val="000000"/>
        </w:rPr>
        <w:t>审计日志是未成年人心理数据保护的底座，需要覆盖查看、导出、授权、通知和处置全过程。</w:t>
      </w:r>
    </w:p>
    <w:p>
      <w:pPr>
        <w:pStyle w:val="ListBullet"/>
      </w:pPr>
      <w:r>
        <w:rPr>
          <w:rFonts w:ascii="Calibri" w:hAnsi="Calibri" w:eastAsia="Microsoft YaHei"/>
          <w:b/>
        </w:rPr>
        <w:t>日志字段：</w:t>
      </w:r>
      <w:r>
        <w:rPr>
          <w:rFonts w:ascii="Calibri" w:hAnsi="Calibri" w:eastAsia="Microsoft YaHei"/>
        </w:rPr>
        <w:t>操作者、角色、组织、对象类型、对象ID、动作、时间、IP/设备、结果、失败原因、关联工单/预警/个案。</w:t>
      </w:r>
    </w:p>
    <w:p>
      <w:pPr>
        <w:pStyle w:val="ListBullet"/>
      </w:pPr>
      <w:r>
        <w:rPr>
          <w:rFonts w:ascii="Calibri" w:hAnsi="Calibri" w:eastAsia="Microsoft YaHei"/>
          <w:b/>
        </w:rPr>
        <w:t>重点动作：</w:t>
      </w:r>
      <w:r>
        <w:rPr>
          <w:rFonts w:ascii="Calibri" w:hAnsi="Calibri" w:eastAsia="Microsoft YaHei"/>
        </w:rPr>
        <w:t>查看个案、查看证据片段、导出报表、修改权限、转派个案、发送家校沟通、关闭预警。</w:t>
      </w:r>
    </w:p>
    <w:p>
      <w:pPr>
        <w:pStyle w:val="ListBullet"/>
      </w:pPr>
      <w:r>
        <w:rPr>
          <w:rFonts w:ascii="Calibri" w:hAnsi="Calibri" w:eastAsia="Microsoft YaHei"/>
          <w:b/>
        </w:rPr>
        <w:t>告警规则：</w:t>
      </w:r>
      <w:r>
        <w:rPr>
          <w:rFonts w:ascii="Calibri" w:hAnsi="Calibri" w:eastAsia="Microsoft YaHei"/>
        </w:rPr>
        <w:t>非工作时间批量访问、跨班级访问、短时间多次导出、管理员尝试读取心理内容、失败登录暴增。</w:t>
      </w:r>
    </w:p>
    <w:p>
      <w:pPr>
        <w:pStyle w:val="ListBullet"/>
      </w:pPr>
      <w:r>
        <w:rPr>
          <w:rFonts w:ascii="Calibri" w:hAnsi="Calibri" w:eastAsia="Microsoft YaHei"/>
          <w:b/>
        </w:rPr>
        <w:t>留存策略：</w:t>
      </w:r>
      <w:r>
        <w:rPr>
          <w:rFonts w:ascii="Calibri" w:hAnsi="Calibri" w:eastAsia="Microsoft YaHei"/>
        </w:rPr>
        <w:t>审计元数据长期留存；心理内容按学校制度和法规要求最小化保存，到期自动归档或删除。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页面字段与关键交互总表</w:t>
      </w:r>
    </w:p>
    <w:tbl>
      <w:tblGrid>
        <w:gridCol w:w="1500"/>
        <w:gridCol w:w="3180"/>
        <w:gridCol w:w="2460"/>
        <w:gridCol w:w="222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3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关键字段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主操作</w:t>
            </w:r>
          </w:p>
        </w:tc>
        <w:tc>
          <w:tcPr>
            <w:tcW w:type="dxa" w:w="22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校验与权限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工作台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风险数、待办、预约、测评进度、负荷指标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进入队列、处理待办、查看日历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只汇总当前老师职责范围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预警详情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风险等级、摘要、来源、证据片段、SLA、负责人、状态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认领、升级、降级、误报、建个案、发起预约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证据最小化展示；关键动作强制留痕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个案详情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基本信息、风险历史、计划、会谈记录、授权、协同任务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新增记录、调整计划、结案、重开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仅分派心理老师可编辑；敏感字段分级授权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测评任务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量表、范围、时间、完成率、提醒配置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发放、暂停、催办、关闭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班主任仅看完成率；结果由心理老师复核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测评结果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分数、维度、风险提示、建议动作、复测记录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加入预警、建个案、安排复测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禁止诊断化结论；禁止向班主任展示逐题答案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预约日历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时段、地点、学生、原因、状态、提醒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创建、改期、取消、标记到场/缺席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S1以上改期需原因；缺席触发跟进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家校沟通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沟通对象、模板、摘要、授权、发送状态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生成草稿、审核、发送、记录反馈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AI草稿必须人工审核后发送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班主任协同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协同任务、支持建议、观察表、反馈状态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提交观察、完成任务、上报事件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不可见完整聊天和个案笔记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管理报表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趋势、分布、SLA、负荷、协同质量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筛选、查看、导出聚合报表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默认聚合脱敏；小样本抑制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审计日志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账号、动作、对象、时间、设备、结果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检索、导出、标记异常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仅安全管理员可看；不含内容正文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通知机制与SLA</w:t>
      </w:r>
    </w:p>
    <w:p>
      <w:r>
        <w:rPr>
          <w:rFonts w:ascii="Calibri" w:hAnsi="Calibri" w:eastAsia="Microsoft YaHei"/>
          <w:b w:val="0"/>
          <w:i w:val="0"/>
          <w:color w:val="000000"/>
        </w:rPr>
        <w:t>通知机制按“静默优先、分级升级、避免扩散”设计。普通风险不打扰非必要角色，高风险必须闭环确认。</w:t>
      </w:r>
    </w:p>
    <w:tbl>
      <w:tblGrid>
        <w:gridCol w:w="1800"/>
        <w:gridCol w:w="2460"/>
        <w:gridCol w:w="2580"/>
        <w:gridCol w:w="252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事件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通知对象</w:t>
            </w:r>
          </w:p>
        </w:tc>
        <w:tc>
          <w:tcPr>
            <w:tcW w:type="dxa" w:w="25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渠道</w:t>
            </w:r>
          </w:p>
        </w:tc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升级规则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S0紧急预警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值班心理老师、备份心理老师、学校指定危机联系人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站内弹窗、钉钉/企业微信、短信或电话提醒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5分钟未确认升级；15分钟无记录升级管理者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S1高风险预警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分派心理老师；必要时班主任收到“到场/观察”任务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站内、钉钉/企业微信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15分钟未认领转备份；2小时未初评提醒管理者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S2中风险预警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站内、每日待办摘要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1个工作日未处理进入超时列表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预约提醒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心理老师、学生；必要时班主任只收到场提醒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站内、校园端、钉钉/企业微信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缺席自动生成跟进任务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家校沟通待审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心理老师或指定审核人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站内、待办摘要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超24小时提醒；高风险沟通按预案处理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权限/导出异常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系统管理员、安全负责人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站内、邮件/企业微信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立即锁定高危会话或二次验证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alibri" w:hAnsi="Calibri" w:eastAsia="Microsoft YaHei"/>
        </w:rPr>
        <w:t>所有通知只包含最小必要信息：对象、风险等级、任务动作、截止时间，不在通知正文放学生敏感原文。</w:t>
      </w:r>
    </w:p>
    <w:p>
      <w:pPr>
        <w:pStyle w:val="ListBullet"/>
      </w:pPr>
      <w:r>
        <w:rPr>
          <w:rFonts w:ascii="Calibri" w:hAnsi="Calibri" w:eastAsia="Microsoft YaHei"/>
        </w:rPr>
        <w:t>移动端通知点击后需要二次身份校验，避免手机锁屏泄露心理信息。</w:t>
      </w:r>
    </w:p>
    <w:p>
      <w:pPr>
        <w:pStyle w:val="ListBullet"/>
      </w:pPr>
      <w:r>
        <w:rPr>
          <w:rFonts w:ascii="Calibri" w:hAnsi="Calibri" w:eastAsia="Microsoft YaHei"/>
        </w:rPr>
        <w:t>通知失败需要进入“通知异常队列”，支持补发、人工电话确认和失败原因记录。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15. 异常处理</w:t>
      </w:r>
    </w:p>
    <w:tbl>
      <w:tblGrid>
        <w:gridCol w:w="1740"/>
        <w:gridCol w:w="2700"/>
        <w:gridCol w:w="2700"/>
        <w:gridCol w:w="222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7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异常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系统处理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人工处理</w:t>
            </w:r>
          </w:p>
        </w:tc>
        <w:tc>
          <w:tcPr>
            <w:tcW w:type="dxa" w:w="22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风险控制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身份无法确认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暂停展示个体敏感信息，仅保留临时会话摘要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心理老师或管理员核验身份后再归档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防止错绑学生档案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模型误报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允许标记误报并收集原因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心理老师复核后关闭或降级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误报不直接通知班主任/家长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模型漏报后人工上报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人工上报优先进入预警队列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心理老师补充风险标签和处置记录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用于优化规则但不替代人工判断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通知失败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进入异常队列并重试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高风险由值班人员电话确认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S0/S1不能因系统失败中断处置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越权访问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拦截请求、记录日志、触发告警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安全管理员复核账号和权限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必要时冻结账号并通报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家长拒绝沟通/授权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记录拒绝状态并提示制度流程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学校按未成年人保护和校内预案处理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避免未经授权扩大披露</w:t>
            </w:r>
          </w:p>
        </w:tc>
      </w:tr>
      <w:t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系统不可用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保留应急联系人和离线处置流程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按纸面或电话预案先处置高风险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恢复后补录关键记录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16. MVP范围</w:t>
      </w:r>
    </w:p>
    <w:p>
      <w:r>
        <w:rPr>
          <w:rFonts w:ascii="Calibri" w:hAnsi="Calibri" w:eastAsia="Microsoft YaHei"/>
          <w:b w:val="0"/>
          <w:i w:val="0"/>
          <w:color w:val="000000"/>
        </w:rPr>
        <w:t>MVP按3个月试点目标设计，优先验证“学生端风险信号能被老师后台接住并闭环”。</w:t>
      </w:r>
    </w:p>
    <w:tbl>
      <w:tblGrid>
        <w:gridCol w:w="4680"/>
        <w:gridCol w:w="468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纳入MVP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暂不纳入MVP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心理老师工作台：待办、预警、预约、测评进度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机器人硬件终端和具身化交互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预警队列：分级、认领、转派、建个案、误报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人脸识别、声纹识别、复杂多模态识别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个案管理：结构化记录、干预计划、跟进、结案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完整聊天全文开放检索与批量导出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测评管理：MHT/SDQ量表任务、完成率、结果复核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自定义复杂量表编辑器和跨校题库市场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预约与跟进：日历、提醒、缺席、后续任务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复杂排班优化和跨校共享咨询资源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班主任协同：最小必要信息、观察反馈、到场确认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班主任查看聊天全文或测评逐题答案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管理者报表：聚合趋势、SLA、服务负荷、测评概览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个体级管理驾驶舱和可下钻敏感明细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审计日志：查看、导出、权限、通知、关键处置动作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高级风控模型和自动化合规报告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MVP验收指标</w:t>
      </w:r>
    </w:p>
    <w:p>
      <w:pPr>
        <w:pStyle w:val="ListBullet"/>
      </w:pPr>
      <w:r>
        <w:rPr>
          <w:rFonts w:ascii="Calibri" w:hAnsi="Calibri" w:eastAsia="Microsoft YaHei"/>
        </w:rPr>
        <w:t>S0/S1预警能够按SLA通知、认领、处置并形成记录。</w:t>
      </w:r>
    </w:p>
    <w:p>
      <w:pPr>
        <w:pStyle w:val="ListBullet"/>
      </w:pPr>
      <w:r>
        <w:rPr>
          <w:rFonts w:ascii="Calibri" w:hAnsi="Calibri" w:eastAsia="Microsoft YaHei"/>
        </w:rPr>
        <w:t>任一学生从预警到个案、预约、跟进、结案具备完整闭环。</w:t>
      </w:r>
    </w:p>
    <w:p>
      <w:pPr>
        <w:pStyle w:val="ListBullet"/>
      </w:pPr>
      <w:r>
        <w:rPr>
          <w:rFonts w:ascii="Calibri" w:hAnsi="Calibri" w:eastAsia="Microsoft YaHei"/>
        </w:rPr>
        <w:t>班主任账号无法查看完整聊天、测评逐题答案和个案笔记。</w:t>
      </w:r>
    </w:p>
    <w:p>
      <w:pPr>
        <w:pStyle w:val="ListBullet"/>
      </w:pPr>
      <w:r>
        <w:rPr>
          <w:rFonts w:ascii="Calibri" w:hAnsi="Calibri" w:eastAsia="Microsoft YaHei"/>
        </w:rPr>
        <w:t>学校管理者账号只能查看聚合趋势，无法下钻到单个学生敏感内容。</w:t>
      </w:r>
    </w:p>
    <w:p>
      <w:pPr>
        <w:pStyle w:val="ListBullet"/>
      </w:pPr>
      <w:r>
        <w:rPr>
          <w:rFonts w:ascii="Calibri" w:hAnsi="Calibri" w:eastAsia="Microsoft YaHei"/>
        </w:rPr>
        <w:t>审计日志可追踪关键访问、导出、权限变更和通知失败。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17. 后续演进建议</w:t>
      </w:r>
    </w:p>
    <w:p>
      <w:r>
        <w:rPr>
          <w:rFonts w:ascii="Calibri" w:hAnsi="Calibri" w:eastAsia="Microsoft YaHei"/>
          <w:b w:val="0"/>
          <w:i w:val="0"/>
          <w:color w:val="000000"/>
        </w:rPr>
        <w:t>MVP稳定后，再按数据质量和学校试点反馈逐步扩展，而不是提前堆叠复杂功能。</w:t>
      </w:r>
    </w:p>
    <w:p>
      <w:pPr>
        <w:pStyle w:val="ListNumber"/>
      </w:pPr>
      <w:r>
        <w:rPr>
          <w:rFonts w:ascii="Calibri" w:hAnsi="Calibri" w:eastAsia="Microsoft YaHei"/>
        </w:rPr>
        <w:t>第二阶段增加语音能力、放松训练管理、趋势分析和更细的复测机制。</w:t>
      </w:r>
    </w:p>
    <w:p>
      <w:pPr>
        <w:pStyle w:val="ListNumber"/>
      </w:pPr>
      <w:r>
        <w:rPr>
          <w:rFonts w:ascii="Calibri" w:hAnsi="Calibri" w:eastAsia="Microsoft YaHei"/>
        </w:rPr>
        <w:t>第三阶段再评估多模态、机器人终端、校园心理画像等能力，前提是合规、授权和误报控制成熟。</w:t>
      </w:r>
    </w:p>
    <w:p>
      <w:pPr>
        <w:pStyle w:val="ListNumber"/>
      </w:pPr>
      <w:r>
        <w:rPr>
          <w:rFonts w:ascii="Calibri" w:hAnsi="Calibri" w:eastAsia="Microsoft YaHei"/>
        </w:rPr>
        <w:t>持续把误报、漏报、超SLA和越权访问作为产品运营指标，驱动Prompt、规则和工作流迭代。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55555"/>
        <w:sz w:val="18"/>
      </w:rPr>
      <w:t>AI 小学生心理辅导系统｜老师后台设计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子主题 5：老师后台设计</dc:title>
  <dc:subject>AI 小学生心理辅导系统建设方案</dc:subject>
  <dc:creator>OpenAI Codex</dc:creator>
  <cp:keywords/>
  <dc:description>根据指定源材料生成；强调最小权限、人工转介与聚合报表。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