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lang w:val="en-US" w:eastAsia="zh-CN"/>
        </w:rPr>
        <w:id w:val="147479805"/>
        <w15:color w:val="DBDBDB"/>
        <w:docPartObj>
          <w:docPartGallery w:val="Table of Contents"/>
          <w:docPartUnique/>
        </w:docPartObj>
      </w:sdtPr>
      <w:sdtContent>
        <w:p w14:paraId="7B4829B0">
          <w:pPr>
            <w:pStyle w:val="2"/>
            <w:bidi w:val="0"/>
            <w:jc w:val="center"/>
            <w:rPr>
              <w:rFonts w:hint="default"/>
              <w:lang w:val="en-US"/>
            </w:rPr>
          </w:pPr>
          <w:bookmarkStart w:id="0" w:name="_Toc2408"/>
          <w:bookmarkStart w:id="1" w:name="_Toc169"/>
          <w:r>
            <w:rPr>
              <w:rFonts w:hint="default"/>
              <w:lang w:val="en-US" w:eastAsia="zh-CN"/>
            </w:rPr>
            <w:t>Content</w:t>
          </w:r>
        </w:p>
        <w:p w14:paraId="22FBDB2B">
          <w:pPr>
            <w:pStyle w:val="13"/>
            <w:tabs>
              <w:tab w:val="right" w:leader="dot" w:pos="8306"/>
            </w:tabs>
          </w:pPr>
          <w:r>
            <w:fldChar w:fldCharType="begin"/>
          </w:r>
          <w:r>
            <w:instrText xml:space="preserve">TOC \o "1-3" \h \u </w:instrText>
          </w:r>
          <w:r>
            <w:fldChar w:fldCharType="separate"/>
          </w:r>
          <w:r>
            <w:fldChar w:fldCharType="begin"/>
          </w:r>
          <w:r>
            <w:instrText xml:space="preserve"> HYPERLINK \l _Toc11673 </w:instrText>
          </w:r>
          <w:r>
            <w:fldChar w:fldCharType="separate"/>
          </w:r>
          <w:r>
            <w:rPr>
              <w:rFonts w:hint="default"/>
              <w:lang w:val="en-US" w:eastAsia="zh-CN"/>
            </w:rPr>
            <w:t>Lab 1 Report</w:t>
          </w:r>
          <w:r>
            <w:tab/>
          </w:r>
          <w:r>
            <w:fldChar w:fldCharType="begin"/>
          </w:r>
          <w:r>
            <w:instrText xml:space="preserve"> PAGEREF _Toc11673 \h </w:instrText>
          </w:r>
          <w:r>
            <w:fldChar w:fldCharType="separate"/>
          </w:r>
          <w:r>
            <w:t>2</w:t>
          </w:r>
          <w:r>
            <w:fldChar w:fldCharType="end"/>
          </w:r>
          <w:r>
            <w:fldChar w:fldCharType="end"/>
          </w:r>
        </w:p>
        <w:p w14:paraId="27FFA34A">
          <w:pPr>
            <w:pStyle w:val="14"/>
            <w:tabs>
              <w:tab w:val="right" w:leader="dot" w:pos="8306"/>
            </w:tabs>
          </w:pPr>
          <w:r>
            <w:fldChar w:fldCharType="begin"/>
          </w:r>
          <w:r>
            <w:instrText xml:space="preserve"> HYPERLINK \l _Toc21447 </w:instrText>
          </w:r>
          <w:r>
            <w:fldChar w:fldCharType="separate"/>
          </w:r>
          <w:r>
            <w:rPr>
              <w:rFonts w:hint="default"/>
              <w:lang w:val="en-US" w:eastAsia="zh-CN"/>
            </w:rPr>
            <w:t>Pre-lab Exercise</w:t>
          </w:r>
          <w:r>
            <w:tab/>
          </w:r>
          <w:r>
            <w:fldChar w:fldCharType="begin"/>
          </w:r>
          <w:r>
            <w:instrText xml:space="preserve"> PAGEREF _Toc21447 \h </w:instrText>
          </w:r>
          <w:r>
            <w:fldChar w:fldCharType="separate"/>
          </w:r>
          <w:r>
            <w:t>2</w:t>
          </w:r>
          <w:r>
            <w:fldChar w:fldCharType="end"/>
          </w:r>
          <w:r>
            <w:fldChar w:fldCharType="end"/>
          </w:r>
        </w:p>
        <w:p w14:paraId="0A2C5CF0">
          <w:pPr>
            <w:pStyle w:val="14"/>
            <w:tabs>
              <w:tab w:val="right" w:leader="dot" w:pos="8306"/>
            </w:tabs>
          </w:pPr>
          <w:r>
            <w:fldChar w:fldCharType="begin"/>
          </w:r>
          <w:r>
            <w:instrText xml:space="preserve"> HYPERLINK \l _Toc27165 </w:instrText>
          </w:r>
          <w:r>
            <w:fldChar w:fldCharType="separate"/>
          </w:r>
          <w:r>
            <w:rPr>
              <w:rFonts w:hint="default"/>
              <w:lang w:val="en-US" w:eastAsia="zh-CN"/>
            </w:rPr>
            <w:t>Lab Exercise</w:t>
          </w:r>
          <w:r>
            <w:tab/>
          </w:r>
          <w:r>
            <w:fldChar w:fldCharType="begin"/>
          </w:r>
          <w:r>
            <w:instrText xml:space="preserve"> PAGEREF _Toc27165 \h </w:instrText>
          </w:r>
          <w:r>
            <w:fldChar w:fldCharType="separate"/>
          </w:r>
          <w:r>
            <w:t>4</w:t>
          </w:r>
          <w:r>
            <w:fldChar w:fldCharType="end"/>
          </w:r>
          <w:r>
            <w:fldChar w:fldCharType="end"/>
          </w:r>
        </w:p>
        <w:p w14:paraId="16031409">
          <w:pPr>
            <w:pStyle w:val="14"/>
            <w:tabs>
              <w:tab w:val="right" w:leader="dot" w:pos="8306"/>
            </w:tabs>
          </w:pPr>
          <w:r>
            <w:fldChar w:fldCharType="begin"/>
          </w:r>
          <w:r>
            <w:instrText xml:space="preserve"> HYPERLINK \l _Toc11744 </w:instrText>
          </w:r>
          <w:r>
            <w:fldChar w:fldCharType="separate"/>
          </w:r>
          <w:r>
            <w:rPr>
              <w:rFonts w:hint="default"/>
              <w:lang w:val="en-US" w:eastAsia="zh-CN"/>
            </w:rPr>
            <w:t>Post-lab Exercise</w:t>
          </w:r>
          <w:r>
            <w:tab/>
          </w:r>
          <w:r>
            <w:fldChar w:fldCharType="begin"/>
          </w:r>
          <w:r>
            <w:instrText xml:space="preserve"> PAGEREF _Toc11744 \h </w:instrText>
          </w:r>
          <w:r>
            <w:fldChar w:fldCharType="separate"/>
          </w:r>
          <w:r>
            <w:t>7</w:t>
          </w:r>
          <w:r>
            <w:fldChar w:fldCharType="end"/>
          </w:r>
          <w:r>
            <w:fldChar w:fldCharType="end"/>
          </w:r>
        </w:p>
        <w:p w14:paraId="02A96489">
          <w:pPr>
            <w:pStyle w:val="14"/>
            <w:tabs>
              <w:tab w:val="right" w:leader="dot" w:pos="8306"/>
            </w:tabs>
            <w:ind w:left="0" w:leftChars="0" w:firstLine="0" w:firstLineChars="0"/>
          </w:pPr>
          <w:r>
            <w:fldChar w:fldCharType="begin"/>
          </w:r>
          <w:r>
            <w:instrText xml:space="preserve"> HYPERLINK \l _Toc8731 </w:instrText>
          </w:r>
          <w:r>
            <w:fldChar w:fldCharType="separate"/>
          </w:r>
          <w:r>
            <w:rPr>
              <w:rFonts w:hint="default"/>
              <w:lang w:val="en-US" w:eastAsia="zh-CN"/>
            </w:rPr>
            <w:t>Lab 2 Report</w:t>
          </w:r>
          <w:r>
            <w:tab/>
          </w:r>
          <w:r>
            <w:fldChar w:fldCharType="begin"/>
          </w:r>
          <w:r>
            <w:instrText xml:space="preserve"> PAGEREF _Toc8731 \h </w:instrText>
          </w:r>
          <w:r>
            <w:fldChar w:fldCharType="separate"/>
          </w:r>
          <w:r>
            <w:t>10</w:t>
          </w:r>
          <w:r>
            <w:fldChar w:fldCharType="end"/>
          </w:r>
          <w:r>
            <w:fldChar w:fldCharType="end"/>
          </w:r>
        </w:p>
        <w:p w14:paraId="1FF8E0F8">
          <w:pPr>
            <w:pStyle w:val="14"/>
            <w:tabs>
              <w:tab w:val="right" w:leader="dot" w:pos="8306"/>
            </w:tabs>
          </w:pPr>
          <w:r>
            <w:fldChar w:fldCharType="begin"/>
          </w:r>
          <w:r>
            <w:instrText xml:space="preserve"> HYPERLINK \l _Toc6917 </w:instrText>
          </w:r>
          <w:r>
            <w:fldChar w:fldCharType="separate"/>
          </w:r>
          <w:r>
            <w:rPr>
              <w:rFonts w:hint="eastAsia"/>
              <w:lang w:val="en-US" w:eastAsia="zh-CN"/>
            </w:rPr>
            <w:t>Lab Exercise</w:t>
          </w:r>
          <w:r>
            <w:tab/>
          </w:r>
          <w:r>
            <w:fldChar w:fldCharType="begin"/>
          </w:r>
          <w:r>
            <w:instrText xml:space="preserve"> PAGEREF _Toc6917 \h </w:instrText>
          </w:r>
          <w:r>
            <w:fldChar w:fldCharType="separate"/>
          </w:r>
          <w:r>
            <w:t>10</w:t>
          </w:r>
          <w:r>
            <w:fldChar w:fldCharType="end"/>
          </w:r>
          <w:r>
            <w:fldChar w:fldCharType="end"/>
          </w:r>
        </w:p>
        <w:p w14:paraId="50F08602">
          <w:pPr>
            <w:pStyle w:val="14"/>
            <w:tabs>
              <w:tab w:val="right" w:leader="dot" w:pos="8306"/>
            </w:tabs>
            <w:ind w:left="0" w:leftChars="0" w:firstLine="0" w:firstLineChars="0"/>
          </w:pPr>
          <w:r>
            <w:fldChar w:fldCharType="begin"/>
          </w:r>
          <w:r>
            <w:instrText xml:space="preserve"> HYPERLINK \l _Toc8421 </w:instrText>
          </w:r>
          <w:r>
            <w:fldChar w:fldCharType="separate"/>
          </w:r>
          <w:r>
            <w:rPr>
              <w:rFonts w:hint="default"/>
              <w:lang w:val="en-US" w:eastAsia="zh-CN"/>
            </w:rPr>
            <w:t>Lab 3 Report</w:t>
          </w:r>
          <w:r>
            <w:tab/>
          </w:r>
          <w:r>
            <w:fldChar w:fldCharType="begin"/>
          </w:r>
          <w:r>
            <w:instrText xml:space="preserve"> PAGEREF _Toc8421 \h </w:instrText>
          </w:r>
          <w:r>
            <w:fldChar w:fldCharType="separate"/>
          </w:r>
          <w:r>
            <w:t>15</w:t>
          </w:r>
          <w:r>
            <w:fldChar w:fldCharType="end"/>
          </w:r>
          <w:r>
            <w:fldChar w:fldCharType="end"/>
          </w:r>
        </w:p>
        <w:p w14:paraId="0C061575">
          <w:pPr>
            <w:pStyle w:val="14"/>
            <w:tabs>
              <w:tab w:val="right" w:leader="dot" w:pos="8306"/>
            </w:tabs>
          </w:pPr>
          <w:r>
            <w:fldChar w:fldCharType="begin"/>
          </w:r>
          <w:r>
            <w:instrText xml:space="preserve"> HYPERLINK \l _Toc24084 </w:instrText>
          </w:r>
          <w:r>
            <w:fldChar w:fldCharType="separate"/>
          </w:r>
          <w:r>
            <w:rPr>
              <w:rFonts w:hint="default"/>
              <w:lang w:val="en-US" w:eastAsia="zh-CN"/>
            </w:rPr>
            <w:t>Pre-lab Exercise</w:t>
          </w:r>
          <w:r>
            <w:tab/>
          </w:r>
          <w:r>
            <w:fldChar w:fldCharType="begin"/>
          </w:r>
          <w:r>
            <w:instrText xml:space="preserve"> PAGEREF _Toc24084 \h </w:instrText>
          </w:r>
          <w:r>
            <w:fldChar w:fldCharType="separate"/>
          </w:r>
          <w:r>
            <w:t>15</w:t>
          </w:r>
          <w:r>
            <w:fldChar w:fldCharType="end"/>
          </w:r>
          <w:r>
            <w:fldChar w:fldCharType="end"/>
          </w:r>
        </w:p>
        <w:p w14:paraId="68171914">
          <w:pPr>
            <w:pStyle w:val="14"/>
            <w:tabs>
              <w:tab w:val="right" w:leader="dot" w:pos="8306"/>
            </w:tabs>
          </w:pPr>
          <w:r>
            <w:fldChar w:fldCharType="begin"/>
          </w:r>
          <w:r>
            <w:instrText xml:space="preserve"> HYPERLINK \l _Toc30540 </w:instrText>
          </w:r>
          <w:r>
            <w:fldChar w:fldCharType="separate"/>
          </w:r>
          <w:r>
            <w:rPr>
              <w:rFonts w:hint="default"/>
            </w:rPr>
            <w:t>Lab Exercise</w:t>
          </w:r>
          <w:r>
            <w:tab/>
          </w:r>
          <w:r>
            <w:fldChar w:fldCharType="begin"/>
          </w:r>
          <w:r>
            <w:instrText xml:space="preserve"> PAGEREF _Toc30540 \h </w:instrText>
          </w:r>
          <w:r>
            <w:fldChar w:fldCharType="separate"/>
          </w:r>
          <w:r>
            <w:t>19</w:t>
          </w:r>
          <w:r>
            <w:fldChar w:fldCharType="end"/>
          </w:r>
          <w:r>
            <w:fldChar w:fldCharType="end"/>
          </w:r>
        </w:p>
        <w:p w14:paraId="740276A7">
          <w:pPr>
            <w:pStyle w:val="14"/>
            <w:tabs>
              <w:tab w:val="right" w:leader="dot" w:pos="8306"/>
            </w:tabs>
            <w:ind w:left="0" w:leftChars="0" w:firstLine="0" w:firstLineChars="0"/>
          </w:pPr>
          <w:r>
            <w:fldChar w:fldCharType="begin"/>
          </w:r>
          <w:r>
            <w:instrText xml:space="preserve"> HYPERLINK \l _Toc30213 </w:instrText>
          </w:r>
          <w:r>
            <w:fldChar w:fldCharType="separate"/>
          </w:r>
          <w:r>
            <w:rPr>
              <w:rFonts w:hint="eastAsia"/>
              <w:lang w:val="en-US" w:eastAsia="zh-CN"/>
            </w:rPr>
            <w:t>Lab 4 Report</w:t>
          </w:r>
          <w:r>
            <w:tab/>
          </w:r>
          <w:r>
            <w:fldChar w:fldCharType="begin"/>
          </w:r>
          <w:r>
            <w:instrText xml:space="preserve"> PAGEREF _Toc30213 \h </w:instrText>
          </w:r>
          <w:r>
            <w:fldChar w:fldCharType="separate"/>
          </w:r>
          <w:r>
            <w:t>24</w:t>
          </w:r>
          <w:r>
            <w:fldChar w:fldCharType="end"/>
          </w:r>
          <w:r>
            <w:fldChar w:fldCharType="end"/>
          </w:r>
        </w:p>
        <w:p w14:paraId="6F8AD989">
          <w:pPr>
            <w:pStyle w:val="14"/>
            <w:tabs>
              <w:tab w:val="right" w:leader="dot" w:pos="8306"/>
            </w:tabs>
          </w:pPr>
          <w:r>
            <w:fldChar w:fldCharType="begin"/>
          </w:r>
          <w:r>
            <w:instrText xml:space="preserve"> HYPERLINK \l _Toc22142 </w:instrText>
          </w:r>
          <w:r>
            <w:fldChar w:fldCharType="separate"/>
          </w:r>
          <w:r>
            <w:rPr>
              <w:rFonts w:hint="default"/>
              <w:lang w:val="en-US" w:eastAsia="zh-CN"/>
            </w:rPr>
            <w:t>Lab Exercise</w:t>
          </w:r>
          <w:r>
            <w:tab/>
          </w:r>
          <w:r>
            <w:fldChar w:fldCharType="begin"/>
          </w:r>
          <w:r>
            <w:instrText xml:space="preserve"> PAGEREF _Toc22142 \h </w:instrText>
          </w:r>
          <w:r>
            <w:fldChar w:fldCharType="separate"/>
          </w:r>
          <w:r>
            <w:t>24</w:t>
          </w:r>
          <w:r>
            <w:fldChar w:fldCharType="end"/>
          </w:r>
          <w:r>
            <w:fldChar w:fldCharType="end"/>
          </w:r>
        </w:p>
        <w:p w14:paraId="517E84BE">
          <w:pPr>
            <w:pStyle w:val="13"/>
            <w:tabs>
              <w:tab w:val="right" w:leader="dot" w:pos="8306"/>
            </w:tabs>
          </w:pPr>
          <w:r>
            <w:fldChar w:fldCharType="begin"/>
          </w:r>
          <w:r>
            <w:instrText xml:space="preserve"> HYPERLINK \l _Toc19639 </w:instrText>
          </w:r>
          <w:r>
            <w:fldChar w:fldCharType="separate"/>
          </w:r>
          <w:r>
            <w:rPr>
              <w:rFonts w:hint="eastAsia"/>
              <w:lang w:val="en-US" w:eastAsia="zh-CN"/>
            </w:rPr>
            <w:t>Lab 5 Report</w:t>
          </w:r>
          <w:r>
            <w:tab/>
          </w:r>
          <w:r>
            <w:fldChar w:fldCharType="begin"/>
          </w:r>
          <w:r>
            <w:instrText xml:space="preserve"> PAGEREF _Toc19639 \h </w:instrText>
          </w:r>
          <w:r>
            <w:fldChar w:fldCharType="separate"/>
          </w:r>
          <w:r>
            <w:t>28</w:t>
          </w:r>
          <w:r>
            <w:fldChar w:fldCharType="end"/>
          </w:r>
          <w:r>
            <w:fldChar w:fldCharType="end"/>
          </w:r>
        </w:p>
        <w:p w14:paraId="43243B9F">
          <w:pPr>
            <w:pStyle w:val="14"/>
            <w:tabs>
              <w:tab w:val="right" w:leader="dot" w:pos="8306"/>
            </w:tabs>
          </w:pPr>
          <w:r>
            <w:fldChar w:fldCharType="begin"/>
          </w:r>
          <w:r>
            <w:instrText xml:space="preserve"> HYPERLINK \l _Toc30189 </w:instrText>
          </w:r>
          <w:r>
            <w:fldChar w:fldCharType="separate"/>
          </w:r>
          <w:r>
            <w:rPr>
              <w:rFonts w:hint="eastAsia"/>
              <w:lang w:val="en-US" w:eastAsia="zh-CN"/>
            </w:rPr>
            <w:t>Pre-lab Exercise</w:t>
          </w:r>
          <w:r>
            <w:tab/>
          </w:r>
          <w:r>
            <w:fldChar w:fldCharType="begin"/>
          </w:r>
          <w:r>
            <w:instrText xml:space="preserve"> PAGEREF _Toc30189 \h </w:instrText>
          </w:r>
          <w:r>
            <w:fldChar w:fldCharType="separate"/>
          </w:r>
          <w:r>
            <w:t>28</w:t>
          </w:r>
          <w:r>
            <w:fldChar w:fldCharType="end"/>
          </w:r>
          <w:r>
            <w:fldChar w:fldCharType="end"/>
          </w:r>
        </w:p>
        <w:p w14:paraId="5850D29E">
          <w:pPr>
            <w:pStyle w:val="14"/>
            <w:tabs>
              <w:tab w:val="right" w:leader="dot" w:pos="8306"/>
            </w:tabs>
          </w:pPr>
          <w:r>
            <w:fldChar w:fldCharType="begin"/>
          </w:r>
          <w:r>
            <w:instrText xml:space="preserve"> HYPERLINK \l _Toc8108 </w:instrText>
          </w:r>
          <w:r>
            <w:fldChar w:fldCharType="separate"/>
          </w:r>
          <w:r>
            <w:rPr>
              <w:rFonts w:hint="eastAsia"/>
              <w:lang w:val="en-US" w:eastAsia="zh-CN"/>
            </w:rPr>
            <w:t>Lab Exercise</w:t>
          </w:r>
          <w:r>
            <w:tab/>
          </w:r>
          <w:r>
            <w:fldChar w:fldCharType="begin"/>
          </w:r>
          <w:r>
            <w:instrText xml:space="preserve"> PAGEREF _Toc8108 \h </w:instrText>
          </w:r>
          <w:r>
            <w:fldChar w:fldCharType="separate"/>
          </w:r>
          <w:r>
            <w:t>30</w:t>
          </w:r>
          <w:r>
            <w:fldChar w:fldCharType="end"/>
          </w:r>
          <w:r>
            <w:fldChar w:fldCharType="end"/>
          </w:r>
        </w:p>
        <w:p w14:paraId="0044B29D">
          <w:pPr>
            <w:pStyle w:val="13"/>
            <w:tabs>
              <w:tab w:val="right" w:leader="dot" w:pos="8306"/>
            </w:tabs>
            <w:rPr>
              <w:rFonts w:hint="default" w:eastAsia="宋体"/>
              <w:lang w:val="en-US" w:eastAsia="zh-CN"/>
            </w:rPr>
          </w:pPr>
          <w:r>
            <w:rPr>
              <w:rFonts w:hint="eastAsia"/>
              <w:lang w:val="en-US" w:eastAsia="zh-CN"/>
            </w:rPr>
            <w:t>Appendix</w:t>
          </w:r>
        </w:p>
        <w:p w14:paraId="0367BCDD">
          <w:pPr>
            <w:sectPr>
              <w:pgSz w:w="11906" w:h="16838"/>
              <w:pgMar w:top="1440" w:right="1800" w:bottom="1440" w:left="1800" w:header="851" w:footer="992" w:gutter="0"/>
              <w:cols w:space="425" w:num="1"/>
              <w:docGrid w:type="lines" w:linePitch="312" w:charSpace="0"/>
            </w:sectPr>
          </w:pPr>
          <w:r>
            <w:fldChar w:fldCharType="end"/>
          </w:r>
        </w:p>
      </w:sdtContent>
    </w:sdt>
    <w:p w14:paraId="5D7E911D">
      <w:pPr>
        <w:pStyle w:val="2"/>
        <w:bidi w:val="0"/>
        <w:jc w:val="center"/>
        <w:rPr>
          <w:rFonts w:hint="default"/>
          <w:lang w:val="en-US" w:eastAsia="zh-CN"/>
        </w:rPr>
      </w:pPr>
      <w:bookmarkStart w:id="2" w:name="_Toc18523"/>
      <w:bookmarkStart w:id="3" w:name="_Toc11673"/>
      <w:r>
        <w:rPr>
          <w:rFonts w:hint="default"/>
          <w:lang w:val="en-US" w:eastAsia="zh-CN"/>
        </w:rPr>
        <w:t>Lab 1 Report</w:t>
      </w:r>
      <w:bookmarkEnd w:id="0"/>
      <w:bookmarkEnd w:id="1"/>
      <w:bookmarkEnd w:id="2"/>
      <w:bookmarkEnd w:id="3"/>
    </w:p>
    <w:p w14:paraId="011ECD3B">
      <w:pPr>
        <w:pStyle w:val="3"/>
        <w:bidi w:val="0"/>
        <w:rPr>
          <w:rFonts w:hint="default"/>
          <w:lang w:val="en-US" w:eastAsia="zh-CN"/>
        </w:rPr>
      </w:pPr>
      <w:bookmarkStart w:id="4" w:name="_Toc28804"/>
      <w:bookmarkStart w:id="5" w:name="_Toc21447"/>
      <w:r>
        <w:rPr>
          <w:rFonts w:hint="default"/>
          <w:lang w:val="en-US" w:eastAsia="zh-CN"/>
        </w:rPr>
        <w:t>Pre-lab Exercise: Sinusoidal Data Generation and Plotting</w:t>
      </w:r>
      <w:bookmarkEnd w:id="4"/>
      <w:bookmarkEnd w:id="5"/>
    </w:p>
    <w:p w14:paraId="35DB8C9A">
      <w:pPr>
        <w:outlineLvl w:val="0"/>
        <w:rPr>
          <w:rFonts w:hint="default" w:asciiTheme="minorAscii" w:hAnsiTheme="minorAscii"/>
          <w:b/>
          <w:bCs/>
          <w:sz w:val="21"/>
          <w:szCs w:val="21"/>
          <w:lang w:val="en-US" w:eastAsia="zh-CN"/>
        </w:rPr>
      </w:pPr>
      <w:bookmarkStart w:id="6" w:name="_Toc2770"/>
      <w:bookmarkStart w:id="7" w:name="_Toc3368"/>
      <w:bookmarkStart w:id="8" w:name="_Toc22596"/>
      <w:bookmarkStart w:id="9" w:name="_Toc26591"/>
      <w:r>
        <w:rPr>
          <w:rFonts w:hint="default" w:asciiTheme="minorAscii" w:hAnsiTheme="minorAscii"/>
          <w:b/>
          <w:bCs/>
          <w:sz w:val="21"/>
          <w:szCs w:val="21"/>
          <w:lang w:val="en-US" w:eastAsia="zh-CN"/>
        </w:rPr>
        <w:t>1. Introduction</w:t>
      </w:r>
      <w:bookmarkEnd w:id="6"/>
      <w:bookmarkEnd w:id="7"/>
      <w:bookmarkEnd w:id="8"/>
      <w:bookmarkEnd w:id="9"/>
    </w:p>
    <w:p w14:paraId="70FAF08A">
      <w:pPr>
        <w:rPr>
          <w:rFonts w:hint="default" w:asciiTheme="minorAscii" w:hAnsiTheme="minorAscii"/>
          <w:sz w:val="21"/>
          <w:szCs w:val="21"/>
          <w:lang w:val="en-US" w:eastAsia="zh-CN"/>
        </w:rPr>
      </w:pPr>
      <w:r>
        <w:rPr>
          <w:rFonts w:hint="default" w:asciiTheme="minorAscii" w:hAnsiTheme="minorAscii"/>
          <w:sz w:val="21"/>
          <w:szCs w:val="21"/>
          <w:lang w:val="en-US" w:eastAsia="zh-CN"/>
        </w:rPr>
        <w:t>The main objective of this pre-lab is to generate noisy sine and cosine signals, then perform data truncation and plot the results for analysis. The following are the specific implementation steps.</w:t>
      </w:r>
    </w:p>
    <w:p w14:paraId="78295B21">
      <w:pPr>
        <w:rPr>
          <w:rFonts w:hint="default" w:asciiTheme="minorAscii" w:hAnsiTheme="minorAscii"/>
          <w:sz w:val="21"/>
          <w:szCs w:val="21"/>
          <w:lang w:val="en-US" w:eastAsia="zh-CN"/>
        </w:rPr>
      </w:pPr>
    </w:p>
    <w:p w14:paraId="773CB3AD">
      <w:pPr>
        <w:numPr>
          <w:ilvl w:val="0"/>
          <w:numId w:val="1"/>
        </w:numPr>
        <w:outlineLvl w:val="0"/>
        <w:rPr>
          <w:rFonts w:hint="default" w:asciiTheme="minorAscii" w:hAnsiTheme="minorAscii"/>
          <w:b/>
          <w:bCs/>
          <w:sz w:val="21"/>
          <w:szCs w:val="21"/>
          <w:lang w:val="en-US" w:eastAsia="zh-CN"/>
        </w:rPr>
      </w:pPr>
      <w:bookmarkStart w:id="10" w:name="_Toc27796"/>
      <w:bookmarkStart w:id="11" w:name="_Toc25748"/>
      <w:bookmarkStart w:id="12" w:name="_Toc11085"/>
      <w:bookmarkStart w:id="13" w:name="_Toc28256"/>
      <w:r>
        <w:rPr>
          <w:rFonts w:hint="default" w:asciiTheme="minorAscii" w:hAnsiTheme="minorAscii"/>
          <w:b/>
          <w:bCs/>
          <w:sz w:val="21"/>
          <w:szCs w:val="21"/>
          <w:lang w:val="en-US" w:eastAsia="zh-CN"/>
        </w:rPr>
        <w:t>Procedure</w:t>
      </w:r>
      <w:bookmarkEnd w:id="10"/>
      <w:bookmarkEnd w:id="11"/>
      <w:bookmarkEnd w:id="12"/>
      <w:bookmarkEnd w:id="13"/>
    </w:p>
    <w:p w14:paraId="7C631F6E">
      <w:pPr>
        <w:numPr>
          <w:ilvl w:val="0"/>
          <w:numId w:val="0"/>
        </w:numPr>
        <w:rPr>
          <w:rFonts w:hint="default" w:asciiTheme="minorAscii" w:hAnsiTheme="minorAscii"/>
          <w:sz w:val="21"/>
          <w:szCs w:val="21"/>
          <w:lang w:val="en-US" w:eastAsia="zh-CN"/>
        </w:rPr>
      </w:pPr>
      <w:r>
        <w:rPr>
          <w:rFonts w:hint="default" w:asciiTheme="minorAscii" w:hAnsiTheme="minorAscii"/>
          <w:sz w:val="21"/>
          <w:szCs w:val="21"/>
          <w:lang w:val="en-US" w:eastAsia="zh-CN"/>
        </w:rPr>
        <w:t>Step 1: Generate Time Vector</w:t>
      </w:r>
    </w:p>
    <w:p w14:paraId="2265C557">
      <w:pPr>
        <w:numPr>
          <w:ilvl w:val="0"/>
          <w:numId w:val="0"/>
        </w:numPr>
        <w:rPr>
          <w:rFonts w:hint="default" w:asciiTheme="minorAscii" w:hAnsiTheme="minorAscii"/>
          <w:sz w:val="21"/>
          <w:szCs w:val="21"/>
          <w:lang w:val="en-US" w:eastAsia="zh-CN"/>
        </w:rPr>
      </w:pPr>
      <w:r>
        <w:rPr>
          <w:rFonts w:hint="default" w:asciiTheme="minorAscii" w:hAnsiTheme="minorAscii"/>
          <w:sz w:val="21"/>
          <w:szCs w:val="21"/>
          <w:lang w:val="en-US" w:eastAsia="zh-CN"/>
        </w:rPr>
        <w:t>A time vector t was created, ranging from 0 to 100 seconds with a step size of 0.1 seconds.</w:t>
      </w:r>
    </w:p>
    <w:p w14:paraId="4F35AA08">
      <w:pPr>
        <w:numPr>
          <w:ilvl w:val="0"/>
          <w:numId w:val="0"/>
        </w:numPr>
        <w:jc w:val="center"/>
        <w:rPr>
          <w:rFonts w:hint="default" w:asciiTheme="minorAscii" w:hAnsiTheme="minorAscii"/>
          <w:sz w:val="21"/>
          <w:szCs w:val="21"/>
          <w:lang w:val="en-US" w:eastAsia="zh-CN"/>
        </w:rPr>
      </w:pPr>
      <w:r>
        <w:rPr>
          <w:rFonts w:hint="default" w:asciiTheme="minorAscii" w:hAnsiTheme="minorAscii"/>
          <w:sz w:val="21"/>
          <w:szCs w:val="21"/>
        </w:rPr>
        <w:drawing>
          <wp:inline distT="0" distB="0" distL="114300" distR="114300">
            <wp:extent cx="2857500" cy="362585"/>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57500" cy="362585"/>
                    </a:xfrm>
                    <a:prstGeom prst="rect">
                      <a:avLst/>
                    </a:prstGeom>
                    <a:noFill/>
                    <a:ln>
                      <a:noFill/>
                    </a:ln>
                  </pic:spPr>
                </pic:pic>
              </a:graphicData>
            </a:graphic>
          </wp:inline>
        </w:drawing>
      </w:r>
    </w:p>
    <w:p w14:paraId="45276F2F">
      <w:pPr>
        <w:rPr>
          <w:rFonts w:hint="default" w:asciiTheme="minorAscii" w:hAnsiTheme="minorAscii"/>
          <w:sz w:val="21"/>
          <w:szCs w:val="21"/>
          <w:lang w:val="en-US" w:eastAsia="zh-CN"/>
        </w:rPr>
      </w:pPr>
      <w:r>
        <w:rPr>
          <w:rFonts w:hint="default" w:asciiTheme="minorAscii" w:hAnsiTheme="minorAscii"/>
          <w:sz w:val="21"/>
          <w:szCs w:val="21"/>
          <w:lang w:val="en-US" w:eastAsia="zh-CN"/>
        </w:rPr>
        <w:t>Step 2: Generate Sinusoidal Data</w:t>
      </w:r>
    </w:p>
    <w:p w14:paraId="41101885">
      <w:pPr>
        <w:rPr>
          <w:rFonts w:hint="default" w:asciiTheme="minorAscii" w:hAnsiTheme="minorAscii"/>
          <w:sz w:val="21"/>
          <w:szCs w:val="21"/>
          <w:lang w:val="en-US" w:eastAsia="zh-CN"/>
        </w:rPr>
      </w:pPr>
      <w:r>
        <w:rPr>
          <w:rFonts w:hint="default" w:asciiTheme="minorAscii" w:hAnsiTheme="minorAscii"/>
          <w:sz w:val="21"/>
          <w:szCs w:val="21"/>
          <w:lang w:val="en-US" w:eastAsia="zh-CN"/>
        </w:rPr>
        <w:t>Using the sin and cos functions, two sinusoidal waveform</w:t>
      </w:r>
      <w:r>
        <w:rPr>
          <w:rFonts w:hint="default" w:asciiTheme="minorAscii" w:hAnsiTheme="minorAscii"/>
          <w:sz w:val="21"/>
          <w:szCs w:val="21"/>
          <w:lang w:val="en-US" w:eastAsia="zh-CN"/>
        </w:rPr>
        <w:t>s</w:t>
      </w:r>
      <w:r>
        <w:rPr>
          <w:rFonts w:hint="default" w:asciiTheme="minorAscii" w:hAnsiTheme="minorAscii"/>
          <w:sz w:val="21"/>
          <w:szCs w:val="21"/>
          <w:lang w:val="en-US" w:eastAsia="zh-CN"/>
        </w:rPr>
        <w:t>, y1 and y2, were generated. A uniformly distributed random noise was added to both signals.</w:t>
      </w:r>
    </w:p>
    <w:p w14:paraId="4453A25F">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015615" cy="592455"/>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15615" cy="592455"/>
                    </a:xfrm>
                    <a:prstGeom prst="rect">
                      <a:avLst/>
                    </a:prstGeom>
                    <a:noFill/>
                    <a:ln>
                      <a:noFill/>
                    </a:ln>
                  </pic:spPr>
                </pic:pic>
              </a:graphicData>
            </a:graphic>
          </wp:inline>
        </w:drawing>
      </w:r>
    </w:p>
    <w:p w14:paraId="6E7FCDB4">
      <w:pPr>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Step 3: Truncate Data</w:t>
      </w:r>
    </w:p>
    <w:p w14:paraId="00330781">
      <w:pPr>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The first 200 samples, corresponding to the first 20 seconds of data, were removed from the dataset. The time vector was adjusted accordingly.</w:t>
      </w:r>
    </w:p>
    <w:p w14:paraId="6C72F5A6">
      <w:pPr>
        <w:jc w:val="center"/>
        <w:rPr>
          <w:rFonts w:hint="default" w:asciiTheme="minorAscii" w:hAnsiTheme="minorAscii"/>
          <w:sz w:val="21"/>
          <w:szCs w:val="21"/>
          <w:lang w:val="en-US" w:eastAsia="zh-CN"/>
        </w:rPr>
      </w:pPr>
      <w:r>
        <w:rPr>
          <w:rFonts w:hint="default" w:asciiTheme="minorAscii" w:hAnsiTheme="minorAscii"/>
          <w:sz w:val="21"/>
          <w:szCs w:val="21"/>
        </w:rPr>
        <w:drawing>
          <wp:inline distT="0" distB="0" distL="114300" distR="114300">
            <wp:extent cx="2903220" cy="688340"/>
            <wp:effectExtent l="0" t="0" r="762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903220" cy="688340"/>
                    </a:xfrm>
                    <a:prstGeom prst="rect">
                      <a:avLst/>
                    </a:prstGeom>
                    <a:noFill/>
                    <a:ln>
                      <a:noFill/>
                    </a:ln>
                  </pic:spPr>
                </pic:pic>
              </a:graphicData>
            </a:graphic>
          </wp:inline>
        </w:drawing>
      </w:r>
    </w:p>
    <w:p w14:paraId="24ACFF46">
      <w:pPr>
        <w:rPr>
          <w:rFonts w:hint="default" w:asciiTheme="minorAscii" w:hAnsiTheme="minorAscii"/>
          <w:sz w:val="21"/>
          <w:szCs w:val="21"/>
          <w:lang w:val="en-US" w:eastAsia="zh-CN"/>
        </w:rPr>
      </w:pPr>
      <w:r>
        <w:rPr>
          <w:rFonts w:hint="default" w:asciiTheme="minorAscii" w:hAnsiTheme="minorAscii"/>
          <w:sz w:val="21"/>
          <w:szCs w:val="21"/>
          <w:lang w:val="en-US" w:eastAsia="zh-CN"/>
        </w:rPr>
        <w:t>Step 4: Create New Matrix</w:t>
      </w:r>
    </w:p>
    <w:p w14:paraId="4823E31B">
      <w:pPr>
        <w:rPr>
          <w:rFonts w:hint="default" w:asciiTheme="minorAscii" w:hAnsiTheme="minorAscii"/>
          <w:sz w:val="21"/>
          <w:szCs w:val="21"/>
          <w:lang w:val="en-US" w:eastAsia="zh-CN"/>
        </w:rPr>
      </w:pPr>
      <w:r>
        <w:rPr>
          <w:rFonts w:hint="default" w:asciiTheme="minorAscii" w:hAnsiTheme="minorAscii"/>
          <w:sz w:val="21"/>
          <w:szCs w:val="21"/>
          <w:lang w:val="en-US" w:eastAsia="zh-CN"/>
        </w:rPr>
        <w:t>A new matrix data_new was created, containing the truncated time, sine, and cosine values.</w:t>
      </w:r>
    </w:p>
    <w:p w14:paraId="7B822C7C">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091815" cy="4495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091815" cy="449580"/>
                    </a:xfrm>
                    <a:prstGeom prst="rect">
                      <a:avLst/>
                    </a:prstGeom>
                    <a:noFill/>
                    <a:ln>
                      <a:noFill/>
                    </a:ln>
                  </pic:spPr>
                </pic:pic>
              </a:graphicData>
            </a:graphic>
          </wp:inline>
        </w:drawing>
      </w:r>
    </w:p>
    <w:p w14:paraId="30856AF5">
      <w:pPr>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Step 5: Plot the Original Data</w:t>
      </w:r>
    </w:p>
    <w:p w14:paraId="40CE5330">
      <w:pPr>
        <w:jc w:val="left"/>
        <w:rPr>
          <w:rFonts w:hint="default" w:asciiTheme="minorAscii" w:hAnsiTheme="minorAscii"/>
          <w:sz w:val="21"/>
          <w:szCs w:val="21"/>
        </w:rPr>
      </w:pPr>
      <w:r>
        <w:rPr>
          <w:rFonts w:hint="default" w:asciiTheme="minorAscii" w:hAnsiTheme="minorAscii"/>
          <w:sz w:val="21"/>
          <w:szCs w:val="21"/>
          <w:lang w:val="en-US" w:eastAsia="zh-CN"/>
        </w:rPr>
        <w:t>The original sinusoidal data was plotted on a figure with two subplots. The first subplot shows the original y1 and y2 data.</w:t>
      </w:r>
    </w:p>
    <w:p w14:paraId="64A990A4">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604260" cy="1931670"/>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r="3992"/>
                    <a:stretch>
                      <a:fillRect/>
                    </a:stretch>
                  </pic:blipFill>
                  <pic:spPr>
                    <a:xfrm>
                      <a:off x="0" y="0"/>
                      <a:ext cx="3604260" cy="1931670"/>
                    </a:xfrm>
                    <a:prstGeom prst="rect">
                      <a:avLst/>
                    </a:prstGeom>
                    <a:noFill/>
                    <a:ln>
                      <a:noFill/>
                    </a:ln>
                  </pic:spPr>
                </pic:pic>
              </a:graphicData>
            </a:graphic>
          </wp:inline>
        </w:drawing>
      </w:r>
    </w:p>
    <w:p w14:paraId="3E908F43">
      <w:pPr>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Step 6: Plot the Truncated Data</w:t>
      </w:r>
    </w:p>
    <w:p w14:paraId="59BF80A4">
      <w:pPr>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The truncated y1_new and y2_new data were plotted on the second subplot using different colors.</w:t>
      </w:r>
    </w:p>
    <w:p w14:paraId="055E180D">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470275" cy="1913255"/>
            <wp:effectExtent l="0" t="0" r="444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470275" cy="1913255"/>
                    </a:xfrm>
                    <a:prstGeom prst="rect">
                      <a:avLst/>
                    </a:prstGeom>
                    <a:noFill/>
                    <a:ln>
                      <a:noFill/>
                    </a:ln>
                  </pic:spPr>
                </pic:pic>
              </a:graphicData>
            </a:graphic>
          </wp:inline>
        </w:drawing>
      </w:r>
    </w:p>
    <w:p w14:paraId="51B082CE">
      <w:pPr>
        <w:numPr>
          <w:ilvl w:val="0"/>
          <w:numId w:val="2"/>
        </w:numPr>
        <w:ind w:left="0" w:leftChars="0" w:firstLine="0" w:firstLineChars="0"/>
        <w:jc w:val="left"/>
        <w:outlineLvl w:val="0"/>
        <w:rPr>
          <w:rFonts w:hint="default" w:asciiTheme="minorAscii" w:hAnsiTheme="minorAscii"/>
          <w:b/>
          <w:bCs/>
          <w:sz w:val="21"/>
          <w:szCs w:val="21"/>
          <w:lang w:val="en-US" w:eastAsia="zh-CN"/>
        </w:rPr>
      </w:pPr>
      <w:bookmarkStart w:id="14" w:name="_Toc10797"/>
      <w:bookmarkStart w:id="15" w:name="_Toc30791"/>
      <w:bookmarkStart w:id="16" w:name="_Toc29370"/>
      <w:bookmarkStart w:id="17" w:name="_Toc18432"/>
      <w:r>
        <w:rPr>
          <w:rFonts w:hint="default" w:asciiTheme="minorAscii" w:hAnsiTheme="minorAscii"/>
          <w:b/>
          <w:bCs/>
          <w:sz w:val="21"/>
          <w:szCs w:val="21"/>
          <w:lang w:val="en-US" w:eastAsia="zh-CN"/>
        </w:rPr>
        <w:t>Results and Analysis</w:t>
      </w:r>
      <w:bookmarkEnd w:id="14"/>
      <w:bookmarkEnd w:id="15"/>
      <w:bookmarkEnd w:id="16"/>
      <w:bookmarkEnd w:id="17"/>
    </w:p>
    <w:p w14:paraId="5E3AED64">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Figure 1 is the plot generated by the Pre-Lab code.</w:t>
      </w:r>
    </w:p>
    <w:p w14:paraId="47CA571C">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Original Data: In the first subplot, the red curve represents the noisy sine wave (sin(0.02*pi*t)), and the blue curve represents the noisy cosine wave (cos(0.02*pi*t)).</w:t>
      </w:r>
    </w:p>
    <w:p w14:paraId="30865C03">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Cut-off Data: The second subplot shows the truncated data. The green and gray lines represent the sine and cosine waves after the first 20 seconds of data have been removed.</w:t>
      </w:r>
    </w:p>
    <w:p w14:paraId="31C7CFBB">
      <w:pPr>
        <w:numPr>
          <w:ilvl w:val="0"/>
          <w:numId w:val="0"/>
        </w:numPr>
        <w:ind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990850" cy="1771015"/>
            <wp:effectExtent l="0" t="0" r="1143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990850" cy="1771015"/>
                    </a:xfrm>
                    <a:prstGeom prst="rect">
                      <a:avLst/>
                    </a:prstGeom>
                    <a:noFill/>
                    <a:ln>
                      <a:noFill/>
                    </a:ln>
                  </pic:spPr>
                </pic:pic>
              </a:graphicData>
            </a:graphic>
          </wp:inline>
        </w:drawing>
      </w:r>
    </w:p>
    <w:p w14:paraId="7573D39E">
      <w:pPr>
        <w:pStyle w:val="6"/>
        <w:numPr>
          <w:ilvl w:val="0"/>
          <w:numId w:val="0"/>
        </w:numPr>
        <w:ind w:leftChars="0"/>
        <w:jc w:val="center"/>
        <w:rPr>
          <w:rFonts w:hint="default" w:asciiTheme="minorAscii" w:hAnsiTheme="minorAscii"/>
          <w:sz w:val="21"/>
          <w:szCs w:val="21"/>
        </w:rPr>
      </w:pPr>
      <w:r>
        <w:rPr>
          <w:rFonts w:hint="default" w:asciiTheme="minorAscii" w:hAnsiTheme="minorAscii"/>
          <w:sz w:val="21"/>
          <w:szCs w:val="21"/>
        </w:rPr>
        <w:t>Fig</w:t>
      </w:r>
      <w:r>
        <w:rPr>
          <w:rFonts w:hint="eastAsia" w:asciiTheme="minorAscii" w:hAnsiTheme="minorAscii"/>
          <w:sz w:val="21"/>
          <w:szCs w:val="21"/>
          <w:lang w:val="en-US" w:eastAsia="zh-CN"/>
        </w:rPr>
        <w:t>ure</w:t>
      </w:r>
      <w:r>
        <w:rPr>
          <w:rFonts w:hint="default" w:asciiTheme="minorAscii" w:hAnsiTheme="minorAscii"/>
          <w:sz w:val="21"/>
          <w:szCs w:val="21"/>
        </w:rPr>
        <w:t xml:space="preserve"> </w:t>
      </w:r>
      <w:r>
        <w:rPr>
          <w:rFonts w:hint="default" w:asciiTheme="minorAscii" w:hAnsiTheme="minorAscii"/>
          <w:sz w:val="21"/>
          <w:szCs w:val="21"/>
        </w:rPr>
        <w:fldChar w:fldCharType="begin"/>
      </w:r>
      <w:r>
        <w:rPr>
          <w:rFonts w:hint="default" w:asciiTheme="minorAscii" w:hAnsiTheme="minorAscii"/>
          <w:sz w:val="21"/>
          <w:szCs w:val="21"/>
        </w:rPr>
        <w:instrText xml:space="preserve"> SEQ Fig \* ARABIC </w:instrText>
      </w:r>
      <w:r>
        <w:rPr>
          <w:rFonts w:hint="default" w:asciiTheme="minorAscii" w:hAnsiTheme="minorAscii"/>
          <w:sz w:val="21"/>
          <w:szCs w:val="21"/>
        </w:rPr>
        <w:fldChar w:fldCharType="separate"/>
      </w:r>
      <w:r>
        <w:rPr>
          <w:rFonts w:hint="default" w:asciiTheme="minorAscii" w:hAnsiTheme="minorAscii"/>
          <w:sz w:val="21"/>
          <w:szCs w:val="21"/>
        </w:rPr>
        <w:t>1</w:t>
      </w:r>
      <w:r>
        <w:rPr>
          <w:rFonts w:hint="default" w:asciiTheme="minorAscii" w:hAnsiTheme="minorAscii"/>
          <w:sz w:val="21"/>
          <w:szCs w:val="21"/>
        </w:rPr>
        <w:fldChar w:fldCharType="end"/>
      </w:r>
    </w:p>
    <w:p w14:paraId="4F4F9349">
      <w:pPr>
        <w:numPr>
          <w:ilvl w:val="0"/>
          <w:numId w:val="0"/>
        </w:numPr>
        <w:ind w:leftChars="0"/>
        <w:jc w:val="center"/>
        <w:rPr>
          <w:rFonts w:hint="default" w:asciiTheme="minorAscii" w:hAnsiTheme="minorAscii"/>
          <w:sz w:val="21"/>
          <w:szCs w:val="21"/>
        </w:rPr>
      </w:pPr>
    </w:p>
    <w:p w14:paraId="738C9DA1">
      <w:pPr>
        <w:rPr>
          <w:rFonts w:hint="default"/>
          <w:lang w:val="en-US" w:eastAsia="zh-CN"/>
        </w:rPr>
      </w:pPr>
      <w:bookmarkStart w:id="18" w:name="_Toc6127"/>
      <w:bookmarkStart w:id="19" w:name="_Toc27165"/>
      <w:r>
        <w:rPr>
          <w:rFonts w:hint="default"/>
          <w:lang w:val="en-US" w:eastAsia="zh-CN"/>
        </w:rPr>
        <w:br w:type="page"/>
      </w:r>
    </w:p>
    <w:p w14:paraId="2E007BDE">
      <w:pPr>
        <w:pStyle w:val="3"/>
        <w:bidi w:val="0"/>
        <w:rPr>
          <w:rFonts w:hint="default"/>
          <w:lang w:val="en-US" w:eastAsia="zh-CN"/>
        </w:rPr>
      </w:pPr>
      <w:r>
        <w:rPr>
          <w:rFonts w:hint="default"/>
          <w:lang w:val="en-US" w:eastAsia="zh-CN"/>
        </w:rPr>
        <w:t>Lab Exercise: Identifying a Second-Order Discrete-Time Linear Model</w:t>
      </w:r>
      <w:bookmarkEnd w:id="18"/>
      <w:bookmarkEnd w:id="19"/>
    </w:p>
    <w:p w14:paraId="4BA42CFE">
      <w:pPr>
        <w:numPr>
          <w:ilvl w:val="0"/>
          <w:numId w:val="0"/>
        </w:numPr>
        <w:ind w:leftChars="0"/>
        <w:jc w:val="left"/>
        <w:outlineLvl w:val="0"/>
        <w:rPr>
          <w:rFonts w:hint="default" w:asciiTheme="minorAscii" w:hAnsiTheme="minorAscii"/>
          <w:b/>
          <w:bCs/>
          <w:sz w:val="21"/>
          <w:szCs w:val="21"/>
          <w:lang w:val="en-US" w:eastAsia="zh-CN"/>
        </w:rPr>
      </w:pPr>
      <w:bookmarkStart w:id="20" w:name="_Toc3157"/>
      <w:bookmarkStart w:id="21" w:name="_Toc5582"/>
      <w:bookmarkStart w:id="22" w:name="_Toc7799"/>
      <w:bookmarkStart w:id="23" w:name="_Toc4865"/>
      <w:r>
        <w:rPr>
          <w:rFonts w:hint="default" w:asciiTheme="minorAscii" w:hAnsiTheme="minorAscii"/>
          <w:b/>
          <w:bCs/>
          <w:sz w:val="21"/>
          <w:szCs w:val="21"/>
          <w:lang w:val="en-US" w:eastAsia="zh-CN"/>
        </w:rPr>
        <w:t>1. Introduction</w:t>
      </w:r>
      <w:bookmarkEnd w:id="20"/>
      <w:bookmarkEnd w:id="21"/>
      <w:bookmarkEnd w:id="22"/>
      <w:bookmarkEnd w:id="23"/>
    </w:p>
    <w:p w14:paraId="7AF458D9">
      <w:pPr>
        <w:numPr>
          <w:ilvl w:val="0"/>
          <w:numId w:val="0"/>
        </w:numPr>
        <w:ind w:leftChars="0"/>
        <w:jc w:val="both"/>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In the main experiment, a pre-collected water tank data file was used. The experiment involved removing the offset from the data and constructing a transfer function and state-space model. Afterward, the simulated output generated by the model was compared with the actual output.</w:t>
      </w:r>
      <w:r>
        <w:rPr>
          <w:rFonts w:hint="eastAsia" w:asciiTheme="minorAscii" w:hAnsiTheme="minorAscii"/>
          <w:b w:val="0"/>
          <w:bCs w:val="0"/>
          <w:sz w:val="21"/>
          <w:szCs w:val="21"/>
          <w:lang w:val="en-US" w:eastAsia="zh-CN"/>
        </w:rPr>
        <w:t xml:space="preserve"> Here are the specific steps implemented in the experiment:</w:t>
      </w:r>
    </w:p>
    <w:p w14:paraId="7756AB3C">
      <w:pPr>
        <w:numPr>
          <w:ilvl w:val="0"/>
          <w:numId w:val="0"/>
        </w:numPr>
        <w:ind w:leftChars="0"/>
        <w:jc w:val="both"/>
        <w:rPr>
          <w:rFonts w:hint="default" w:asciiTheme="minorAscii" w:hAnsiTheme="minorAscii"/>
          <w:b w:val="0"/>
          <w:bCs w:val="0"/>
          <w:sz w:val="21"/>
          <w:szCs w:val="21"/>
          <w:lang w:val="en-US" w:eastAsia="zh-CN"/>
        </w:rPr>
      </w:pPr>
    </w:p>
    <w:p w14:paraId="5642899D">
      <w:pPr>
        <w:numPr>
          <w:numId w:val="0"/>
        </w:numPr>
        <w:ind w:leftChars="0"/>
        <w:jc w:val="both"/>
        <w:rPr>
          <w:rFonts w:hint="default" w:asciiTheme="minorAscii" w:hAnsiTheme="minorAscii"/>
          <w:b/>
          <w:bCs/>
          <w:sz w:val="21"/>
          <w:szCs w:val="21"/>
          <w:lang w:val="en-US" w:eastAsia="zh-CN"/>
        </w:rPr>
      </w:pPr>
      <w:r>
        <w:rPr>
          <w:rFonts w:hint="eastAsia" w:asciiTheme="minorAscii" w:hAnsiTheme="minorAscii"/>
          <w:b/>
          <w:bCs/>
          <w:sz w:val="21"/>
          <w:szCs w:val="21"/>
          <w:lang w:val="en-US" w:eastAsia="zh-CN"/>
        </w:rPr>
        <w:t>2.Processes</w:t>
      </w:r>
    </w:p>
    <w:p w14:paraId="028A1711">
      <w:pPr>
        <w:numPr>
          <w:ilvl w:val="0"/>
          <w:numId w:val="0"/>
        </w:numPr>
        <w:ind w:leftChars="0"/>
        <w:jc w:val="left"/>
        <w:outlineLvl w:val="0"/>
        <w:rPr>
          <w:rFonts w:hint="default" w:asciiTheme="minorAscii" w:hAnsiTheme="minorAscii"/>
          <w:b/>
          <w:bCs/>
          <w:sz w:val="21"/>
          <w:szCs w:val="21"/>
          <w:lang w:val="en-US" w:eastAsia="zh-CN"/>
        </w:rPr>
      </w:pPr>
      <w:bookmarkStart w:id="24" w:name="_Toc27052"/>
      <w:bookmarkStart w:id="25" w:name="_Toc4687"/>
      <w:bookmarkStart w:id="26" w:name="_Toc9007"/>
      <w:bookmarkStart w:id="27" w:name="_Toc18917"/>
      <w:r>
        <w:rPr>
          <w:rFonts w:hint="default" w:asciiTheme="minorAscii" w:hAnsiTheme="minorAscii"/>
          <w:b/>
          <w:bCs/>
          <w:sz w:val="21"/>
          <w:szCs w:val="21"/>
          <w:lang w:val="en-US" w:eastAsia="zh-CN"/>
        </w:rPr>
        <w:t>Data Extraction and Preprocessing</w:t>
      </w:r>
      <w:bookmarkEnd w:id="24"/>
      <w:bookmarkEnd w:id="25"/>
      <w:bookmarkEnd w:id="26"/>
      <w:bookmarkEnd w:id="27"/>
    </w:p>
    <w:p w14:paraId="1BCD804C">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We first load the pre-collected data (SysIdenData_StudentVersion.mat) into MATLAB, which contains time (t), the actual output (y_act), and input signal (u_act). Both the noise-reduced output (y_act) and measured output (y_actm) are plotted for comparison, along with the actual input signal.</w:t>
      </w:r>
    </w:p>
    <w:p w14:paraId="38E3BBD7">
      <w:pPr>
        <w:numPr>
          <w:ilvl w:val="0"/>
          <w:numId w:val="0"/>
        </w:numPr>
        <w:ind w:leftChars="0"/>
        <w:jc w:val="center"/>
        <w:rPr>
          <w:rFonts w:hint="default" w:asciiTheme="minorAscii" w:hAnsiTheme="minorAscii"/>
          <w:sz w:val="21"/>
          <w:szCs w:val="21"/>
          <w:lang w:val="en-US" w:eastAsia="zh-CN"/>
        </w:rPr>
      </w:pPr>
      <w:r>
        <w:rPr>
          <w:rFonts w:hint="default" w:asciiTheme="minorAscii" w:hAnsiTheme="minorAscii"/>
          <w:sz w:val="21"/>
          <w:szCs w:val="21"/>
        </w:rPr>
        <w:drawing>
          <wp:inline distT="0" distB="0" distL="114300" distR="114300">
            <wp:extent cx="2242820" cy="836295"/>
            <wp:effectExtent l="0" t="0" r="1270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242820" cy="836295"/>
                    </a:xfrm>
                    <a:prstGeom prst="rect">
                      <a:avLst/>
                    </a:prstGeom>
                    <a:noFill/>
                    <a:ln>
                      <a:noFill/>
                    </a:ln>
                  </pic:spPr>
                </pic:pic>
              </a:graphicData>
            </a:graphic>
          </wp:inline>
        </w:drawing>
      </w:r>
    </w:p>
    <w:p w14:paraId="4A4C6E3C">
      <w:pPr>
        <w:numPr>
          <w:ilvl w:val="0"/>
          <w:numId w:val="0"/>
        </w:numPr>
        <w:ind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318385" cy="2047240"/>
            <wp:effectExtent l="0" t="0" r="1333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318385" cy="2047240"/>
                    </a:xfrm>
                    <a:prstGeom prst="rect">
                      <a:avLst/>
                    </a:prstGeom>
                    <a:noFill/>
                    <a:ln>
                      <a:noFill/>
                    </a:ln>
                  </pic:spPr>
                </pic:pic>
              </a:graphicData>
            </a:graphic>
          </wp:inline>
        </w:drawing>
      </w:r>
    </w:p>
    <w:p w14:paraId="46BB829D">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Here is the figure generated.</w:t>
      </w:r>
    </w:p>
    <w:p w14:paraId="76D829E5">
      <w:pPr>
        <w:numPr>
          <w:ilvl w:val="0"/>
          <w:numId w:val="0"/>
        </w:numPr>
        <w:ind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636520" cy="1983105"/>
            <wp:effectExtent l="0" t="0" r="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2636520" cy="1983105"/>
                    </a:xfrm>
                    <a:prstGeom prst="rect">
                      <a:avLst/>
                    </a:prstGeom>
                    <a:noFill/>
                    <a:ln>
                      <a:noFill/>
                    </a:ln>
                  </pic:spPr>
                </pic:pic>
              </a:graphicData>
            </a:graphic>
          </wp:inline>
        </w:drawing>
      </w:r>
    </w:p>
    <w:p w14:paraId="0E232CB1">
      <w:pPr>
        <w:pStyle w:val="6"/>
        <w:numPr>
          <w:ilvl w:val="0"/>
          <w:numId w:val="0"/>
        </w:numPr>
        <w:ind w:leftChars="0"/>
        <w:jc w:val="center"/>
        <w:rPr>
          <w:rFonts w:hint="default" w:asciiTheme="minorAscii" w:hAnsiTheme="minorAscii"/>
          <w:sz w:val="21"/>
          <w:szCs w:val="21"/>
        </w:rPr>
      </w:pPr>
      <w:r>
        <w:rPr>
          <w:rFonts w:hint="default" w:asciiTheme="minorAscii" w:hAnsiTheme="minorAscii"/>
          <w:sz w:val="21"/>
          <w:szCs w:val="21"/>
        </w:rPr>
        <w:t>Fig</w:t>
      </w:r>
      <w:r>
        <w:rPr>
          <w:rFonts w:hint="eastAsia" w:asciiTheme="minorAscii" w:hAnsiTheme="minorAscii"/>
          <w:sz w:val="21"/>
          <w:szCs w:val="21"/>
          <w:lang w:val="en-US" w:eastAsia="zh-CN"/>
        </w:rPr>
        <w:t>ure</w:t>
      </w:r>
      <w:r>
        <w:rPr>
          <w:rFonts w:hint="default" w:asciiTheme="minorAscii" w:hAnsiTheme="minorAscii"/>
          <w:sz w:val="21"/>
          <w:szCs w:val="21"/>
        </w:rPr>
        <w:t xml:space="preserve"> </w:t>
      </w:r>
      <w:r>
        <w:rPr>
          <w:rFonts w:hint="default" w:asciiTheme="minorAscii" w:hAnsiTheme="minorAscii"/>
          <w:sz w:val="21"/>
          <w:szCs w:val="21"/>
        </w:rPr>
        <w:fldChar w:fldCharType="begin"/>
      </w:r>
      <w:r>
        <w:rPr>
          <w:rFonts w:hint="default" w:asciiTheme="minorAscii" w:hAnsiTheme="minorAscii"/>
          <w:sz w:val="21"/>
          <w:szCs w:val="21"/>
        </w:rPr>
        <w:instrText xml:space="preserve"> SEQ Fig \* ARABIC </w:instrText>
      </w:r>
      <w:r>
        <w:rPr>
          <w:rFonts w:hint="default" w:asciiTheme="minorAscii" w:hAnsiTheme="minorAscii"/>
          <w:sz w:val="21"/>
          <w:szCs w:val="21"/>
        </w:rPr>
        <w:fldChar w:fldCharType="separate"/>
      </w:r>
      <w:r>
        <w:rPr>
          <w:rFonts w:hint="default" w:asciiTheme="minorAscii" w:hAnsiTheme="minorAscii"/>
          <w:sz w:val="21"/>
          <w:szCs w:val="21"/>
        </w:rPr>
        <w:t>2</w:t>
      </w:r>
      <w:r>
        <w:rPr>
          <w:rFonts w:hint="default" w:asciiTheme="minorAscii" w:hAnsiTheme="minorAscii"/>
          <w:sz w:val="21"/>
          <w:szCs w:val="21"/>
        </w:rPr>
        <w:fldChar w:fldCharType="end"/>
      </w:r>
    </w:p>
    <w:p w14:paraId="37C029FB">
      <w:pPr>
        <w:rPr>
          <w:rFonts w:hint="default" w:asciiTheme="minorAscii" w:hAnsiTheme="minorAscii"/>
          <w:sz w:val="21"/>
          <w:szCs w:val="21"/>
          <w:lang w:val="en-US" w:eastAsia="zh-CN"/>
        </w:rPr>
      </w:pPr>
    </w:p>
    <w:p w14:paraId="7E7FE529">
      <w:pPr>
        <w:numPr>
          <w:ilvl w:val="0"/>
          <w:numId w:val="0"/>
        </w:numPr>
        <w:ind w:leftChars="0"/>
        <w:jc w:val="left"/>
        <w:outlineLvl w:val="0"/>
        <w:rPr>
          <w:rFonts w:hint="default" w:asciiTheme="minorAscii" w:hAnsiTheme="minorAscii"/>
          <w:sz w:val="21"/>
          <w:szCs w:val="21"/>
          <w:lang w:val="en-US" w:eastAsia="zh-CN"/>
        </w:rPr>
      </w:pPr>
      <w:bookmarkStart w:id="28" w:name="_Toc1909"/>
      <w:bookmarkStart w:id="29" w:name="_Toc28319"/>
      <w:bookmarkStart w:id="30" w:name="_Toc7099"/>
      <w:bookmarkStart w:id="31" w:name="_Toc23290"/>
      <w:r>
        <w:rPr>
          <w:rFonts w:hint="default" w:asciiTheme="minorAscii" w:hAnsiTheme="minorAscii"/>
          <w:b/>
          <w:bCs/>
          <w:sz w:val="21"/>
          <w:szCs w:val="21"/>
          <w:lang w:val="en-US" w:eastAsia="zh-CN"/>
        </w:rPr>
        <w:t>Removing Offset from Data</w:t>
      </w:r>
      <w:bookmarkEnd w:id="28"/>
      <w:bookmarkEnd w:id="29"/>
      <w:bookmarkEnd w:id="30"/>
      <w:bookmarkEnd w:id="31"/>
    </w:p>
    <w:p w14:paraId="61068EB5">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Offsets are detected and removed from both input and output signals to create offset-free data. This ensures that the model identifies the correct system dynamics.</w:t>
      </w:r>
    </w:p>
    <w:p w14:paraId="405F7D3A">
      <w:pPr>
        <w:numPr>
          <w:ilvl w:val="0"/>
          <w:numId w:val="0"/>
        </w:numPr>
        <w:ind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1905635" cy="1348740"/>
            <wp:effectExtent l="0" t="0" r="1460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905635" cy="1348740"/>
                    </a:xfrm>
                    <a:prstGeom prst="rect">
                      <a:avLst/>
                    </a:prstGeom>
                    <a:noFill/>
                    <a:ln>
                      <a:noFill/>
                    </a:ln>
                  </pic:spPr>
                </pic:pic>
              </a:graphicData>
            </a:graphic>
          </wp:inline>
        </w:drawing>
      </w:r>
    </w:p>
    <w:p w14:paraId="6A0A043F">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After removing the offsets, we plot the offset-free signals.</w:t>
      </w:r>
    </w:p>
    <w:p w14:paraId="1ACE8DE2">
      <w:pPr>
        <w:numPr>
          <w:ilvl w:val="0"/>
          <w:numId w:val="0"/>
        </w:numPr>
        <w:ind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435860" cy="2167890"/>
            <wp:effectExtent l="0" t="0" r="254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435860" cy="2167890"/>
                    </a:xfrm>
                    <a:prstGeom prst="rect">
                      <a:avLst/>
                    </a:prstGeom>
                    <a:noFill/>
                    <a:ln>
                      <a:noFill/>
                    </a:ln>
                  </pic:spPr>
                </pic:pic>
              </a:graphicData>
            </a:graphic>
          </wp:inline>
        </w:drawing>
      </w:r>
    </w:p>
    <w:p w14:paraId="2C9C94F1">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Here is the figure generated.</w:t>
      </w:r>
    </w:p>
    <w:p w14:paraId="04A83974">
      <w:pPr>
        <w:numPr>
          <w:ilvl w:val="0"/>
          <w:numId w:val="0"/>
        </w:numPr>
        <w:ind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263140" cy="1683385"/>
            <wp:effectExtent l="0" t="0" r="762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2263140" cy="1683385"/>
                    </a:xfrm>
                    <a:prstGeom prst="rect">
                      <a:avLst/>
                    </a:prstGeom>
                    <a:noFill/>
                    <a:ln>
                      <a:noFill/>
                    </a:ln>
                  </pic:spPr>
                </pic:pic>
              </a:graphicData>
            </a:graphic>
          </wp:inline>
        </w:drawing>
      </w:r>
    </w:p>
    <w:p w14:paraId="1491C031">
      <w:pPr>
        <w:pStyle w:val="6"/>
        <w:numPr>
          <w:ilvl w:val="0"/>
          <w:numId w:val="0"/>
        </w:numPr>
        <w:ind w:leftChars="0"/>
        <w:jc w:val="center"/>
        <w:rPr>
          <w:rFonts w:hint="default" w:asciiTheme="minorAscii" w:hAnsiTheme="minorAscii"/>
          <w:sz w:val="21"/>
          <w:szCs w:val="21"/>
        </w:rPr>
      </w:pPr>
      <w:r>
        <w:rPr>
          <w:rFonts w:hint="default" w:asciiTheme="minorAscii" w:hAnsiTheme="minorAscii"/>
          <w:sz w:val="21"/>
          <w:szCs w:val="21"/>
        </w:rPr>
        <w:t>Fig</w:t>
      </w:r>
      <w:r>
        <w:rPr>
          <w:rFonts w:hint="eastAsia" w:asciiTheme="minorAscii" w:hAnsiTheme="minorAscii"/>
          <w:sz w:val="21"/>
          <w:szCs w:val="21"/>
          <w:lang w:val="en-US" w:eastAsia="zh-CN"/>
        </w:rPr>
        <w:t>ure</w:t>
      </w:r>
      <w:r>
        <w:rPr>
          <w:rFonts w:hint="default" w:asciiTheme="minorAscii" w:hAnsiTheme="minorAscii"/>
          <w:sz w:val="21"/>
          <w:szCs w:val="21"/>
        </w:rPr>
        <w:t xml:space="preserve"> </w:t>
      </w:r>
      <w:r>
        <w:rPr>
          <w:rFonts w:hint="default" w:asciiTheme="minorAscii" w:hAnsiTheme="minorAscii"/>
          <w:sz w:val="21"/>
          <w:szCs w:val="21"/>
        </w:rPr>
        <w:fldChar w:fldCharType="begin"/>
      </w:r>
      <w:r>
        <w:rPr>
          <w:rFonts w:hint="default" w:asciiTheme="minorAscii" w:hAnsiTheme="minorAscii"/>
          <w:sz w:val="21"/>
          <w:szCs w:val="21"/>
        </w:rPr>
        <w:instrText xml:space="preserve"> SEQ Fig \* ARABIC </w:instrText>
      </w:r>
      <w:r>
        <w:rPr>
          <w:rFonts w:hint="default" w:asciiTheme="minorAscii" w:hAnsiTheme="minorAscii"/>
          <w:sz w:val="21"/>
          <w:szCs w:val="21"/>
        </w:rPr>
        <w:fldChar w:fldCharType="separate"/>
      </w:r>
      <w:r>
        <w:rPr>
          <w:rFonts w:hint="default" w:asciiTheme="minorAscii" w:hAnsiTheme="minorAscii"/>
          <w:sz w:val="21"/>
          <w:szCs w:val="21"/>
        </w:rPr>
        <w:t>3</w:t>
      </w:r>
      <w:r>
        <w:rPr>
          <w:rFonts w:hint="default" w:asciiTheme="minorAscii" w:hAnsiTheme="minorAscii"/>
          <w:sz w:val="21"/>
          <w:szCs w:val="21"/>
        </w:rPr>
        <w:fldChar w:fldCharType="end"/>
      </w:r>
    </w:p>
    <w:p w14:paraId="052A86E9">
      <w:pPr>
        <w:rPr>
          <w:rFonts w:hint="default" w:asciiTheme="minorAscii" w:hAnsiTheme="minorAscii"/>
          <w:sz w:val="21"/>
          <w:szCs w:val="21"/>
        </w:rPr>
      </w:pPr>
    </w:p>
    <w:p w14:paraId="73A0DB21">
      <w:pPr>
        <w:numPr>
          <w:ilvl w:val="0"/>
          <w:numId w:val="0"/>
        </w:numPr>
        <w:ind w:leftChars="0"/>
        <w:jc w:val="left"/>
        <w:outlineLvl w:val="0"/>
        <w:rPr>
          <w:rFonts w:hint="default" w:asciiTheme="minorAscii" w:hAnsiTheme="minorAscii"/>
          <w:b/>
          <w:bCs/>
          <w:sz w:val="21"/>
          <w:szCs w:val="21"/>
          <w:lang w:val="en-US" w:eastAsia="zh-CN"/>
        </w:rPr>
      </w:pPr>
      <w:bookmarkStart w:id="32" w:name="_Toc28958"/>
      <w:bookmarkStart w:id="33" w:name="_Toc1961"/>
      <w:bookmarkStart w:id="34" w:name="_Toc47"/>
      <w:bookmarkStart w:id="35" w:name="_Toc26410"/>
      <w:r>
        <w:rPr>
          <w:rFonts w:hint="default" w:asciiTheme="minorAscii" w:hAnsiTheme="minorAscii"/>
          <w:b/>
          <w:bCs/>
          <w:sz w:val="21"/>
          <w:szCs w:val="21"/>
          <w:lang w:val="en-US" w:eastAsia="zh-CN"/>
        </w:rPr>
        <w:t>Second-Order Model Identification</w:t>
      </w:r>
      <w:bookmarkEnd w:id="32"/>
      <w:bookmarkEnd w:id="33"/>
      <w:bookmarkEnd w:id="34"/>
      <w:bookmarkEnd w:id="35"/>
    </w:p>
    <w:p w14:paraId="2C76C00C">
      <w:pPr>
        <w:numPr>
          <w:ilvl w:val="0"/>
          <w:numId w:val="0"/>
        </w:numPr>
        <w:ind w:leftChars="0"/>
        <w:jc w:val="left"/>
        <w:rPr>
          <w:rFonts w:hint="default" w:cs="宋体" w:asciiTheme="minorAscii" w:hAnsiTheme="minorAscii"/>
          <w:i w:val="0"/>
          <w:sz w:val="21"/>
          <w:szCs w:val="21"/>
          <w:lang w:val="en-US" w:eastAsia="zh-CN"/>
        </w:rPr>
      </w:pPr>
      <w:r>
        <w:rPr>
          <w:rFonts w:hint="default" w:asciiTheme="minorAscii" w:hAnsiTheme="minorAscii"/>
          <w:sz w:val="21"/>
          <w:szCs w:val="21"/>
          <w:lang w:val="en-US" w:eastAsia="zh-CN"/>
        </w:rPr>
        <w:t xml:space="preserve">Using the first half of the offset-free data, a second-order model is identified by constructing the matrix </w:t>
      </w:r>
      <w:r>
        <w:rPr>
          <w:rFonts w:hint="default" w:eastAsia="宋体" w:cs="宋体" w:asciiTheme="minorAscii" w:hAnsiTheme="minorAscii"/>
          <w:sz w:val="21"/>
          <w:szCs w:val="21"/>
        </w:rPr>
        <w:t>Φ</w:t>
      </w:r>
      <w:r>
        <w:rPr>
          <w:rFonts w:hint="default" w:eastAsia="宋体" w:cs="宋体" w:asciiTheme="minorAscii" w:hAnsiTheme="minorAscii"/>
          <w:sz w:val="21"/>
          <w:szCs w:val="21"/>
          <w:lang w:val="en-US" w:eastAsia="zh-CN"/>
        </w:rPr>
        <w:t xml:space="preserve"> </w:t>
      </w:r>
      <w:r>
        <w:rPr>
          <w:rFonts w:hint="default" w:eastAsia="宋体" w:cs="宋体" w:asciiTheme="minorAscii" w:hAnsiTheme="minorAscii"/>
          <w:sz w:val="21"/>
          <w:szCs w:val="21"/>
        </w:rPr>
        <w:t>and solving for the model parameters</w:t>
      </w:r>
      <w:r>
        <w:rPr>
          <w:rFonts w:hint="default" w:eastAsia="宋体" w:cs="宋体" w:asciiTheme="minorAscii" w:hAnsiTheme="minorAscii"/>
          <w:sz w:val="21"/>
          <w:szCs w:val="21"/>
          <w:lang w:val="en-US" w:eastAsia="zh-CN"/>
        </w:rPr>
        <w:t xml:space="preserve"> </w:t>
      </w:r>
      <m:oMath>
        <m:sSub>
          <m:sSubPr>
            <m:ctrlPr>
              <w:rPr>
                <w:rFonts w:hint="default" w:ascii="Cambria Math" w:hAnsi="Cambria Math" w:cs="宋体"/>
                <w:i/>
                <w:sz w:val="21"/>
                <w:szCs w:val="21"/>
                <w:lang w:val="en-US"/>
              </w:rPr>
            </m:ctrlPr>
          </m:sSubPr>
          <m:e>
            <m:r>
              <m:rPr/>
              <w:rPr>
                <w:rFonts w:hint="default" w:ascii="Cambria Math" w:hAnsi="Cambria Math" w:cs="宋体"/>
                <w:sz w:val="21"/>
                <w:szCs w:val="21"/>
                <w:lang w:val="en-US" w:eastAsia="zh-CN"/>
              </w:rPr>
              <m:t>a</m:t>
            </m:r>
            <m:ctrlPr>
              <w:rPr>
                <w:rFonts w:hint="default" w:ascii="Cambria Math" w:hAnsi="Cambria Math" w:cs="宋体"/>
                <w:i/>
                <w:sz w:val="21"/>
                <w:szCs w:val="21"/>
                <w:lang w:val="en-US"/>
              </w:rPr>
            </m:ctrlPr>
          </m:e>
          <m:sub>
            <m:r>
              <m:rPr/>
              <w:rPr>
                <w:rFonts w:hint="default" w:ascii="Cambria Math" w:hAnsi="Cambria Math" w:cs="宋体"/>
                <w:sz w:val="21"/>
                <w:szCs w:val="21"/>
                <w:lang w:val="en-US" w:eastAsia="zh-CN"/>
              </w:rPr>
              <m:t>1</m:t>
            </m:r>
            <m:ctrlPr>
              <w:rPr>
                <w:rFonts w:hint="default" w:ascii="Cambria Math" w:hAnsi="Cambria Math" w:cs="宋体"/>
                <w:i/>
                <w:sz w:val="21"/>
                <w:szCs w:val="21"/>
                <w:lang w:val="en-US"/>
              </w:rPr>
            </m:ctrlPr>
          </m:sub>
        </m:sSub>
      </m:oMath>
      <w:r>
        <w:rPr>
          <w:rFonts w:hint="default" w:cs="宋体" w:asciiTheme="minorAscii" w:hAnsiTheme="minorAscii"/>
          <w:i w:val="0"/>
          <w:sz w:val="21"/>
          <w:szCs w:val="21"/>
          <w:lang w:val="en-US" w:eastAsia="zh-CN"/>
        </w:rPr>
        <w:t xml:space="preserve">, </w:t>
      </w:r>
      <m:oMath>
        <m:sSub>
          <m:sSubPr>
            <m:ctrlPr>
              <w:rPr>
                <w:rFonts w:hint="default" w:ascii="Cambria Math" w:hAnsi="Cambria Math" w:cs="宋体"/>
                <w:i/>
                <w:sz w:val="21"/>
                <w:szCs w:val="21"/>
                <w:lang w:val="en-US"/>
              </w:rPr>
            </m:ctrlPr>
          </m:sSubPr>
          <m:e>
            <m:r>
              <m:rPr/>
              <w:rPr>
                <w:rFonts w:hint="default" w:ascii="Cambria Math" w:hAnsi="Cambria Math" w:cs="宋体"/>
                <w:sz w:val="21"/>
                <w:szCs w:val="21"/>
                <w:lang w:val="en-US" w:eastAsia="zh-CN"/>
              </w:rPr>
              <m:t>a</m:t>
            </m:r>
            <m:ctrlPr>
              <w:rPr>
                <w:rFonts w:hint="default" w:ascii="Cambria Math" w:hAnsi="Cambria Math" w:cs="宋体"/>
                <w:i/>
                <w:sz w:val="21"/>
                <w:szCs w:val="21"/>
                <w:lang w:val="en-US"/>
              </w:rPr>
            </m:ctrlPr>
          </m:e>
          <m:sub>
            <m:r>
              <m:rPr/>
              <w:rPr>
                <w:rFonts w:hint="default" w:ascii="Cambria Math" w:hAnsi="Cambria Math" w:cs="宋体"/>
                <w:sz w:val="21"/>
                <w:szCs w:val="21"/>
                <w:lang w:val="en-US" w:eastAsia="zh-CN"/>
              </w:rPr>
              <m:t>2</m:t>
            </m:r>
            <m:ctrlPr>
              <w:rPr>
                <w:rFonts w:hint="default" w:ascii="Cambria Math" w:hAnsi="Cambria Math" w:cs="宋体"/>
                <w:i/>
                <w:sz w:val="21"/>
                <w:szCs w:val="21"/>
                <w:lang w:val="en-US"/>
              </w:rPr>
            </m:ctrlPr>
          </m:sub>
        </m:sSub>
      </m:oMath>
      <w:r>
        <w:rPr>
          <w:rFonts w:hint="default" w:cs="宋体" w:asciiTheme="minorAscii" w:hAnsiTheme="minorAscii"/>
          <w:i w:val="0"/>
          <w:sz w:val="21"/>
          <w:szCs w:val="21"/>
          <w:lang w:val="en-US" w:eastAsia="zh-CN"/>
        </w:rPr>
        <w:t xml:space="preserve">, </w:t>
      </w:r>
      <m:oMath>
        <m:sSub>
          <m:sSubPr>
            <m:ctrlPr>
              <w:rPr>
                <w:rFonts w:hint="default" w:ascii="Cambria Math" w:hAnsi="Cambria Math" w:cs="宋体"/>
                <w:i/>
                <w:sz w:val="21"/>
                <w:szCs w:val="21"/>
                <w:lang w:val="en-US"/>
              </w:rPr>
            </m:ctrlPr>
          </m:sSubPr>
          <m:e>
            <m:r>
              <m:rPr/>
              <w:rPr>
                <w:rFonts w:hint="default" w:ascii="Cambria Math" w:hAnsi="Cambria Math" w:cs="宋体"/>
                <w:sz w:val="21"/>
                <w:szCs w:val="21"/>
                <w:lang w:val="en-US" w:eastAsia="zh-CN"/>
              </w:rPr>
              <m:t>b</m:t>
            </m:r>
            <m:ctrlPr>
              <w:rPr>
                <w:rFonts w:hint="default" w:ascii="Cambria Math" w:hAnsi="Cambria Math" w:cs="宋体"/>
                <w:i/>
                <w:sz w:val="21"/>
                <w:szCs w:val="21"/>
                <w:lang w:val="en-US"/>
              </w:rPr>
            </m:ctrlPr>
          </m:e>
          <m:sub>
            <m:r>
              <m:rPr/>
              <w:rPr>
                <w:rFonts w:hint="default" w:ascii="Cambria Math" w:hAnsi="Cambria Math" w:cs="宋体"/>
                <w:sz w:val="21"/>
                <w:szCs w:val="21"/>
                <w:lang w:val="en-US" w:eastAsia="zh-CN"/>
              </w:rPr>
              <m:t>1</m:t>
            </m:r>
            <m:ctrlPr>
              <w:rPr>
                <w:rFonts w:hint="default" w:ascii="Cambria Math" w:hAnsi="Cambria Math" w:cs="宋体"/>
                <w:i/>
                <w:sz w:val="21"/>
                <w:szCs w:val="21"/>
                <w:lang w:val="en-US"/>
              </w:rPr>
            </m:ctrlPr>
          </m:sub>
        </m:sSub>
      </m:oMath>
      <w:r>
        <w:rPr>
          <w:rFonts w:hint="default" w:cs="宋体" w:asciiTheme="minorAscii" w:hAnsiTheme="minorAscii"/>
          <w:i w:val="0"/>
          <w:sz w:val="21"/>
          <w:szCs w:val="21"/>
          <w:lang w:val="en-US" w:eastAsia="zh-CN"/>
        </w:rPr>
        <w:t xml:space="preserve"> and </w:t>
      </w:r>
      <m:oMath>
        <m:sSub>
          <m:sSubPr>
            <m:ctrlPr>
              <w:rPr>
                <w:rFonts w:hint="default" w:ascii="Cambria Math" w:hAnsi="Cambria Math" w:cs="宋体"/>
                <w:i/>
                <w:sz w:val="21"/>
                <w:szCs w:val="21"/>
                <w:lang w:val="en-US"/>
              </w:rPr>
            </m:ctrlPr>
          </m:sSubPr>
          <m:e>
            <m:r>
              <m:rPr/>
              <w:rPr>
                <w:rFonts w:hint="default" w:ascii="Cambria Math" w:hAnsi="Cambria Math" w:cs="宋体"/>
                <w:sz w:val="21"/>
                <w:szCs w:val="21"/>
                <w:lang w:val="en-US" w:eastAsia="zh-CN"/>
              </w:rPr>
              <m:t>b</m:t>
            </m:r>
            <m:ctrlPr>
              <w:rPr>
                <w:rFonts w:hint="default" w:ascii="Cambria Math" w:hAnsi="Cambria Math" w:cs="宋体"/>
                <w:i/>
                <w:sz w:val="21"/>
                <w:szCs w:val="21"/>
                <w:lang w:val="en-US"/>
              </w:rPr>
            </m:ctrlPr>
          </m:e>
          <m:sub>
            <m:r>
              <m:rPr/>
              <w:rPr>
                <w:rFonts w:hint="default" w:ascii="Cambria Math" w:hAnsi="Cambria Math" w:cs="宋体"/>
                <w:sz w:val="21"/>
                <w:szCs w:val="21"/>
                <w:lang w:val="en-US" w:eastAsia="zh-CN"/>
              </w:rPr>
              <m:t>2</m:t>
            </m:r>
            <m:ctrlPr>
              <w:rPr>
                <w:rFonts w:hint="default" w:ascii="Cambria Math" w:hAnsi="Cambria Math" w:cs="宋体"/>
                <w:i/>
                <w:sz w:val="21"/>
                <w:szCs w:val="21"/>
                <w:lang w:val="en-US"/>
              </w:rPr>
            </m:ctrlPr>
          </m:sub>
        </m:sSub>
      </m:oMath>
      <w:r>
        <w:rPr>
          <w:rFonts w:hint="default" w:cs="宋体" w:asciiTheme="minorAscii" w:hAnsiTheme="minorAscii"/>
          <w:i w:val="0"/>
          <w:sz w:val="21"/>
          <w:szCs w:val="21"/>
          <w:lang w:val="en-US" w:eastAsia="zh-CN"/>
        </w:rPr>
        <w:t>.</w:t>
      </w:r>
    </w:p>
    <w:p w14:paraId="5F9C6AC5">
      <w:pPr>
        <w:numPr>
          <w:ilvl w:val="0"/>
          <w:numId w:val="0"/>
        </w:numPr>
        <w:ind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136900" cy="115062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136900" cy="1150620"/>
                    </a:xfrm>
                    <a:prstGeom prst="rect">
                      <a:avLst/>
                    </a:prstGeom>
                    <a:noFill/>
                    <a:ln>
                      <a:noFill/>
                    </a:ln>
                  </pic:spPr>
                </pic:pic>
              </a:graphicData>
            </a:graphic>
          </wp:inline>
        </w:drawing>
      </w:r>
    </w:p>
    <w:p w14:paraId="46F95323">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The second-order transfer function and state-space model are derived based on the identified parameters:</w:t>
      </w:r>
    </w:p>
    <w:p w14:paraId="11817561">
      <w:pPr>
        <w:numPr>
          <w:ilvl w:val="0"/>
          <w:numId w:val="0"/>
        </w:numPr>
        <w:ind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279015" cy="135636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279015" cy="1356360"/>
                    </a:xfrm>
                    <a:prstGeom prst="rect">
                      <a:avLst/>
                    </a:prstGeom>
                    <a:noFill/>
                    <a:ln>
                      <a:noFill/>
                    </a:ln>
                  </pic:spPr>
                </pic:pic>
              </a:graphicData>
            </a:graphic>
          </wp:inline>
        </w:drawing>
      </w:r>
    </w:p>
    <w:p w14:paraId="3A6376D8">
      <w:pPr>
        <w:numPr>
          <w:ilvl w:val="0"/>
          <w:numId w:val="0"/>
        </w:numPr>
        <w:ind w:leftChars="0"/>
        <w:jc w:val="left"/>
        <w:outlineLvl w:val="0"/>
        <w:rPr>
          <w:rFonts w:hint="default" w:asciiTheme="minorAscii" w:hAnsiTheme="minorAscii"/>
          <w:b/>
          <w:bCs/>
          <w:sz w:val="21"/>
          <w:szCs w:val="21"/>
          <w:lang w:val="en-US" w:eastAsia="zh-CN"/>
        </w:rPr>
      </w:pPr>
      <w:bookmarkStart w:id="36" w:name="_Toc32196"/>
      <w:bookmarkStart w:id="37" w:name="_Toc2126"/>
      <w:bookmarkStart w:id="38" w:name="_Toc509"/>
      <w:bookmarkStart w:id="39" w:name="_Toc8768"/>
      <w:r>
        <w:rPr>
          <w:rFonts w:hint="default" w:asciiTheme="minorAscii" w:hAnsiTheme="minorAscii"/>
          <w:b/>
          <w:bCs/>
          <w:sz w:val="21"/>
          <w:szCs w:val="21"/>
          <w:lang w:val="en-US" w:eastAsia="zh-CN"/>
        </w:rPr>
        <w:t>Model Validation</w:t>
      </w:r>
      <w:bookmarkEnd w:id="36"/>
      <w:bookmarkEnd w:id="37"/>
      <w:bookmarkEnd w:id="38"/>
      <w:bookmarkEnd w:id="39"/>
    </w:p>
    <w:p w14:paraId="546659D2">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To validate the model, the second half of the data is used for simulation, and the simulated output is compared to the actual offset-free output.</w:t>
      </w:r>
    </w:p>
    <w:p w14:paraId="6DF6FFCC">
      <w:pPr>
        <w:numPr>
          <w:ilvl w:val="0"/>
          <w:numId w:val="0"/>
        </w:numPr>
        <w:ind w:leftChars="0"/>
        <w:jc w:val="center"/>
        <w:rPr>
          <w:rFonts w:hint="default" w:asciiTheme="minorAscii" w:hAnsiTheme="minorAscii"/>
          <w:sz w:val="21"/>
          <w:szCs w:val="21"/>
          <w:lang w:val="en-US" w:eastAsia="zh-CN"/>
        </w:rPr>
      </w:pPr>
      <w:r>
        <w:rPr>
          <w:rFonts w:hint="default" w:asciiTheme="minorAscii" w:hAnsiTheme="minorAscii"/>
          <w:sz w:val="21"/>
          <w:szCs w:val="21"/>
        </w:rPr>
        <w:drawing>
          <wp:inline distT="0" distB="0" distL="114300" distR="114300">
            <wp:extent cx="2792095" cy="1454785"/>
            <wp:effectExtent l="0" t="0" r="1206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792095" cy="1454785"/>
                    </a:xfrm>
                    <a:prstGeom prst="rect">
                      <a:avLst/>
                    </a:prstGeom>
                    <a:noFill/>
                    <a:ln>
                      <a:noFill/>
                    </a:ln>
                  </pic:spPr>
                </pic:pic>
              </a:graphicData>
            </a:graphic>
          </wp:inline>
        </w:drawing>
      </w:r>
    </w:p>
    <w:p w14:paraId="21510824">
      <w:pPr>
        <w:bidi w:val="0"/>
        <w:jc w:val="left"/>
        <w:rPr>
          <w:rFonts w:hint="default" w:asciiTheme="minorAscii" w:hAnsiTheme="minorAscii"/>
          <w:sz w:val="21"/>
          <w:szCs w:val="21"/>
        </w:rPr>
      </w:pPr>
      <w:r>
        <w:rPr>
          <w:rFonts w:hint="default" w:asciiTheme="minorAscii" w:hAnsiTheme="minorAscii" w:eastAsiaTheme="minorEastAsia" w:cstheme="minorBidi"/>
          <w:kern w:val="2"/>
          <w:sz w:val="21"/>
          <w:szCs w:val="21"/>
          <w:lang w:val="en-US" w:eastAsia="zh-CN" w:bidi="ar-SA"/>
        </w:rPr>
        <w:t>The entire dataset is then used to simulate the model and compare it with the actual output across the full time period.</w:t>
      </w:r>
    </w:p>
    <w:p w14:paraId="269AA41C">
      <w:pPr>
        <w:bidi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009265" cy="1109345"/>
            <wp:effectExtent l="0" t="0" r="825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rcRect b="17321"/>
                    <a:stretch>
                      <a:fillRect/>
                    </a:stretch>
                  </pic:blipFill>
                  <pic:spPr>
                    <a:xfrm>
                      <a:off x="0" y="0"/>
                      <a:ext cx="3009265" cy="1109345"/>
                    </a:xfrm>
                    <a:prstGeom prst="rect">
                      <a:avLst/>
                    </a:prstGeom>
                    <a:noFill/>
                    <a:ln>
                      <a:noFill/>
                    </a:ln>
                  </pic:spPr>
                </pic:pic>
              </a:graphicData>
            </a:graphic>
          </wp:inline>
        </w:drawing>
      </w:r>
    </w:p>
    <w:p w14:paraId="26CD565F">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Here is the generated figure.</w:t>
      </w:r>
    </w:p>
    <w:p w14:paraId="4C0005D2">
      <w:pPr>
        <w:bidi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465070" cy="1864995"/>
            <wp:effectExtent l="0" t="0" r="381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465070" cy="1864995"/>
                    </a:xfrm>
                    <a:prstGeom prst="rect">
                      <a:avLst/>
                    </a:prstGeom>
                    <a:noFill/>
                    <a:ln>
                      <a:noFill/>
                    </a:ln>
                  </pic:spPr>
                </pic:pic>
              </a:graphicData>
            </a:graphic>
          </wp:inline>
        </w:drawing>
      </w:r>
    </w:p>
    <w:p w14:paraId="0308527B">
      <w:pPr>
        <w:pStyle w:val="6"/>
        <w:bidi w:val="0"/>
        <w:jc w:val="center"/>
        <w:rPr>
          <w:rFonts w:hint="default" w:asciiTheme="minorAscii" w:hAnsiTheme="minorAscii"/>
          <w:sz w:val="21"/>
          <w:szCs w:val="21"/>
        </w:rPr>
      </w:pPr>
      <w:r>
        <w:rPr>
          <w:rFonts w:hint="default" w:asciiTheme="minorAscii" w:hAnsiTheme="minorAscii"/>
          <w:sz w:val="21"/>
          <w:szCs w:val="21"/>
        </w:rPr>
        <w:t>Fig</w:t>
      </w:r>
      <w:r>
        <w:rPr>
          <w:rFonts w:hint="eastAsia" w:asciiTheme="minorAscii" w:hAnsiTheme="minorAscii"/>
          <w:sz w:val="21"/>
          <w:szCs w:val="21"/>
          <w:lang w:val="en-US" w:eastAsia="zh-CN"/>
        </w:rPr>
        <w:t>ure</w:t>
      </w:r>
      <w:r>
        <w:rPr>
          <w:rFonts w:hint="default" w:asciiTheme="minorAscii" w:hAnsiTheme="minorAscii"/>
          <w:sz w:val="21"/>
          <w:szCs w:val="21"/>
        </w:rPr>
        <w:t xml:space="preserve"> </w:t>
      </w:r>
      <w:r>
        <w:rPr>
          <w:rFonts w:hint="default" w:asciiTheme="minorAscii" w:hAnsiTheme="minorAscii"/>
          <w:sz w:val="21"/>
          <w:szCs w:val="21"/>
        </w:rPr>
        <w:fldChar w:fldCharType="begin"/>
      </w:r>
      <w:r>
        <w:rPr>
          <w:rFonts w:hint="default" w:asciiTheme="minorAscii" w:hAnsiTheme="minorAscii"/>
          <w:sz w:val="21"/>
          <w:szCs w:val="21"/>
        </w:rPr>
        <w:instrText xml:space="preserve"> SEQ Fig \* ARABIC </w:instrText>
      </w:r>
      <w:r>
        <w:rPr>
          <w:rFonts w:hint="default" w:asciiTheme="minorAscii" w:hAnsiTheme="minorAscii"/>
          <w:sz w:val="21"/>
          <w:szCs w:val="21"/>
        </w:rPr>
        <w:fldChar w:fldCharType="separate"/>
      </w:r>
      <w:r>
        <w:rPr>
          <w:rFonts w:hint="default" w:asciiTheme="minorAscii" w:hAnsiTheme="minorAscii"/>
          <w:sz w:val="21"/>
          <w:szCs w:val="21"/>
        </w:rPr>
        <w:t>4</w:t>
      </w:r>
      <w:r>
        <w:rPr>
          <w:rFonts w:hint="default" w:asciiTheme="minorAscii" w:hAnsiTheme="minorAscii"/>
          <w:sz w:val="21"/>
          <w:szCs w:val="21"/>
        </w:rPr>
        <w:fldChar w:fldCharType="end"/>
      </w:r>
    </w:p>
    <w:p w14:paraId="1B9C21C4">
      <w:pPr>
        <w:rPr>
          <w:rFonts w:hint="default" w:asciiTheme="minorAscii" w:hAnsiTheme="minorAscii"/>
          <w:sz w:val="21"/>
          <w:szCs w:val="21"/>
        </w:rPr>
      </w:pPr>
      <w:r>
        <w:rPr>
          <w:rFonts w:hint="default" w:asciiTheme="minorAscii" w:hAnsiTheme="minorAscii"/>
          <w:sz w:val="21"/>
          <w:szCs w:val="21"/>
        </w:rPr>
        <w:br w:type="page"/>
      </w:r>
    </w:p>
    <w:p w14:paraId="1902447A">
      <w:pPr>
        <w:pStyle w:val="3"/>
        <w:bidi w:val="0"/>
        <w:rPr>
          <w:rFonts w:hint="default"/>
          <w:lang w:val="en-US" w:eastAsia="zh-CN"/>
        </w:rPr>
      </w:pPr>
      <w:bookmarkStart w:id="40" w:name="_Toc17694"/>
      <w:bookmarkStart w:id="41" w:name="_Toc11744"/>
      <w:r>
        <w:rPr>
          <w:rFonts w:hint="default"/>
          <w:lang w:val="en-US" w:eastAsia="zh-CN"/>
        </w:rPr>
        <w:t>Post-lab Exercise: Comparison of First and Second-Order Models</w:t>
      </w:r>
      <w:bookmarkEnd w:id="40"/>
      <w:bookmarkEnd w:id="41"/>
    </w:p>
    <w:p w14:paraId="38E9CA68">
      <w:pPr>
        <w:bidi w:val="0"/>
        <w:jc w:val="left"/>
        <w:outlineLvl w:val="0"/>
        <w:rPr>
          <w:rFonts w:hint="default" w:asciiTheme="minorAscii" w:hAnsiTheme="minorAscii"/>
          <w:b/>
          <w:bCs/>
          <w:sz w:val="21"/>
          <w:szCs w:val="21"/>
          <w:lang w:val="en-US" w:eastAsia="zh-CN"/>
        </w:rPr>
      </w:pPr>
      <w:bookmarkStart w:id="42" w:name="_Toc6810"/>
      <w:bookmarkStart w:id="43" w:name="_Toc400"/>
      <w:bookmarkStart w:id="44" w:name="_Toc29375"/>
      <w:bookmarkStart w:id="45" w:name="_Toc15822"/>
      <w:r>
        <w:rPr>
          <w:rFonts w:hint="default" w:asciiTheme="minorAscii" w:hAnsiTheme="minorAscii"/>
          <w:b/>
          <w:bCs/>
          <w:sz w:val="21"/>
          <w:szCs w:val="21"/>
          <w:lang w:val="en-US" w:eastAsia="zh-CN"/>
        </w:rPr>
        <w:t>1. Introduction</w:t>
      </w:r>
      <w:bookmarkEnd w:id="42"/>
      <w:bookmarkEnd w:id="43"/>
      <w:bookmarkEnd w:id="44"/>
      <w:bookmarkEnd w:id="45"/>
    </w:p>
    <w:p w14:paraId="4837F858">
      <w:pPr>
        <w:bidi w:val="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The goal of this post-lab exercise is to compare the accuracy of first-order and second-order discrete-time linear models in system identification. And calculate the MSE of two different order models</w:t>
      </w:r>
      <w:r>
        <w:rPr>
          <w:rFonts w:hint="eastAsia" w:asciiTheme="minorAscii" w:hAnsiTheme="minorAscii"/>
          <w:b w:val="0"/>
          <w:bCs w:val="0"/>
          <w:sz w:val="21"/>
          <w:szCs w:val="21"/>
          <w:lang w:val="en-US" w:eastAsia="zh-CN"/>
        </w:rPr>
        <w:t>.</w:t>
      </w:r>
    </w:p>
    <w:p w14:paraId="444DF1FE">
      <w:pPr>
        <w:bidi w:val="0"/>
        <w:jc w:val="left"/>
        <w:outlineLvl w:val="0"/>
        <w:rPr>
          <w:rFonts w:hint="default" w:asciiTheme="minorAscii" w:hAnsiTheme="minorAscii"/>
          <w:b/>
          <w:bCs/>
          <w:sz w:val="21"/>
          <w:szCs w:val="21"/>
          <w:lang w:val="en-US" w:eastAsia="zh-CN"/>
        </w:rPr>
      </w:pPr>
      <w:bookmarkStart w:id="46" w:name="_Toc9655"/>
      <w:bookmarkStart w:id="47" w:name="_Toc14251"/>
      <w:bookmarkStart w:id="48" w:name="_Toc15628"/>
      <w:bookmarkStart w:id="49" w:name="_Toc13462"/>
      <w:r>
        <w:rPr>
          <w:rFonts w:hint="default" w:asciiTheme="minorAscii" w:hAnsiTheme="minorAscii"/>
          <w:b/>
          <w:bCs/>
          <w:sz w:val="21"/>
          <w:szCs w:val="21"/>
          <w:lang w:val="en-US" w:eastAsia="zh-CN"/>
        </w:rPr>
        <w:t xml:space="preserve">2. </w:t>
      </w:r>
      <w:bookmarkEnd w:id="46"/>
      <w:bookmarkEnd w:id="47"/>
      <w:bookmarkEnd w:id="48"/>
      <w:bookmarkEnd w:id="49"/>
      <w:r>
        <w:rPr>
          <w:rFonts w:hint="eastAsia" w:asciiTheme="minorAscii" w:hAnsiTheme="minorAscii"/>
          <w:b/>
          <w:bCs/>
          <w:sz w:val="21"/>
          <w:szCs w:val="21"/>
          <w:lang w:val="en-US" w:eastAsia="zh-CN"/>
        </w:rPr>
        <w:t>Processes</w:t>
      </w:r>
    </w:p>
    <w:p w14:paraId="257CF79D">
      <w:pPr>
        <w:bidi w:val="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We follow the same procedure used in the previous lab exercise to identify both first-order and second-order models using the offset-free input (u) and output (y). The two models are compared by simulating their outputs</w:t>
      </w:r>
      <w:r>
        <w:rPr>
          <w:rFonts w:hint="eastAsia" w:asciiTheme="minorAscii" w:hAnsiTheme="minorAscii"/>
          <w:b w:val="0"/>
          <w:bCs w:val="0"/>
          <w:sz w:val="21"/>
          <w:szCs w:val="21"/>
          <w:lang w:val="en-US" w:eastAsia="zh-CN"/>
        </w:rPr>
        <w:t>.</w:t>
      </w:r>
    </w:p>
    <w:p w14:paraId="5A498989">
      <w:pPr>
        <w:bidi w:val="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Step 1: Data Extraction</w:t>
      </w:r>
    </w:p>
    <w:p w14:paraId="5B49768A">
      <w:pPr>
        <w:bidi w:val="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The first step involves loading the pre-collected data (SysIdenData_StudentVersion.mat), extracting the time, input, and output signals, and removing the offset from the signals.</w:t>
      </w:r>
    </w:p>
    <w:p w14:paraId="0B0AE092">
      <w:pPr>
        <w:bidi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1912620" cy="1821815"/>
            <wp:effectExtent l="0" t="0" r="762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1912620" cy="1821815"/>
                    </a:xfrm>
                    <a:prstGeom prst="rect">
                      <a:avLst/>
                    </a:prstGeom>
                    <a:noFill/>
                    <a:ln>
                      <a:noFill/>
                    </a:ln>
                  </pic:spPr>
                </pic:pic>
              </a:graphicData>
            </a:graphic>
          </wp:inline>
        </w:drawing>
      </w:r>
    </w:p>
    <w:p w14:paraId="706100C3">
      <w:pPr>
        <w:bidi w:val="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Step 2: Second-Order Model Identification</w:t>
      </w:r>
    </w:p>
    <w:p w14:paraId="62D1091E">
      <w:pPr>
        <w:bidi w:val="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 xml:space="preserve">Using the offset-free input-output data, the second-order model parameters are identified by creating the matrix </w:t>
      </w:r>
      <w:r>
        <w:rPr>
          <w:rFonts w:hint="default" w:eastAsia="宋体" w:cs="宋体" w:asciiTheme="minorAscii" w:hAnsiTheme="minorAscii"/>
          <w:sz w:val="21"/>
          <w:szCs w:val="21"/>
        </w:rPr>
        <w:t>Φ</w:t>
      </w:r>
      <w:r>
        <w:rPr>
          <w:rFonts w:hint="default" w:asciiTheme="minorAscii" w:hAnsiTheme="minorAscii"/>
          <w:sz w:val="21"/>
          <w:szCs w:val="21"/>
          <w:lang w:val="en-US" w:eastAsia="zh-CN"/>
        </w:rPr>
        <w:t xml:space="preserve"> and solving the system of equations. The transfer function and state-space models are then derived.</w:t>
      </w:r>
    </w:p>
    <w:p w14:paraId="738093DE">
      <w:pPr>
        <w:bidi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816225" cy="1447165"/>
            <wp:effectExtent l="0" t="0" r="317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2816225" cy="1447165"/>
                    </a:xfrm>
                    <a:prstGeom prst="rect">
                      <a:avLst/>
                    </a:prstGeom>
                    <a:noFill/>
                    <a:ln>
                      <a:noFill/>
                    </a:ln>
                  </pic:spPr>
                </pic:pic>
              </a:graphicData>
            </a:graphic>
          </wp:inline>
        </w:drawing>
      </w:r>
    </w:p>
    <w:p w14:paraId="56D11ABD">
      <w:pPr>
        <w:bidi w:val="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Step 3: First-Order Model Identification</w:t>
      </w:r>
    </w:p>
    <w:p w14:paraId="40F6E536">
      <w:pPr>
        <w:bidi w:val="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Similarly, a first-order model is identified using the same dataset, but with a simplified equation structure.</w:t>
      </w:r>
    </w:p>
    <w:p w14:paraId="79590A57">
      <w:pPr>
        <w:bidi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108960" cy="1283335"/>
            <wp:effectExtent l="0" t="0" r="0"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3108960" cy="1283335"/>
                    </a:xfrm>
                    <a:prstGeom prst="rect">
                      <a:avLst/>
                    </a:prstGeom>
                    <a:noFill/>
                    <a:ln>
                      <a:noFill/>
                    </a:ln>
                  </pic:spPr>
                </pic:pic>
              </a:graphicData>
            </a:graphic>
          </wp:inline>
        </w:drawing>
      </w:r>
    </w:p>
    <w:p w14:paraId="476E6544">
      <w:pPr>
        <w:bidi w:val="0"/>
        <w:jc w:val="left"/>
        <w:outlineLvl w:val="0"/>
        <w:rPr>
          <w:rFonts w:hint="default" w:asciiTheme="minorAscii" w:hAnsiTheme="minorAscii"/>
          <w:b/>
          <w:bCs/>
          <w:sz w:val="21"/>
          <w:szCs w:val="21"/>
          <w:lang w:val="en-US" w:eastAsia="zh-CN"/>
        </w:rPr>
      </w:pPr>
      <w:bookmarkStart w:id="50" w:name="_Toc30499"/>
      <w:bookmarkStart w:id="51" w:name="_Toc15606"/>
      <w:bookmarkStart w:id="52" w:name="_Toc31724"/>
      <w:bookmarkStart w:id="53" w:name="_Toc12724"/>
      <w:r>
        <w:rPr>
          <w:rFonts w:hint="default" w:asciiTheme="minorAscii" w:hAnsiTheme="minorAscii"/>
          <w:b/>
          <w:bCs/>
          <w:sz w:val="21"/>
          <w:szCs w:val="21"/>
          <w:lang w:val="en-US" w:eastAsia="zh-CN"/>
        </w:rPr>
        <w:t>3. Model Simulation and Comparison</w:t>
      </w:r>
      <w:bookmarkEnd w:id="50"/>
      <w:bookmarkEnd w:id="51"/>
      <w:bookmarkEnd w:id="52"/>
      <w:bookmarkEnd w:id="53"/>
    </w:p>
    <w:p w14:paraId="4746A3BB">
      <w:pPr>
        <w:bidi w:val="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After identifying both models, we simulate the system response using the entire dataset for both first and second-order models. The simulated responses are then compared with the actual output, and the MSE for each model is calculated.</w:t>
      </w:r>
    </w:p>
    <w:p w14:paraId="628945F6">
      <w:pPr>
        <w:bidi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4020185" cy="2072005"/>
            <wp:effectExtent l="0" t="0" r="317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4020185" cy="2072005"/>
                    </a:xfrm>
                    <a:prstGeom prst="rect">
                      <a:avLst/>
                    </a:prstGeom>
                    <a:noFill/>
                    <a:ln>
                      <a:noFill/>
                    </a:ln>
                  </pic:spPr>
                </pic:pic>
              </a:graphicData>
            </a:graphic>
          </wp:inline>
        </w:drawing>
      </w:r>
    </w:p>
    <w:p w14:paraId="75B4F9BC">
      <w:pPr>
        <w:bidi w:val="0"/>
        <w:jc w:val="left"/>
        <w:outlineLvl w:val="0"/>
        <w:rPr>
          <w:rFonts w:hint="default" w:asciiTheme="minorAscii" w:hAnsiTheme="minorAscii"/>
          <w:b/>
          <w:bCs/>
          <w:sz w:val="21"/>
          <w:szCs w:val="21"/>
          <w:lang w:val="en-US" w:eastAsia="zh-CN"/>
        </w:rPr>
      </w:pPr>
      <w:bookmarkStart w:id="54" w:name="_Toc11653"/>
      <w:bookmarkStart w:id="55" w:name="_Toc14453"/>
      <w:bookmarkStart w:id="56" w:name="_Toc168"/>
      <w:bookmarkStart w:id="57" w:name="_Toc22122"/>
      <w:r>
        <w:rPr>
          <w:rFonts w:hint="default" w:asciiTheme="minorAscii" w:hAnsiTheme="minorAscii"/>
          <w:b/>
          <w:bCs/>
          <w:sz w:val="21"/>
          <w:szCs w:val="21"/>
          <w:lang w:val="en-US" w:eastAsia="zh-CN"/>
        </w:rPr>
        <w:t>4. Results and Discussion</w:t>
      </w:r>
      <w:bookmarkEnd w:id="54"/>
      <w:bookmarkEnd w:id="55"/>
      <w:bookmarkEnd w:id="56"/>
      <w:bookmarkEnd w:id="57"/>
    </w:p>
    <w:p w14:paraId="461228B9">
      <w:pPr>
        <w:bidi w:val="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The comparison between the two models is visualized in the plot, with the MSE values for both models displayed on the graph.</w:t>
      </w:r>
      <w:r>
        <w:rPr>
          <w:rFonts w:hint="eastAsia" w:asciiTheme="minorAscii" w:hAnsiTheme="minorAscii"/>
          <w:sz w:val="21"/>
          <w:szCs w:val="21"/>
          <w:lang w:val="en-US" w:eastAsia="zh-CN"/>
        </w:rPr>
        <w:t xml:space="preserve"> </w:t>
      </w:r>
      <w:r>
        <w:rPr>
          <w:rFonts w:hint="default" w:asciiTheme="minorAscii" w:hAnsiTheme="minorAscii"/>
          <w:sz w:val="21"/>
          <w:szCs w:val="21"/>
          <w:lang w:val="en-US" w:eastAsia="zh-CN"/>
        </w:rPr>
        <w:t>By observing Figure 5, it can be observed that the MSE of the second-order model is slightly lower than that of the first-order model, indicating a higher degree of fit between the second-order model and the actual data.</w:t>
      </w:r>
      <w:r>
        <w:rPr>
          <w:rFonts w:hint="default" w:asciiTheme="minorAscii" w:hAnsiTheme="minorAscii"/>
          <w:sz w:val="21"/>
          <w:szCs w:val="21"/>
          <w:lang w:val="en-US" w:eastAsia="zh-CN"/>
        </w:rPr>
        <w:br w:type="page"/>
      </w:r>
    </w:p>
    <w:p w14:paraId="24E8E996">
      <w:pPr>
        <w:bidi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848610" cy="2143125"/>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2848610" cy="2143125"/>
                    </a:xfrm>
                    <a:prstGeom prst="rect">
                      <a:avLst/>
                    </a:prstGeom>
                    <a:noFill/>
                    <a:ln>
                      <a:noFill/>
                    </a:ln>
                  </pic:spPr>
                </pic:pic>
              </a:graphicData>
            </a:graphic>
          </wp:inline>
        </w:drawing>
      </w:r>
    </w:p>
    <w:p w14:paraId="49814F68">
      <w:pPr>
        <w:pStyle w:val="6"/>
        <w:bidi w:val="0"/>
        <w:jc w:val="center"/>
        <w:rPr>
          <w:rFonts w:hint="eastAsia" w:eastAsia="黑体" w:asciiTheme="minorAscii" w:hAnsiTheme="minorAscii"/>
          <w:sz w:val="21"/>
          <w:szCs w:val="21"/>
          <w:lang w:val="en-US" w:eastAsia="zh-CN"/>
        </w:rPr>
      </w:pPr>
      <w:r>
        <w:rPr>
          <w:rFonts w:hint="default" w:asciiTheme="minorAscii" w:hAnsiTheme="minorAscii"/>
          <w:sz w:val="21"/>
          <w:szCs w:val="21"/>
        </w:rPr>
        <w:t>Fig</w:t>
      </w:r>
      <w:r>
        <w:rPr>
          <w:rFonts w:hint="eastAsia" w:asciiTheme="minorAscii" w:hAnsiTheme="minorAscii"/>
          <w:sz w:val="21"/>
          <w:szCs w:val="21"/>
          <w:lang w:val="en-US" w:eastAsia="zh-CN"/>
        </w:rPr>
        <w:t>ure</w:t>
      </w:r>
      <w:r>
        <w:rPr>
          <w:rFonts w:hint="default" w:asciiTheme="minorAscii" w:hAnsiTheme="minorAscii"/>
          <w:sz w:val="21"/>
          <w:szCs w:val="21"/>
        </w:rPr>
        <w:t xml:space="preserve"> </w:t>
      </w:r>
      <w:r>
        <w:rPr>
          <w:rFonts w:hint="default" w:asciiTheme="minorAscii" w:hAnsiTheme="minorAscii"/>
          <w:sz w:val="21"/>
          <w:szCs w:val="21"/>
        </w:rPr>
        <w:fldChar w:fldCharType="begin"/>
      </w:r>
      <w:r>
        <w:rPr>
          <w:rFonts w:hint="default" w:asciiTheme="minorAscii" w:hAnsiTheme="minorAscii"/>
          <w:sz w:val="21"/>
          <w:szCs w:val="21"/>
        </w:rPr>
        <w:instrText xml:space="preserve"> SEQ Fig \* ARABIC </w:instrText>
      </w:r>
      <w:r>
        <w:rPr>
          <w:rFonts w:hint="default" w:asciiTheme="minorAscii" w:hAnsiTheme="minorAscii"/>
          <w:sz w:val="21"/>
          <w:szCs w:val="21"/>
        </w:rPr>
        <w:fldChar w:fldCharType="separate"/>
      </w:r>
      <w:r>
        <w:rPr>
          <w:rFonts w:hint="default" w:asciiTheme="minorAscii" w:hAnsiTheme="minorAscii"/>
          <w:sz w:val="21"/>
          <w:szCs w:val="21"/>
        </w:rPr>
        <w:t>5</w:t>
      </w:r>
      <w:r>
        <w:rPr>
          <w:rFonts w:hint="default" w:asciiTheme="minorAscii" w:hAnsiTheme="minorAscii"/>
          <w:sz w:val="21"/>
          <w:szCs w:val="21"/>
        </w:rPr>
        <w:fldChar w:fldCharType="end"/>
      </w:r>
    </w:p>
    <w:p w14:paraId="667BAD55">
      <w:pPr>
        <w:bidi w:val="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First-order model MSE: 0.00096910</w:t>
      </w:r>
    </w:p>
    <w:p w14:paraId="038C6232">
      <w:pPr>
        <w:bidi w:val="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Second-order model MSE: 0.000</w:t>
      </w:r>
      <w:r>
        <w:rPr>
          <w:rFonts w:hint="default" w:asciiTheme="minorAscii" w:hAnsiTheme="minorAscii"/>
          <w:sz w:val="21"/>
          <w:szCs w:val="21"/>
          <w:lang w:val="en-US" w:eastAsia="zh-CN"/>
        </w:rPr>
        <w:t>91656</w:t>
      </w:r>
    </w:p>
    <w:p w14:paraId="13E7597B">
      <w:pPr>
        <w:bidi w:val="0"/>
        <w:jc w:val="left"/>
        <w:rPr>
          <w:rFonts w:hint="default" w:asciiTheme="minorAscii" w:hAnsiTheme="minorAscii"/>
          <w:sz w:val="21"/>
          <w:szCs w:val="21"/>
          <w:lang w:val="en-US" w:eastAsia="zh-CN"/>
        </w:rPr>
      </w:pPr>
    </w:p>
    <w:p w14:paraId="261E6142">
      <w:pPr>
        <w:rPr>
          <w:rFonts w:hint="default"/>
          <w:lang w:val="en-US" w:eastAsia="zh-CN"/>
        </w:rPr>
      </w:pPr>
      <w:bookmarkStart w:id="58" w:name="_Toc31213"/>
      <w:bookmarkStart w:id="59" w:name="_Toc15500"/>
      <w:bookmarkStart w:id="60" w:name="_Toc8731"/>
      <w:r>
        <w:rPr>
          <w:rFonts w:hint="default"/>
          <w:lang w:val="en-US" w:eastAsia="zh-CN"/>
        </w:rPr>
        <w:br w:type="page"/>
      </w:r>
    </w:p>
    <w:p w14:paraId="509D221F">
      <w:pPr>
        <w:pStyle w:val="2"/>
        <w:bidi w:val="0"/>
        <w:jc w:val="center"/>
        <w:outlineLvl w:val="1"/>
        <w:rPr>
          <w:rFonts w:hint="default"/>
          <w:lang w:val="en-US" w:eastAsia="zh-CN"/>
        </w:rPr>
      </w:pPr>
      <w:r>
        <w:rPr>
          <w:rFonts w:hint="default"/>
          <w:lang w:val="en-US" w:eastAsia="zh-CN"/>
        </w:rPr>
        <w:t>Lab 2 Report</w:t>
      </w:r>
      <w:bookmarkEnd w:id="58"/>
      <w:bookmarkEnd w:id="59"/>
      <w:bookmarkEnd w:id="60"/>
    </w:p>
    <w:p w14:paraId="30F9EEF2">
      <w:pPr>
        <w:pStyle w:val="3"/>
        <w:bidi w:val="0"/>
        <w:rPr>
          <w:rFonts w:hint="default"/>
          <w:lang w:val="en-US" w:eastAsia="zh-CN"/>
        </w:rPr>
      </w:pPr>
      <w:bookmarkStart w:id="61" w:name="_Toc14971"/>
      <w:bookmarkStart w:id="62" w:name="_Toc6917"/>
      <w:r>
        <w:rPr>
          <w:rFonts w:hint="eastAsia"/>
          <w:lang w:val="en-US" w:eastAsia="zh-CN"/>
        </w:rPr>
        <w:t>Lab Exercise</w:t>
      </w:r>
      <w:bookmarkEnd w:id="61"/>
      <w:bookmarkEnd w:id="62"/>
    </w:p>
    <w:p w14:paraId="6F6A30DC">
      <w:pPr>
        <w:outlineLvl w:val="0"/>
        <w:rPr>
          <w:rFonts w:hint="default" w:asciiTheme="minorAscii" w:hAnsiTheme="minorAscii"/>
          <w:b/>
          <w:bCs/>
          <w:sz w:val="21"/>
          <w:szCs w:val="21"/>
          <w:lang w:val="en-US" w:eastAsia="zh-CN"/>
        </w:rPr>
      </w:pPr>
      <w:bookmarkStart w:id="63" w:name="_Toc25554"/>
      <w:bookmarkStart w:id="64" w:name="_Toc7853"/>
      <w:bookmarkStart w:id="65" w:name="_Toc12776"/>
      <w:bookmarkStart w:id="66" w:name="_Toc7953"/>
      <w:r>
        <w:rPr>
          <w:rFonts w:hint="default" w:asciiTheme="minorAscii" w:hAnsiTheme="minorAscii"/>
          <w:b/>
          <w:bCs/>
          <w:sz w:val="21"/>
          <w:szCs w:val="21"/>
          <w:lang w:val="en-US" w:eastAsia="zh-CN"/>
        </w:rPr>
        <w:t>1. Introduction</w:t>
      </w:r>
      <w:bookmarkEnd w:id="63"/>
      <w:bookmarkEnd w:id="64"/>
      <w:bookmarkEnd w:id="65"/>
      <w:bookmarkEnd w:id="66"/>
    </w:p>
    <w:p w14:paraId="553AB0EE">
      <w:pPr>
        <w:outlineLvl w:val="0"/>
        <w:rPr>
          <w:rFonts w:hint="default" w:asciiTheme="minorAscii" w:hAnsiTheme="minorAscii"/>
          <w:sz w:val="21"/>
          <w:szCs w:val="21"/>
          <w:lang w:val="en-US" w:eastAsia="zh-CN"/>
        </w:rPr>
      </w:pPr>
      <w:bookmarkStart w:id="67" w:name="_Toc18711"/>
      <w:bookmarkStart w:id="68" w:name="_Toc22111"/>
      <w:bookmarkStart w:id="69" w:name="_Toc18597"/>
      <w:bookmarkStart w:id="70" w:name="_Toc18346"/>
      <w:r>
        <w:rPr>
          <w:rFonts w:hint="default" w:asciiTheme="minorAscii" w:hAnsiTheme="minorAscii"/>
          <w:sz w:val="21"/>
          <w:szCs w:val="21"/>
          <w:lang w:val="en-US" w:eastAsia="zh-CN"/>
        </w:rPr>
        <w:t>In this experiment, the real water tank system will run under a pre-built Simulink model in MATLAB, using the collected input and water tank output data. Based on the code from Lab 1, the real water tank experimental data will be processed by removing the offset, constructing the state-space model, and performing other operations. Finally, the simulated output will be compared with the actual output.</w:t>
      </w:r>
    </w:p>
    <w:p w14:paraId="0E99A359">
      <w:pPr>
        <w:outlineLvl w:val="0"/>
        <w:rPr>
          <w:rFonts w:hint="eastAsia" w:asciiTheme="minorAscii" w:hAnsiTheme="minorAscii"/>
          <w:b/>
          <w:bCs/>
          <w:sz w:val="21"/>
          <w:szCs w:val="21"/>
          <w:lang w:val="en-US" w:eastAsia="zh-CN"/>
        </w:rPr>
      </w:pPr>
    </w:p>
    <w:p w14:paraId="3F41C762">
      <w:pPr>
        <w:outlineLvl w:val="0"/>
        <w:rPr>
          <w:rFonts w:hint="default" w:asciiTheme="minorAscii" w:hAnsiTheme="minorAscii"/>
          <w:b/>
          <w:bCs/>
          <w:sz w:val="21"/>
          <w:szCs w:val="21"/>
          <w:lang w:val="en-US" w:eastAsia="zh-CN"/>
        </w:rPr>
      </w:pPr>
      <w:r>
        <w:rPr>
          <w:rFonts w:hint="eastAsia" w:asciiTheme="minorAscii" w:hAnsiTheme="minorAscii"/>
          <w:b/>
          <w:bCs/>
          <w:sz w:val="21"/>
          <w:szCs w:val="21"/>
          <w:lang w:val="en-US" w:eastAsia="zh-CN"/>
        </w:rPr>
        <w:t>2</w:t>
      </w:r>
      <w:r>
        <w:rPr>
          <w:rFonts w:hint="default" w:asciiTheme="minorAscii" w:hAnsiTheme="minorAscii"/>
          <w:b/>
          <w:bCs/>
          <w:sz w:val="21"/>
          <w:szCs w:val="21"/>
          <w:lang w:val="en-US" w:eastAsia="zh-CN"/>
        </w:rPr>
        <w:t xml:space="preserve">. </w:t>
      </w:r>
      <w:bookmarkEnd w:id="67"/>
      <w:bookmarkEnd w:id="68"/>
      <w:bookmarkEnd w:id="69"/>
      <w:bookmarkEnd w:id="70"/>
      <w:r>
        <w:rPr>
          <w:rFonts w:hint="eastAsia" w:asciiTheme="minorAscii" w:hAnsiTheme="minorAscii"/>
          <w:b/>
          <w:bCs/>
          <w:sz w:val="21"/>
          <w:szCs w:val="21"/>
          <w:lang w:val="en-US" w:eastAsia="zh-CN"/>
        </w:rPr>
        <w:t>Processes</w:t>
      </w:r>
    </w:p>
    <w:p w14:paraId="45D6F9C8">
      <w:pPr>
        <w:rPr>
          <w:rFonts w:hint="default" w:asciiTheme="minorAscii" w:hAnsiTheme="minorAscii"/>
          <w:b/>
          <w:bCs/>
          <w:sz w:val="21"/>
          <w:szCs w:val="21"/>
          <w:lang w:val="en-US" w:eastAsia="zh-CN"/>
        </w:rPr>
      </w:pPr>
      <w:r>
        <w:rPr>
          <w:rFonts w:hint="default" w:asciiTheme="minorAscii" w:hAnsiTheme="minorAscii"/>
          <w:b/>
          <w:bCs/>
          <w:sz w:val="21"/>
          <w:szCs w:val="21"/>
          <w:lang w:val="en-US" w:eastAsia="zh-CN"/>
        </w:rPr>
        <w:t>Data Collection</w:t>
      </w:r>
    </w:p>
    <w:p w14:paraId="6F2A243C">
      <w:pPr>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The dataset loaded in this experiment comes from the real water tank in the laboratory. The data includes time-series measurements of the water level (y_act) and pump voltage (u_act) as they vary over time.</w:t>
      </w:r>
    </w:p>
    <w:p w14:paraId="29FEAAB5">
      <w:pPr>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drawing>
          <wp:inline distT="0" distB="0" distL="114300" distR="114300">
            <wp:extent cx="2347595" cy="384810"/>
            <wp:effectExtent l="0" t="0" r="14605"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2347595" cy="384810"/>
                    </a:xfrm>
                    <a:prstGeom prst="rect">
                      <a:avLst/>
                    </a:prstGeom>
                    <a:noFill/>
                    <a:ln>
                      <a:noFill/>
                    </a:ln>
                  </pic:spPr>
                </pic:pic>
              </a:graphicData>
            </a:graphic>
          </wp:inline>
        </w:drawing>
      </w:r>
    </w:p>
    <w:p w14:paraId="5A0242AF">
      <w:pPr>
        <w:outlineLvl w:val="1"/>
        <w:rPr>
          <w:rFonts w:hint="default" w:asciiTheme="minorAscii" w:hAnsiTheme="minorAscii"/>
          <w:b/>
          <w:bCs/>
          <w:sz w:val="21"/>
          <w:szCs w:val="21"/>
          <w:lang w:val="en-US" w:eastAsia="zh-CN"/>
        </w:rPr>
      </w:pPr>
      <w:bookmarkStart w:id="71" w:name="_Toc26266"/>
      <w:bookmarkStart w:id="72" w:name="_Toc24505"/>
      <w:r>
        <w:rPr>
          <w:rFonts w:hint="default" w:asciiTheme="minorAscii" w:hAnsiTheme="minorAscii"/>
          <w:b/>
          <w:bCs/>
          <w:sz w:val="21"/>
          <w:szCs w:val="21"/>
          <w:lang w:val="en-US" w:eastAsia="zh-CN"/>
        </w:rPr>
        <w:t>Data Preprocessing</w:t>
      </w:r>
      <w:bookmarkEnd w:id="71"/>
      <w:bookmarkEnd w:id="72"/>
    </w:p>
    <w:p w14:paraId="458C3C82">
      <w:pPr>
        <w:rPr>
          <w:rFonts w:hint="default" w:asciiTheme="minorAscii" w:hAnsiTheme="minorAscii"/>
          <w:sz w:val="21"/>
          <w:szCs w:val="21"/>
          <w:lang w:val="en-US" w:eastAsia="zh-CN"/>
        </w:rPr>
      </w:pPr>
      <w:r>
        <w:rPr>
          <w:rFonts w:hint="default" w:asciiTheme="minorAscii" w:hAnsiTheme="minorAscii"/>
          <w:sz w:val="21"/>
          <w:szCs w:val="21"/>
          <w:lang w:val="en-US" w:eastAsia="zh-CN"/>
        </w:rPr>
        <w:t>The raw data contains offsets and noise, which need to be removed for accurate modeling. The preprocessing steps involve the following:</w:t>
      </w:r>
    </w:p>
    <w:p w14:paraId="4D9A5CE8">
      <w:pPr>
        <w:rPr>
          <w:rFonts w:hint="default" w:asciiTheme="minorAscii" w:hAnsiTheme="minorAscii"/>
          <w:sz w:val="21"/>
          <w:szCs w:val="21"/>
          <w:lang w:val="en-US" w:eastAsia="zh-CN"/>
        </w:rPr>
      </w:pPr>
    </w:p>
    <w:p w14:paraId="56345235">
      <w:pPr>
        <w:numPr>
          <w:ilvl w:val="0"/>
          <w:numId w:val="3"/>
        </w:numPr>
        <w:ind w:left="425" w:leftChars="0" w:hanging="425"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Time Synchronization and Cropping: The data is cropped to remove irrelevant initial periods where the system is in a steady state. A cutoff time (t_cutoff) is chosen to remove this section.</w:t>
      </w:r>
      <w:r>
        <w:rPr>
          <w:rFonts w:hint="default" w:asciiTheme="minorAscii" w:hAnsiTheme="minorAscii"/>
          <w:sz w:val="21"/>
          <w:szCs w:val="21"/>
          <w:lang w:val="en-US" w:eastAsia="zh-CN"/>
        </w:rPr>
        <w:t xml:space="preserve"> In this system, </w:t>
      </w:r>
      <w:r>
        <w:rPr>
          <w:rFonts w:hint="eastAsia" w:asciiTheme="minorAscii" w:hAnsiTheme="minorAscii"/>
          <w:sz w:val="21"/>
          <w:szCs w:val="21"/>
          <w:lang w:val="en-US" w:eastAsia="zh-CN"/>
        </w:rPr>
        <w:t xml:space="preserve">t_cutoff = 132s, </w:t>
      </w:r>
      <w:r>
        <w:rPr>
          <w:rFonts w:hint="default" w:asciiTheme="minorAscii" w:hAnsiTheme="minorAscii"/>
          <w:sz w:val="21"/>
          <w:szCs w:val="21"/>
          <w:lang w:val="en-US" w:eastAsia="zh-CN"/>
        </w:rPr>
        <w:t>V_max</w:t>
      </w:r>
      <w:r>
        <w:rPr>
          <w:rFonts w:hint="eastAsia" w:asciiTheme="minorAscii" w:hAnsiTheme="minorAscii"/>
          <w:sz w:val="21"/>
          <w:szCs w:val="21"/>
          <w:lang w:val="en-US" w:eastAsia="zh-CN"/>
        </w:rPr>
        <w:t xml:space="preserve"> =</w:t>
      </w:r>
      <w:r>
        <w:rPr>
          <w:rFonts w:hint="default" w:asciiTheme="minorAscii" w:hAnsiTheme="minorAscii"/>
          <w:sz w:val="21"/>
          <w:szCs w:val="21"/>
          <w:lang w:val="en-US" w:eastAsia="zh-CN"/>
        </w:rPr>
        <w:t xml:space="preserve"> 3V, V_min = 2.1V. Hence, the code can calculate:</w:t>
      </w:r>
    </w:p>
    <w:p w14:paraId="1AEC43E3">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704465" cy="656590"/>
            <wp:effectExtent l="0" t="0" r="8255" b="139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8"/>
                    <a:stretch>
                      <a:fillRect/>
                    </a:stretch>
                  </pic:blipFill>
                  <pic:spPr>
                    <a:xfrm>
                      <a:off x="0" y="0"/>
                      <a:ext cx="2704465" cy="656590"/>
                    </a:xfrm>
                    <a:prstGeom prst="rect">
                      <a:avLst/>
                    </a:prstGeom>
                    <a:noFill/>
                    <a:ln>
                      <a:noFill/>
                    </a:ln>
                  </pic:spPr>
                </pic:pic>
              </a:graphicData>
            </a:graphic>
          </wp:inline>
        </w:drawing>
      </w:r>
    </w:p>
    <w:p w14:paraId="47731633">
      <w:pPr>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drawing>
          <wp:inline distT="0" distB="0" distL="114300" distR="114300">
            <wp:extent cx="4608830" cy="3078480"/>
            <wp:effectExtent l="0" t="0" r="8890" b="0"/>
            <wp:docPr id="26" name="图片 26" descr="FEDFA0D7@1254C16E.1913F166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EDFA0D7@1254C16E.1913F16600000000"/>
                    <pic:cNvPicPr>
                      <a:picLocks noChangeAspect="1"/>
                    </pic:cNvPicPr>
                  </pic:nvPicPr>
                  <pic:blipFill>
                    <a:blip r:embed="rId29"/>
                    <a:stretch>
                      <a:fillRect/>
                    </a:stretch>
                  </pic:blipFill>
                  <pic:spPr>
                    <a:xfrm>
                      <a:off x="0" y="0"/>
                      <a:ext cx="4608830" cy="3078480"/>
                    </a:xfrm>
                    <a:prstGeom prst="rect">
                      <a:avLst/>
                    </a:prstGeom>
                  </pic:spPr>
                </pic:pic>
              </a:graphicData>
            </a:graphic>
          </wp:inline>
        </w:drawing>
      </w:r>
    </w:p>
    <w:p w14:paraId="793E13D3">
      <w:pPr>
        <w:jc w:val="center"/>
        <w:rPr>
          <w:rFonts w:hint="default" w:eastAsia="宋体" w:asciiTheme="minorAscii" w:hAnsiTheme="minorAscii"/>
          <w:sz w:val="21"/>
          <w:szCs w:val="21"/>
          <w:lang w:val="en-US" w:eastAsia="zh-CN"/>
        </w:rPr>
      </w:pPr>
      <w:r>
        <w:rPr>
          <w:rFonts w:hint="default" w:eastAsia="宋体" w:cs="宋体" w:asciiTheme="minorAscii" w:hAnsiTheme="minorAscii"/>
          <w:sz w:val="21"/>
          <w:szCs w:val="21"/>
        </w:rPr>
        <w:t xml:space="preserve">Figure </w:t>
      </w:r>
      <w:r>
        <w:rPr>
          <w:rFonts w:hint="default" w:eastAsia="宋体" w:cs="宋体" w:asciiTheme="minorAscii" w:hAnsiTheme="minorAscii"/>
          <w:sz w:val="21"/>
          <w:szCs w:val="21"/>
          <w:lang w:val="en-US" w:eastAsia="zh-CN"/>
        </w:rPr>
        <w:t>1</w:t>
      </w:r>
      <w:r>
        <w:rPr>
          <w:rFonts w:hint="default" w:eastAsia="宋体" w:cs="宋体" w:asciiTheme="minorAscii" w:hAnsiTheme="minorAscii"/>
          <w:sz w:val="21"/>
          <w:szCs w:val="21"/>
        </w:rPr>
        <w:t xml:space="preserve">: </w:t>
      </w:r>
      <w:r>
        <w:rPr>
          <w:rFonts w:hint="eastAsia" w:eastAsia="宋体" w:cs="宋体" w:asciiTheme="minorAscii" w:hAnsiTheme="minorAscii"/>
          <w:sz w:val="21"/>
          <w:szCs w:val="21"/>
          <w:lang w:val="en-US" w:eastAsia="zh-CN"/>
        </w:rPr>
        <w:t>Collected Data from Real W-T</w:t>
      </w:r>
    </w:p>
    <w:p w14:paraId="51393182">
      <w:pPr>
        <w:rPr>
          <w:rFonts w:hint="default" w:asciiTheme="minorAscii" w:hAnsiTheme="minorAscii"/>
          <w:sz w:val="21"/>
          <w:szCs w:val="21"/>
          <w:lang w:val="en-US" w:eastAsia="zh-CN"/>
        </w:rPr>
      </w:pPr>
    </w:p>
    <w:p w14:paraId="22083BA6">
      <w:pPr>
        <w:numPr>
          <w:ilvl w:val="0"/>
          <w:numId w:val="3"/>
        </w:numPr>
        <w:ind w:left="425" w:leftChars="0" w:hanging="425"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Offset Removal: By subtracting the average value during the first steady-state period, the system is ensured to start from a zero-state response.</w:t>
      </w:r>
    </w:p>
    <w:p w14:paraId="7E6CBFDD">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4588510" cy="1040765"/>
            <wp:effectExtent l="0" t="0" r="13970" b="1079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4588510" cy="1040765"/>
                    </a:xfrm>
                    <a:prstGeom prst="rect">
                      <a:avLst/>
                    </a:prstGeom>
                    <a:noFill/>
                    <a:ln>
                      <a:noFill/>
                    </a:ln>
                  </pic:spPr>
                </pic:pic>
              </a:graphicData>
            </a:graphic>
          </wp:inline>
        </w:drawing>
      </w:r>
    </w:p>
    <w:p w14:paraId="27A7E26A">
      <w:pPr>
        <w:keepNext w:val="0"/>
        <w:keepLines w:val="0"/>
        <w:widowControl/>
        <w:suppressLineNumbers w:val="0"/>
        <w:jc w:val="left"/>
        <w:rPr>
          <w:rFonts w:hint="default" w:asciiTheme="minorAscii" w:hAnsiTheme="minorAscii"/>
          <w:sz w:val="21"/>
          <w:szCs w:val="21"/>
        </w:rPr>
      </w:pPr>
      <w:r>
        <w:rPr>
          <w:rFonts w:hint="default" w:asciiTheme="minorAscii" w:hAnsiTheme="minorAscii"/>
          <w:sz w:val="21"/>
          <w:szCs w:val="21"/>
        </w:rPr>
        <w:drawing>
          <wp:inline distT="0" distB="0" distL="114300" distR="114300">
            <wp:extent cx="5264150" cy="1503680"/>
            <wp:effectExtent l="0" t="0" r="8890" b="508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1"/>
                    <a:stretch>
                      <a:fillRect/>
                    </a:stretch>
                  </pic:blipFill>
                  <pic:spPr>
                    <a:xfrm>
                      <a:off x="0" y="0"/>
                      <a:ext cx="5264150" cy="1503680"/>
                    </a:xfrm>
                    <a:prstGeom prst="rect">
                      <a:avLst/>
                    </a:prstGeom>
                    <a:noFill/>
                    <a:ln>
                      <a:noFill/>
                    </a:ln>
                  </pic:spPr>
                </pic:pic>
              </a:graphicData>
            </a:graphic>
          </wp:inline>
        </w:drawing>
      </w:r>
      <w:r>
        <w:rPr>
          <w:rFonts w:hint="default" w:eastAsia="宋体" w:cs="宋体" w:asciiTheme="minorAscii" w:hAnsiTheme="minorAscii"/>
          <w:kern w:val="0"/>
          <w:sz w:val="21"/>
          <w:szCs w:val="21"/>
          <w:lang w:val="en-US" w:eastAsia="zh-CN" w:bidi="ar"/>
        </w:rPr>
        <w:br w:type="textWrapping"/>
      </w:r>
      <w:r>
        <w:rPr>
          <w:rStyle w:val="11"/>
          <w:rFonts w:hint="default" w:eastAsia="宋体" w:cs="宋体" w:asciiTheme="minorAscii" w:hAnsiTheme="minorAscii"/>
          <w:kern w:val="0"/>
          <w:sz w:val="21"/>
          <w:szCs w:val="21"/>
          <w:lang w:val="en-US" w:eastAsia="zh-CN" w:bidi="ar"/>
        </w:rPr>
        <w:t xml:space="preserve">Figure </w:t>
      </w:r>
      <w:r>
        <w:rPr>
          <w:rStyle w:val="11"/>
          <w:rFonts w:hint="default" w:eastAsia="宋体" w:cs="宋体" w:asciiTheme="minorAscii" w:hAnsiTheme="minorAscii"/>
          <w:kern w:val="0"/>
          <w:sz w:val="21"/>
          <w:szCs w:val="21"/>
          <w:lang w:val="en-US" w:eastAsia="zh-CN" w:bidi="ar"/>
        </w:rPr>
        <w:t>2</w:t>
      </w:r>
      <w:r>
        <w:rPr>
          <w:rStyle w:val="11"/>
          <w:rFonts w:hint="default" w:eastAsia="宋体" w:cs="宋体" w:asciiTheme="minorAscii" w:hAnsiTheme="minorAscii"/>
          <w:kern w:val="0"/>
          <w:sz w:val="21"/>
          <w:szCs w:val="21"/>
          <w:lang w:val="en-US" w:eastAsia="zh-CN" w:bidi="ar"/>
        </w:rPr>
        <w:t>: Comparison of noise-reduced output signal and measured output signal</w:t>
      </w:r>
    </w:p>
    <w:p w14:paraId="59B16FE5">
      <w:pPr>
        <w:keepNext w:val="0"/>
        <w:keepLines w:val="0"/>
        <w:widowControl/>
        <w:suppressLineNumbers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5263515" cy="1424940"/>
            <wp:effectExtent l="0" t="0" r="9525"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5263515" cy="1424940"/>
                    </a:xfrm>
                    <a:prstGeom prst="rect">
                      <a:avLst/>
                    </a:prstGeom>
                    <a:noFill/>
                    <a:ln>
                      <a:noFill/>
                    </a:ln>
                  </pic:spPr>
                </pic:pic>
              </a:graphicData>
            </a:graphic>
          </wp:inline>
        </w:drawing>
      </w:r>
      <w:r>
        <w:rPr>
          <w:rFonts w:hint="default" w:eastAsia="宋体" w:cs="宋体" w:asciiTheme="minorAscii" w:hAnsiTheme="minorAscii"/>
          <w:kern w:val="0"/>
          <w:sz w:val="21"/>
          <w:szCs w:val="21"/>
          <w:lang w:val="en-US" w:eastAsia="zh-CN" w:bidi="ar"/>
        </w:rPr>
        <w:br w:type="textWrapping"/>
      </w:r>
      <w:r>
        <w:rPr>
          <w:rStyle w:val="11"/>
          <w:rFonts w:hint="default" w:eastAsia="宋体" w:cs="宋体" w:asciiTheme="minorAscii" w:hAnsiTheme="minorAscii"/>
          <w:kern w:val="0"/>
          <w:sz w:val="21"/>
          <w:szCs w:val="21"/>
          <w:lang w:val="en-US" w:eastAsia="zh-CN" w:bidi="ar"/>
        </w:rPr>
        <w:t xml:space="preserve">Figure </w:t>
      </w:r>
      <w:r>
        <w:rPr>
          <w:rStyle w:val="11"/>
          <w:rFonts w:hint="default" w:eastAsia="宋体" w:cs="宋体" w:asciiTheme="minorAscii" w:hAnsiTheme="minorAscii"/>
          <w:kern w:val="0"/>
          <w:sz w:val="21"/>
          <w:szCs w:val="21"/>
          <w:lang w:val="en-US" w:eastAsia="zh-CN" w:bidi="ar"/>
        </w:rPr>
        <w:t>3</w:t>
      </w:r>
      <w:r>
        <w:rPr>
          <w:rStyle w:val="11"/>
          <w:rFonts w:hint="default" w:eastAsia="宋体" w:cs="宋体" w:asciiTheme="minorAscii" w:hAnsiTheme="minorAscii"/>
          <w:kern w:val="0"/>
          <w:sz w:val="21"/>
          <w:szCs w:val="21"/>
          <w:lang w:val="en-US" w:eastAsia="zh-CN" w:bidi="ar"/>
        </w:rPr>
        <w:t>: Offset-free actual input signal (</w:t>
      </w:r>
      <w:r>
        <w:rPr>
          <w:rStyle w:val="12"/>
          <w:rFonts w:hint="default" w:eastAsia="宋体" w:cs="宋体" w:asciiTheme="minorAscii" w:hAnsiTheme="minorAscii"/>
          <w:kern w:val="0"/>
          <w:sz w:val="21"/>
          <w:szCs w:val="21"/>
          <w:lang w:val="en-US" w:eastAsia="zh-CN" w:bidi="ar"/>
        </w:rPr>
        <w:t>u_act</w:t>
      </w:r>
      <w:r>
        <w:rPr>
          <w:rStyle w:val="11"/>
          <w:rFonts w:hint="default" w:eastAsia="宋体" w:cs="宋体" w:asciiTheme="minorAscii" w:hAnsiTheme="minorAscii"/>
          <w:kern w:val="0"/>
          <w:sz w:val="21"/>
          <w:szCs w:val="21"/>
          <w:lang w:val="en-US" w:eastAsia="zh-CN" w:bidi="ar"/>
        </w:rPr>
        <w:t>).</w:t>
      </w:r>
    </w:p>
    <w:p w14:paraId="6B6E09D2">
      <w:pPr>
        <w:jc w:val="left"/>
        <w:rPr>
          <w:rFonts w:hint="default" w:asciiTheme="minorAscii" w:hAnsiTheme="minorAscii"/>
          <w:sz w:val="21"/>
          <w:szCs w:val="21"/>
          <w:lang w:val="en-US" w:eastAsia="zh-CN"/>
        </w:rPr>
      </w:pPr>
    </w:p>
    <w:p w14:paraId="6E766671">
      <w:pPr>
        <w:rPr>
          <w:rFonts w:hint="default" w:asciiTheme="minorAscii" w:hAnsiTheme="minorAscii"/>
          <w:sz w:val="21"/>
          <w:szCs w:val="21"/>
          <w:lang w:val="en-US" w:eastAsia="zh-CN"/>
        </w:rPr>
      </w:pPr>
    </w:p>
    <w:p w14:paraId="4BC22902">
      <w:pPr>
        <w:rPr>
          <w:rFonts w:hint="default" w:asciiTheme="minorAscii" w:hAnsiTheme="minorAscii"/>
          <w:b/>
          <w:bCs/>
          <w:sz w:val="21"/>
          <w:szCs w:val="21"/>
          <w:lang w:val="en-US" w:eastAsia="zh-CN"/>
        </w:rPr>
      </w:pPr>
      <w:r>
        <w:rPr>
          <w:rFonts w:hint="default" w:asciiTheme="minorAscii" w:hAnsiTheme="minorAscii"/>
          <w:b/>
          <w:bCs/>
          <w:sz w:val="21"/>
          <w:szCs w:val="21"/>
          <w:lang w:val="en-US" w:eastAsia="zh-CN"/>
        </w:rPr>
        <w:t>System Identification</w:t>
      </w:r>
    </w:p>
    <w:p w14:paraId="661BD7DC">
      <w:pPr>
        <w:rPr>
          <w:rFonts w:hint="default" w:asciiTheme="minorAscii" w:hAnsiTheme="minorAscii"/>
          <w:sz w:val="21"/>
          <w:szCs w:val="21"/>
          <w:lang w:val="en-US" w:eastAsia="zh-CN"/>
        </w:rPr>
      </w:pPr>
      <w:r>
        <w:rPr>
          <w:rFonts w:hint="default" w:asciiTheme="minorAscii" w:hAnsiTheme="minorAscii"/>
          <w:sz w:val="21"/>
          <w:szCs w:val="21"/>
          <w:lang w:val="en-US" w:eastAsia="zh-CN"/>
        </w:rPr>
        <w:t>Once the data is preprocessed, we proceed with system identification using the following steps:</w:t>
      </w:r>
    </w:p>
    <w:p w14:paraId="7B838C87">
      <w:pPr>
        <w:rPr>
          <w:rFonts w:hint="default" w:asciiTheme="minorAscii" w:hAnsiTheme="minorAscii"/>
          <w:sz w:val="21"/>
          <w:szCs w:val="21"/>
          <w:lang w:val="en-US" w:eastAsia="zh-CN"/>
        </w:rPr>
      </w:pPr>
    </w:p>
    <w:p w14:paraId="0116FF20">
      <w:pPr>
        <w:numPr>
          <w:ilvl w:val="0"/>
          <w:numId w:val="4"/>
        </w:numPr>
        <w:ind w:left="425" w:leftChars="0" w:hanging="425"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Data Division: The data is divided into two parts, with the first half used for identifying the system parameters, and the second half used for model validation.</w:t>
      </w:r>
    </w:p>
    <w:p w14:paraId="7F5550D0">
      <w:pPr>
        <w:jc w:val="center"/>
        <w:rPr>
          <w:rFonts w:hint="default" w:asciiTheme="minorAscii" w:hAnsiTheme="minorAscii"/>
          <w:sz w:val="21"/>
          <w:szCs w:val="21"/>
          <w:lang w:val="en-US" w:eastAsia="zh-CN"/>
        </w:rPr>
      </w:pPr>
      <w:r>
        <w:rPr>
          <w:rFonts w:hint="default" w:asciiTheme="minorAscii" w:hAnsiTheme="minorAscii"/>
          <w:sz w:val="21"/>
          <w:szCs w:val="21"/>
        </w:rPr>
        <w:drawing>
          <wp:inline distT="0" distB="0" distL="114300" distR="114300">
            <wp:extent cx="4656455" cy="392430"/>
            <wp:effectExtent l="0" t="0" r="6985" b="381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3"/>
                    <a:stretch>
                      <a:fillRect/>
                    </a:stretch>
                  </pic:blipFill>
                  <pic:spPr>
                    <a:xfrm>
                      <a:off x="0" y="0"/>
                      <a:ext cx="4656455" cy="392430"/>
                    </a:xfrm>
                    <a:prstGeom prst="rect">
                      <a:avLst/>
                    </a:prstGeom>
                    <a:noFill/>
                    <a:ln>
                      <a:noFill/>
                    </a:ln>
                  </pic:spPr>
                </pic:pic>
              </a:graphicData>
            </a:graphic>
          </wp:inline>
        </w:drawing>
      </w:r>
    </w:p>
    <w:p w14:paraId="30D00486">
      <w:pPr>
        <w:numPr>
          <w:ilvl w:val="0"/>
          <w:numId w:val="4"/>
        </w:numPr>
        <w:ind w:left="425" w:leftChars="0" w:hanging="425"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Model Structure: Using state space form and transfer function to describe the system</w:t>
      </w:r>
    </w:p>
    <w:p w14:paraId="7E4C5335">
      <w:pPr>
        <w:jc w:val="center"/>
        <w:rPr>
          <w:rFonts w:hint="default" w:asciiTheme="minorAscii" w:hAnsiTheme="minorAscii"/>
          <w:sz w:val="21"/>
          <w:szCs w:val="21"/>
          <w:lang w:val="en-US" w:eastAsia="zh-CN"/>
        </w:rPr>
      </w:pPr>
      <w:r>
        <w:drawing>
          <wp:inline distT="0" distB="0" distL="114300" distR="114300">
            <wp:extent cx="3739515" cy="2895600"/>
            <wp:effectExtent l="0" t="0" r="9525"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34"/>
                    <a:stretch>
                      <a:fillRect/>
                    </a:stretch>
                  </pic:blipFill>
                  <pic:spPr>
                    <a:xfrm>
                      <a:off x="0" y="0"/>
                      <a:ext cx="3739515" cy="2895600"/>
                    </a:xfrm>
                    <a:prstGeom prst="rect">
                      <a:avLst/>
                    </a:prstGeom>
                    <a:noFill/>
                    <a:ln>
                      <a:noFill/>
                    </a:ln>
                  </pic:spPr>
                </pic:pic>
              </a:graphicData>
            </a:graphic>
          </wp:inline>
        </w:drawing>
      </w:r>
    </w:p>
    <w:p w14:paraId="782BF291">
      <w:pPr>
        <w:rPr>
          <w:rFonts w:hint="default" w:asciiTheme="minorAscii" w:hAnsiTheme="minorAscii"/>
          <w:b/>
          <w:bCs/>
          <w:sz w:val="21"/>
          <w:szCs w:val="21"/>
          <w:lang w:val="en-US" w:eastAsia="zh-CN"/>
        </w:rPr>
      </w:pPr>
      <w:r>
        <w:rPr>
          <w:rFonts w:hint="default" w:asciiTheme="minorAscii" w:hAnsiTheme="minorAscii"/>
          <w:b/>
          <w:bCs/>
          <w:sz w:val="21"/>
          <w:szCs w:val="21"/>
          <w:lang w:val="en-US" w:eastAsia="zh-CN"/>
        </w:rPr>
        <w:t>Model Verification</w:t>
      </w:r>
    </w:p>
    <w:p w14:paraId="70D965EF">
      <w:pPr>
        <w:rPr>
          <w:rFonts w:hint="default" w:asciiTheme="minorAscii" w:hAnsiTheme="minorAscii"/>
          <w:sz w:val="21"/>
          <w:szCs w:val="21"/>
          <w:lang w:val="en-US" w:eastAsia="zh-CN"/>
        </w:rPr>
      </w:pPr>
      <w:r>
        <w:rPr>
          <w:rFonts w:hint="default" w:asciiTheme="minorAscii" w:hAnsiTheme="minorAscii"/>
          <w:sz w:val="21"/>
          <w:szCs w:val="21"/>
          <w:lang w:val="en-US" w:eastAsia="zh-CN"/>
        </w:rPr>
        <w:t>The identified model is validated by comparing its simulated output with the actual output. The following steps are involved in simulation:</w:t>
      </w:r>
    </w:p>
    <w:p w14:paraId="6ECAFC1A">
      <w:pPr>
        <w:rPr>
          <w:rFonts w:hint="default" w:asciiTheme="minorAscii" w:hAnsiTheme="minorAscii"/>
          <w:sz w:val="21"/>
          <w:szCs w:val="21"/>
          <w:lang w:val="en-US" w:eastAsia="zh-CN"/>
        </w:rPr>
      </w:pPr>
    </w:p>
    <w:p w14:paraId="1C7C8DD2">
      <w:pPr>
        <w:numPr>
          <w:ilvl w:val="0"/>
          <w:numId w:val="5"/>
        </w:numPr>
        <w:ind w:left="425" w:leftChars="0" w:hanging="425" w:firstLineChars="0"/>
        <w:rPr>
          <w:rFonts w:hint="default" w:asciiTheme="minorAscii" w:hAnsiTheme="minorAscii"/>
          <w:b/>
          <w:bCs/>
          <w:sz w:val="21"/>
          <w:szCs w:val="21"/>
          <w:lang w:val="en-US" w:eastAsia="zh-CN"/>
        </w:rPr>
      </w:pPr>
      <w:r>
        <w:rPr>
          <w:rFonts w:hint="default" w:asciiTheme="minorAscii" w:hAnsiTheme="minorAscii"/>
          <w:b/>
          <w:bCs/>
          <w:sz w:val="21"/>
          <w:szCs w:val="21"/>
          <w:lang w:val="en-US" w:eastAsia="zh-CN"/>
        </w:rPr>
        <w:t>Simulation for the Second Half of Data:</w:t>
      </w:r>
    </w:p>
    <w:p w14:paraId="3E4AAD68">
      <w:pPr>
        <w:ind w:firstLine="420"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The second half of the dataset is used for model validation.</w:t>
      </w:r>
    </w:p>
    <w:p w14:paraId="09F769FC">
      <w:pPr>
        <w:numPr>
          <w:ilvl w:val="0"/>
          <w:numId w:val="6"/>
        </w:numPr>
        <w:ind w:left="845" w:leftChars="0" w:hanging="425" w:firstLineChars="0"/>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Model Verification (Second Half) (Figure 3):</w:t>
      </w:r>
    </w:p>
    <w:p w14:paraId="749A0926">
      <w:pPr>
        <w:ind w:firstLine="420"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 xml:space="preserve">This plot shows the comparison of the actual output with the simulated output for the </w:t>
      </w:r>
      <w:r>
        <w:rPr>
          <w:rFonts w:hint="default" w:asciiTheme="minorAscii" w:hAnsiTheme="minorAscii"/>
          <w:sz w:val="21"/>
          <w:szCs w:val="21"/>
          <w:lang w:val="en-US" w:eastAsia="zh-CN"/>
        </w:rPr>
        <w:tab/>
      </w:r>
      <w:r>
        <w:rPr>
          <w:rFonts w:hint="default" w:asciiTheme="minorAscii" w:hAnsiTheme="minorAscii"/>
          <w:sz w:val="21"/>
          <w:szCs w:val="21"/>
          <w:lang w:val="en-US" w:eastAsia="zh-CN"/>
        </w:rPr>
        <w:t xml:space="preserve">second half of the data. The actual output is plotted in red, and the simulated output is </w:t>
      </w:r>
      <w:r>
        <w:rPr>
          <w:rFonts w:hint="default" w:asciiTheme="minorAscii" w:hAnsiTheme="minorAscii"/>
          <w:sz w:val="21"/>
          <w:szCs w:val="21"/>
          <w:lang w:val="en-US" w:eastAsia="zh-CN"/>
        </w:rPr>
        <w:tab/>
      </w:r>
      <w:r>
        <w:rPr>
          <w:rFonts w:hint="default" w:asciiTheme="minorAscii" w:hAnsiTheme="minorAscii"/>
          <w:sz w:val="21"/>
          <w:szCs w:val="21"/>
          <w:lang w:val="en-US" w:eastAsia="zh-CN"/>
        </w:rPr>
        <w:t>plotted in blue.</w:t>
      </w:r>
    </w:p>
    <w:p w14:paraId="1CE4763A">
      <w:pPr>
        <w:jc w:val="center"/>
        <w:rPr>
          <w:rFonts w:hint="default" w:asciiTheme="minorAscii" w:hAnsiTheme="minorAscii"/>
          <w:sz w:val="21"/>
          <w:szCs w:val="21"/>
          <w:lang w:val="en-US" w:eastAsia="zh-CN"/>
        </w:rPr>
      </w:pPr>
      <w:r>
        <w:rPr>
          <w:rFonts w:hint="default" w:asciiTheme="minorAscii" w:hAnsiTheme="minorAscii"/>
          <w:sz w:val="21"/>
          <w:szCs w:val="21"/>
        </w:rPr>
        <w:drawing>
          <wp:inline distT="0" distB="0" distL="114300" distR="114300">
            <wp:extent cx="4835525" cy="1220470"/>
            <wp:effectExtent l="0" t="0" r="10795" b="1397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5"/>
                    <a:stretch>
                      <a:fillRect/>
                    </a:stretch>
                  </pic:blipFill>
                  <pic:spPr>
                    <a:xfrm>
                      <a:off x="0" y="0"/>
                      <a:ext cx="4835525" cy="1220470"/>
                    </a:xfrm>
                    <a:prstGeom prst="rect">
                      <a:avLst/>
                    </a:prstGeom>
                    <a:noFill/>
                    <a:ln>
                      <a:noFill/>
                    </a:ln>
                  </pic:spPr>
                </pic:pic>
              </a:graphicData>
            </a:graphic>
          </wp:inline>
        </w:drawing>
      </w:r>
    </w:p>
    <w:p w14:paraId="785F317D">
      <w:pPr>
        <w:jc w:val="center"/>
        <w:rPr>
          <w:rStyle w:val="11"/>
          <w:rFonts w:hint="default" w:eastAsia="宋体" w:cs="宋体" w:asciiTheme="minorAscii" w:hAnsiTheme="minorAscii"/>
          <w:kern w:val="0"/>
          <w:sz w:val="21"/>
          <w:szCs w:val="21"/>
          <w:lang w:val="en-US" w:eastAsia="zh-CN" w:bidi="ar"/>
        </w:rPr>
      </w:pPr>
      <w:r>
        <w:rPr>
          <w:rStyle w:val="11"/>
          <w:rFonts w:hint="default" w:eastAsia="宋体" w:cs="宋体" w:asciiTheme="minorAscii" w:hAnsiTheme="minorAscii"/>
          <w:kern w:val="0"/>
          <w:sz w:val="21"/>
          <w:szCs w:val="21"/>
          <w:lang w:val="en-US" w:eastAsia="zh-CN" w:bidi="ar"/>
        </w:rPr>
        <w:t xml:space="preserve">Figure </w:t>
      </w:r>
      <w:r>
        <w:rPr>
          <w:rStyle w:val="11"/>
          <w:rFonts w:hint="default" w:eastAsia="宋体" w:cs="宋体" w:asciiTheme="minorAscii" w:hAnsiTheme="minorAscii"/>
          <w:kern w:val="0"/>
          <w:sz w:val="21"/>
          <w:szCs w:val="21"/>
          <w:lang w:val="en-US" w:eastAsia="zh-CN" w:bidi="ar"/>
        </w:rPr>
        <w:t>4</w:t>
      </w:r>
      <w:r>
        <w:rPr>
          <w:rStyle w:val="11"/>
          <w:rFonts w:hint="default" w:eastAsia="宋体" w:cs="宋体" w:asciiTheme="minorAscii" w:hAnsiTheme="minorAscii"/>
          <w:kern w:val="0"/>
          <w:sz w:val="21"/>
          <w:szCs w:val="21"/>
          <w:lang w:val="en-US" w:eastAsia="zh-CN" w:bidi="ar"/>
        </w:rPr>
        <w:t>: Actual output vs. simulated output for the second half of the dataset.</w:t>
      </w:r>
    </w:p>
    <w:p w14:paraId="0487C83E">
      <w:pPr>
        <w:rPr>
          <w:rFonts w:hint="default" w:asciiTheme="minorAscii" w:hAnsiTheme="minorAscii"/>
          <w:sz w:val="21"/>
          <w:szCs w:val="21"/>
          <w:lang w:val="en-US" w:eastAsia="zh-CN"/>
        </w:rPr>
      </w:pPr>
    </w:p>
    <w:p w14:paraId="7BA83085">
      <w:pPr>
        <w:numPr>
          <w:ilvl w:val="0"/>
          <w:numId w:val="5"/>
        </w:numPr>
        <w:ind w:left="425" w:leftChars="0" w:hanging="425" w:firstLineChars="0"/>
        <w:rPr>
          <w:rFonts w:hint="default" w:asciiTheme="minorAscii" w:hAnsiTheme="minorAscii"/>
          <w:b/>
          <w:bCs/>
          <w:sz w:val="21"/>
          <w:szCs w:val="21"/>
          <w:lang w:val="en-US" w:eastAsia="zh-CN"/>
        </w:rPr>
      </w:pPr>
      <w:r>
        <w:rPr>
          <w:rFonts w:hint="default" w:asciiTheme="minorAscii" w:hAnsiTheme="minorAscii"/>
          <w:b/>
          <w:bCs/>
          <w:sz w:val="21"/>
          <w:szCs w:val="21"/>
          <w:lang w:val="en-US" w:eastAsia="zh-CN"/>
        </w:rPr>
        <w:t>Simulation for the Entire Dataset:</w:t>
      </w:r>
    </w:p>
    <w:p w14:paraId="447F3242">
      <w:pPr>
        <w:ind w:firstLine="420"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 xml:space="preserve">Simulation is also performed over the entire dataset to compare the actual output with the </w:t>
      </w:r>
      <w:r>
        <w:rPr>
          <w:rFonts w:hint="default" w:asciiTheme="minorAscii" w:hAnsiTheme="minorAscii"/>
          <w:sz w:val="21"/>
          <w:szCs w:val="21"/>
          <w:lang w:val="en-US" w:eastAsia="zh-CN"/>
        </w:rPr>
        <w:tab/>
      </w:r>
      <w:r>
        <w:rPr>
          <w:rFonts w:hint="default" w:asciiTheme="minorAscii" w:hAnsiTheme="minorAscii"/>
          <w:sz w:val="21"/>
          <w:szCs w:val="21"/>
          <w:lang w:val="en-US" w:eastAsia="zh-CN"/>
        </w:rPr>
        <w:t>predicted output.</w:t>
      </w:r>
    </w:p>
    <w:p w14:paraId="6F248628">
      <w:pPr>
        <w:numPr>
          <w:ilvl w:val="0"/>
          <w:numId w:val="6"/>
        </w:numPr>
        <w:ind w:left="845" w:leftChars="0" w:hanging="425"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Model Verification (Entire Dataset) (Figure 4):</w:t>
      </w:r>
    </w:p>
    <w:p w14:paraId="4B283EA6">
      <w:pPr>
        <w:ind w:firstLine="420" w:firstLineChars="0"/>
        <w:rPr>
          <w:rFonts w:hint="default" w:asciiTheme="minorAscii" w:hAnsiTheme="minorAscii"/>
          <w:sz w:val="21"/>
          <w:szCs w:val="21"/>
          <w:lang w:val="en-US" w:eastAsia="zh-CN"/>
        </w:rPr>
      </w:pPr>
      <w:r>
        <w:rPr>
          <w:rFonts w:hint="default" w:asciiTheme="minorAscii" w:hAnsiTheme="minorAscii"/>
          <w:sz w:val="21"/>
          <w:szCs w:val="21"/>
          <w:lang w:val="en-US" w:eastAsia="zh-CN"/>
        </w:rPr>
        <w:t>This plot compares the actual output and the simulated output over the entire dataset.</w:t>
      </w:r>
    </w:p>
    <w:p w14:paraId="41011515">
      <w:pPr>
        <w:rPr>
          <w:rFonts w:hint="default" w:asciiTheme="minorAscii" w:hAnsiTheme="minorAscii"/>
          <w:sz w:val="21"/>
          <w:szCs w:val="21"/>
          <w:lang w:val="en-US" w:eastAsia="zh-CN"/>
        </w:rPr>
      </w:pPr>
      <w:r>
        <w:rPr>
          <w:rFonts w:hint="default" w:asciiTheme="minorAscii" w:hAnsiTheme="minorAscii"/>
          <w:sz w:val="21"/>
          <w:szCs w:val="21"/>
        </w:rPr>
        <w:drawing>
          <wp:inline distT="0" distB="0" distL="114300" distR="114300">
            <wp:extent cx="4958715" cy="1340485"/>
            <wp:effectExtent l="0" t="0" r="9525" b="63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6"/>
                    <a:stretch>
                      <a:fillRect/>
                    </a:stretch>
                  </pic:blipFill>
                  <pic:spPr>
                    <a:xfrm>
                      <a:off x="0" y="0"/>
                      <a:ext cx="4958715" cy="1340485"/>
                    </a:xfrm>
                    <a:prstGeom prst="rect">
                      <a:avLst/>
                    </a:prstGeom>
                    <a:noFill/>
                    <a:ln>
                      <a:noFill/>
                    </a:ln>
                  </pic:spPr>
                </pic:pic>
              </a:graphicData>
            </a:graphic>
          </wp:inline>
        </w:drawing>
      </w:r>
    </w:p>
    <w:p w14:paraId="35B0EC4E">
      <w:pPr>
        <w:jc w:val="center"/>
        <w:rPr>
          <w:rStyle w:val="11"/>
          <w:rFonts w:hint="default" w:eastAsia="宋体" w:cs="宋体" w:asciiTheme="minorAscii" w:hAnsiTheme="minorAscii"/>
          <w:kern w:val="0"/>
          <w:sz w:val="21"/>
          <w:szCs w:val="21"/>
          <w:lang w:val="en-US" w:eastAsia="zh-CN" w:bidi="ar"/>
        </w:rPr>
      </w:pPr>
      <w:r>
        <w:rPr>
          <w:rStyle w:val="11"/>
          <w:rFonts w:hint="default" w:eastAsia="宋体" w:cs="宋体" w:asciiTheme="minorAscii" w:hAnsiTheme="minorAscii"/>
          <w:kern w:val="0"/>
          <w:sz w:val="21"/>
          <w:szCs w:val="21"/>
          <w:lang w:val="en-US" w:eastAsia="zh-CN" w:bidi="ar"/>
        </w:rPr>
        <w:t xml:space="preserve">Figure </w:t>
      </w:r>
      <w:r>
        <w:rPr>
          <w:rStyle w:val="11"/>
          <w:rFonts w:hint="default" w:eastAsia="宋体" w:cs="宋体" w:asciiTheme="minorAscii" w:hAnsiTheme="minorAscii"/>
          <w:kern w:val="0"/>
          <w:sz w:val="21"/>
          <w:szCs w:val="21"/>
          <w:lang w:val="en-US" w:eastAsia="zh-CN" w:bidi="ar"/>
        </w:rPr>
        <w:t>5</w:t>
      </w:r>
      <w:r>
        <w:rPr>
          <w:rStyle w:val="11"/>
          <w:rFonts w:hint="default" w:eastAsia="宋体" w:cs="宋体" w:asciiTheme="minorAscii" w:hAnsiTheme="minorAscii"/>
          <w:kern w:val="0"/>
          <w:sz w:val="21"/>
          <w:szCs w:val="21"/>
          <w:lang w:val="en-US" w:eastAsia="zh-CN" w:bidi="ar"/>
        </w:rPr>
        <w:t>: Actual output vs. simulated output for the entire dataset.</w:t>
      </w:r>
    </w:p>
    <w:p w14:paraId="4750C2B1">
      <w:pPr>
        <w:jc w:val="center"/>
        <w:rPr>
          <w:rStyle w:val="11"/>
          <w:rFonts w:hint="default" w:eastAsia="宋体" w:cs="宋体" w:asciiTheme="minorAscii" w:hAnsiTheme="minorAscii"/>
          <w:kern w:val="0"/>
          <w:sz w:val="21"/>
          <w:szCs w:val="21"/>
          <w:lang w:val="en-US" w:eastAsia="zh-CN" w:bidi="ar"/>
        </w:rPr>
      </w:pPr>
    </w:p>
    <w:p w14:paraId="26A5E6D8">
      <w:pPr>
        <w:pStyle w:val="4"/>
        <w:keepNext w:val="0"/>
        <w:keepLines w:val="0"/>
        <w:widowControl/>
        <w:suppressLineNumbers w:val="0"/>
        <w:outlineLvl w:val="0"/>
        <w:rPr>
          <w:rFonts w:hint="default" w:asciiTheme="minorAscii" w:hAnsiTheme="minorAscii"/>
          <w:sz w:val="21"/>
          <w:szCs w:val="21"/>
        </w:rPr>
      </w:pPr>
      <w:bookmarkStart w:id="73" w:name="_Toc32537"/>
      <w:r>
        <w:rPr>
          <w:rStyle w:val="10"/>
          <w:rFonts w:hint="default" w:asciiTheme="minorAscii" w:hAnsiTheme="minorAscii"/>
          <w:b/>
          <w:sz w:val="21"/>
          <w:szCs w:val="21"/>
        </w:rPr>
        <w:t>4. Results</w:t>
      </w:r>
      <w:bookmarkEnd w:id="73"/>
    </w:p>
    <w:p w14:paraId="1AADE107">
      <w:pPr>
        <w:pStyle w:val="5"/>
        <w:keepNext w:val="0"/>
        <w:keepLines w:val="0"/>
        <w:widowControl/>
        <w:suppressLineNumbers w:val="0"/>
        <w:outlineLvl w:val="1"/>
        <w:rPr>
          <w:rFonts w:hint="default" w:asciiTheme="minorAscii" w:hAnsiTheme="minorAscii"/>
          <w:sz w:val="21"/>
          <w:szCs w:val="21"/>
        </w:rPr>
      </w:pPr>
      <w:r>
        <w:rPr>
          <w:rStyle w:val="10"/>
          <w:rFonts w:hint="default" w:asciiTheme="minorAscii" w:hAnsiTheme="minorAscii"/>
          <w:b/>
          <w:sz w:val="21"/>
          <w:szCs w:val="21"/>
        </w:rPr>
        <w:t>4.1 Data Preprocessing</w:t>
      </w:r>
    </w:p>
    <w:p w14:paraId="0A8A7434">
      <w:pPr>
        <w:pStyle w:val="7"/>
        <w:keepNext w:val="0"/>
        <w:keepLines w:val="0"/>
        <w:widowControl/>
        <w:suppressLineNumbers w:val="0"/>
        <w:rPr>
          <w:rFonts w:hint="default" w:asciiTheme="minorAscii" w:hAnsiTheme="minorAscii"/>
          <w:sz w:val="21"/>
          <w:szCs w:val="21"/>
        </w:rPr>
      </w:pPr>
      <w:r>
        <w:rPr>
          <w:rFonts w:hint="default" w:asciiTheme="minorAscii" w:hAnsiTheme="minorAscii"/>
          <w:sz w:val="21"/>
          <w:szCs w:val="21"/>
        </w:rPr>
        <w:t>The preprocessing steps successfully removed noise and offsets from the original signals. The following plots show the raw and offset-free signals:</w:t>
      </w:r>
    </w:p>
    <w:p w14:paraId="30D73D05">
      <w:pPr>
        <w:pStyle w:val="7"/>
        <w:keepNext w:val="0"/>
        <w:keepLines w:val="0"/>
        <w:widowControl/>
        <w:suppressLineNumbers w:val="0"/>
        <w:rPr>
          <w:rFonts w:hint="default" w:asciiTheme="minorAscii" w:hAnsiTheme="minorAscii"/>
          <w:sz w:val="21"/>
          <w:szCs w:val="21"/>
        </w:rPr>
      </w:pPr>
      <w:r>
        <w:rPr>
          <w:rStyle w:val="10"/>
          <w:rFonts w:hint="default" w:asciiTheme="minorAscii" w:hAnsiTheme="minorAscii"/>
          <w:sz w:val="21"/>
          <w:szCs w:val="21"/>
        </w:rPr>
        <w:t>Actual Output Signal (Noise-Reduced):</w:t>
      </w:r>
      <w:r>
        <w:rPr>
          <w:rFonts w:hint="default" w:asciiTheme="minorAscii" w:hAnsiTheme="minorAscii"/>
          <w:sz w:val="21"/>
          <w:szCs w:val="21"/>
        </w:rPr>
        <w:br w:type="textWrapping"/>
      </w:r>
      <w:r>
        <w:rPr>
          <w:rFonts w:hint="default" w:asciiTheme="minorAscii" w:hAnsiTheme="minorAscii"/>
          <w:sz w:val="21"/>
          <w:szCs w:val="21"/>
        </w:rPr>
        <w:t xml:space="preserve">As shown in Figure </w:t>
      </w:r>
      <w:r>
        <w:rPr>
          <w:rFonts w:hint="default" w:asciiTheme="minorAscii" w:hAnsiTheme="minorAscii"/>
          <w:sz w:val="21"/>
          <w:szCs w:val="21"/>
          <w:lang w:val="en-US" w:eastAsia="zh-CN"/>
        </w:rPr>
        <w:t>2</w:t>
      </w:r>
      <w:r>
        <w:rPr>
          <w:rFonts w:hint="default" w:asciiTheme="minorAscii" w:hAnsiTheme="minorAscii"/>
          <w:sz w:val="21"/>
          <w:szCs w:val="21"/>
        </w:rPr>
        <w:t>, the noise-reduced output signal (</w:t>
      </w:r>
      <w:r>
        <w:rPr>
          <w:rStyle w:val="12"/>
          <w:rFonts w:hint="default" w:asciiTheme="minorAscii" w:hAnsiTheme="minorAscii"/>
          <w:sz w:val="21"/>
          <w:szCs w:val="21"/>
        </w:rPr>
        <w:t>y_act</w:t>
      </w:r>
      <w:r>
        <w:rPr>
          <w:rFonts w:hint="default" w:asciiTheme="minorAscii" w:hAnsiTheme="minorAscii"/>
          <w:sz w:val="21"/>
          <w:szCs w:val="21"/>
        </w:rPr>
        <w:t>) is compared with the measured output signal (</w:t>
      </w:r>
      <w:r>
        <w:rPr>
          <w:rStyle w:val="12"/>
          <w:rFonts w:hint="default" w:asciiTheme="minorAscii" w:hAnsiTheme="minorAscii"/>
          <w:sz w:val="21"/>
          <w:szCs w:val="21"/>
        </w:rPr>
        <w:t>y_actm</w:t>
      </w:r>
      <w:r>
        <w:rPr>
          <w:rFonts w:hint="default" w:asciiTheme="minorAscii" w:hAnsiTheme="minorAscii"/>
          <w:sz w:val="21"/>
          <w:szCs w:val="21"/>
        </w:rPr>
        <w:t>), demonstrating the effectiveness of noise reduction.</w:t>
      </w:r>
    </w:p>
    <w:p w14:paraId="62AA216E">
      <w:pPr>
        <w:pStyle w:val="7"/>
        <w:keepNext w:val="0"/>
        <w:keepLines w:val="0"/>
        <w:widowControl/>
        <w:suppressLineNumbers w:val="0"/>
        <w:rPr>
          <w:rFonts w:hint="default" w:asciiTheme="minorAscii" w:hAnsiTheme="minorAscii"/>
          <w:sz w:val="21"/>
          <w:szCs w:val="21"/>
        </w:rPr>
      </w:pPr>
      <w:r>
        <w:rPr>
          <w:rStyle w:val="10"/>
          <w:rFonts w:hint="default" w:asciiTheme="minorAscii" w:hAnsiTheme="minorAscii"/>
          <w:sz w:val="21"/>
          <w:szCs w:val="21"/>
        </w:rPr>
        <w:t>Actual Input Signal:</w:t>
      </w:r>
      <w:r>
        <w:rPr>
          <w:rFonts w:hint="default" w:asciiTheme="minorAscii" w:hAnsiTheme="minorAscii"/>
          <w:sz w:val="21"/>
          <w:szCs w:val="21"/>
        </w:rPr>
        <w:br w:type="textWrapping"/>
      </w:r>
      <w:r>
        <w:rPr>
          <w:rFonts w:hint="default" w:asciiTheme="minorAscii" w:hAnsiTheme="minorAscii"/>
          <w:sz w:val="21"/>
          <w:szCs w:val="21"/>
        </w:rPr>
        <w:t xml:space="preserve">As shown in Figure </w:t>
      </w:r>
      <w:r>
        <w:rPr>
          <w:rFonts w:hint="default" w:asciiTheme="minorAscii" w:hAnsiTheme="minorAscii"/>
          <w:sz w:val="21"/>
          <w:szCs w:val="21"/>
          <w:lang w:val="en-US" w:eastAsia="zh-CN"/>
        </w:rPr>
        <w:t>3</w:t>
      </w:r>
      <w:r>
        <w:rPr>
          <w:rFonts w:hint="default" w:asciiTheme="minorAscii" w:hAnsiTheme="minorAscii"/>
          <w:sz w:val="21"/>
          <w:szCs w:val="21"/>
        </w:rPr>
        <w:t>, the actual input voltage (</w:t>
      </w:r>
      <w:r>
        <w:rPr>
          <w:rStyle w:val="12"/>
          <w:rFonts w:hint="default" w:asciiTheme="minorAscii" w:hAnsiTheme="minorAscii"/>
          <w:sz w:val="21"/>
          <w:szCs w:val="21"/>
        </w:rPr>
        <w:t>u_act</w:t>
      </w:r>
      <w:r>
        <w:rPr>
          <w:rFonts w:hint="default" w:asciiTheme="minorAscii" w:hAnsiTheme="minorAscii"/>
          <w:sz w:val="21"/>
          <w:szCs w:val="21"/>
        </w:rPr>
        <w:t>) over time is displayed.</w:t>
      </w:r>
    </w:p>
    <w:p w14:paraId="444413D9">
      <w:pPr>
        <w:pStyle w:val="5"/>
        <w:keepNext w:val="0"/>
        <w:keepLines w:val="0"/>
        <w:widowControl/>
        <w:suppressLineNumbers w:val="0"/>
        <w:outlineLvl w:val="1"/>
        <w:rPr>
          <w:rFonts w:hint="default" w:asciiTheme="minorAscii" w:hAnsiTheme="minorAscii"/>
          <w:sz w:val="21"/>
          <w:szCs w:val="21"/>
        </w:rPr>
      </w:pPr>
      <w:r>
        <w:rPr>
          <w:rStyle w:val="10"/>
          <w:rFonts w:hint="default" w:asciiTheme="minorAscii" w:hAnsiTheme="minorAscii"/>
          <w:b/>
          <w:sz w:val="21"/>
          <w:szCs w:val="21"/>
        </w:rPr>
        <w:t>4.2 System Identification</w:t>
      </w:r>
    </w:p>
    <w:p w14:paraId="29FBB673">
      <w:pPr>
        <w:pStyle w:val="7"/>
        <w:keepNext w:val="0"/>
        <w:keepLines w:val="0"/>
        <w:widowControl/>
        <w:suppressLineNumbers w:val="0"/>
        <w:rPr>
          <w:rFonts w:hint="default" w:asciiTheme="minorAscii" w:hAnsiTheme="minorAscii"/>
          <w:sz w:val="21"/>
          <w:szCs w:val="21"/>
        </w:rPr>
      </w:pPr>
      <w:r>
        <w:rPr>
          <w:rFonts w:hint="default" w:asciiTheme="minorAscii" w:hAnsiTheme="minorAscii"/>
          <w:sz w:val="21"/>
          <w:szCs w:val="21"/>
        </w:rPr>
        <w:t>The identified transfer function and state-space model were successfully derived. The transfer function representing the system is:</w:t>
      </w:r>
    </w:p>
    <w:p w14:paraId="6905FAB2">
      <w:pPr>
        <w:keepNext w:val="0"/>
        <w:keepLines w:val="0"/>
        <w:widowControl/>
        <w:suppressLineNumbers w:val="0"/>
        <w:jc w:val="center"/>
        <w:rPr>
          <w:rFonts w:hint="default" w:asciiTheme="minorAscii" w:hAnsiTheme="minorAscii"/>
          <w:sz w:val="21"/>
          <w:szCs w:val="21"/>
        </w:rPr>
      </w:pPr>
      <w:r>
        <w:rPr>
          <w:rFonts w:hint="default" w:eastAsia="宋体" w:cs="宋体" w:asciiTheme="minorAscii" w:hAnsiTheme="minorAscii"/>
          <w:kern w:val="0"/>
          <w:sz w:val="21"/>
          <w:szCs w:val="21"/>
          <w:lang w:val="en-US" w:eastAsia="zh-CN" w:bidi="ar"/>
        </w:rPr>
        <w:t>​</w:t>
      </w:r>
      <w:r>
        <w:rPr>
          <w:rFonts w:hint="default" w:asciiTheme="minorAscii" w:hAnsiTheme="minorAscii"/>
          <w:sz w:val="21"/>
          <w:szCs w:val="21"/>
        </w:rPr>
        <w:drawing>
          <wp:inline distT="0" distB="0" distL="114300" distR="114300">
            <wp:extent cx="1916430" cy="619760"/>
            <wp:effectExtent l="0" t="0" r="3810" b="508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7"/>
                    <a:stretch>
                      <a:fillRect/>
                    </a:stretch>
                  </pic:blipFill>
                  <pic:spPr>
                    <a:xfrm>
                      <a:off x="0" y="0"/>
                      <a:ext cx="1916430" cy="619760"/>
                    </a:xfrm>
                    <a:prstGeom prst="rect">
                      <a:avLst/>
                    </a:prstGeom>
                    <a:noFill/>
                    <a:ln>
                      <a:noFill/>
                    </a:ln>
                  </pic:spPr>
                </pic:pic>
              </a:graphicData>
            </a:graphic>
          </wp:inline>
        </w:drawing>
      </w:r>
    </w:p>
    <w:p w14:paraId="010EF7C1">
      <w:pPr>
        <w:pStyle w:val="7"/>
        <w:keepNext w:val="0"/>
        <w:keepLines w:val="0"/>
        <w:widowControl/>
        <w:suppressLineNumbers w:val="0"/>
        <w:rPr>
          <w:rFonts w:hint="default" w:asciiTheme="minorAscii" w:hAnsiTheme="minorAscii"/>
          <w:sz w:val="21"/>
          <w:szCs w:val="21"/>
        </w:rPr>
      </w:pPr>
      <w:r>
        <w:rPr>
          <w:rFonts w:hint="default" w:asciiTheme="minorAscii" w:hAnsiTheme="minorAscii"/>
          <w:sz w:val="21"/>
          <w:szCs w:val="21"/>
        </w:rPr>
        <w:t xml:space="preserve">where </w:t>
      </w:r>
      <m:oMath>
        <m:sSub>
          <m:sSubPr>
            <m:ctrlPr>
              <w:rPr>
                <w:rFonts w:hint="default" w:ascii="Cambria Math" w:hAnsi="Cambria Math"/>
                <w:i/>
                <w:sz w:val="21"/>
                <w:szCs w:val="21"/>
                <w:lang w:val="en-US"/>
              </w:rPr>
            </m:ctrlPr>
          </m:sSubPr>
          <m:e>
            <m:r>
              <m:rPr/>
              <w:rPr>
                <w:rFonts w:hint="default" w:ascii="Cambria Math" w:hAnsi="Cambria Math"/>
                <w:sz w:val="21"/>
                <w:szCs w:val="21"/>
                <w:lang w:val="en-US" w:eastAsia="zh-CN"/>
              </w:rPr>
              <m:t>a</m:t>
            </m:r>
            <m:ctrlPr>
              <w:rPr>
                <w:rFonts w:hint="default" w:ascii="Cambria Math" w:hAnsi="Cambria Math"/>
                <w:i/>
                <w:sz w:val="21"/>
                <w:szCs w:val="21"/>
                <w:lang w:val="en-US"/>
              </w:rPr>
            </m:ctrlPr>
          </m:e>
          <m:sub>
            <m:r>
              <m:rPr/>
              <w:rPr>
                <w:rFonts w:hint="default" w:ascii="Cambria Math" w:hAnsi="Cambria Math"/>
                <w:sz w:val="21"/>
                <w:szCs w:val="21"/>
                <w:lang w:val="en-US" w:eastAsia="zh-CN"/>
              </w:rPr>
              <m:t>1</m:t>
            </m:r>
            <m:ctrlPr>
              <w:rPr>
                <w:rFonts w:hint="default" w:ascii="Cambria Math" w:hAnsi="Cambria Math"/>
                <w:i/>
                <w:sz w:val="21"/>
                <w:szCs w:val="21"/>
                <w:lang w:val="en-US"/>
              </w:rPr>
            </m:ctrlPr>
          </m:sub>
        </m:sSub>
      </m:oMath>
      <w:r>
        <w:rPr>
          <w:rFonts w:hint="default" w:asciiTheme="minorAscii" w:hAnsiTheme="minorAscii"/>
          <w:i w:val="0"/>
          <w:sz w:val="21"/>
          <w:szCs w:val="21"/>
          <w:lang w:val="en-US" w:eastAsia="zh-CN"/>
        </w:rPr>
        <w:t xml:space="preserve">, </w:t>
      </w:r>
      <m:oMath>
        <m:sSub>
          <m:sSubPr>
            <m:ctrlPr>
              <w:rPr>
                <w:rFonts w:hint="default" w:ascii="Cambria Math" w:hAnsi="Cambria Math"/>
                <w:i/>
                <w:sz w:val="21"/>
                <w:szCs w:val="21"/>
                <w:lang w:val="en-US"/>
              </w:rPr>
            </m:ctrlPr>
          </m:sSubPr>
          <m:e>
            <m:r>
              <m:rPr/>
              <w:rPr>
                <w:rFonts w:hint="default" w:ascii="Cambria Math" w:hAnsi="Cambria Math"/>
                <w:sz w:val="21"/>
                <w:szCs w:val="21"/>
                <w:lang w:val="en-US" w:eastAsia="zh-CN"/>
              </w:rPr>
              <m:t>a</m:t>
            </m:r>
            <m:ctrlPr>
              <w:rPr>
                <w:rFonts w:hint="default" w:ascii="Cambria Math" w:hAnsi="Cambria Math"/>
                <w:i/>
                <w:sz w:val="21"/>
                <w:szCs w:val="21"/>
                <w:lang w:val="en-US"/>
              </w:rPr>
            </m:ctrlPr>
          </m:e>
          <m:sub>
            <m:r>
              <m:rPr/>
              <w:rPr>
                <w:rFonts w:hint="default" w:ascii="Cambria Math" w:hAnsi="Cambria Math"/>
                <w:sz w:val="21"/>
                <w:szCs w:val="21"/>
                <w:lang w:val="en-US" w:eastAsia="zh-CN"/>
              </w:rPr>
              <m:t>2</m:t>
            </m:r>
            <m:ctrlPr>
              <w:rPr>
                <w:rFonts w:hint="default" w:ascii="Cambria Math" w:hAnsi="Cambria Math"/>
                <w:i/>
                <w:sz w:val="21"/>
                <w:szCs w:val="21"/>
                <w:lang w:val="en-US"/>
              </w:rPr>
            </m:ctrlPr>
          </m:sub>
        </m:sSub>
      </m:oMath>
      <w:r>
        <w:rPr>
          <w:rFonts w:hint="default" w:asciiTheme="minorAscii" w:hAnsiTheme="minorAscii"/>
          <w:sz w:val="21"/>
          <w:szCs w:val="21"/>
          <w:lang w:val="en-US" w:eastAsia="zh-CN"/>
        </w:rPr>
        <w:t xml:space="preserve">, </w:t>
      </w:r>
      <m:oMath>
        <m:sSub>
          <m:sSubPr>
            <m:ctrlPr>
              <w:rPr>
                <w:rFonts w:hint="default" w:ascii="Cambria Math" w:hAnsi="Cambria Math"/>
                <w:i/>
                <w:sz w:val="21"/>
                <w:szCs w:val="21"/>
                <w:lang w:val="en-US"/>
              </w:rPr>
            </m:ctrlPr>
          </m:sSubPr>
          <m:e>
            <m:r>
              <m:rPr/>
              <w:rPr>
                <w:rFonts w:hint="default" w:ascii="Cambria Math" w:hAnsi="Cambria Math"/>
                <w:sz w:val="21"/>
                <w:szCs w:val="21"/>
                <w:lang w:val="en-US" w:eastAsia="zh-CN"/>
              </w:rPr>
              <m:t>b</m:t>
            </m:r>
            <m:ctrlPr>
              <w:rPr>
                <w:rFonts w:hint="default" w:ascii="Cambria Math" w:hAnsi="Cambria Math"/>
                <w:i/>
                <w:sz w:val="21"/>
                <w:szCs w:val="21"/>
                <w:lang w:val="en-US"/>
              </w:rPr>
            </m:ctrlPr>
          </m:e>
          <m:sub>
            <m:r>
              <m:rPr/>
              <w:rPr>
                <w:rFonts w:hint="default" w:ascii="Cambria Math" w:hAnsi="Cambria Math"/>
                <w:sz w:val="21"/>
                <w:szCs w:val="21"/>
                <w:lang w:val="en-US" w:eastAsia="zh-CN"/>
              </w:rPr>
              <m:t>1</m:t>
            </m:r>
            <m:ctrlPr>
              <w:rPr>
                <w:rFonts w:hint="default" w:ascii="Cambria Math" w:hAnsi="Cambria Math"/>
                <w:i/>
                <w:sz w:val="21"/>
                <w:szCs w:val="21"/>
                <w:lang w:val="en-US"/>
              </w:rPr>
            </m:ctrlPr>
          </m:sub>
        </m:sSub>
      </m:oMath>
      <w:r>
        <w:rPr>
          <w:rFonts w:hint="default" w:asciiTheme="minorAscii" w:hAnsiTheme="minorAscii"/>
          <w:i w:val="0"/>
          <w:sz w:val="21"/>
          <w:szCs w:val="21"/>
          <w:lang w:val="en-US" w:eastAsia="zh-CN"/>
        </w:rPr>
        <w:t xml:space="preserve"> and </w:t>
      </w:r>
      <m:oMath>
        <m:sSub>
          <m:sSubPr>
            <m:ctrlPr>
              <w:rPr>
                <w:rFonts w:hint="default" w:ascii="Cambria Math" w:hAnsi="Cambria Math"/>
                <w:i/>
                <w:sz w:val="21"/>
                <w:szCs w:val="21"/>
                <w:lang w:val="en-US"/>
              </w:rPr>
            </m:ctrlPr>
          </m:sSubPr>
          <m:e>
            <m:r>
              <m:rPr/>
              <w:rPr>
                <w:rFonts w:hint="default" w:ascii="Cambria Math" w:hAnsi="Cambria Math"/>
                <w:sz w:val="21"/>
                <w:szCs w:val="21"/>
                <w:lang w:val="en-US" w:eastAsia="zh-CN"/>
              </w:rPr>
              <m:t>b</m:t>
            </m:r>
            <m:ctrlPr>
              <w:rPr>
                <w:rFonts w:hint="default" w:ascii="Cambria Math" w:hAnsi="Cambria Math"/>
                <w:i/>
                <w:sz w:val="21"/>
                <w:szCs w:val="21"/>
                <w:lang w:val="en-US"/>
              </w:rPr>
            </m:ctrlPr>
          </m:e>
          <m:sub>
            <m:r>
              <m:rPr/>
              <w:rPr>
                <w:rFonts w:hint="default" w:ascii="Cambria Math" w:hAnsi="Cambria Math"/>
                <w:sz w:val="21"/>
                <w:szCs w:val="21"/>
                <w:lang w:val="en-US" w:eastAsia="zh-CN"/>
              </w:rPr>
              <m:t>2</m:t>
            </m:r>
            <m:ctrlPr>
              <w:rPr>
                <w:rFonts w:hint="default" w:ascii="Cambria Math" w:hAnsi="Cambria Math"/>
                <w:i/>
                <w:sz w:val="21"/>
                <w:szCs w:val="21"/>
                <w:lang w:val="en-US"/>
              </w:rPr>
            </m:ctrlPr>
          </m:sub>
        </m:sSub>
      </m:oMath>
      <w:r>
        <w:rPr>
          <w:rFonts w:hint="default" w:asciiTheme="minorAscii" w:hAnsiTheme="minorAscii"/>
          <w:i w:val="0"/>
          <w:sz w:val="21"/>
          <w:szCs w:val="21"/>
          <w:lang w:val="en-US" w:eastAsia="zh-CN"/>
        </w:rPr>
        <w:t xml:space="preserve"> </w:t>
      </w:r>
      <w:r>
        <w:rPr>
          <w:rFonts w:hint="default" w:asciiTheme="minorAscii" w:hAnsiTheme="minorAscii"/>
          <w:sz w:val="21"/>
          <w:szCs w:val="21"/>
        </w:rPr>
        <w:t>are the estimated parameters.</w:t>
      </w:r>
    </w:p>
    <w:p w14:paraId="3D000203">
      <w:pPr>
        <w:pStyle w:val="5"/>
        <w:keepNext w:val="0"/>
        <w:keepLines w:val="0"/>
        <w:widowControl/>
        <w:suppressLineNumbers w:val="0"/>
        <w:outlineLvl w:val="1"/>
        <w:rPr>
          <w:rFonts w:hint="default" w:asciiTheme="minorAscii" w:hAnsiTheme="minorAscii"/>
          <w:sz w:val="21"/>
          <w:szCs w:val="21"/>
        </w:rPr>
      </w:pPr>
      <w:r>
        <w:rPr>
          <w:rStyle w:val="10"/>
          <w:rFonts w:hint="default" w:asciiTheme="minorAscii" w:hAnsiTheme="minorAscii"/>
          <w:b/>
          <w:sz w:val="21"/>
          <w:szCs w:val="21"/>
        </w:rPr>
        <w:t>4.3 Model Verification</w:t>
      </w:r>
    </w:p>
    <w:p w14:paraId="79A451D1">
      <w:pPr>
        <w:pStyle w:val="7"/>
        <w:keepNext w:val="0"/>
        <w:keepLines w:val="0"/>
        <w:widowControl/>
        <w:suppressLineNumbers w:val="0"/>
        <w:rPr>
          <w:rFonts w:hint="default" w:asciiTheme="minorAscii" w:hAnsiTheme="minorAscii"/>
          <w:sz w:val="21"/>
          <w:szCs w:val="21"/>
        </w:rPr>
      </w:pPr>
      <w:r>
        <w:rPr>
          <w:rFonts w:hint="default" w:asciiTheme="minorAscii" w:hAnsiTheme="minorAscii"/>
          <w:sz w:val="21"/>
          <w:szCs w:val="21"/>
        </w:rPr>
        <w:t>The simulated output based on the identified model was compared with the actual output. The results indicate that the model's response closely matches the actual system behavior, confirming the validity of the identified model.</w:t>
      </w:r>
    </w:p>
    <w:p w14:paraId="62A3FAB2">
      <w:pPr>
        <w:pStyle w:val="7"/>
        <w:keepNext w:val="0"/>
        <w:keepLines w:val="0"/>
        <w:widowControl/>
        <w:suppressLineNumbers w:val="0"/>
        <w:rPr>
          <w:rFonts w:hint="default" w:asciiTheme="minorAscii" w:hAnsiTheme="minorAscii"/>
          <w:sz w:val="21"/>
          <w:szCs w:val="21"/>
        </w:rPr>
      </w:pPr>
      <w:r>
        <w:rPr>
          <w:rFonts w:hint="default" w:asciiTheme="minorAscii" w:hAnsiTheme="minorAscii"/>
          <w:sz w:val="21"/>
          <w:szCs w:val="21"/>
        </w:rPr>
        <w:t xml:space="preserve">Figures </w:t>
      </w:r>
      <w:r>
        <w:rPr>
          <w:rFonts w:hint="default" w:asciiTheme="minorAscii" w:hAnsiTheme="minorAscii"/>
          <w:sz w:val="21"/>
          <w:szCs w:val="21"/>
          <w:lang w:val="en-US" w:eastAsia="zh-CN"/>
        </w:rPr>
        <w:t>4</w:t>
      </w:r>
      <w:r>
        <w:rPr>
          <w:rFonts w:hint="default" w:asciiTheme="minorAscii" w:hAnsiTheme="minorAscii"/>
          <w:sz w:val="21"/>
          <w:szCs w:val="21"/>
        </w:rPr>
        <w:t xml:space="preserve"> and </w:t>
      </w:r>
      <w:r>
        <w:rPr>
          <w:rFonts w:hint="default" w:asciiTheme="minorAscii" w:hAnsiTheme="minorAscii"/>
          <w:sz w:val="21"/>
          <w:szCs w:val="21"/>
          <w:lang w:val="en-US" w:eastAsia="zh-CN"/>
        </w:rPr>
        <w:t>5</w:t>
      </w:r>
      <w:r>
        <w:rPr>
          <w:rFonts w:hint="default" w:asciiTheme="minorAscii" w:hAnsiTheme="minorAscii"/>
          <w:sz w:val="21"/>
          <w:szCs w:val="21"/>
        </w:rPr>
        <w:t xml:space="preserve"> show the comparison between actual and simulated outputs for both the second half and the entire dataset, verifying the model's accuracy.</w:t>
      </w:r>
    </w:p>
    <w:p w14:paraId="19BC1754">
      <w:pPr>
        <w:pStyle w:val="4"/>
        <w:keepNext w:val="0"/>
        <w:keepLines w:val="0"/>
        <w:widowControl/>
        <w:numPr>
          <w:numId w:val="0"/>
        </w:numPr>
        <w:suppressLineNumbers w:val="0"/>
        <w:ind w:leftChars="0"/>
        <w:outlineLvl w:val="2"/>
        <w:rPr>
          <w:rStyle w:val="10"/>
          <w:rFonts w:hint="default" w:asciiTheme="minorAscii" w:hAnsiTheme="minorAscii"/>
          <w:b/>
          <w:sz w:val="21"/>
          <w:szCs w:val="21"/>
        </w:rPr>
      </w:pPr>
      <w:bookmarkStart w:id="74" w:name="_Toc18172"/>
      <w:r>
        <w:rPr>
          <w:rStyle w:val="10"/>
          <w:rFonts w:hint="default" w:asciiTheme="minorAscii" w:hAnsiTheme="minorAscii"/>
          <w:b/>
          <w:sz w:val="21"/>
          <w:szCs w:val="21"/>
        </w:rPr>
        <w:t>Discussion</w:t>
      </w:r>
      <w:bookmarkEnd w:id="74"/>
    </w:p>
    <w:p w14:paraId="737631BA">
      <w:pPr>
        <w:rPr>
          <w:rFonts w:hint="default" w:asciiTheme="minorAscii" w:hAnsiTheme="minorAscii"/>
          <w:sz w:val="21"/>
          <w:szCs w:val="21"/>
        </w:rPr>
      </w:pPr>
      <w:r>
        <w:rPr>
          <w:rFonts w:hint="default" w:eastAsia="宋体" w:cs="宋体" w:asciiTheme="minorAscii" w:hAnsiTheme="minorAscii"/>
          <w:sz w:val="21"/>
          <w:szCs w:val="21"/>
        </w:rPr>
        <w:t xml:space="preserve">Since the </w:t>
      </w:r>
      <w:r>
        <w:rPr>
          <w:rStyle w:val="10"/>
          <w:rFonts w:hint="default" w:eastAsia="宋体" w:cs="宋体" w:asciiTheme="minorAscii" w:hAnsiTheme="minorAscii"/>
          <w:sz w:val="21"/>
          <w:szCs w:val="21"/>
        </w:rPr>
        <w:t>Repeating Sequence Stair</w:t>
      </w:r>
      <w:r>
        <w:rPr>
          <w:rFonts w:hint="default" w:eastAsia="宋体" w:cs="宋体" w:asciiTheme="minorAscii" w:hAnsiTheme="minorAscii"/>
          <w:sz w:val="21"/>
          <w:szCs w:val="21"/>
        </w:rPr>
        <w:t xml:space="preserve"> block outputs zero during its first period, the initial input voltage in the simulation is zero. However, the actual system's initial voltage is </w:t>
      </w:r>
      <m:oMath>
        <m:sSub>
          <m:sSubPr>
            <m:ctrlPr>
              <w:rPr>
                <w:rFonts w:hint="default" w:ascii="Cambria Math" w:hAnsi="Cambria Math" w:cs="宋体"/>
                <w:i/>
                <w:sz w:val="21"/>
                <w:szCs w:val="21"/>
              </w:rPr>
            </m:ctrlPr>
          </m:sSubPr>
          <m:e>
            <m:r>
              <m:rPr/>
              <w:rPr>
                <w:rFonts w:hint="default" w:ascii="Cambria Math" w:hAnsi="Cambria Math" w:cs="宋体"/>
                <w:sz w:val="21"/>
                <w:szCs w:val="21"/>
                <w:lang w:val="en-US" w:eastAsia="zh-CN"/>
              </w:rPr>
              <m:t>u</m:t>
            </m:r>
            <m:ctrlPr>
              <w:rPr>
                <w:rFonts w:hint="default" w:ascii="Cambria Math" w:hAnsi="Cambria Math" w:cs="宋体"/>
                <w:i/>
                <w:sz w:val="21"/>
                <w:szCs w:val="21"/>
              </w:rPr>
            </m:ctrlPr>
          </m:e>
          <m:sub>
            <m:r>
              <m:rPr/>
              <w:rPr>
                <w:rFonts w:hint="default" w:ascii="Cambria Math" w:hAnsi="Cambria Math" w:cs="宋体"/>
                <w:sz w:val="21"/>
                <w:szCs w:val="21"/>
                <w:lang w:val="en-US" w:eastAsia="zh-CN"/>
              </w:rPr>
              <m:t>offset</m:t>
            </m:r>
            <m:ctrlPr>
              <w:rPr>
                <w:rFonts w:hint="default" w:ascii="Cambria Math" w:hAnsi="Cambria Math" w:cs="宋体"/>
                <w:i/>
                <w:sz w:val="21"/>
                <w:szCs w:val="21"/>
              </w:rPr>
            </m:ctrlPr>
          </m:sub>
        </m:sSub>
      </m:oMath>
      <w:r>
        <w:rPr>
          <w:rFonts w:hint="default" w:eastAsia="宋体" w:cs="宋体" w:asciiTheme="minorAscii" w:hAnsiTheme="minorAscii"/>
          <w:sz w:val="21"/>
          <w:szCs w:val="21"/>
        </w:rPr>
        <w:t xml:space="preserve">, which is a segment we extracted from the actual waveform and is not starting from zero. Therefore, as shown in </w:t>
      </w:r>
      <w:r>
        <w:rPr>
          <w:rStyle w:val="10"/>
          <w:rFonts w:hint="default" w:eastAsia="宋体" w:cs="宋体" w:asciiTheme="minorAscii" w:hAnsiTheme="minorAscii"/>
          <w:sz w:val="21"/>
          <w:szCs w:val="21"/>
        </w:rPr>
        <w:t>Figure 4</w:t>
      </w:r>
      <w:r>
        <w:rPr>
          <w:rFonts w:hint="default" w:eastAsia="宋体" w:cs="宋体" w:asciiTheme="minorAscii" w:hAnsiTheme="minorAscii"/>
          <w:sz w:val="21"/>
          <w:szCs w:val="21"/>
        </w:rPr>
        <w:t>, the simulated and actual outputs do not match at the initial moment.</w:t>
      </w:r>
    </w:p>
    <w:p w14:paraId="19648F9A">
      <w:pPr>
        <w:pStyle w:val="4"/>
        <w:keepNext w:val="0"/>
        <w:keepLines w:val="0"/>
        <w:widowControl/>
        <w:suppressLineNumbers w:val="0"/>
        <w:outlineLvl w:val="0"/>
        <w:rPr>
          <w:rFonts w:hint="default" w:asciiTheme="minorAscii" w:hAnsiTheme="minorAscii"/>
          <w:sz w:val="21"/>
          <w:szCs w:val="21"/>
        </w:rPr>
      </w:pPr>
      <w:bookmarkStart w:id="75" w:name="_Toc10047"/>
      <w:r>
        <w:rPr>
          <w:rStyle w:val="10"/>
          <w:rFonts w:hint="eastAsia" w:asciiTheme="minorAscii" w:hAnsiTheme="minorAscii"/>
          <w:b/>
          <w:sz w:val="21"/>
          <w:szCs w:val="21"/>
          <w:lang w:val="en-US" w:eastAsia="zh-CN"/>
        </w:rPr>
        <w:t>5</w:t>
      </w:r>
      <w:r>
        <w:rPr>
          <w:rStyle w:val="10"/>
          <w:rFonts w:hint="default" w:asciiTheme="minorAscii" w:hAnsiTheme="minorAscii"/>
          <w:b/>
          <w:sz w:val="21"/>
          <w:szCs w:val="21"/>
        </w:rPr>
        <w:t>. Conclusion</w:t>
      </w:r>
      <w:bookmarkEnd w:id="75"/>
    </w:p>
    <w:p w14:paraId="35B9A34E">
      <w:pPr>
        <w:pStyle w:val="7"/>
        <w:keepNext w:val="0"/>
        <w:keepLines w:val="0"/>
        <w:widowControl/>
        <w:suppressLineNumbers w:val="0"/>
        <w:rPr>
          <w:rFonts w:hint="default" w:asciiTheme="minorAscii" w:hAnsiTheme="minorAscii"/>
          <w:sz w:val="21"/>
          <w:szCs w:val="21"/>
        </w:rPr>
      </w:pPr>
      <w:r>
        <w:rPr>
          <w:rFonts w:hint="default" w:asciiTheme="minorAscii" w:hAnsiTheme="minorAscii"/>
          <w:sz w:val="21"/>
          <w:szCs w:val="21"/>
        </w:rPr>
        <w:t>This experiment demonstrated the process of system identification using input-output data. We successfully preprocessed the data, identified the system parameters, and derived both a transfer function and a state-space model. The model wa</w:t>
      </w:r>
      <w:bookmarkStart w:id="142" w:name="_GoBack"/>
      <w:bookmarkEnd w:id="142"/>
      <w:r>
        <w:rPr>
          <w:rFonts w:hint="default" w:asciiTheme="minorAscii" w:hAnsiTheme="minorAscii"/>
          <w:sz w:val="21"/>
          <w:szCs w:val="21"/>
        </w:rPr>
        <w:t>s validated through simulation, showing good agreement with the actual system response.</w:t>
      </w:r>
    </w:p>
    <w:p w14:paraId="703360D6">
      <w:pPr>
        <w:rPr>
          <w:rFonts w:hint="default" w:asciiTheme="minorAscii" w:hAnsiTheme="minorAscii"/>
          <w:sz w:val="21"/>
          <w:szCs w:val="21"/>
        </w:rPr>
      </w:pPr>
      <w:r>
        <w:rPr>
          <w:rFonts w:hint="default" w:asciiTheme="minorAscii" w:hAnsiTheme="minorAscii"/>
          <w:sz w:val="21"/>
          <w:szCs w:val="21"/>
        </w:rPr>
        <w:br w:type="page"/>
      </w:r>
    </w:p>
    <w:p w14:paraId="0FB99A27">
      <w:pPr>
        <w:pStyle w:val="2"/>
        <w:bidi w:val="0"/>
        <w:jc w:val="center"/>
        <w:outlineLvl w:val="1"/>
        <w:rPr>
          <w:rFonts w:hint="default"/>
          <w:lang w:val="en-US" w:eastAsia="zh-CN"/>
        </w:rPr>
      </w:pPr>
      <w:bookmarkStart w:id="76" w:name="_Toc24312"/>
      <w:bookmarkStart w:id="77" w:name="_Toc13511"/>
      <w:bookmarkStart w:id="78" w:name="_Toc8421"/>
      <w:r>
        <w:rPr>
          <w:rFonts w:hint="default"/>
          <w:lang w:val="en-US" w:eastAsia="zh-CN"/>
        </w:rPr>
        <w:t>Lab 3 Report</w:t>
      </w:r>
      <w:bookmarkEnd w:id="76"/>
      <w:bookmarkEnd w:id="77"/>
      <w:bookmarkEnd w:id="78"/>
    </w:p>
    <w:p w14:paraId="44BF1392">
      <w:pPr>
        <w:pStyle w:val="3"/>
        <w:bidi w:val="0"/>
        <w:rPr>
          <w:rFonts w:hint="default"/>
          <w:lang w:val="en-US" w:eastAsia="zh-CN"/>
        </w:rPr>
      </w:pPr>
      <w:bookmarkStart w:id="79" w:name="_Toc23831"/>
      <w:bookmarkStart w:id="80" w:name="_Toc24084"/>
      <w:r>
        <w:rPr>
          <w:rFonts w:hint="default"/>
          <w:lang w:val="en-US" w:eastAsia="zh-CN"/>
        </w:rPr>
        <w:t>Pre-lab Exercise</w:t>
      </w:r>
      <w:bookmarkEnd w:id="79"/>
      <w:bookmarkEnd w:id="80"/>
    </w:p>
    <w:p w14:paraId="698CC2ED">
      <w:pPr>
        <w:keepNext w:val="0"/>
        <w:keepLines w:val="0"/>
        <w:widowControl/>
        <w:numPr>
          <w:ilvl w:val="0"/>
          <w:numId w:val="7"/>
        </w:numPr>
        <w:suppressLineNumbers w:val="0"/>
        <w:spacing w:before="0" w:beforeAutospacing="1" w:after="0" w:afterAutospacing="1"/>
        <w:ind w:left="425" w:leftChars="0" w:hanging="425" w:firstLineChars="0"/>
        <w:outlineLvl w:val="0"/>
        <w:rPr>
          <w:rFonts w:hint="default" w:asciiTheme="minorAscii" w:hAnsiTheme="minorAscii"/>
          <w:b/>
          <w:bCs/>
          <w:sz w:val="21"/>
          <w:szCs w:val="21"/>
        </w:rPr>
      </w:pPr>
      <w:bookmarkStart w:id="81" w:name="_Toc11188"/>
      <w:bookmarkStart w:id="82" w:name="_Toc15694"/>
      <w:bookmarkStart w:id="83" w:name="_Toc24147"/>
      <w:bookmarkStart w:id="84" w:name="_Toc31698"/>
      <w:r>
        <w:rPr>
          <w:rFonts w:hint="default" w:asciiTheme="minorAscii" w:hAnsiTheme="minorAscii"/>
          <w:b/>
          <w:bCs/>
          <w:sz w:val="21"/>
          <w:szCs w:val="21"/>
        </w:rPr>
        <w:t>Introduction</w:t>
      </w:r>
      <w:bookmarkEnd w:id="81"/>
      <w:bookmarkEnd w:id="82"/>
      <w:bookmarkEnd w:id="83"/>
      <w:bookmarkEnd w:id="84"/>
    </w:p>
    <w:p w14:paraId="5CD002BA">
      <w:pPr>
        <w:pStyle w:val="7"/>
        <w:keepNext w:val="0"/>
        <w:keepLines w:val="0"/>
        <w:widowControl/>
        <w:suppressLineNumbers w:val="0"/>
        <w:spacing w:before="0" w:beforeAutospacing="1" w:after="0" w:afterAutospacing="1"/>
        <w:ind w:left="0" w:right="0"/>
        <w:rPr>
          <w:rFonts w:hint="default" w:asciiTheme="minorAscii" w:hAnsiTheme="minorAscii"/>
          <w:sz w:val="21"/>
          <w:szCs w:val="21"/>
        </w:rPr>
      </w:pPr>
      <w:r>
        <w:rPr>
          <w:rFonts w:hint="default" w:asciiTheme="minorAscii" w:hAnsiTheme="minorAscii"/>
          <w:sz w:val="21"/>
          <w:szCs w:val="21"/>
        </w:rPr>
        <w:t>This pre-lab exercise is part of a larger experiment to design a state feedback control system with an observer for both regulation and set-point control (output feedback control) of a W-T system model. The goal is to become familiar with the system identification process and the properties of the resulting state-space representation.</w:t>
      </w:r>
    </w:p>
    <w:p w14:paraId="7E162D63">
      <w:pPr>
        <w:keepNext w:val="0"/>
        <w:keepLines w:val="0"/>
        <w:widowControl/>
        <w:numPr>
          <w:ilvl w:val="0"/>
          <w:numId w:val="7"/>
        </w:numPr>
        <w:suppressLineNumbers w:val="0"/>
        <w:spacing w:before="0" w:beforeAutospacing="1" w:after="0" w:afterAutospacing="1"/>
        <w:ind w:left="425" w:leftChars="0" w:hanging="425" w:firstLineChars="0"/>
        <w:outlineLvl w:val="0"/>
        <w:rPr>
          <w:rFonts w:hint="default" w:asciiTheme="minorAscii" w:hAnsiTheme="minorAscii"/>
          <w:b/>
          <w:bCs/>
          <w:sz w:val="21"/>
          <w:szCs w:val="21"/>
        </w:rPr>
      </w:pPr>
      <w:bookmarkStart w:id="85" w:name="_Toc25432"/>
      <w:bookmarkStart w:id="86" w:name="_Toc7207"/>
      <w:bookmarkStart w:id="87" w:name="_Toc30007"/>
      <w:bookmarkStart w:id="88" w:name="_Toc26531"/>
      <w:r>
        <w:rPr>
          <w:rFonts w:hint="default" w:asciiTheme="minorAscii" w:hAnsiTheme="minorAscii"/>
          <w:b/>
          <w:bCs/>
          <w:sz w:val="21"/>
          <w:szCs w:val="21"/>
        </w:rPr>
        <w:t>Objective</w:t>
      </w:r>
      <w:bookmarkEnd w:id="85"/>
      <w:bookmarkEnd w:id="86"/>
      <w:bookmarkEnd w:id="87"/>
      <w:bookmarkEnd w:id="88"/>
    </w:p>
    <w:p w14:paraId="4AA8470A">
      <w:pPr>
        <w:rPr>
          <w:rFonts w:hint="default" w:eastAsia="宋体" w:cs="宋体" w:asciiTheme="minorAscii" w:hAnsiTheme="minorAscii"/>
          <w:sz w:val="21"/>
          <w:szCs w:val="21"/>
        </w:rPr>
      </w:pPr>
      <w:r>
        <w:rPr>
          <w:rFonts w:hint="default" w:eastAsia="宋体" w:cs="宋体" w:asciiTheme="minorAscii" w:hAnsiTheme="minorAscii"/>
          <w:sz w:val="21"/>
          <w:szCs w:val="21"/>
        </w:rPr>
        <w:t>The primary objective of this pre-lab is to recreate the transfer function and state-space models of the identified system from Lab 2, determine if the open-loop system is stable or not, verify if the identified system is a minimum phase system, investigate the reachability (controllability) and observability of the system, and derive the canonical observable form of the state-space model using the duality property.</w:t>
      </w:r>
    </w:p>
    <w:p w14:paraId="4F29F533">
      <w:pPr>
        <w:keepNext w:val="0"/>
        <w:keepLines w:val="0"/>
        <w:widowControl/>
        <w:numPr>
          <w:ilvl w:val="0"/>
          <w:numId w:val="7"/>
        </w:numPr>
        <w:suppressLineNumbers w:val="0"/>
        <w:spacing w:before="0" w:beforeAutospacing="1" w:after="0" w:afterAutospacing="1"/>
        <w:ind w:left="425" w:leftChars="0" w:hanging="425" w:firstLineChars="0"/>
        <w:outlineLvl w:val="0"/>
        <w:rPr>
          <w:rFonts w:hint="default" w:asciiTheme="minorAscii" w:hAnsiTheme="minorAscii"/>
          <w:b/>
          <w:bCs/>
          <w:sz w:val="21"/>
          <w:szCs w:val="21"/>
        </w:rPr>
      </w:pPr>
      <w:bookmarkStart w:id="89" w:name="_Toc18452"/>
      <w:bookmarkStart w:id="90" w:name="_Toc8272"/>
      <w:bookmarkStart w:id="91" w:name="_Toc27442"/>
      <w:bookmarkStart w:id="92" w:name="_Toc17984"/>
      <w:r>
        <w:rPr>
          <w:rFonts w:hint="default" w:asciiTheme="minorAscii" w:hAnsiTheme="minorAscii"/>
          <w:b/>
          <w:bCs/>
          <w:sz w:val="21"/>
          <w:szCs w:val="21"/>
        </w:rPr>
        <w:t>Procedure</w:t>
      </w:r>
      <w:bookmarkEnd w:id="89"/>
      <w:bookmarkEnd w:id="90"/>
      <w:bookmarkEnd w:id="91"/>
      <w:bookmarkEnd w:id="92"/>
    </w:p>
    <w:p w14:paraId="57F70F6E">
      <w:pPr>
        <w:pStyle w:val="7"/>
        <w:keepNext w:val="0"/>
        <w:keepLines w:val="0"/>
        <w:widowControl/>
        <w:suppressLineNumbers w:val="0"/>
        <w:spacing w:before="0" w:beforeAutospacing="1" w:after="0" w:afterAutospacing="1"/>
        <w:ind w:left="0" w:right="0"/>
        <w:rPr>
          <w:rFonts w:hint="default" w:asciiTheme="minorAscii" w:hAnsiTheme="minorAscii"/>
          <w:sz w:val="21"/>
          <w:szCs w:val="21"/>
        </w:rPr>
      </w:pPr>
      <w:r>
        <w:rPr>
          <w:rFonts w:hint="default" w:asciiTheme="minorAscii" w:hAnsiTheme="minorAscii"/>
          <w:sz w:val="21"/>
          <w:szCs w:val="21"/>
        </w:rPr>
        <w:t>To achieve the objectives, the following steps were performed:</w:t>
      </w:r>
    </w:p>
    <w:p w14:paraId="152D791B">
      <w:pPr>
        <w:pStyle w:val="7"/>
        <w:keepNext w:val="0"/>
        <w:keepLines w:val="0"/>
        <w:widowControl/>
        <w:suppressLineNumbers w:val="0"/>
        <w:spacing w:before="0" w:beforeAutospacing="1" w:after="0" w:afterAutospacing="1"/>
        <w:ind w:left="0" w:right="0"/>
        <w:rPr>
          <w:rFonts w:hint="default" w:asciiTheme="minorAscii" w:hAnsiTheme="minorAscii"/>
          <w:sz w:val="21"/>
          <w:szCs w:val="21"/>
        </w:rPr>
      </w:pPr>
      <w:r>
        <w:rPr>
          <w:rFonts w:hint="default" w:asciiTheme="minorAscii" w:hAnsiTheme="minorAscii"/>
          <w:sz w:val="21"/>
          <w:szCs w:val="21"/>
        </w:rPr>
        <w:t>The provided system identification data from Lab 2 was first loaded and preprocessed. The input and output offsets were removed by subtracting the mean values from the respective signals. The first half of the offset-free input-output data was then used for the analysis.</w:t>
      </w:r>
    </w:p>
    <w:p w14:paraId="32AF30D0">
      <w:pPr>
        <w:pStyle w:val="7"/>
        <w:keepNext w:val="0"/>
        <w:keepLines w:val="0"/>
        <w:widowControl/>
        <w:suppressLineNumbers w:val="0"/>
        <w:spacing w:before="0" w:beforeAutospacing="1" w:after="0" w:afterAutospacing="1"/>
        <w:ind w:left="0" w:right="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724150" cy="2167890"/>
            <wp:effectExtent l="0" t="0" r="381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rcRect t="1221"/>
                    <a:stretch>
                      <a:fillRect/>
                    </a:stretch>
                  </pic:blipFill>
                  <pic:spPr>
                    <a:xfrm>
                      <a:off x="0" y="0"/>
                      <a:ext cx="2724150" cy="2167890"/>
                    </a:xfrm>
                    <a:prstGeom prst="rect">
                      <a:avLst/>
                    </a:prstGeom>
                    <a:noFill/>
                    <a:ln>
                      <a:noFill/>
                    </a:ln>
                  </pic:spPr>
                </pic:pic>
              </a:graphicData>
            </a:graphic>
          </wp:inline>
        </w:drawing>
      </w:r>
    </w:p>
    <w:p w14:paraId="550DBF3F">
      <w:pPr>
        <w:pStyle w:val="7"/>
        <w:keepNext w:val="0"/>
        <w:keepLines w:val="0"/>
        <w:widowControl/>
        <w:suppressLineNumbers w:val="0"/>
        <w:spacing w:before="0" w:beforeAutospacing="1" w:after="0" w:afterAutospacing="1"/>
        <w:ind w:left="0" w:right="0"/>
        <w:rPr>
          <w:rFonts w:hint="default" w:asciiTheme="minorAscii" w:hAnsiTheme="minorAscii"/>
          <w:sz w:val="21"/>
          <w:szCs w:val="21"/>
        </w:rPr>
      </w:pPr>
      <w:r>
        <w:rPr>
          <w:rFonts w:hint="default" w:asciiTheme="minorAscii" w:hAnsiTheme="minorAscii"/>
          <w:sz w:val="21"/>
          <w:szCs w:val="21"/>
        </w:rPr>
        <w:t>Next, the system parameters a1, a2, b1, and b2 were estimated using a least-squares method. These parameters were then used to construct the discrete-time transfer function G(z) and the state-space representation (G, H, C, D).</w:t>
      </w:r>
    </w:p>
    <w:p w14:paraId="37BE8E71">
      <w:pPr>
        <w:pStyle w:val="7"/>
        <w:keepNext w:val="0"/>
        <w:keepLines w:val="0"/>
        <w:widowControl/>
        <w:suppressLineNumbers w:val="0"/>
        <w:spacing w:before="0" w:beforeAutospacing="1" w:after="0" w:afterAutospacing="1"/>
        <w:ind w:left="0" w:right="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588385" cy="2327275"/>
            <wp:effectExtent l="0" t="0" r="825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3588385" cy="2327275"/>
                    </a:xfrm>
                    <a:prstGeom prst="rect">
                      <a:avLst/>
                    </a:prstGeom>
                    <a:noFill/>
                    <a:ln>
                      <a:noFill/>
                    </a:ln>
                  </pic:spPr>
                </pic:pic>
              </a:graphicData>
            </a:graphic>
          </wp:inline>
        </w:drawing>
      </w:r>
    </w:p>
    <w:p w14:paraId="2CBFD175">
      <w:pPr>
        <w:pStyle w:val="7"/>
        <w:keepNext w:val="0"/>
        <w:keepLines w:val="0"/>
        <w:widowControl/>
        <w:suppressLineNumbers w:val="0"/>
        <w:spacing w:before="0" w:beforeAutospacing="1" w:after="0" w:afterAutospacing="1"/>
        <w:ind w:left="0" w:right="0"/>
        <w:rPr>
          <w:rFonts w:hint="default" w:asciiTheme="minorAscii" w:hAnsiTheme="minorAscii"/>
          <w:sz w:val="21"/>
          <w:szCs w:val="21"/>
        </w:rPr>
      </w:pPr>
      <w:r>
        <w:rPr>
          <w:rFonts w:hint="default" w:asciiTheme="minorAscii" w:hAnsiTheme="minorAscii"/>
          <w:sz w:val="21"/>
          <w:szCs w:val="21"/>
        </w:rPr>
        <w:t>The stability of the open-loop system was determined by computing the eigenvalues of the state matrix G. If all the eigenvalues had magnitudes less than 1, the system was considered stable. The zeros of the transfer function G(z) were also found to check if the system is minimum phase, which requires all zeros to be inside the unit circle.</w:t>
      </w:r>
    </w:p>
    <w:p w14:paraId="5C3F44BA">
      <w:pPr>
        <w:pStyle w:val="7"/>
        <w:keepNext w:val="0"/>
        <w:keepLines w:val="0"/>
        <w:widowControl/>
        <w:suppressLineNumbers w:val="0"/>
        <w:spacing w:before="0" w:beforeAutospacing="1" w:after="0" w:afterAutospacing="1"/>
        <w:ind w:left="0" w:right="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4305300" cy="1927225"/>
            <wp:effectExtent l="0" t="0" r="762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4305300" cy="1927225"/>
                    </a:xfrm>
                    <a:prstGeom prst="rect">
                      <a:avLst/>
                    </a:prstGeom>
                    <a:noFill/>
                    <a:ln>
                      <a:noFill/>
                    </a:ln>
                  </pic:spPr>
                </pic:pic>
              </a:graphicData>
            </a:graphic>
          </wp:inline>
        </w:drawing>
      </w:r>
    </w:p>
    <w:p w14:paraId="48866D70">
      <w:pPr>
        <w:pStyle w:val="7"/>
        <w:keepNext w:val="0"/>
        <w:keepLines w:val="0"/>
        <w:widowControl/>
        <w:suppressLineNumbers w:val="0"/>
        <w:spacing w:before="0" w:beforeAutospacing="1" w:after="0" w:afterAutospacing="1"/>
        <w:ind w:left="0" w:right="0"/>
        <w:rPr>
          <w:rFonts w:hint="default" w:asciiTheme="minorAscii" w:hAnsiTheme="minorAscii"/>
          <w:sz w:val="21"/>
          <w:szCs w:val="21"/>
        </w:rPr>
      </w:pPr>
      <w:r>
        <w:rPr>
          <w:rFonts w:hint="default" w:asciiTheme="minorAscii" w:hAnsiTheme="minorAscii"/>
          <w:sz w:val="21"/>
          <w:szCs w:val="21"/>
        </w:rPr>
        <w:t>The reachability (controllability) and observability of the system were evaluated by computing the ranks of the controllability and observability matrices, respectively. If the ranks were equal to the dimension of the state-space model, the system was considered reachable and observable.</w:t>
      </w:r>
    </w:p>
    <w:p w14:paraId="4485DBA5">
      <w:pPr>
        <w:pStyle w:val="7"/>
        <w:keepNext w:val="0"/>
        <w:keepLines w:val="0"/>
        <w:widowControl/>
        <w:suppressLineNumbers w:val="0"/>
        <w:spacing w:before="0" w:beforeAutospacing="1" w:after="0" w:afterAutospacing="1"/>
        <w:ind w:left="0" w:right="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916555" cy="2715895"/>
            <wp:effectExtent l="0" t="0" r="9525"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2916555" cy="2715895"/>
                    </a:xfrm>
                    <a:prstGeom prst="rect">
                      <a:avLst/>
                    </a:prstGeom>
                    <a:noFill/>
                    <a:ln>
                      <a:noFill/>
                    </a:ln>
                  </pic:spPr>
                </pic:pic>
              </a:graphicData>
            </a:graphic>
          </wp:inline>
        </w:drawing>
      </w:r>
    </w:p>
    <w:p w14:paraId="7A70A25E">
      <w:pPr>
        <w:pStyle w:val="7"/>
        <w:keepNext w:val="0"/>
        <w:keepLines w:val="0"/>
        <w:widowControl/>
        <w:suppressLineNumbers w:val="0"/>
        <w:spacing w:before="0" w:beforeAutospacing="1" w:after="0" w:afterAutospacing="1"/>
        <w:ind w:left="0" w:right="0"/>
        <w:rPr>
          <w:rFonts w:hint="default" w:asciiTheme="minorAscii" w:hAnsiTheme="minorAscii"/>
          <w:sz w:val="21"/>
          <w:szCs w:val="21"/>
        </w:rPr>
      </w:pPr>
      <w:r>
        <w:rPr>
          <w:rFonts w:hint="default" w:asciiTheme="minorAscii" w:hAnsiTheme="minorAscii"/>
          <w:sz w:val="21"/>
          <w:szCs w:val="21"/>
        </w:rPr>
        <w:t>Finally, the canonical observable form of the state-space model was derived using the duality property. This involved transposing the state matrix G and swapping the input and output matrices H and C, respectively.</w:t>
      </w:r>
    </w:p>
    <w:p w14:paraId="3AD46558">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4377690" cy="1224915"/>
            <wp:effectExtent l="0" t="0" r="1143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4377690" cy="1224915"/>
                    </a:xfrm>
                    <a:prstGeom prst="rect">
                      <a:avLst/>
                    </a:prstGeom>
                    <a:noFill/>
                    <a:ln>
                      <a:noFill/>
                    </a:ln>
                  </pic:spPr>
                </pic:pic>
              </a:graphicData>
            </a:graphic>
          </wp:inline>
        </w:drawing>
      </w:r>
    </w:p>
    <w:p w14:paraId="5F49992E">
      <w:pPr>
        <w:keepNext w:val="0"/>
        <w:keepLines w:val="0"/>
        <w:widowControl/>
        <w:numPr>
          <w:ilvl w:val="0"/>
          <w:numId w:val="7"/>
        </w:numPr>
        <w:suppressLineNumbers w:val="0"/>
        <w:spacing w:before="0" w:beforeAutospacing="1" w:after="0" w:afterAutospacing="1"/>
        <w:ind w:left="425" w:leftChars="0" w:hanging="425" w:firstLineChars="0"/>
        <w:outlineLvl w:val="0"/>
        <w:rPr>
          <w:rFonts w:hint="default" w:asciiTheme="minorAscii" w:hAnsiTheme="minorAscii"/>
          <w:b/>
          <w:bCs/>
          <w:sz w:val="21"/>
          <w:szCs w:val="21"/>
        </w:rPr>
      </w:pPr>
      <w:bookmarkStart w:id="93" w:name="_Toc1878"/>
      <w:bookmarkStart w:id="94" w:name="_Toc5156"/>
      <w:bookmarkStart w:id="95" w:name="_Toc20989"/>
      <w:bookmarkStart w:id="96" w:name="_Toc12457"/>
      <w:r>
        <w:rPr>
          <w:rFonts w:hint="default" w:asciiTheme="minorAscii" w:hAnsiTheme="minorAscii"/>
          <w:b/>
          <w:bCs/>
          <w:sz w:val="21"/>
          <w:szCs w:val="21"/>
        </w:rPr>
        <w:t>Results and Analysis</w:t>
      </w:r>
      <w:bookmarkEnd w:id="93"/>
      <w:bookmarkEnd w:id="94"/>
      <w:bookmarkEnd w:id="95"/>
      <w:bookmarkEnd w:id="96"/>
    </w:p>
    <w:p w14:paraId="560DD0F2">
      <w:pPr>
        <w:keepNext w:val="0"/>
        <w:keepLines w:val="0"/>
        <w:widowControl/>
        <w:numPr>
          <w:ilvl w:val="0"/>
          <w:numId w:val="0"/>
        </w:numPr>
        <w:suppressLineNumbers w:val="0"/>
        <w:spacing w:before="0" w:beforeAutospacing="1" w:after="0" w:afterAutospacing="1"/>
        <w:ind w:leftChars="0"/>
        <w:rPr>
          <w:rFonts w:hint="default" w:asciiTheme="minorAscii" w:hAnsiTheme="minorAscii"/>
          <w:sz w:val="21"/>
          <w:szCs w:val="21"/>
        </w:rPr>
      </w:pPr>
      <w:r>
        <w:rPr>
          <w:rFonts w:hint="default" w:asciiTheme="minorAscii" w:hAnsiTheme="minorAscii"/>
          <w:sz w:val="21"/>
          <w:szCs w:val="21"/>
        </w:rPr>
        <w:t>The open-loop system was found to be stable, as all the eigenvalues of the state matrix G had magnitudes less than 1. However, the system was determined to be non-minimum phase, as one of the zeros of the transfer function G(z) was located outside the unit circle.</w:t>
      </w:r>
      <w:r>
        <w:rPr>
          <w:rFonts w:hint="default" w:asciiTheme="minorAscii" w:hAnsiTheme="minorAscii"/>
          <w:sz w:val="21"/>
          <w:szCs w:val="21"/>
          <w:lang w:val="en-US" w:eastAsia="zh-CN"/>
        </w:rPr>
        <w:t xml:space="preserve"> </w:t>
      </w:r>
      <w:r>
        <w:rPr>
          <w:rFonts w:hint="default" w:asciiTheme="minorAscii" w:hAnsiTheme="minorAscii"/>
          <w:sz w:val="21"/>
          <w:szCs w:val="21"/>
        </w:rPr>
        <w:t>The system was confirmed to be both reachable (controllable) and observable, as the ranks of the controllability and observability matrices were equal to the dimension of the state-space model.</w:t>
      </w:r>
      <w:r>
        <w:rPr>
          <w:rFonts w:hint="default" w:asciiTheme="minorAscii" w:hAnsiTheme="minorAscii"/>
          <w:sz w:val="21"/>
          <w:szCs w:val="21"/>
          <w:lang w:val="en-US" w:eastAsia="zh-CN"/>
        </w:rPr>
        <w:t xml:space="preserve"> </w:t>
      </w:r>
      <w:r>
        <w:rPr>
          <w:rFonts w:hint="default" w:asciiTheme="minorAscii" w:hAnsiTheme="minorAscii"/>
          <w:sz w:val="21"/>
          <w:szCs w:val="21"/>
        </w:rPr>
        <w:t>The canonical observable form of the state-space model was successfully derived using the duality property.</w:t>
      </w:r>
    </w:p>
    <w:p w14:paraId="59C577C1">
      <w:pPr>
        <w:pStyle w:val="7"/>
        <w:keepNext w:val="0"/>
        <w:keepLines w:val="0"/>
        <w:widowControl/>
        <w:suppressLineNumbers w:val="0"/>
        <w:spacing w:before="0" w:beforeAutospacing="1" w:after="0" w:afterAutospacing="1"/>
        <w:ind w:left="0" w:right="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2986405" cy="2210435"/>
            <wp:effectExtent l="0" t="0" r="635" b="146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2986405" cy="2210435"/>
                    </a:xfrm>
                    <a:prstGeom prst="rect">
                      <a:avLst/>
                    </a:prstGeom>
                    <a:noFill/>
                    <a:ln>
                      <a:noFill/>
                    </a:ln>
                  </pic:spPr>
                </pic:pic>
              </a:graphicData>
            </a:graphic>
          </wp:inline>
        </w:drawing>
      </w:r>
    </w:p>
    <w:p w14:paraId="606A981F">
      <w:pPr>
        <w:keepNext w:val="0"/>
        <w:keepLines w:val="0"/>
        <w:widowControl/>
        <w:numPr>
          <w:ilvl w:val="0"/>
          <w:numId w:val="7"/>
        </w:numPr>
        <w:suppressLineNumbers w:val="0"/>
        <w:spacing w:before="0" w:beforeAutospacing="1" w:after="0" w:afterAutospacing="1"/>
        <w:ind w:left="425" w:leftChars="0" w:hanging="425" w:firstLineChars="0"/>
        <w:outlineLvl w:val="0"/>
        <w:rPr>
          <w:rFonts w:hint="default" w:asciiTheme="minorAscii" w:hAnsiTheme="minorAscii"/>
          <w:sz w:val="21"/>
          <w:szCs w:val="21"/>
        </w:rPr>
      </w:pPr>
      <w:bookmarkStart w:id="97" w:name="_Toc4066"/>
      <w:bookmarkStart w:id="98" w:name="_Toc20590"/>
      <w:bookmarkStart w:id="99" w:name="_Toc6486"/>
      <w:bookmarkStart w:id="100" w:name="_Toc22882"/>
      <w:r>
        <w:rPr>
          <w:rFonts w:hint="default" w:asciiTheme="minorAscii" w:hAnsiTheme="minorAscii"/>
          <w:sz w:val="21"/>
          <w:szCs w:val="21"/>
        </w:rPr>
        <w:t>Conclusion</w:t>
      </w:r>
      <w:bookmarkEnd w:id="97"/>
      <w:bookmarkEnd w:id="98"/>
      <w:bookmarkEnd w:id="99"/>
      <w:bookmarkEnd w:id="100"/>
    </w:p>
    <w:p w14:paraId="70483B1D">
      <w:pPr>
        <w:pStyle w:val="7"/>
        <w:keepNext w:val="0"/>
        <w:keepLines w:val="0"/>
        <w:widowControl/>
        <w:suppressLineNumbers w:val="0"/>
        <w:spacing w:before="0" w:beforeAutospacing="1" w:after="0" w:afterAutospacing="1"/>
        <w:ind w:left="0" w:right="0"/>
        <w:rPr>
          <w:rFonts w:hint="default" w:asciiTheme="minorAscii" w:hAnsiTheme="minorAscii"/>
          <w:sz w:val="21"/>
          <w:szCs w:val="21"/>
        </w:rPr>
      </w:pPr>
      <w:r>
        <w:rPr>
          <w:rFonts w:hint="default" w:asciiTheme="minorAscii" w:hAnsiTheme="minorAscii"/>
          <w:sz w:val="21"/>
          <w:szCs w:val="21"/>
        </w:rPr>
        <w:t>The pre-lab exercise has provided a solid foundation for the upcoming lab work. By recreating the system identification results from Lab 2 and analyzing the properties of the state-space model, the groundwork has been laid to design the state feedback control system with an observer. The understanding of system stability, phase properties, reachability, and observability will be crucial in the next stages of the experiment.</w:t>
      </w:r>
    </w:p>
    <w:p w14:paraId="5C5CCCD5">
      <w:pPr>
        <w:rPr>
          <w:rFonts w:hint="default" w:asciiTheme="minorAscii" w:hAnsiTheme="minorAscii"/>
          <w:sz w:val="21"/>
          <w:szCs w:val="21"/>
        </w:rPr>
      </w:pPr>
      <w:r>
        <w:rPr>
          <w:rFonts w:hint="default" w:asciiTheme="minorAscii" w:hAnsiTheme="minorAscii"/>
          <w:sz w:val="21"/>
          <w:szCs w:val="21"/>
        </w:rPr>
        <w:br w:type="page"/>
      </w:r>
    </w:p>
    <w:p w14:paraId="396FFB0B">
      <w:pPr>
        <w:pStyle w:val="3"/>
        <w:bidi w:val="0"/>
        <w:rPr>
          <w:rFonts w:hint="default"/>
        </w:rPr>
      </w:pPr>
      <w:bookmarkStart w:id="101" w:name="_Toc18992"/>
      <w:bookmarkStart w:id="102" w:name="_Toc30540"/>
      <w:r>
        <w:rPr>
          <w:rFonts w:hint="default"/>
        </w:rPr>
        <w:t>Lab Exercise</w:t>
      </w:r>
      <w:bookmarkEnd w:id="101"/>
      <w:bookmarkEnd w:id="102"/>
    </w:p>
    <w:p w14:paraId="678BE3F7">
      <w:pPr>
        <w:pStyle w:val="7"/>
        <w:keepNext w:val="0"/>
        <w:keepLines w:val="0"/>
        <w:widowControl/>
        <w:numPr>
          <w:ilvl w:val="0"/>
          <w:numId w:val="8"/>
        </w:numPr>
        <w:suppressLineNumbers w:val="0"/>
        <w:spacing w:before="0" w:beforeAutospacing="1" w:after="0" w:afterAutospacing="1"/>
        <w:ind w:left="0" w:right="0"/>
        <w:outlineLvl w:val="0"/>
        <w:rPr>
          <w:rFonts w:hint="default" w:eastAsia="宋体" w:cs="宋体" w:asciiTheme="minorAscii" w:hAnsiTheme="minorAscii"/>
          <w:b/>
          <w:bCs/>
          <w:sz w:val="21"/>
          <w:szCs w:val="21"/>
        </w:rPr>
      </w:pPr>
      <w:bookmarkStart w:id="103" w:name="_Toc14129"/>
      <w:bookmarkStart w:id="104" w:name="_Toc12086"/>
      <w:bookmarkStart w:id="105" w:name="_Toc3663"/>
      <w:bookmarkStart w:id="106" w:name="_Toc9596"/>
      <w:r>
        <w:rPr>
          <w:rFonts w:hint="default" w:eastAsia="宋体" w:cs="宋体" w:asciiTheme="minorAscii" w:hAnsiTheme="minorAscii"/>
          <w:b/>
          <w:bCs/>
          <w:sz w:val="21"/>
          <w:szCs w:val="21"/>
        </w:rPr>
        <w:t>Regulation by state feedback</w:t>
      </w:r>
      <w:bookmarkEnd w:id="103"/>
      <w:bookmarkEnd w:id="104"/>
      <w:bookmarkEnd w:id="105"/>
      <w:bookmarkEnd w:id="106"/>
    </w:p>
    <w:p w14:paraId="23189AA3">
      <w:pPr>
        <w:pStyle w:val="7"/>
        <w:keepNext w:val="0"/>
        <w:keepLines w:val="0"/>
        <w:widowControl/>
        <w:numPr>
          <w:ilvl w:val="0"/>
          <w:numId w:val="0"/>
        </w:numPr>
        <w:suppressLineNumbers w:val="0"/>
        <w:spacing w:before="0" w:beforeAutospacing="1" w:after="0" w:afterAutospacing="1"/>
        <w:ind w:right="0" w:rightChars="0"/>
        <w:rPr>
          <w:rFonts w:hint="default" w:eastAsia="宋体" w:cs="宋体" w:asciiTheme="minorAscii" w:hAnsiTheme="minorAscii"/>
          <w:sz w:val="21"/>
          <w:szCs w:val="21"/>
        </w:rPr>
      </w:pPr>
      <w:r>
        <w:rPr>
          <w:rFonts w:hint="default" w:eastAsia="宋体" w:cs="宋体" w:asciiTheme="minorAscii" w:hAnsiTheme="minorAscii"/>
          <w:sz w:val="21"/>
          <w:szCs w:val="21"/>
        </w:rPr>
        <w:t>According to the requirements in the manual, it is necessary to ensure that y(0) = Cx(0) = 0.3.Then, we can calculate the value of x(0).</w:t>
      </w:r>
    </w:p>
    <w:p w14:paraId="7D27E485">
      <w:pPr>
        <w:pStyle w:val="7"/>
        <w:keepNext w:val="0"/>
        <w:keepLines w:val="0"/>
        <w:widowControl/>
        <w:numPr>
          <w:ilvl w:val="0"/>
          <w:numId w:val="0"/>
        </w:numPr>
        <w:suppressLineNumbers w:val="0"/>
        <w:spacing w:before="0" w:beforeAutospacing="1" w:after="0" w:afterAutospacing="1"/>
        <w:ind w:right="0" w:righ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352165" cy="1263650"/>
            <wp:effectExtent l="0" t="0" r="635"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3352165" cy="1263650"/>
                    </a:xfrm>
                    <a:prstGeom prst="rect">
                      <a:avLst/>
                    </a:prstGeom>
                    <a:noFill/>
                    <a:ln>
                      <a:noFill/>
                    </a:ln>
                  </pic:spPr>
                </pic:pic>
              </a:graphicData>
            </a:graphic>
          </wp:inline>
        </w:drawing>
      </w:r>
    </w:p>
    <w:p w14:paraId="4ACF50E2">
      <w:pPr>
        <w:pStyle w:val="7"/>
        <w:keepNext w:val="0"/>
        <w:keepLines w:val="0"/>
        <w:widowControl/>
        <w:numPr>
          <w:ilvl w:val="0"/>
          <w:numId w:val="0"/>
        </w:numPr>
        <w:suppressLineNumbers w:val="0"/>
        <w:spacing w:before="0" w:beforeAutospacing="1" w:after="0" w:afterAutospacing="1"/>
        <w:ind w:right="0" w:righ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474720" cy="57594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3474720" cy="575945"/>
                    </a:xfrm>
                    <a:prstGeom prst="rect">
                      <a:avLst/>
                    </a:prstGeom>
                    <a:noFill/>
                    <a:ln>
                      <a:noFill/>
                    </a:ln>
                  </pic:spPr>
                </pic:pic>
              </a:graphicData>
            </a:graphic>
          </wp:inline>
        </w:drawing>
      </w:r>
    </w:p>
    <w:p w14:paraId="69B55F1A">
      <w:pPr>
        <w:pStyle w:val="7"/>
        <w:keepNext w:val="0"/>
        <w:keepLines w:val="0"/>
        <w:widowControl/>
        <w:numPr>
          <w:ilvl w:val="0"/>
          <w:numId w:val="0"/>
        </w:numPr>
        <w:suppressLineNumbers w:val="0"/>
        <w:spacing w:before="0" w:beforeAutospacing="1" w:after="0" w:afterAutospacing="1"/>
        <w:ind w:right="0" w:rightChars="0"/>
        <w:jc w:val="left"/>
        <w:rPr>
          <w:rFonts w:hint="default" w:asciiTheme="minorAscii" w:hAnsiTheme="minorAscii"/>
          <w:sz w:val="21"/>
          <w:szCs w:val="21"/>
        </w:rPr>
      </w:pPr>
      <w:r>
        <w:rPr>
          <w:rFonts w:hint="default" w:asciiTheme="minorAscii" w:hAnsiTheme="minorAscii"/>
          <w:sz w:val="21"/>
          <w:szCs w:val="21"/>
        </w:rPr>
        <w:t xml:space="preserve">Then, calculate the state feedback gains </w:t>
      </w:r>
      <m:oMath>
        <m:sSub>
          <m:sSubPr>
            <m:ctrlPr>
              <w:rPr>
                <w:rFonts w:hint="default" w:ascii="Cambria Math" w:hAnsi="Cambria Math"/>
                <w:i/>
                <w:sz w:val="21"/>
                <w:szCs w:val="21"/>
              </w:rPr>
            </m:ctrlPr>
          </m:sSubPr>
          <m:e>
            <m:r>
              <m:rPr/>
              <w:rPr>
                <w:rFonts w:hint="default" w:ascii="Cambria Math" w:hAnsi="Cambria Math"/>
                <w:sz w:val="21"/>
                <w:szCs w:val="21"/>
                <w:lang w:val="en-US" w:eastAsia="zh-CN"/>
              </w:rPr>
              <m:t>L</m:t>
            </m:r>
            <m:ctrlPr>
              <w:rPr>
                <w:rFonts w:hint="default" w:ascii="Cambria Math" w:hAnsi="Cambria Math"/>
                <w:i/>
                <w:sz w:val="21"/>
                <w:szCs w:val="21"/>
              </w:rPr>
            </m:ctrlPr>
          </m:e>
          <m:sub>
            <m:r>
              <m:rPr/>
              <w:rPr>
                <w:rFonts w:hint="default" w:ascii="Cambria Math" w:hAnsi="Cambria Math"/>
                <w:sz w:val="21"/>
                <w:szCs w:val="21"/>
                <w:lang w:val="en-US" w:eastAsia="zh-CN"/>
              </w:rPr>
              <m:t>db</m:t>
            </m:r>
            <m:ctrlPr>
              <w:rPr>
                <w:rFonts w:hint="default" w:ascii="Cambria Math" w:hAnsi="Cambria Math"/>
                <w:i/>
                <w:sz w:val="21"/>
                <w:szCs w:val="21"/>
              </w:rPr>
            </m:ctrlPr>
          </m:sub>
        </m:sSub>
      </m:oMath>
      <w:r>
        <w:rPr>
          <w:rFonts w:hint="default" w:asciiTheme="minorAscii" w:hAnsiTheme="minorAscii"/>
          <w:i w:val="0"/>
          <w:sz w:val="21"/>
          <w:szCs w:val="21"/>
          <w:lang w:val="en-US" w:eastAsia="zh-CN"/>
        </w:rPr>
        <w:t xml:space="preserve"> and </w:t>
      </w:r>
      <m:oMath>
        <m:sSub>
          <m:sSubPr>
            <m:ctrlPr>
              <w:rPr>
                <w:rFonts w:hint="default" w:ascii="Cambria Math" w:hAnsi="Cambria Math"/>
                <w:i/>
                <w:sz w:val="21"/>
                <w:szCs w:val="21"/>
                <w:lang w:val="en-US"/>
              </w:rPr>
            </m:ctrlPr>
          </m:sSubPr>
          <m:e>
            <m:r>
              <m:rPr/>
              <w:rPr>
                <w:rFonts w:hint="default" w:ascii="Cambria Math" w:hAnsi="Cambria Math"/>
                <w:sz w:val="21"/>
                <w:szCs w:val="21"/>
                <w:lang w:val="en-US" w:eastAsia="zh-CN"/>
              </w:rPr>
              <m:t>L</m:t>
            </m:r>
            <m:ctrlPr>
              <w:rPr>
                <w:rFonts w:hint="default" w:ascii="Cambria Math" w:hAnsi="Cambria Math"/>
                <w:i/>
                <w:sz w:val="21"/>
                <w:szCs w:val="21"/>
                <w:lang w:val="en-US"/>
              </w:rPr>
            </m:ctrlPr>
          </m:e>
          <m:sub>
            <m:r>
              <m:rPr/>
              <w:rPr>
                <w:rFonts w:hint="default" w:ascii="Cambria Math" w:hAnsi="Cambria Math"/>
                <w:sz w:val="21"/>
                <w:szCs w:val="21"/>
                <w:lang w:val="en-US" w:eastAsia="zh-CN"/>
              </w:rPr>
              <m:t>ndb</m:t>
            </m:r>
            <m:ctrlPr>
              <w:rPr>
                <w:rFonts w:hint="default" w:ascii="Cambria Math" w:hAnsi="Cambria Math"/>
                <w:i/>
                <w:sz w:val="21"/>
                <w:szCs w:val="21"/>
                <w:lang w:val="en-US"/>
              </w:rPr>
            </m:ctrlPr>
          </m:sub>
        </m:sSub>
      </m:oMath>
      <w:r>
        <w:rPr>
          <w:rFonts w:hint="default" w:asciiTheme="minorAscii" w:hAnsiTheme="minorAscii"/>
          <w:i w:val="0"/>
          <w:sz w:val="21"/>
          <w:szCs w:val="21"/>
          <w:lang w:val="en-US" w:eastAsia="zh-CN"/>
        </w:rPr>
        <w:t xml:space="preserve"> </w:t>
      </w:r>
      <w:r>
        <w:rPr>
          <w:rFonts w:hint="default" w:asciiTheme="minorAscii" w:hAnsiTheme="minorAscii"/>
          <w:sz w:val="21"/>
          <w:szCs w:val="21"/>
        </w:rPr>
        <w:t xml:space="preserve">for deadbeat control and non-deadbeat control, respectively. Use the MATLAB function </w:t>
      </w:r>
      <w:r>
        <w:rPr>
          <w:rFonts w:hint="default" w:asciiTheme="minorAscii" w:hAnsiTheme="minorAscii"/>
          <w:i/>
          <w:iCs/>
          <w:sz w:val="21"/>
          <w:szCs w:val="21"/>
        </w:rPr>
        <w:t>acker</w:t>
      </w:r>
      <w:r>
        <w:rPr>
          <w:rFonts w:hint="default" w:asciiTheme="minorAscii" w:hAnsiTheme="minorAscii"/>
          <w:sz w:val="21"/>
          <w:szCs w:val="21"/>
        </w:rPr>
        <w:t xml:space="preserve"> to obtain these feedback gains, and select appropriate closed-loop pole positions as suggested.</w:t>
      </w:r>
    </w:p>
    <w:p w14:paraId="4318A538">
      <w:pPr>
        <w:pStyle w:val="7"/>
        <w:keepNext w:val="0"/>
        <w:keepLines w:val="0"/>
        <w:widowControl/>
        <w:numPr>
          <w:ilvl w:val="0"/>
          <w:numId w:val="0"/>
        </w:numPr>
        <w:suppressLineNumbers w:val="0"/>
        <w:spacing w:before="0" w:beforeAutospacing="1" w:after="0" w:afterAutospacing="1"/>
        <w:ind w:right="0" w:righ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4765040" cy="1731645"/>
            <wp:effectExtent l="0" t="0" r="508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4765040" cy="1731645"/>
                    </a:xfrm>
                    <a:prstGeom prst="rect">
                      <a:avLst/>
                    </a:prstGeom>
                    <a:noFill/>
                    <a:ln>
                      <a:noFill/>
                    </a:ln>
                  </pic:spPr>
                </pic:pic>
              </a:graphicData>
            </a:graphic>
          </wp:inline>
        </w:drawing>
      </w:r>
    </w:p>
    <w:p w14:paraId="5BD05EEF">
      <w:pPr>
        <w:pStyle w:val="7"/>
        <w:keepNext w:val="0"/>
        <w:keepLines w:val="0"/>
        <w:widowControl/>
        <w:numPr>
          <w:ilvl w:val="0"/>
          <w:numId w:val="0"/>
        </w:numPr>
        <w:suppressLineNumbers w:val="0"/>
        <w:spacing w:before="0" w:beforeAutospacing="1" w:after="0" w:afterAutospacing="1"/>
        <w:ind w:right="0" w:rightChars="0"/>
        <w:jc w:val="left"/>
        <w:rPr>
          <w:rFonts w:hint="default" w:asciiTheme="minorAscii" w:hAnsiTheme="minorAscii" w:eastAsiaTheme="minorEastAsia"/>
          <w:sz w:val="21"/>
          <w:szCs w:val="21"/>
          <w:lang w:val="en-US" w:eastAsia="zh-CN"/>
        </w:rPr>
      </w:pPr>
      <w:r>
        <w:rPr>
          <w:rFonts w:hint="default" w:eastAsia="宋体" w:cs="宋体" w:asciiTheme="minorAscii" w:hAnsiTheme="minorAscii"/>
          <w:sz w:val="21"/>
          <w:szCs w:val="21"/>
        </w:rPr>
        <w:t>Below are the calculated values of</w:t>
      </w:r>
      <w:r>
        <w:rPr>
          <w:rFonts w:hint="default" w:eastAsia="宋体" w:cs="宋体" w:asciiTheme="minorAscii" w:hAnsiTheme="minorAscii"/>
          <w:sz w:val="21"/>
          <w:szCs w:val="21"/>
          <w:lang w:val="en-US" w:eastAsia="zh-CN"/>
        </w:rPr>
        <w:t xml:space="preserve"> </w:t>
      </w:r>
      <m:oMath>
        <m:sSub>
          <m:sSubPr>
            <m:ctrlPr>
              <w:rPr>
                <w:rFonts w:hint="default" w:ascii="Cambria Math" w:hAnsi="Cambria Math"/>
                <w:i/>
                <w:sz w:val="21"/>
                <w:szCs w:val="21"/>
              </w:rPr>
            </m:ctrlPr>
          </m:sSubPr>
          <m:e>
            <m:r>
              <m:rPr/>
              <w:rPr>
                <w:rFonts w:hint="default" w:ascii="Cambria Math" w:hAnsi="Cambria Math"/>
                <w:sz w:val="21"/>
                <w:szCs w:val="21"/>
                <w:lang w:val="en-US" w:eastAsia="zh-CN"/>
              </w:rPr>
              <m:t>L</m:t>
            </m:r>
            <m:ctrlPr>
              <w:rPr>
                <w:rFonts w:hint="default" w:ascii="Cambria Math" w:hAnsi="Cambria Math"/>
                <w:i/>
                <w:sz w:val="21"/>
                <w:szCs w:val="21"/>
              </w:rPr>
            </m:ctrlPr>
          </m:e>
          <m:sub>
            <m:r>
              <m:rPr/>
              <w:rPr>
                <w:rFonts w:hint="default" w:ascii="Cambria Math" w:hAnsi="Cambria Math"/>
                <w:sz w:val="21"/>
                <w:szCs w:val="21"/>
                <w:lang w:val="en-US" w:eastAsia="zh-CN"/>
              </w:rPr>
              <m:t>db</m:t>
            </m:r>
            <m:ctrlPr>
              <w:rPr>
                <w:rFonts w:hint="default" w:ascii="Cambria Math" w:hAnsi="Cambria Math"/>
                <w:i/>
                <w:sz w:val="21"/>
                <w:szCs w:val="21"/>
              </w:rPr>
            </m:ctrlPr>
          </m:sub>
        </m:sSub>
      </m:oMath>
      <w:r>
        <w:rPr>
          <w:rFonts w:hint="default" w:asciiTheme="minorAscii" w:hAnsiTheme="minorAscii"/>
          <w:i w:val="0"/>
          <w:sz w:val="21"/>
          <w:szCs w:val="21"/>
          <w:lang w:val="en-US" w:eastAsia="zh-CN"/>
        </w:rPr>
        <w:t xml:space="preserve"> and </w:t>
      </w:r>
      <m:oMath>
        <m:sSub>
          <m:sSubPr>
            <m:ctrlPr>
              <w:rPr>
                <w:rFonts w:hint="default" w:ascii="Cambria Math" w:hAnsi="Cambria Math"/>
                <w:i/>
                <w:sz w:val="21"/>
                <w:szCs w:val="21"/>
                <w:lang w:val="en-US"/>
              </w:rPr>
            </m:ctrlPr>
          </m:sSubPr>
          <m:e>
            <m:r>
              <m:rPr/>
              <w:rPr>
                <w:rFonts w:hint="default" w:ascii="Cambria Math" w:hAnsi="Cambria Math"/>
                <w:sz w:val="21"/>
                <w:szCs w:val="21"/>
                <w:lang w:val="en-US" w:eastAsia="zh-CN"/>
              </w:rPr>
              <m:t>L</m:t>
            </m:r>
            <m:ctrlPr>
              <w:rPr>
                <w:rFonts w:hint="default" w:ascii="Cambria Math" w:hAnsi="Cambria Math"/>
                <w:i/>
                <w:sz w:val="21"/>
                <w:szCs w:val="21"/>
                <w:lang w:val="en-US"/>
              </w:rPr>
            </m:ctrlPr>
          </m:e>
          <m:sub>
            <m:r>
              <m:rPr/>
              <w:rPr>
                <w:rFonts w:hint="default" w:ascii="Cambria Math" w:hAnsi="Cambria Math"/>
                <w:sz w:val="21"/>
                <w:szCs w:val="21"/>
                <w:lang w:val="en-US" w:eastAsia="zh-CN"/>
              </w:rPr>
              <m:t>ndb</m:t>
            </m:r>
            <m:ctrlPr>
              <w:rPr>
                <w:rFonts w:hint="default" w:ascii="Cambria Math" w:hAnsi="Cambria Math"/>
                <w:i/>
                <w:sz w:val="21"/>
                <w:szCs w:val="21"/>
                <w:lang w:val="en-US"/>
              </w:rPr>
            </m:ctrlPr>
          </m:sub>
        </m:sSub>
      </m:oMath>
      <w:r>
        <w:rPr>
          <w:rFonts w:hint="default" w:asciiTheme="minorAscii" w:hAnsiTheme="minorAscii"/>
          <w:i w:val="0"/>
          <w:sz w:val="21"/>
          <w:szCs w:val="21"/>
          <w:lang w:val="en-US" w:eastAsia="zh-CN"/>
        </w:rPr>
        <w:t xml:space="preserve"> </w:t>
      </w:r>
      <w:r>
        <w:rPr>
          <w:rFonts w:hint="default" w:eastAsia="宋体" w:cs="宋体" w:asciiTheme="minorAscii" w:hAnsiTheme="minorAscii"/>
          <w:sz w:val="21"/>
          <w:szCs w:val="21"/>
        </w:rPr>
        <w:t>for the system.</w:t>
      </w:r>
    </w:p>
    <w:p w14:paraId="44730FA7">
      <w:pPr>
        <w:pStyle w:val="7"/>
        <w:keepNext w:val="0"/>
        <w:keepLines w:val="0"/>
        <w:widowControl/>
        <w:numPr>
          <w:ilvl w:val="0"/>
          <w:numId w:val="0"/>
        </w:numPr>
        <w:suppressLineNumbers w:val="0"/>
        <w:spacing w:before="0" w:beforeAutospacing="1" w:after="0" w:afterAutospacing="1"/>
        <w:ind w:right="0" w:righ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009265" cy="1100455"/>
            <wp:effectExtent l="0" t="0" r="8255" b="120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3009265" cy="1100455"/>
                    </a:xfrm>
                    <a:prstGeom prst="rect">
                      <a:avLst/>
                    </a:prstGeom>
                    <a:noFill/>
                    <a:ln>
                      <a:noFill/>
                    </a:ln>
                  </pic:spPr>
                </pic:pic>
              </a:graphicData>
            </a:graphic>
          </wp:inline>
        </w:drawing>
      </w:r>
    </w:p>
    <w:p w14:paraId="0E5711E4">
      <w:pPr>
        <w:pStyle w:val="7"/>
        <w:keepNext w:val="0"/>
        <w:keepLines w:val="0"/>
        <w:widowControl/>
        <w:numPr>
          <w:ilvl w:val="0"/>
          <w:numId w:val="0"/>
        </w:numPr>
        <w:suppressLineNumbers w:val="0"/>
        <w:spacing w:before="0" w:beforeAutospacing="1" w:after="0" w:afterAutospacing="1"/>
        <w:ind w:right="0" w:rightChars="0"/>
        <w:jc w:val="left"/>
        <w:rPr>
          <w:rFonts w:hint="default" w:asciiTheme="minorAscii" w:hAnsiTheme="minorAscii"/>
          <w:sz w:val="21"/>
          <w:szCs w:val="21"/>
        </w:rPr>
      </w:pPr>
      <w:r>
        <w:rPr>
          <w:rFonts w:hint="default" w:eastAsia="宋体" w:cs="宋体" w:asciiTheme="minorAscii" w:hAnsiTheme="minorAscii"/>
          <w:sz w:val="21"/>
          <w:szCs w:val="21"/>
        </w:rPr>
        <w:t>Next, build the responses of these closed-loop control systems in Simulink and observe the performance of deadbeat and non-deadbeat control.</w:t>
      </w:r>
    </w:p>
    <w:p w14:paraId="19B61F40">
      <w:pPr>
        <w:pStyle w:val="7"/>
        <w:keepNext w:val="0"/>
        <w:keepLines w:val="0"/>
        <w:widowControl/>
        <w:numPr>
          <w:ilvl w:val="0"/>
          <w:numId w:val="0"/>
        </w:numPr>
        <w:suppressLineNumbers w:val="0"/>
        <w:spacing w:before="0" w:beforeAutospacing="1" w:after="0" w:afterAutospacing="1"/>
        <w:ind w:right="0" w:righ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4220845" cy="2028825"/>
            <wp:effectExtent l="0" t="0" r="635" b="133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stretch>
                      <a:fillRect/>
                    </a:stretch>
                  </pic:blipFill>
                  <pic:spPr>
                    <a:xfrm>
                      <a:off x="0" y="0"/>
                      <a:ext cx="4220845" cy="2028825"/>
                    </a:xfrm>
                    <a:prstGeom prst="rect">
                      <a:avLst/>
                    </a:prstGeom>
                    <a:noFill/>
                    <a:ln>
                      <a:noFill/>
                    </a:ln>
                  </pic:spPr>
                </pic:pic>
              </a:graphicData>
            </a:graphic>
          </wp:inline>
        </w:drawing>
      </w:r>
    </w:p>
    <w:p w14:paraId="70160828">
      <w:pPr>
        <w:pStyle w:val="7"/>
        <w:keepNext w:val="0"/>
        <w:keepLines w:val="0"/>
        <w:widowControl/>
        <w:numPr>
          <w:ilvl w:val="0"/>
          <w:numId w:val="0"/>
        </w:numPr>
        <w:suppressLineNumbers w:val="0"/>
        <w:spacing w:before="0" w:beforeAutospacing="1" w:after="0" w:afterAutospacing="1"/>
        <w:ind w:right="0" w:rightChars="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1. Two closed-loop control model</w:t>
      </w:r>
    </w:p>
    <w:p w14:paraId="1325EE7A">
      <w:pPr>
        <w:pStyle w:val="7"/>
        <w:keepNext w:val="0"/>
        <w:keepLines w:val="0"/>
        <w:widowControl/>
        <w:numPr>
          <w:ilvl w:val="0"/>
          <w:numId w:val="0"/>
        </w:numPr>
        <w:suppressLineNumbers w:val="0"/>
        <w:spacing w:before="0" w:beforeAutospacing="1" w:after="0" w:afterAutospacing="1"/>
        <w:ind w:right="0" w:rightChars="0"/>
        <w:jc w:val="both"/>
        <w:rPr>
          <w:rFonts w:hint="default" w:asciiTheme="minorAscii" w:hAnsiTheme="minorAscii"/>
          <w:sz w:val="21"/>
          <w:szCs w:val="21"/>
          <w:lang w:val="en-US" w:eastAsia="zh-CN"/>
        </w:rPr>
      </w:pPr>
      <w:r>
        <w:rPr>
          <w:rFonts w:hint="default" w:asciiTheme="minorAscii" w:hAnsiTheme="minorAscii"/>
          <w:sz w:val="21"/>
          <w:szCs w:val="21"/>
          <w:lang w:val="en-US" w:eastAsia="zh-CN"/>
        </w:rPr>
        <w:t>From Figure 2 and Figure 3, it can be observed that deadbeat control responds faster than non-deadbeat control. However, deadbeat control exhibits overshoot, far exceeding the set threshold of ±0.5V. The overshoot could cause significant damage to the system.</w:t>
      </w:r>
    </w:p>
    <w:p w14:paraId="6733757C">
      <w:pPr>
        <w:pStyle w:val="7"/>
        <w:keepNext w:val="0"/>
        <w:keepLines w:val="0"/>
        <w:widowControl/>
        <w:numPr>
          <w:ilvl w:val="0"/>
          <w:numId w:val="0"/>
        </w:numPr>
        <w:suppressLineNumbers w:val="0"/>
        <w:spacing w:before="0" w:beforeAutospacing="1" w:after="0" w:afterAutospacing="1"/>
        <w:ind w:right="0" w:rightChars="0"/>
        <w:jc w:val="left"/>
        <w:rPr>
          <w:rFonts w:hint="default" w:asciiTheme="minorAscii" w:hAnsiTheme="minorAscii"/>
          <w:sz w:val="21"/>
          <w:szCs w:val="21"/>
        </w:rPr>
      </w:pPr>
      <w:r>
        <w:rPr>
          <w:rFonts w:hint="default" w:asciiTheme="minorAscii" w:hAnsiTheme="minorAscii"/>
          <w:sz w:val="21"/>
          <w:szCs w:val="21"/>
        </w:rPr>
        <w:drawing>
          <wp:inline distT="0" distB="0" distL="114300" distR="114300">
            <wp:extent cx="5268595" cy="1464310"/>
            <wp:effectExtent l="0" t="0" r="4445" b="139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5268595" cy="1464310"/>
                    </a:xfrm>
                    <a:prstGeom prst="rect">
                      <a:avLst/>
                    </a:prstGeom>
                    <a:noFill/>
                    <a:ln>
                      <a:noFill/>
                    </a:ln>
                  </pic:spPr>
                </pic:pic>
              </a:graphicData>
            </a:graphic>
          </wp:inline>
        </w:drawing>
      </w:r>
    </w:p>
    <w:p w14:paraId="6045DA8A">
      <w:pPr>
        <w:pStyle w:val="7"/>
        <w:keepNext w:val="0"/>
        <w:keepLines w:val="0"/>
        <w:widowControl/>
        <w:numPr>
          <w:ilvl w:val="0"/>
          <w:numId w:val="0"/>
        </w:numPr>
        <w:suppressLineNumbers w:val="0"/>
        <w:spacing w:before="0" w:beforeAutospacing="1" w:after="0" w:afterAutospacing="1"/>
        <w:ind w:right="0" w:rightChars="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2. regulation response by state feedback</w:t>
      </w:r>
    </w:p>
    <w:p w14:paraId="4283D089">
      <w:pPr>
        <w:jc w:val="left"/>
        <w:rPr>
          <w:rFonts w:hint="default" w:asciiTheme="minorAscii" w:hAnsiTheme="minorAscii"/>
          <w:sz w:val="21"/>
          <w:szCs w:val="21"/>
        </w:rPr>
      </w:pPr>
      <w:r>
        <w:rPr>
          <w:rFonts w:hint="default" w:asciiTheme="minorAscii" w:hAnsiTheme="minorAscii"/>
          <w:sz w:val="21"/>
          <w:szCs w:val="21"/>
        </w:rPr>
        <w:drawing>
          <wp:inline distT="0" distB="0" distL="114300" distR="114300">
            <wp:extent cx="5266690" cy="1454785"/>
            <wp:effectExtent l="0" t="0" r="635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5266690" cy="1454785"/>
                    </a:xfrm>
                    <a:prstGeom prst="rect">
                      <a:avLst/>
                    </a:prstGeom>
                    <a:noFill/>
                    <a:ln>
                      <a:noFill/>
                    </a:ln>
                  </pic:spPr>
                </pic:pic>
              </a:graphicData>
            </a:graphic>
          </wp:inline>
        </w:drawing>
      </w:r>
    </w:p>
    <w:p w14:paraId="51BA5700">
      <w:pPr>
        <w:keepNext w:val="0"/>
        <w:keepLines w:val="0"/>
        <w:widowControl/>
        <w:suppressLineNumbers w:val="0"/>
        <w:jc w:val="center"/>
        <w:rPr>
          <w:rFonts w:hint="default" w:asciiTheme="minorAscii" w:hAnsiTheme="minorAscii"/>
          <w:sz w:val="21"/>
          <w:szCs w:val="21"/>
          <w:lang w:val="en-US"/>
        </w:rPr>
      </w:pPr>
      <w:r>
        <w:rPr>
          <w:rFonts w:hint="default" w:eastAsia="Cambria" w:cs="Cambria" w:asciiTheme="minorAscii" w:hAnsiTheme="minorAscii"/>
          <w:color w:val="000000"/>
          <w:kern w:val="0"/>
          <w:sz w:val="21"/>
          <w:szCs w:val="21"/>
          <w:lang w:val="en-US" w:eastAsia="zh-CN" w:bidi="ar"/>
        </w:rPr>
        <w:t>Figure 3. Offset-Free control input</w:t>
      </w:r>
    </w:p>
    <w:p w14:paraId="1739A1FE">
      <w:pPr>
        <w:rPr>
          <w:rFonts w:hint="default" w:asciiTheme="minorAscii" w:hAnsiTheme="minorAscii"/>
          <w:sz w:val="21"/>
          <w:szCs w:val="21"/>
          <w:lang w:val="en-US" w:eastAsia="zh-CN"/>
        </w:rPr>
      </w:pPr>
      <w:r>
        <w:rPr>
          <w:rFonts w:hint="default" w:asciiTheme="minorAscii" w:hAnsiTheme="minorAscii"/>
          <w:sz w:val="21"/>
          <w:szCs w:val="21"/>
          <w:lang w:val="en-US" w:eastAsia="zh-CN"/>
        </w:rPr>
        <w:br w:type="page"/>
      </w:r>
    </w:p>
    <w:p w14:paraId="18DCD075">
      <w:pPr>
        <w:numPr>
          <w:ilvl w:val="0"/>
          <w:numId w:val="8"/>
        </w:numPr>
        <w:ind w:left="0" w:leftChars="0" w:firstLine="0" w:firstLineChars="0"/>
        <w:jc w:val="left"/>
        <w:outlineLvl w:val="0"/>
        <w:rPr>
          <w:rFonts w:hint="default" w:asciiTheme="minorAscii" w:hAnsiTheme="minorAscii"/>
          <w:b/>
          <w:bCs/>
          <w:sz w:val="21"/>
          <w:szCs w:val="21"/>
          <w:lang w:val="en-US" w:eastAsia="zh-CN"/>
        </w:rPr>
      </w:pPr>
      <w:bookmarkStart w:id="107" w:name="_Toc667"/>
      <w:bookmarkStart w:id="108" w:name="_Toc11956"/>
      <w:bookmarkStart w:id="109" w:name="_Toc21450"/>
      <w:bookmarkStart w:id="110" w:name="_Toc21139"/>
      <w:r>
        <w:rPr>
          <w:rFonts w:hint="default" w:asciiTheme="minorAscii" w:hAnsiTheme="minorAscii"/>
          <w:b/>
          <w:bCs/>
          <w:sz w:val="21"/>
          <w:szCs w:val="21"/>
          <w:lang w:val="en-US" w:eastAsia="zh-CN"/>
        </w:rPr>
        <w:t>Set-point control</w:t>
      </w:r>
      <w:bookmarkEnd w:id="107"/>
      <w:bookmarkEnd w:id="108"/>
      <w:bookmarkEnd w:id="109"/>
      <w:bookmarkEnd w:id="110"/>
    </w:p>
    <w:p w14:paraId="590118B7">
      <w:pPr>
        <w:numPr>
          <w:ilvl w:val="0"/>
          <w:numId w:val="0"/>
        </w:numPr>
        <w:ind w:leftChars="0"/>
        <w:jc w:val="left"/>
        <w:rPr>
          <w:rFonts w:hint="default" w:asciiTheme="minorAscii" w:hAnsiTheme="minorAscii"/>
          <w:b/>
          <w:bCs/>
          <w:sz w:val="21"/>
          <w:szCs w:val="21"/>
          <w:lang w:val="en-US" w:eastAsia="zh-CN"/>
        </w:rPr>
      </w:pPr>
      <w:r>
        <w:rPr>
          <w:rFonts w:hint="default" w:eastAsia="宋体" w:cs="宋体" w:asciiTheme="minorAscii" w:hAnsiTheme="minorAscii"/>
          <w:sz w:val="21"/>
          <w:szCs w:val="21"/>
        </w:rPr>
        <w:t>According to the requirements in the manual, the reference signal for the system is set as {0, 0.7, -0.2, 0.5, 0}, with a period of 140×0.75 = 105 seconds for each level.</w:t>
      </w:r>
    </w:p>
    <w:p w14:paraId="143B4AF2">
      <w:pPr>
        <w:bidi w:val="0"/>
        <w:rPr>
          <w:rFonts w:hint="default" w:asciiTheme="minorAscii" w:hAnsiTheme="minorAscii"/>
          <w:sz w:val="21"/>
          <w:szCs w:val="21"/>
        </w:rPr>
      </w:pPr>
      <w:r>
        <w:rPr>
          <w:rFonts w:hint="default" w:asciiTheme="minorAscii" w:hAnsiTheme="minorAscii"/>
          <w:sz w:val="21"/>
          <w:szCs w:val="21"/>
        </w:rPr>
        <w:drawing>
          <wp:inline distT="0" distB="0" distL="114300" distR="114300">
            <wp:extent cx="5503545" cy="2369185"/>
            <wp:effectExtent l="0" t="0" r="1333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1"/>
                    <a:stretch>
                      <a:fillRect/>
                    </a:stretch>
                  </pic:blipFill>
                  <pic:spPr>
                    <a:xfrm>
                      <a:off x="0" y="0"/>
                      <a:ext cx="5503545" cy="2369185"/>
                    </a:xfrm>
                    <a:prstGeom prst="rect">
                      <a:avLst/>
                    </a:prstGeom>
                    <a:noFill/>
                    <a:ln>
                      <a:noFill/>
                    </a:ln>
                  </pic:spPr>
                </pic:pic>
              </a:graphicData>
            </a:graphic>
          </wp:inline>
        </w:drawing>
      </w:r>
    </w:p>
    <w:p w14:paraId="32DD41AE">
      <w:pPr>
        <w:numPr>
          <w:ilvl w:val="0"/>
          <w:numId w:val="0"/>
        </w:numPr>
        <w:ind w:leftChars="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4. Set-Point Control Model</w:t>
      </w:r>
    </w:p>
    <w:p w14:paraId="5770D0B5">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From Figure 5, it can be observed that the simulated output successfully tracks the reference output, and the control input remains stable within the ±0.5V range.</w:t>
      </w:r>
    </w:p>
    <w:p w14:paraId="2AF7D5EF">
      <w:pPr>
        <w:numPr>
          <w:ilvl w:val="0"/>
          <w:numId w:val="0"/>
        </w:numPr>
        <w:ind w:leftChars="0"/>
        <w:jc w:val="left"/>
        <w:rPr>
          <w:rFonts w:hint="default" w:asciiTheme="minorAscii" w:hAnsiTheme="minorAscii"/>
          <w:sz w:val="21"/>
          <w:szCs w:val="21"/>
        </w:rPr>
      </w:pPr>
      <w:r>
        <w:rPr>
          <w:rFonts w:hint="default" w:asciiTheme="minorAscii" w:hAnsiTheme="minorAscii"/>
          <w:sz w:val="21"/>
          <w:szCs w:val="21"/>
        </w:rPr>
        <w:drawing>
          <wp:inline distT="0" distB="0" distL="114300" distR="114300">
            <wp:extent cx="5264785" cy="3068320"/>
            <wp:effectExtent l="0" t="0" r="8255"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5264785" cy="3068320"/>
                    </a:xfrm>
                    <a:prstGeom prst="rect">
                      <a:avLst/>
                    </a:prstGeom>
                    <a:noFill/>
                    <a:ln>
                      <a:noFill/>
                    </a:ln>
                  </pic:spPr>
                </pic:pic>
              </a:graphicData>
            </a:graphic>
          </wp:inline>
        </w:drawing>
      </w:r>
    </w:p>
    <w:p w14:paraId="646FEAD0">
      <w:pPr>
        <w:numPr>
          <w:ilvl w:val="0"/>
          <w:numId w:val="0"/>
        </w:numPr>
        <w:ind w:leftChars="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5. Set-Point Control Model</w:t>
      </w:r>
    </w:p>
    <w:p w14:paraId="432CA03A">
      <w:pPr>
        <w:rPr>
          <w:rFonts w:hint="default" w:asciiTheme="minorAscii" w:hAnsiTheme="minorAscii"/>
          <w:sz w:val="21"/>
          <w:szCs w:val="21"/>
          <w:lang w:val="en-US" w:eastAsia="zh-CN"/>
        </w:rPr>
      </w:pPr>
      <w:r>
        <w:rPr>
          <w:rFonts w:hint="default" w:asciiTheme="minorAscii" w:hAnsiTheme="minorAscii"/>
          <w:sz w:val="21"/>
          <w:szCs w:val="21"/>
          <w:lang w:val="en-US" w:eastAsia="zh-CN"/>
        </w:rPr>
        <w:br w:type="page"/>
      </w:r>
    </w:p>
    <w:p w14:paraId="206A48D4">
      <w:pPr>
        <w:numPr>
          <w:ilvl w:val="0"/>
          <w:numId w:val="8"/>
        </w:numPr>
        <w:ind w:left="0" w:leftChars="0" w:firstLine="0" w:firstLineChars="0"/>
        <w:jc w:val="left"/>
        <w:rPr>
          <w:rFonts w:hint="default" w:asciiTheme="minorAscii" w:hAnsiTheme="minorAscii"/>
          <w:b/>
          <w:bCs/>
          <w:sz w:val="21"/>
          <w:szCs w:val="21"/>
          <w:lang w:val="en-US" w:eastAsia="zh-CN"/>
        </w:rPr>
      </w:pPr>
      <w:r>
        <w:rPr>
          <w:rFonts w:hint="default" w:asciiTheme="minorAscii" w:hAnsiTheme="minorAscii"/>
          <w:b/>
          <w:bCs/>
          <w:sz w:val="21"/>
          <w:szCs w:val="21"/>
          <w:lang w:val="en-US" w:eastAsia="zh-CN"/>
        </w:rPr>
        <w:t>Output feedback control (Set-point control with observer)</w:t>
      </w:r>
    </w:p>
    <w:p w14:paraId="43FF6DD0">
      <w:pPr>
        <w:numPr>
          <w:ilvl w:val="0"/>
          <w:numId w:val="0"/>
        </w:numPr>
        <w:ind w:leftChars="0"/>
        <w:jc w:val="left"/>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The following is the simulation model of the output feedback control, and the observer gain is to be determined.</w:t>
      </w:r>
    </w:p>
    <w:p w14:paraId="0346F05E">
      <w:pPr>
        <w:numPr>
          <w:ilvl w:val="0"/>
          <w:numId w:val="0"/>
        </w:numPr>
        <w:ind w:leftChars="0"/>
        <w:jc w:val="center"/>
        <w:rPr>
          <w:rFonts w:hint="default" w:asciiTheme="minorAscii" w:hAnsiTheme="minorAscii"/>
          <w:b/>
          <w:bCs/>
          <w:sz w:val="21"/>
          <w:szCs w:val="21"/>
          <w:lang w:val="en-US" w:eastAsia="zh-CN"/>
        </w:rPr>
      </w:pPr>
      <w:r>
        <w:rPr>
          <w:rFonts w:hint="default" w:asciiTheme="minorAscii" w:hAnsiTheme="minorAscii"/>
          <w:sz w:val="21"/>
          <w:szCs w:val="21"/>
        </w:rPr>
        <w:drawing>
          <wp:inline distT="0" distB="0" distL="114300" distR="114300">
            <wp:extent cx="1821180" cy="45720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1821180" cy="457200"/>
                    </a:xfrm>
                    <a:prstGeom prst="rect">
                      <a:avLst/>
                    </a:prstGeom>
                    <a:noFill/>
                    <a:ln>
                      <a:noFill/>
                    </a:ln>
                  </pic:spPr>
                </pic:pic>
              </a:graphicData>
            </a:graphic>
          </wp:inline>
        </w:drawing>
      </w:r>
    </w:p>
    <w:p w14:paraId="22372A18">
      <w:pPr>
        <w:numPr>
          <w:ilvl w:val="0"/>
          <w:numId w:val="0"/>
        </w:numPr>
        <w:ind w:leftChars="0"/>
        <w:jc w:val="left"/>
        <w:rPr>
          <w:rFonts w:hint="default" w:asciiTheme="minorAscii" w:hAnsiTheme="minorAscii"/>
          <w:sz w:val="21"/>
          <w:szCs w:val="21"/>
        </w:rPr>
      </w:pPr>
      <w:r>
        <w:rPr>
          <w:rFonts w:hint="default" w:asciiTheme="minorAscii" w:hAnsiTheme="minorAscii"/>
          <w:sz w:val="21"/>
          <w:szCs w:val="21"/>
        </w:rPr>
        <w:drawing>
          <wp:inline distT="0" distB="0" distL="114300" distR="114300">
            <wp:extent cx="5274310" cy="2824480"/>
            <wp:effectExtent l="0" t="0" r="13970"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4"/>
                    <a:stretch>
                      <a:fillRect/>
                    </a:stretch>
                  </pic:blipFill>
                  <pic:spPr>
                    <a:xfrm>
                      <a:off x="0" y="0"/>
                      <a:ext cx="5274310" cy="2824480"/>
                    </a:xfrm>
                    <a:prstGeom prst="rect">
                      <a:avLst/>
                    </a:prstGeom>
                    <a:noFill/>
                    <a:ln>
                      <a:noFill/>
                    </a:ln>
                  </pic:spPr>
                </pic:pic>
              </a:graphicData>
            </a:graphic>
          </wp:inline>
        </w:drawing>
      </w:r>
    </w:p>
    <w:p w14:paraId="4B98839F">
      <w:pPr>
        <w:numPr>
          <w:ilvl w:val="0"/>
          <w:numId w:val="0"/>
        </w:numPr>
        <w:ind w:leftChars="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6. Output feedback control Model</w:t>
      </w:r>
    </w:p>
    <w:p w14:paraId="79BEA813">
      <w:pPr>
        <w:numPr>
          <w:ilvl w:val="0"/>
          <w:numId w:val="0"/>
        </w:numPr>
        <w:ind w:leftChars="0"/>
        <w:jc w:val="left"/>
        <w:rPr>
          <w:rFonts w:hint="default" w:asciiTheme="minorAscii" w:hAnsiTheme="minorAscii"/>
          <w:sz w:val="21"/>
          <w:szCs w:val="21"/>
          <w:lang w:val="en-US" w:eastAsia="zh-CN"/>
        </w:rPr>
      </w:pPr>
    </w:p>
    <w:p w14:paraId="2F31E1D8">
      <w:pPr>
        <w:numPr>
          <w:ilvl w:val="0"/>
          <w:numId w:val="0"/>
        </w:numPr>
        <w:ind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It can be observed that the output response tracks the reference output well, and the input voltage remains within the voltage threshold of ±0.5V. There is a difference in the initial values between the observer and the actual system, but after one sampling period, both converge to the same value.</w:t>
      </w:r>
    </w:p>
    <w:p w14:paraId="7AC2EAC8">
      <w:pPr>
        <w:numPr>
          <w:ilvl w:val="0"/>
          <w:numId w:val="0"/>
        </w:numPr>
        <w:ind w:leftChars="0"/>
        <w:jc w:val="left"/>
        <w:rPr>
          <w:rFonts w:hint="default" w:asciiTheme="minorAscii" w:hAnsiTheme="minorAscii"/>
          <w:sz w:val="21"/>
          <w:szCs w:val="21"/>
        </w:rPr>
      </w:pPr>
      <w:r>
        <w:rPr>
          <w:rFonts w:hint="default" w:asciiTheme="minorAscii" w:hAnsiTheme="minorAscii"/>
          <w:sz w:val="21"/>
          <w:szCs w:val="21"/>
        </w:rPr>
        <w:drawing>
          <wp:inline distT="0" distB="0" distL="114300" distR="114300">
            <wp:extent cx="4936490" cy="2820035"/>
            <wp:effectExtent l="0" t="0" r="1270" b="146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5"/>
                    <a:stretch>
                      <a:fillRect/>
                    </a:stretch>
                  </pic:blipFill>
                  <pic:spPr>
                    <a:xfrm>
                      <a:off x="0" y="0"/>
                      <a:ext cx="4936490" cy="2820035"/>
                    </a:xfrm>
                    <a:prstGeom prst="rect">
                      <a:avLst/>
                    </a:prstGeom>
                    <a:noFill/>
                    <a:ln>
                      <a:noFill/>
                    </a:ln>
                  </pic:spPr>
                </pic:pic>
              </a:graphicData>
            </a:graphic>
          </wp:inline>
        </w:drawing>
      </w:r>
    </w:p>
    <w:p w14:paraId="2307EEC4">
      <w:pPr>
        <w:tabs>
          <w:tab w:val="left" w:pos="2641"/>
        </w:tabs>
        <w:bidi w:val="0"/>
        <w:jc w:val="center"/>
        <w:rPr>
          <w:rFonts w:hint="default" w:asciiTheme="minorAscii" w:hAnsiTheme="minorAscii" w:cstheme="minorBidi"/>
          <w:kern w:val="2"/>
          <w:sz w:val="21"/>
          <w:szCs w:val="21"/>
          <w:lang w:val="en-US" w:eastAsia="zh-CN" w:bidi="ar-SA"/>
        </w:rPr>
      </w:pPr>
      <w:r>
        <w:rPr>
          <w:rFonts w:hint="default" w:asciiTheme="minorAscii" w:hAnsiTheme="minorAscii" w:cstheme="minorBidi"/>
          <w:kern w:val="2"/>
          <w:sz w:val="21"/>
          <w:szCs w:val="21"/>
          <w:lang w:val="en-US" w:eastAsia="zh-CN" w:bidi="ar-SA"/>
        </w:rPr>
        <w:t>Figure. 7. Set-point control response with observer and non-zero initial conditions, (a) Output response compared with reference output, (b) Control input, and (c) State estimation error.</w:t>
      </w:r>
    </w:p>
    <w:p w14:paraId="6AB4890E">
      <w:pPr>
        <w:numPr>
          <w:ilvl w:val="0"/>
          <w:numId w:val="0"/>
        </w:numPr>
        <w:tabs>
          <w:tab w:val="left" w:pos="2641"/>
        </w:tabs>
        <w:bidi w:val="0"/>
        <w:ind w:leftChars="0"/>
        <w:jc w:val="left"/>
        <w:rPr>
          <w:rFonts w:hint="default" w:asciiTheme="minorAscii" w:hAnsiTheme="minorAscii" w:cstheme="minorBidi"/>
          <w:b/>
          <w:bCs/>
          <w:kern w:val="2"/>
          <w:sz w:val="21"/>
          <w:szCs w:val="21"/>
          <w:lang w:val="en-US" w:eastAsia="zh-CN" w:bidi="ar-SA"/>
        </w:rPr>
      </w:pPr>
      <w:r>
        <w:rPr>
          <w:rFonts w:hint="default" w:asciiTheme="minorAscii" w:hAnsiTheme="minorAscii" w:cstheme="minorBidi"/>
          <w:b/>
          <w:bCs/>
          <w:kern w:val="2"/>
          <w:sz w:val="21"/>
          <w:szCs w:val="21"/>
          <w:lang w:val="en-US" w:eastAsia="zh-CN" w:bidi="ar-SA"/>
        </w:rPr>
        <w:t>Conclusion</w:t>
      </w:r>
    </w:p>
    <w:p w14:paraId="197D873B">
      <w:pPr>
        <w:numPr>
          <w:ilvl w:val="0"/>
          <w:numId w:val="0"/>
        </w:numPr>
        <w:tabs>
          <w:tab w:val="left" w:pos="2641"/>
        </w:tabs>
        <w:bidi w:val="0"/>
        <w:ind w:leftChars="0"/>
        <w:jc w:val="left"/>
        <w:rPr>
          <w:rFonts w:hint="default" w:asciiTheme="minorAscii" w:hAnsiTheme="minorAscii" w:cstheme="minorBidi"/>
          <w:b w:val="0"/>
          <w:bCs w:val="0"/>
          <w:kern w:val="2"/>
          <w:sz w:val="21"/>
          <w:szCs w:val="21"/>
          <w:lang w:val="en-US" w:eastAsia="zh-CN" w:bidi="ar-SA"/>
        </w:rPr>
      </w:pPr>
      <w:r>
        <w:rPr>
          <w:rFonts w:hint="default" w:asciiTheme="minorAscii" w:hAnsiTheme="minorAscii" w:cstheme="minorBidi"/>
          <w:b w:val="0"/>
          <w:bCs w:val="0"/>
          <w:kern w:val="2"/>
          <w:sz w:val="21"/>
          <w:szCs w:val="21"/>
          <w:lang w:val="en-US" w:eastAsia="zh-CN" w:bidi="ar-SA"/>
        </w:rPr>
        <w:t xml:space="preserve">In this experiment, we learned and practiced the process of designing a closed-loop control system using the state feedback approach for a water tank system. First, we calculated the state feedback gains for deadbeat and non-deadbeat control using the Ackermann function and MATLAB's acker() function, and analyzed the system's dynamic response under different control strategies. Next, we used Simulink to build models for the closed-loop control system, set-point control, and output feedback control system with an observer. During the design process, we calculated the observer gain using the duality principle and optimized the control system's performance by combining state feedback and the observer. The results showed that the designed control system successfully tracked the reference output, and the control input remained within the ±0.5V limit, proving the feasibility and stability of the system under the given constraints. </w:t>
      </w:r>
    </w:p>
    <w:p w14:paraId="4DD16D0D">
      <w:pPr>
        <w:rPr>
          <w:rFonts w:hint="default" w:asciiTheme="minorAscii" w:hAnsiTheme="minorAscii"/>
          <w:sz w:val="21"/>
          <w:szCs w:val="21"/>
        </w:rPr>
      </w:pPr>
      <w:r>
        <w:rPr>
          <w:rFonts w:hint="default" w:asciiTheme="minorAscii" w:hAnsiTheme="minorAscii"/>
          <w:sz w:val="21"/>
          <w:szCs w:val="21"/>
        </w:rPr>
        <w:br w:type="page"/>
      </w:r>
    </w:p>
    <w:p w14:paraId="56C2F2FB">
      <w:pPr>
        <w:pStyle w:val="2"/>
        <w:bidi w:val="0"/>
        <w:jc w:val="center"/>
        <w:outlineLvl w:val="1"/>
        <w:rPr>
          <w:rFonts w:hint="eastAsia"/>
          <w:lang w:val="en-US" w:eastAsia="zh-CN"/>
        </w:rPr>
      </w:pPr>
      <w:bookmarkStart w:id="111" w:name="_Toc4043"/>
      <w:bookmarkStart w:id="112" w:name="_Toc29754"/>
      <w:bookmarkStart w:id="113" w:name="_Toc30213"/>
      <w:r>
        <w:rPr>
          <w:rFonts w:hint="eastAsia"/>
          <w:lang w:val="en-US" w:eastAsia="zh-CN"/>
        </w:rPr>
        <w:t>Lab 4 Report</w:t>
      </w:r>
      <w:bookmarkEnd w:id="111"/>
      <w:bookmarkEnd w:id="112"/>
      <w:bookmarkEnd w:id="113"/>
    </w:p>
    <w:p w14:paraId="36795E49">
      <w:pPr>
        <w:pStyle w:val="3"/>
        <w:bidi w:val="0"/>
        <w:rPr>
          <w:rFonts w:hint="default"/>
          <w:lang w:val="en-US" w:eastAsia="zh-CN"/>
        </w:rPr>
      </w:pPr>
      <w:bookmarkStart w:id="114" w:name="_Toc10392"/>
      <w:bookmarkStart w:id="115" w:name="_Toc22142"/>
      <w:r>
        <w:rPr>
          <w:rFonts w:hint="default"/>
          <w:lang w:val="en-US" w:eastAsia="zh-CN"/>
        </w:rPr>
        <w:t>Lab Exercise</w:t>
      </w:r>
      <w:bookmarkEnd w:id="114"/>
      <w:bookmarkEnd w:id="115"/>
    </w:p>
    <w:p w14:paraId="4967E14A">
      <w:pPr>
        <w:outlineLvl w:val="0"/>
        <w:rPr>
          <w:rFonts w:hint="default" w:asciiTheme="minorAscii" w:hAnsiTheme="minorAscii"/>
          <w:b/>
          <w:bCs/>
          <w:sz w:val="21"/>
          <w:szCs w:val="21"/>
          <w:lang w:val="en-US" w:eastAsia="zh-CN"/>
        </w:rPr>
      </w:pPr>
      <w:bookmarkStart w:id="116" w:name="_Toc16289"/>
      <w:bookmarkStart w:id="117" w:name="_Toc18906"/>
      <w:bookmarkStart w:id="118" w:name="_Toc17873"/>
      <w:bookmarkStart w:id="119" w:name="_Toc13271"/>
      <w:r>
        <w:rPr>
          <w:rFonts w:hint="default" w:asciiTheme="minorAscii" w:hAnsiTheme="minorAscii"/>
          <w:b/>
          <w:bCs/>
          <w:sz w:val="21"/>
          <w:szCs w:val="21"/>
          <w:lang w:val="en-US" w:eastAsia="zh-CN"/>
        </w:rPr>
        <w:t>1. Introduction&amp;Objective</w:t>
      </w:r>
      <w:bookmarkEnd w:id="116"/>
      <w:bookmarkEnd w:id="117"/>
      <w:bookmarkEnd w:id="118"/>
      <w:bookmarkEnd w:id="119"/>
    </w:p>
    <w:p w14:paraId="7FBF98BA">
      <w:pPr>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The main objective of this experiment is to implement the non-deadbeat output feedback control system, designed in Experiment 3, onto the actual water tank system (W-T) and evaluate its performance. Due to changes in the experimental setup (such as valve positions and system characteristics), it is necessary to repeat the system identification process and adjust the previously designed control algorithm for the new system model, ensuring that the system operates stably and meets the performance requirements.</w:t>
      </w:r>
    </w:p>
    <w:p w14:paraId="437460C7">
      <w:pPr>
        <w:keepNext w:val="0"/>
        <w:keepLines w:val="0"/>
        <w:widowControl/>
        <w:numPr>
          <w:ilvl w:val="0"/>
          <w:numId w:val="9"/>
        </w:numPr>
        <w:suppressLineNumbers w:val="0"/>
        <w:spacing w:before="0" w:beforeAutospacing="1" w:after="0" w:afterAutospacing="1"/>
        <w:ind w:leftChars="0"/>
        <w:outlineLvl w:val="0"/>
        <w:rPr>
          <w:rFonts w:hint="default" w:asciiTheme="minorAscii" w:hAnsiTheme="minorAscii"/>
          <w:b/>
          <w:bCs/>
          <w:sz w:val="21"/>
          <w:szCs w:val="21"/>
          <w:lang w:val="en-US" w:eastAsia="zh-CN"/>
        </w:rPr>
      </w:pPr>
      <w:bookmarkStart w:id="120" w:name="_Toc30938"/>
      <w:bookmarkStart w:id="121" w:name="_Toc882"/>
      <w:bookmarkStart w:id="122" w:name="_Toc22854"/>
      <w:bookmarkStart w:id="123" w:name="_Toc16876"/>
      <w:r>
        <w:rPr>
          <w:rFonts w:hint="default" w:asciiTheme="minorAscii" w:hAnsiTheme="minorAscii"/>
          <w:b/>
          <w:bCs/>
          <w:sz w:val="21"/>
          <w:szCs w:val="21"/>
          <w:lang w:val="en-US" w:eastAsia="zh-CN"/>
        </w:rPr>
        <w:t>Process</w:t>
      </w:r>
      <w:bookmarkEnd w:id="120"/>
      <w:bookmarkEnd w:id="121"/>
      <w:bookmarkEnd w:id="122"/>
      <w:bookmarkEnd w:id="123"/>
    </w:p>
    <w:p w14:paraId="2BA455CE">
      <w:pPr>
        <w:keepNext w:val="0"/>
        <w:keepLines w:val="0"/>
        <w:widowControl/>
        <w:numPr>
          <w:ilvl w:val="1"/>
          <w:numId w:val="9"/>
        </w:numPr>
        <w:suppressLineNumbers w:val="0"/>
        <w:spacing w:before="0" w:beforeAutospacing="1" w:after="0" w:afterAutospacing="1"/>
        <w:ind w:left="840" w:leftChars="0" w:hanging="420" w:firstLineChars="0"/>
        <w:outlineLvl w:val="1"/>
        <w:rPr>
          <w:rFonts w:hint="default" w:asciiTheme="minorAscii" w:hAnsiTheme="minorAscii"/>
          <w:b w:val="0"/>
          <w:bCs w:val="0"/>
          <w:sz w:val="21"/>
          <w:szCs w:val="21"/>
          <w:lang w:val="en-US" w:eastAsia="zh-CN"/>
        </w:rPr>
      </w:pPr>
      <w:bookmarkStart w:id="124" w:name="_Toc13633"/>
      <w:bookmarkStart w:id="125" w:name="_Toc32256"/>
      <w:r>
        <w:rPr>
          <w:rFonts w:hint="default" w:eastAsia="宋体" w:cs="宋体" w:asciiTheme="minorAscii" w:hAnsiTheme="minorAscii"/>
          <w:b w:val="0"/>
          <w:bCs w:val="0"/>
          <w:sz w:val="21"/>
          <w:szCs w:val="21"/>
        </w:rPr>
        <w:t>System Identification</w:t>
      </w:r>
      <w:bookmarkEnd w:id="124"/>
      <w:bookmarkEnd w:id="125"/>
    </w:p>
    <w:p w14:paraId="4F5E55BF">
      <w:pPr>
        <w:ind w:left="420" w:leftChars="0" w:firstLine="420" w:firstLineChars="0"/>
        <w:rPr>
          <w:rFonts w:hint="default" w:asciiTheme="minorAscii" w:hAnsiTheme="minorAscii"/>
          <w:b w:val="0"/>
          <w:bCs w:val="0"/>
          <w:sz w:val="21"/>
          <w:szCs w:val="21"/>
          <w:lang w:val="en-US" w:eastAsia="zh-CN"/>
        </w:rPr>
      </w:pPr>
      <w:r>
        <w:rPr>
          <w:rFonts w:hint="default" w:asciiTheme="minorAscii" w:hAnsiTheme="minorAscii"/>
          <w:b w:val="0"/>
          <w:bCs w:val="0"/>
          <w:sz w:val="21"/>
          <w:szCs w:val="21"/>
          <w:lang w:val="en-US" w:eastAsia="zh-CN"/>
        </w:rPr>
        <w:t xml:space="preserve">Repeat Lab2 and here is the new data of the W-T system. </w:t>
      </w:r>
    </w:p>
    <w:p w14:paraId="6FCEC4AF">
      <w:pPr>
        <w:rPr>
          <w:rFonts w:hint="default" w:asciiTheme="minorAscii" w:hAnsiTheme="minorAscii"/>
          <w:b w:val="0"/>
          <w:bCs w:val="0"/>
          <w:sz w:val="21"/>
          <w:szCs w:val="21"/>
          <w:lang w:val="en-US" w:eastAsia="zh-CN"/>
        </w:rPr>
      </w:pPr>
    </w:p>
    <w:p w14:paraId="64854430">
      <w:pPr>
        <w:jc w:val="center"/>
        <w:rPr>
          <w:rFonts w:hint="default" w:asciiTheme="minorAscii" w:hAnsiTheme="minorAscii" w:eastAsiaTheme="minorEastAsia"/>
          <w:sz w:val="21"/>
          <w:szCs w:val="21"/>
          <w:lang w:eastAsia="zh-CN"/>
        </w:rPr>
      </w:pPr>
      <w:r>
        <w:rPr>
          <w:rFonts w:hint="default" w:asciiTheme="minorAscii" w:hAnsiTheme="minorAscii" w:eastAsiaTheme="minorEastAsia"/>
          <w:sz w:val="21"/>
          <w:szCs w:val="21"/>
          <w:lang w:eastAsia="zh-CN"/>
        </w:rPr>
        <w:drawing>
          <wp:inline distT="0" distB="0" distL="114300" distR="114300">
            <wp:extent cx="4016375" cy="3073400"/>
            <wp:effectExtent l="0" t="0" r="6985" b="5080"/>
            <wp:docPr id="55" name="图片 55" descr="0005FDC1@21D87832.C2512867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0005FDC1@21D87832.C251286700000000"/>
                    <pic:cNvPicPr>
                      <a:picLocks noChangeAspect="1"/>
                    </pic:cNvPicPr>
                  </pic:nvPicPr>
                  <pic:blipFill>
                    <a:blip r:embed="rId56"/>
                    <a:stretch>
                      <a:fillRect/>
                    </a:stretch>
                  </pic:blipFill>
                  <pic:spPr>
                    <a:xfrm>
                      <a:off x="0" y="0"/>
                      <a:ext cx="4016375" cy="3073400"/>
                    </a:xfrm>
                    <a:prstGeom prst="rect">
                      <a:avLst/>
                    </a:prstGeom>
                  </pic:spPr>
                </pic:pic>
              </a:graphicData>
            </a:graphic>
          </wp:inline>
        </w:drawing>
      </w:r>
    </w:p>
    <w:p w14:paraId="09A9AA27">
      <w:pPr>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1. Collection Data</w:t>
      </w:r>
    </w:p>
    <w:p w14:paraId="060452A9">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938905" cy="2195830"/>
            <wp:effectExtent l="0" t="0" r="8255" b="1397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7"/>
                    <a:stretch>
                      <a:fillRect/>
                    </a:stretch>
                  </pic:blipFill>
                  <pic:spPr>
                    <a:xfrm>
                      <a:off x="0" y="0"/>
                      <a:ext cx="3938905" cy="2195830"/>
                    </a:xfrm>
                    <a:prstGeom prst="rect">
                      <a:avLst/>
                    </a:prstGeom>
                    <a:noFill/>
                    <a:ln>
                      <a:noFill/>
                    </a:ln>
                  </pic:spPr>
                </pic:pic>
              </a:graphicData>
            </a:graphic>
          </wp:inline>
        </w:drawing>
      </w:r>
    </w:p>
    <w:p w14:paraId="2E58AA45">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974465" cy="2239010"/>
            <wp:effectExtent l="0" t="0" r="3175" b="127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58"/>
                    <a:stretch>
                      <a:fillRect/>
                    </a:stretch>
                  </pic:blipFill>
                  <pic:spPr>
                    <a:xfrm>
                      <a:off x="0" y="0"/>
                      <a:ext cx="3974465" cy="2239010"/>
                    </a:xfrm>
                    <a:prstGeom prst="rect">
                      <a:avLst/>
                    </a:prstGeom>
                    <a:noFill/>
                    <a:ln>
                      <a:noFill/>
                    </a:ln>
                  </pic:spPr>
                </pic:pic>
              </a:graphicData>
            </a:graphic>
          </wp:inline>
        </w:drawing>
      </w:r>
    </w:p>
    <w:p w14:paraId="481C4DB4">
      <w:pPr>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4025265" cy="2277110"/>
            <wp:effectExtent l="0" t="0" r="13335" b="889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9"/>
                    <a:stretch>
                      <a:fillRect/>
                    </a:stretch>
                  </pic:blipFill>
                  <pic:spPr>
                    <a:xfrm>
                      <a:off x="0" y="0"/>
                      <a:ext cx="4025265" cy="2277110"/>
                    </a:xfrm>
                    <a:prstGeom prst="rect">
                      <a:avLst/>
                    </a:prstGeom>
                    <a:noFill/>
                    <a:ln>
                      <a:noFill/>
                    </a:ln>
                  </pic:spPr>
                </pic:pic>
              </a:graphicData>
            </a:graphic>
          </wp:inline>
        </w:drawing>
      </w:r>
    </w:p>
    <w:p w14:paraId="13C94B88">
      <w:pPr>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2. Results repeat Lab 2</w:t>
      </w:r>
    </w:p>
    <w:p w14:paraId="1D7AD63A">
      <w:pPr>
        <w:numPr>
          <w:ilvl w:val="1"/>
          <w:numId w:val="9"/>
        </w:numPr>
        <w:ind w:left="840" w:leftChars="0" w:hanging="420" w:firstLine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Output Feedback Control Design</w:t>
      </w:r>
    </w:p>
    <w:p w14:paraId="6012372F">
      <w:pPr>
        <w:numPr>
          <w:ilvl w:val="0"/>
          <w:numId w:val="0"/>
        </w:numPr>
        <w:ind w:left="420" w:leftChars="0" w:firstLine="420" w:firstLine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 xml:space="preserve">Then repeat the Lab 3, the goal of the control system is to track the reference signal y{k} = {0,0.7,−0.2,0.5,0} as quickly as possible, with each level period being 140×0.75=105s. </w:t>
      </w:r>
    </w:p>
    <w:p w14:paraId="286F83BB">
      <w:pPr>
        <w:numPr>
          <w:ilvl w:val="0"/>
          <w:numId w:val="0"/>
        </w:numPr>
        <w:ind w:left="420" w:leftChars="0" w:firstLine="420" w:firstLine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These parameters are specified in the MATLAB workspace for the Simulink model.</w:t>
      </w:r>
    </w:p>
    <w:p w14:paraId="5A4D53D0">
      <w:pPr>
        <w:numPr>
          <w:ilvl w:val="0"/>
          <w:numId w:val="0"/>
        </w:numPr>
        <w:ind w:left="420" w:leftChars="0" w:firstLine="420" w:firstLineChars="0"/>
        <w:jc w:val="left"/>
        <w:rPr>
          <w:rFonts w:hint="default" w:asciiTheme="minorAscii" w:hAnsiTheme="minorAscii"/>
          <w:sz w:val="21"/>
          <w:szCs w:val="21"/>
        </w:rPr>
      </w:pPr>
      <w:r>
        <w:rPr>
          <w:rFonts w:hint="default" w:asciiTheme="minorAscii" w:hAnsiTheme="minorAscii"/>
          <w:sz w:val="21"/>
          <w:szCs w:val="21"/>
        </w:rPr>
        <w:drawing>
          <wp:inline distT="0" distB="0" distL="114300" distR="114300">
            <wp:extent cx="1766570" cy="1717040"/>
            <wp:effectExtent l="0" t="0" r="1270" b="508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0"/>
                    <a:stretch>
                      <a:fillRect/>
                    </a:stretch>
                  </pic:blipFill>
                  <pic:spPr>
                    <a:xfrm>
                      <a:off x="0" y="0"/>
                      <a:ext cx="1766570" cy="1717040"/>
                    </a:xfrm>
                    <a:prstGeom prst="rect">
                      <a:avLst/>
                    </a:prstGeom>
                    <a:noFill/>
                    <a:ln>
                      <a:noFill/>
                    </a:ln>
                  </pic:spPr>
                </pic:pic>
              </a:graphicData>
            </a:graphic>
          </wp:inline>
        </w:drawing>
      </w:r>
      <w:r>
        <w:rPr>
          <w:rFonts w:hint="default" w:asciiTheme="minorAscii" w:hAnsiTheme="minorAscii"/>
          <w:sz w:val="21"/>
          <w:szCs w:val="21"/>
          <w:lang w:val="en-US" w:eastAsia="zh-CN"/>
        </w:rPr>
        <w:t xml:space="preserve"> </w:t>
      </w:r>
      <w:r>
        <w:rPr>
          <w:rFonts w:hint="default" w:asciiTheme="minorAscii" w:hAnsiTheme="minorAscii"/>
          <w:sz w:val="21"/>
          <w:szCs w:val="21"/>
        </w:rPr>
        <w:drawing>
          <wp:inline distT="0" distB="0" distL="114300" distR="114300">
            <wp:extent cx="2430145" cy="1709420"/>
            <wp:effectExtent l="0" t="0" r="8255" b="1270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61"/>
                    <a:stretch>
                      <a:fillRect/>
                    </a:stretch>
                  </pic:blipFill>
                  <pic:spPr>
                    <a:xfrm>
                      <a:off x="0" y="0"/>
                      <a:ext cx="2430145" cy="1709420"/>
                    </a:xfrm>
                    <a:prstGeom prst="rect">
                      <a:avLst/>
                    </a:prstGeom>
                    <a:noFill/>
                    <a:ln>
                      <a:noFill/>
                    </a:ln>
                  </pic:spPr>
                </pic:pic>
              </a:graphicData>
            </a:graphic>
          </wp:inline>
        </w:drawing>
      </w:r>
    </w:p>
    <w:p w14:paraId="00BA3F4A">
      <w:pPr>
        <w:numPr>
          <w:ilvl w:val="0"/>
          <w:numId w:val="0"/>
        </w:numPr>
        <w:ind w:left="420" w:leftChars="0" w:firstLine="420" w:firstLineChars="0"/>
        <w:jc w:val="left"/>
        <w:rPr>
          <w:rFonts w:hint="default" w:asciiTheme="minorAscii" w:hAnsiTheme="minorAscii"/>
          <w:sz w:val="21"/>
          <w:szCs w:val="21"/>
        </w:rPr>
      </w:pPr>
      <w:r>
        <w:rPr>
          <w:rFonts w:hint="default" w:asciiTheme="minorAscii" w:hAnsiTheme="minorAscii"/>
          <w:sz w:val="21"/>
          <w:szCs w:val="21"/>
        </w:rPr>
        <w:drawing>
          <wp:inline distT="0" distB="0" distL="114300" distR="114300">
            <wp:extent cx="1806575" cy="2046605"/>
            <wp:effectExtent l="0" t="0" r="6985" b="1079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62"/>
                    <a:stretch>
                      <a:fillRect/>
                    </a:stretch>
                  </pic:blipFill>
                  <pic:spPr>
                    <a:xfrm>
                      <a:off x="0" y="0"/>
                      <a:ext cx="1806575" cy="2046605"/>
                    </a:xfrm>
                    <a:prstGeom prst="rect">
                      <a:avLst/>
                    </a:prstGeom>
                    <a:noFill/>
                    <a:ln>
                      <a:noFill/>
                    </a:ln>
                  </pic:spPr>
                </pic:pic>
              </a:graphicData>
            </a:graphic>
          </wp:inline>
        </w:drawing>
      </w:r>
    </w:p>
    <w:p w14:paraId="4BDC7D2A">
      <w:pPr>
        <w:numPr>
          <w:ilvl w:val="0"/>
          <w:numId w:val="0"/>
        </w:numPr>
        <w:ind w:left="420" w:leftChars="0" w:firstLine="420" w:firstLine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From the figure, it can be observed that the simulated output tracks the reference voltage well, and the simulated control input is also kept within the ±0.5V voltage threshold range.</w:t>
      </w:r>
    </w:p>
    <w:p w14:paraId="3A0B43E4">
      <w:pPr>
        <w:numPr>
          <w:ilvl w:val="0"/>
          <w:numId w:val="0"/>
        </w:numPr>
        <w:ind w:left="420" w:leftChars="0" w:firstLine="420" w:firstLineChars="0"/>
        <w:jc w:val="left"/>
        <w:rPr>
          <w:rFonts w:hint="default" w:asciiTheme="minorAscii" w:hAnsiTheme="minorAscii"/>
          <w:sz w:val="21"/>
          <w:szCs w:val="21"/>
        </w:rPr>
      </w:pPr>
      <w:r>
        <w:rPr>
          <w:rFonts w:hint="eastAsia" w:asciiTheme="minorAscii" w:hAnsiTheme="minorAscii"/>
          <w:sz w:val="21"/>
          <w:szCs w:val="21"/>
          <w:lang w:val="en-US" w:eastAsia="zh-CN"/>
        </w:rPr>
        <w:t xml:space="preserve"> </w:t>
      </w:r>
      <w:r>
        <w:rPr>
          <w:rFonts w:hint="default" w:asciiTheme="minorAscii" w:hAnsiTheme="minorAscii"/>
          <w:sz w:val="21"/>
          <w:szCs w:val="21"/>
        </w:rPr>
        <w:drawing>
          <wp:inline distT="0" distB="0" distL="114300" distR="114300">
            <wp:extent cx="4044950" cy="2272030"/>
            <wp:effectExtent l="0" t="0" r="8890" b="1397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3"/>
                    <a:stretch>
                      <a:fillRect/>
                    </a:stretch>
                  </pic:blipFill>
                  <pic:spPr>
                    <a:xfrm>
                      <a:off x="0" y="0"/>
                      <a:ext cx="4044950" cy="2272030"/>
                    </a:xfrm>
                    <a:prstGeom prst="rect">
                      <a:avLst/>
                    </a:prstGeom>
                    <a:noFill/>
                    <a:ln>
                      <a:noFill/>
                    </a:ln>
                  </pic:spPr>
                </pic:pic>
              </a:graphicData>
            </a:graphic>
          </wp:inline>
        </w:drawing>
      </w:r>
    </w:p>
    <w:p w14:paraId="17F8D4C0">
      <w:pPr>
        <w:bidi w:val="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970020" cy="2275205"/>
            <wp:effectExtent l="0" t="0" r="7620" b="1079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4"/>
                    <a:stretch>
                      <a:fillRect/>
                    </a:stretch>
                  </pic:blipFill>
                  <pic:spPr>
                    <a:xfrm>
                      <a:off x="0" y="0"/>
                      <a:ext cx="3970020" cy="2275205"/>
                    </a:xfrm>
                    <a:prstGeom prst="rect">
                      <a:avLst/>
                    </a:prstGeom>
                    <a:noFill/>
                    <a:ln>
                      <a:noFill/>
                    </a:ln>
                  </pic:spPr>
                </pic:pic>
              </a:graphicData>
            </a:graphic>
          </wp:inline>
        </w:drawing>
      </w:r>
    </w:p>
    <w:p w14:paraId="23D383F1">
      <w:pPr>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3. Results repeat Lab 3</w:t>
      </w:r>
    </w:p>
    <w:p w14:paraId="1D304CB4">
      <w:pPr>
        <w:numPr>
          <w:ilvl w:val="1"/>
          <w:numId w:val="9"/>
        </w:numPr>
        <w:bidi w:val="0"/>
        <w:ind w:left="840" w:leftChars="0" w:hanging="420" w:firstLineChars="0"/>
        <w:jc w:val="left"/>
        <w:rPr>
          <w:rFonts w:hint="default" w:asciiTheme="minorAscii" w:hAnsiTheme="minorAscii" w:eastAsiaTheme="minorEastAsia"/>
          <w:sz w:val="21"/>
          <w:szCs w:val="21"/>
          <w:lang w:val="en-US" w:eastAsia="zh-CN"/>
        </w:rPr>
      </w:pPr>
      <w:r>
        <w:rPr>
          <w:rFonts w:hint="default" w:asciiTheme="minorAscii" w:hAnsiTheme="minorAscii"/>
          <w:sz w:val="21"/>
          <w:szCs w:val="21"/>
          <w:lang w:val="en-US" w:eastAsia="zh-CN"/>
        </w:rPr>
        <w:t>Real-time implementation of the control system</w:t>
      </w:r>
    </w:p>
    <w:p w14:paraId="67E136BC">
      <w:pPr>
        <w:numPr>
          <w:ilvl w:val="0"/>
          <w:numId w:val="0"/>
        </w:numPr>
        <w:bidi w:val="0"/>
        <w:ind w:left="420" w:leftChars="0" w:firstLine="420" w:firstLineChars="0"/>
        <w:jc w:val="left"/>
        <w:rPr>
          <w:rFonts w:hint="default" w:asciiTheme="minorAscii" w:hAnsiTheme="minorAscii"/>
          <w:sz w:val="21"/>
          <w:szCs w:val="21"/>
          <w:lang w:val="en-US" w:eastAsia="zh-CN"/>
        </w:rPr>
      </w:pPr>
      <w:r>
        <w:rPr>
          <w:rFonts w:hint="default" w:asciiTheme="minorAscii" w:hAnsiTheme="minorAscii" w:eastAsiaTheme="minorEastAsia"/>
          <w:sz w:val="21"/>
          <w:szCs w:val="21"/>
          <w:lang w:val="en-US" w:eastAsia="zh-CN"/>
        </w:rPr>
        <w:t>After the real-time implementation of the control system is completed, the next step is to extract data from both the simulation and the actual experiment, and perform a detailed comparison of the results.</w:t>
      </w:r>
      <w:r>
        <w:rPr>
          <w:rFonts w:hint="default" w:asciiTheme="minorAscii" w:hAnsiTheme="minorAscii"/>
          <w:sz w:val="21"/>
          <w:szCs w:val="21"/>
          <w:lang w:val="en-US" w:eastAsia="zh-CN"/>
        </w:rPr>
        <w:t xml:space="preserve"> </w:t>
      </w:r>
    </w:p>
    <w:p w14:paraId="5C9EACBB">
      <w:pPr>
        <w:numPr>
          <w:ilvl w:val="0"/>
          <w:numId w:val="0"/>
        </w:numPr>
        <w:bidi w:val="0"/>
        <w:ind w:left="420" w:leftChars="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These graphs show the time-varying output feedback control results and control input</w:t>
      </w:r>
    </w:p>
    <w:p w14:paraId="5868690D">
      <w:pPr>
        <w:numPr>
          <w:ilvl w:val="0"/>
          <w:numId w:val="0"/>
        </w:numPr>
        <w:bidi w:val="0"/>
        <w:ind w:left="420" w:leftChars="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signals. The actual output (red) tracks the reference output (green), indicating that the control system is running as expected. However, the actual control input experienced a brief overshoot at the front end of the water tank startup, exceeding the set voltage threshold.</w:t>
      </w:r>
    </w:p>
    <w:p w14:paraId="4267C469">
      <w:pPr>
        <w:numPr>
          <w:ilvl w:val="0"/>
          <w:numId w:val="0"/>
        </w:numPr>
        <w:bidi w:val="0"/>
        <w:ind w:left="420" w:leftChars="0"/>
        <w:jc w:val="center"/>
        <w:rPr>
          <w:rFonts w:hint="default" w:asciiTheme="minorAscii" w:hAnsiTheme="minorAscii"/>
          <w:sz w:val="21"/>
          <w:szCs w:val="21"/>
        </w:rPr>
      </w:pPr>
      <w:r>
        <w:rPr>
          <w:rFonts w:hint="default" w:asciiTheme="minorAscii" w:hAnsiTheme="minorAscii"/>
          <w:sz w:val="21"/>
          <w:szCs w:val="21"/>
        </w:rPr>
        <w:drawing>
          <wp:inline distT="0" distB="0" distL="114300" distR="114300">
            <wp:extent cx="3963670" cy="2307590"/>
            <wp:effectExtent l="0" t="0" r="13970" b="889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5"/>
                    <a:stretch>
                      <a:fillRect/>
                    </a:stretch>
                  </pic:blipFill>
                  <pic:spPr>
                    <a:xfrm>
                      <a:off x="0" y="0"/>
                      <a:ext cx="3963670" cy="2307590"/>
                    </a:xfrm>
                    <a:prstGeom prst="rect">
                      <a:avLst/>
                    </a:prstGeom>
                    <a:noFill/>
                    <a:ln>
                      <a:noFill/>
                    </a:ln>
                  </pic:spPr>
                </pic:pic>
              </a:graphicData>
            </a:graphic>
          </wp:inline>
        </w:drawing>
      </w:r>
    </w:p>
    <w:p w14:paraId="28D0B811">
      <w:pPr>
        <w:numPr>
          <w:ilvl w:val="0"/>
          <w:numId w:val="0"/>
        </w:numPr>
        <w:bidi w:val="0"/>
        <w:ind w:left="420" w:leftChars="0"/>
        <w:jc w:val="center"/>
        <w:rPr>
          <w:rFonts w:hint="default" w:asciiTheme="minorAscii" w:hAnsiTheme="minorAscii"/>
          <w:sz w:val="21"/>
          <w:szCs w:val="21"/>
          <w:lang w:val="en-US" w:eastAsia="zh-CN"/>
        </w:rPr>
      </w:pPr>
      <w:r>
        <w:rPr>
          <w:rFonts w:hint="default" w:asciiTheme="minorAscii" w:hAnsiTheme="minorAscii"/>
          <w:sz w:val="21"/>
          <w:szCs w:val="21"/>
          <w:lang w:val="en-US" w:eastAsia="zh-CN"/>
        </w:rPr>
        <w:t>Figure 4. . Comparison between simulated and actual output feedback control</w:t>
      </w:r>
    </w:p>
    <w:p w14:paraId="0274DA4E">
      <w:pPr>
        <w:numPr>
          <w:ilvl w:val="0"/>
          <w:numId w:val="0"/>
        </w:numPr>
        <w:bidi w:val="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Optional as Bonus: Because a high voltage is initially required to drive the water tank, there will be a clipping effect exceeding the voltage threshold at the beginning of the input stage. If high voltage is undesirable, a certain amount of water can be pre-stored in the tank.</w:t>
      </w:r>
    </w:p>
    <w:p w14:paraId="43D36F4E">
      <w:pPr>
        <w:numPr>
          <w:ilvl w:val="0"/>
          <w:numId w:val="0"/>
        </w:numPr>
        <w:bidi w:val="0"/>
        <w:jc w:val="left"/>
        <w:rPr>
          <w:rFonts w:hint="default" w:asciiTheme="minorAscii" w:hAnsiTheme="minorAscii"/>
          <w:sz w:val="21"/>
          <w:szCs w:val="21"/>
          <w:lang w:val="en-US" w:eastAsia="zh-CN"/>
        </w:rPr>
      </w:pPr>
    </w:p>
    <w:p w14:paraId="1B885C09">
      <w:pPr>
        <w:numPr>
          <w:ilvl w:val="0"/>
          <w:numId w:val="0"/>
        </w:numPr>
        <w:bidi w:val="0"/>
        <w:jc w:val="left"/>
        <w:rPr>
          <w:rFonts w:hint="default" w:asciiTheme="minorAscii" w:hAnsiTheme="minorAscii"/>
          <w:b/>
          <w:bCs/>
          <w:sz w:val="21"/>
          <w:szCs w:val="21"/>
          <w:lang w:val="en-US" w:eastAsia="zh-CN"/>
        </w:rPr>
      </w:pPr>
      <w:r>
        <w:rPr>
          <w:rFonts w:hint="default" w:asciiTheme="minorAscii" w:hAnsiTheme="minorAscii"/>
          <w:b/>
          <w:bCs/>
          <w:sz w:val="21"/>
          <w:szCs w:val="21"/>
          <w:lang w:val="en-US" w:eastAsia="zh-CN"/>
        </w:rPr>
        <w:t>Conclusion</w:t>
      </w:r>
    </w:p>
    <w:p w14:paraId="72602EFB">
      <w:pPr>
        <w:numPr>
          <w:ilvl w:val="0"/>
          <w:numId w:val="0"/>
        </w:numPr>
        <w:bidi w:val="0"/>
        <w:jc w:val="left"/>
        <w:rPr>
          <w:rFonts w:hint="default" w:asciiTheme="minorAscii" w:hAnsiTheme="minorAscii"/>
          <w:sz w:val="21"/>
          <w:szCs w:val="21"/>
          <w:lang w:val="en-US" w:eastAsia="zh-CN"/>
        </w:rPr>
      </w:pPr>
      <w:r>
        <w:rPr>
          <w:rFonts w:hint="default" w:asciiTheme="minorAscii" w:hAnsiTheme="minorAscii"/>
          <w:sz w:val="21"/>
          <w:szCs w:val="21"/>
          <w:lang w:val="en-US" w:eastAsia="zh-CN"/>
        </w:rPr>
        <w:t>The main objective of this experiment is to implement the non-deadbeat output feedback control system onto the actual water tank system and evaluate its performance. Using the water tank model in the experiment, system identification was first performed to obtain a new system model, and based on this, the output feedback control system was designed.</w:t>
      </w:r>
    </w:p>
    <w:p w14:paraId="302A9669">
      <w:pPr>
        <w:rPr>
          <w:rFonts w:hint="default" w:asciiTheme="minorAscii" w:hAnsiTheme="minorAscii"/>
          <w:sz w:val="21"/>
          <w:szCs w:val="21"/>
        </w:rPr>
      </w:pPr>
      <w:r>
        <w:rPr>
          <w:rFonts w:hint="default" w:asciiTheme="minorAscii" w:hAnsiTheme="minorAscii"/>
          <w:sz w:val="21"/>
          <w:szCs w:val="21"/>
        </w:rPr>
        <w:br w:type="page"/>
      </w:r>
    </w:p>
    <w:p w14:paraId="18A38BB3">
      <w:pPr>
        <w:pStyle w:val="2"/>
        <w:bidi w:val="0"/>
        <w:jc w:val="center"/>
        <w:rPr>
          <w:rFonts w:hint="eastAsia"/>
          <w:lang w:val="en-US" w:eastAsia="zh-CN"/>
        </w:rPr>
      </w:pPr>
      <w:bookmarkStart w:id="126" w:name="_Toc17966"/>
      <w:bookmarkStart w:id="127" w:name="_Toc8194"/>
      <w:bookmarkStart w:id="128" w:name="_Toc3962"/>
      <w:bookmarkStart w:id="129" w:name="_Toc19639"/>
      <w:r>
        <w:rPr>
          <w:rFonts w:hint="eastAsia"/>
          <w:lang w:val="en-US" w:eastAsia="zh-CN"/>
        </w:rPr>
        <w:t>Lab 5 Report</w:t>
      </w:r>
      <w:bookmarkEnd w:id="126"/>
      <w:bookmarkEnd w:id="127"/>
      <w:bookmarkEnd w:id="128"/>
      <w:bookmarkEnd w:id="129"/>
    </w:p>
    <w:p w14:paraId="6DA90693">
      <w:pPr>
        <w:pStyle w:val="3"/>
        <w:bidi w:val="0"/>
        <w:rPr>
          <w:rFonts w:hint="eastAsia"/>
          <w:lang w:val="en-US" w:eastAsia="zh-CN"/>
        </w:rPr>
      </w:pPr>
      <w:bookmarkStart w:id="130" w:name="_Toc19302"/>
      <w:bookmarkStart w:id="131" w:name="_Toc30189"/>
      <w:r>
        <w:rPr>
          <w:rFonts w:hint="eastAsia"/>
          <w:lang w:val="en-US" w:eastAsia="zh-CN"/>
        </w:rPr>
        <w:t>Pre-lab Exercise</w:t>
      </w:r>
      <w:bookmarkEnd w:id="130"/>
      <w:bookmarkEnd w:id="131"/>
    </w:p>
    <w:p w14:paraId="5873D311">
      <w:pPr>
        <w:jc w:val="center"/>
        <w:rPr>
          <w:rFonts w:hint="eastAsia"/>
          <w:b/>
          <w:bCs/>
          <w:sz w:val="21"/>
          <w:szCs w:val="21"/>
          <w:lang w:val="en-US" w:eastAsia="zh-CN"/>
        </w:rPr>
      </w:pPr>
      <w:r>
        <w:rPr>
          <w:rFonts w:hint="eastAsia"/>
          <w:b/>
          <w:bCs/>
          <w:sz w:val="21"/>
          <w:szCs w:val="21"/>
          <w:lang w:val="en-US" w:eastAsia="zh-CN"/>
        </w:rPr>
        <w:drawing>
          <wp:inline distT="0" distB="0" distL="114300" distR="114300">
            <wp:extent cx="3734435" cy="3893820"/>
            <wp:effectExtent l="0" t="0" r="14605" b="7620"/>
            <wp:docPr id="65" name="图片 65" descr="e346baf9b1d38ed0329a8d8a1ffa0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e346baf9b1d38ed0329a8d8a1ffa0e7"/>
                    <pic:cNvPicPr>
                      <a:picLocks noChangeAspect="1"/>
                    </pic:cNvPicPr>
                  </pic:nvPicPr>
                  <pic:blipFill>
                    <a:blip r:embed="rId66"/>
                    <a:stretch>
                      <a:fillRect/>
                    </a:stretch>
                  </pic:blipFill>
                  <pic:spPr>
                    <a:xfrm>
                      <a:off x="0" y="0"/>
                      <a:ext cx="3734435" cy="3893820"/>
                    </a:xfrm>
                    <a:prstGeom prst="rect">
                      <a:avLst/>
                    </a:prstGeom>
                  </pic:spPr>
                </pic:pic>
              </a:graphicData>
            </a:graphic>
          </wp:inline>
        </w:drawing>
      </w:r>
    </w:p>
    <w:p w14:paraId="2E237350">
      <w:pPr>
        <w:jc w:val="center"/>
        <w:rPr>
          <w:rFonts w:hint="eastAsia"/>
          <w:b/>
          <w:bCs/>
          <w:sz w:val="21"/>
          <w:szCs w:val="21"/>
          <w:lang w:val="en-US" w:eastAsia="zh-CN"/>
        </w:rPr>
      </w:pPr>
      <w:r>
        <w:rPr>
          <w:rFonts w:hint="eastAsia"/>
          <w:b/>
          <w:bCs/>
          <w:sz w:val="21"/>
          <w:szCs w:val="21"/>
          <w:lang w:val="en-US" w:eastAsia="zh-CN"/>
        </w:rPr>
        <w:drawing>
          <wp:inline distT="0" distB="0" distL="114300" distR="114300">
            <wp:extent cx="3437890" cy="2789555"/>
            <wp:effectExtent l="0" t="0" r="6350" b="14605"/>
            <wp:docPr id="66" name="图片 66" descr="ed858f5dcd1e476b63a80db01f591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ed858f5dcd1e476b63a80db01f591eb"/>
                    <pic:cNvPicPr>
                      <a:picLocks noChangeAspect="1"/>
                    </pic:cNvPicPr>
                  </pic:nvPicPr>
                  <pic:blipFill>
                    <a:blip r:embed="rId67"/>
                    <a:stretch>
                      <a:fillRect/>
                    </a:stretch>
                  </pic:blipFill>
                  <pic:spPr>
                    <a:xfrm>
                      <a:off x="0" y="0"/>
                      <a:ext cx="3437890" cy="2789555"/>
                    </a:xfrm>
                    <a:prstGeom prst="rect">
                      <a:avLst/>
                    </a:prstGeom>
                  </pic:spPr>
                </pic:pic>
              </a:graphicData>
            </a:graphic>
          </wp:inline>
        </w:drawing>
      </w:r>
    </w:p>
    <w:p w14:paraId="0A4E0448">
      <w:pPr>
        <w:jc w:val="center"/>
        <w:rPr>
          <w:rFonts w:hint="eastAsia"/>
          <w:b/>
          <w:bCs/>
          <w:sz w:val="21"/>
          <w:szCs w:val="21"/>
          <w:lang w:val="en-US" w:eastAsia="zh-CN"/>
        </w:rPr>
      </w:pPr>
      <w:r>
        <w:rPr>
          <w:rFonts w:hint="eastAsia"/>
          <w:b/>
          <w:bCs/>
          <w:sz w:val="21"/>
          <w:szCs w:val="21"/>
          <w:lang w:val="en-US" w:eastAsia="zh-CN"/>
        </w:rPr>
        <w:drawing>
          <wp:inline distT="0" distB="0" distL="114300" distR="114300">
            <wp:extent cx="4048125" cy="6303010"/>
            <wp:effectExtent l="0" t="0" r="5715" b="6350"/>
            <wp:docPr id="67" name="图片 67" descr="bb6dcde2994c93350af457f0c929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bb6dcde2994c93350af457f0c929fe7"/>
                    <pic:cNvPicPr>
                      <a:picLocks noChangeAspect="1"/>
                    </pic:cNvPicPr>
                  </pic:nvPicPr>
                  <pic:blipFill>
                    <a:blip r:embed="rId68"/>
                    <a:stretch>
                      <a:fillRect/>
                    </a:stretch>
                  </pic:blipFill>
                  <pic:spPr>
                    <a:xfrm>
                      <a:off x="0" y="0"/>
                      <a:ext cx="4048125" cy="6303010"/>
                    </a:xfrm>
                    <a:prstGeom prst="rect">
                      <a:avLst/>
                    </a:prstGeom>
                  </pic:spPr>
                </pic:pic>
              </a:graphicData>
            </a:graphic>
          </wp:inline>
        </w:drawing>
      </w:r>
    </w:p>
    <w:p w14:paraId="29E238D7">
      <w:pPr>
        <w:rPr>
          <w:rFonts w:hint="eastAsia"/>
          <w:b/>
          <w:bCs/>
          <w:sz w:val="21"/>
          <w:szCs w:val="21"/>
          <w:lang w:val="en-US" w:eastAsia="zh-CN"/>
        </w:rPr>
      </w:pPr>
      <w:r>
        <w:rPr>
          <w:rFonts w:hint="eastAsia"/>
          <w:b/>
          <w:bCs/>
          <w:sz w:val="21"/>
          <w:szCs w:val="21"/>
          <w:lang w:val="en-US" w:eastAsia="zh-CN"/>
        </w:rPr>
        <w:br w:type="page"/>
      </w:r>
    </w:p>
    <w:p w14:paraId="13898455">
      <w:pPr>
        <w:pStyle w:val="3"/>
        <w:bidi w:val="0"/>
        <w:rPr>
          <w:rFonts w:hint="eastAsia"/>
          <w:lang w:val="en-US" w:eastAsia="zh-CN"/>
        </w:rPr>
      </w:pPr>
      <w:bookmarkStart w:id="132" w:name="_Toc433"/>
      <w:bookmarkStart w:id="133" w:name="_Toc8108"/>
      <w:r>
        <w:rPr>
          <w:rFonts w:hint="eastAsia"/>
          <w:lang w:val="en-US" w:eastAsia="zh-CN"/>
        </w:rPr>
        <w:t>Lab Exercise</w:t>
      </w:r>
      <w:bookmarkEnd w:id="132"/>
      <w:bookmarkEnd w:id="133"/>
    </w:p>
    <w:p w14:paraId="430FEB2F">
      <w:pPr>
        <w:numPr>
          <w:ilvl w:val="0"/>
          <w:numId w:val="10"/>
        </w:numPr>
        <w:jc w:val="left"/>
        <w:outlineLvl w:val="0"/>
        <w:rPr>
          <w:rFonts w:hint="default"/>
          <w:b/>
          <w:bCs/>
          <w:sz w:val="21"/>
          <w:szCs w:val="21"/>
          <w:lang w:val="en-US" w:eastAsia="zh-CN"/>
        </w:rPr>
      </w:pPr>
      <w:bookmarkStart w:id="134" w:name="_Toc14759"/>
      <w:bookmarkStart w:id="135" w:name="_Toc795"/>
      <w:bookmarkStart w:id="136" w:name="_Toc21395"/>
      <w:bookmarkStart w:id="137" w:name="_Toc16894"/>
      <w:r>
        <w:rPr>
          <w:rFonts w:hint="default"/>
          <w:b/>
          <w:bCs/>
          <w:sz w:val="21"/>
          <w:szCs w:val="21"/>
          <w:lang w:val="en-US" w:eastAsia="zh-CN"/>
        </w:rPr>
        <w:t>System Identification</w:t>
      </w:r>
      <w:bookmarkEnd w:id="134"/>
      <w:bookmarkEnd w:id="135"/>
      <w:bookmarkEnd w:id="136"/>
      <w:bookmarkEnd w:id="137"/>
    </w:p>
    <w:p w14:paraId="70E3ECE2">
      <w:pPr>
        <w:numPr>
          <w:ilvl w:val="0"/>
          <w:numId w:val="0"/>
        </w:numPr>
        <w:jc w:val="left"/>
        <w:rPr>
          <w:rFonts w:hint="eastAsia"/>
          <w:b w:val="0"/>
          <w:bCs w:val="0"/>
          <w:sz w:val="21"/>
          <w:szCs w:val="21"/>
          <w:lang w:val="en-US" w:eastAsia="zh-CN"/>
        </w:rPr>
      </w:pPr>
      <w:r>
        <w:rPr>
          <w:rFonts w:hint="eastAsia"/>
          <w:b w:val="0"/>
          <w:bCs w:val="0"/>
          <w:sz w:val="21"/>
          <w:szCs w:val="21"/>
          <w:lang w:val="en-US" w:eastAsia="zh-CN"/>
        </w:rPr>
        <w:t>Repeat the steps of Lab 2 and obtain the following parameters.</w:t>
      </w:r>
    </w:p>
    <w:p w14:paraId="13FB8DA5">
      <w:pPr>
        <w:numPr>
          <w:ilvl w:val="0"/>
          <w:numId w:val="0"/>
        </w:numPr>
        <w:jc w:val="center"/>
        <w:rPr>
          <w:rFonts w:hint="eastAsia"/>
          <w:b w:val="0"/>
          <w:bCs w:val="0"/>
          <w:sz w:val="21"/>
          <w:szCs w:val="21"/>
          <w:lang w:val="en-US" w:eastAsia="zh-CN"/>
        </w:rPr>
      </w:pPr>
      <w:r>
        <w:rPr>
          <w:sz w:val="21"/>
          <w:szCs w:val="21"/>
        </w:rPr>
        <w:drawing>
          <wp:inline distT="0" distB="0" distL="114300" distR="114300">
            <wp:extent cx="3070860" cy="845820"/>
            <wp:effectExtent l="0" t="0" r="7620" b="762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69"/>
                    <a:stretch>
                      <a:fillRect/>
                    </a:stretch>
                  </pic:blipFill>
                  <pic:spPr>
                    <a:xfrm>
                      <a:off x="0" y="0"/>
                      <a:ext cx="3070860" cy="845820"/>
                    </a:xfrm>
                    <a:prstGeom prst="rect">
                      <a:avLst/>
                    </a:prstGeom>
                    <a:noFill/>
                    <a:ln>
                      <a:noFill/>
                    </a:ln>
                  </pic:spPr>
                </pic:pic>
              </a:graphicData>
            </a:graphic>
          </wp:inline>
        </w:drawing>
      </w:r>
    </w:p>
    <w:p w14:paraId="16643006">
      <w:pPr>
        <w:numPr>
          <w:ilvl w:val="0"/>
          <w:numId w:val="0"/>
        </w:numPr>
        <w:jc w:val="cente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4116070" cy="2780030"/>
            <wp:effectExtent l="0" t="0" r="13970" b="8890"/>
            <wp:docPr id="69" name="图片 69" descr="Screenshot 2024-11-18 15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Screenshot 2024-11-18 154627"/>
                    <pic:cNvPicPr>
                      <a:picLocks noChangeAspect="1"/>
                    </pic:cNvPicPr>
                  </pic:nvPicPr>
                  <pic:blipFill>
                    <a:blip r:embed="rId70"/>
                    <a:stretch>
                      <a:fillRect/>
                    </a:stretch>
                  </pic:blipFill>
                  <pic:spPr>
                    <a:xfrm>
                      <a:off x="0" y="0"/>
                      <a:ext cx="4116070" cy="2780030"/>
                    </a:xfrm>
                    <a:prstGeom prst="rect">
                      <a:avLst/>
                    </a:prstGeom>
                  </pic:spPr>
                </pic:pic>
              </a:graphicData>
            </a:graphic>
          </wp:inline>
        </w:drawing>
      </w:r>
    </w:p>
    <w:p w14:paraId="7BCB242B">
      <w:pPr>
        <w:numPr>
          <w:ilvl w:val="0"/>
          <w:numId w:val="0"/>
        </w:numPr>
        <w:jc w:val="center"/>
        <w:rPr>
          <w:rFonts w:hint="default"/>
          <w:b w:val="0"/>
          <w:bCs w:val="0"/>
          <w:sz w:val="21"/>
          <w:szCs w:val="21"/>
          <w:lang w:val="en-US" w:eastAsia="zh-CN"/>
        </w:rPr>
      </w:pPr>
      <w:r>
        <w:rPr>
          <w:rFonts w:hint="eastAsia"/>
          <w:b w:val="0"/>
          <w:bCs w:val="0"/>
          <w:sz w:val="21"/>
          <w:szCs w:val="21"/>
          <w:lang w:val="en-US" w:eastAsia="zh-CN"/>
        </w:rPr>
        <w:t>Figure 1. Collected Data</w:t>
      </w:r>
    </w:p>
    <w:p w14:paraId="36EA8A7C">
      <w:pPr>
        <w:numPr>
          <w:ilvl w:val="0"/>
          <w:numId w:val="0"/>
        </w:numPr>
        <w:jc w:val="left"/>
        <w:rPr>
          <w:rFonts w:hint="eastAsia"/>
          <w:b w:val="0"/>
          <w:bCs w:val="0"/>
          <w:sz w:val="21"/>
          <w:szCs w:val="21"/>
          <w:lang w:val="en-US" w:eastAsia="zh-CN"/>
        </w:rPr>
      </w:pPr>
      <w:r>
        <w:rPr>
          <w:rFonts w:hint="eastAsia"/>
          <w:b w:val="0"/>
          <w:bCs w:val="0"/>
          <w:sz w:val="21"/>
          <w:szCs w:val="21"/>
          <w:lang w:val="en-US" w:eastAsia="zh-CN"/>
        </w:rPr>
        <w:t>It can be observed from the generated plots that the simulated output tracks the actual output very well.</w:t>
      </w:r>
    </w:p>
    <w:p w14:paraId="27F622D7">
      <w:pPr>
        <w:numPr>
          <w:ilvl w:val="0"/>
          <w:numId w:val="0"/>
        </w:numPr>
        <w:jc w:val="center"/>
        <w:rPr>
          <w:sz w:val="21"/>
          <w:szCs w:val="21"/>
        </w:rPr>
      </w:pPr>
      <w:r>
        <w:rPr>
          <w:sz w:val="21"/>
          <w:szCs w:val="21"/>
        </w:rPr>
        <w:drawing>
          <wp:inline distT="0" distB="0" distL="114300" distR="114300">
            <wp:extent cx="3752850" cy="2093595"/>
            <wp:effectExtent l="0" t="0" r="11430" b="9525"/>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71"/>
                    <a:stretch>
                      <a:fillRect/>
                    </a:stretch>
                  </pic:blipFill>
                  <pic:spPr>
                    <a:xfrm>
                      <a:off x="0" y="0"/>
                      <a:ext cx="3752850" cy="2093595"/>
                    </a:xfrm>
                    <a:prstGeom prst="rect">
                      <a:avLst/>
                    </a:prstGeom>
                    <a:noFill/>
                    <a:ln>
                      <a:noFill/>
                    </a:ln>
                  </pic:spPr>
                </pic:pic>
              </a:graphicData>
            </a:graphic>
          </wp:inline>
        </w:drawing>
      </w:r>
    </w:p>
    <w:p w14:paraId="6E96067E">
      <w:pPr>
        <w:numPr>
          <w:ilvl w:val="0"/>
          <w:numId w:val="0"/>
        </w:numPr>
        <w:jc w:val="center"/>
        <w:rPr>
          <w:sz w:val="21"/>
          <w:szCs w:val="21"/>
        </w:rPr>
      </w:pPr>
      <w:r>
        <w:rPr>
          <w:sz w:val="21"/>
          <w:szCs w:val="21"/>
        </w:rPr>
        <w:drawing>
          <wp:inline distT="0" distB="0" distL="114300" distR="114300">
            <wp:extent cx="3712845" cy="2109470"/>
            <wp:effectExtent l="0" t="0" r="5715" b="889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72"/>
                    <a:stretch>
                      <a:fillRect/>
                    </a:stretch>
                  </pic:blipFill>
                  <pic:spPr>
                    <a:xfrm>
                      <a:off x="0" y="0"/>
                      <a:ext cx="3712845" cy="2109470"/>
                    </a:xfrm>
                    <a:prstGeom prst="rect">
                      <a:avLst/>
                    </a:prstGeom>
                    <a:noFill/>
                    <a:ln>
                      <a:noFill/>
                    </a:ln>
                  </pic:spPr>
                </pic:pic>
              </a:graphicData>
            </a:graphic>
          </wp:inline>
        </w:drawing>
      </w:r>
    </w:p>
    <w:p w14:paraId="1F301FF4">
      <w:pPr>
        <w:numPr>
          <w:ilvl w:val="0"/>
          <w:numId w:val="0"/>
        </w:numPr>
        <w:jc w:val="center"/>
        <w:rPr>
          <w:sz w:val="21"/>
          <w:szCs w:val="21"/>
        </w:rPr>
      </w:pPr>
      <w:r>
        <w:rPr>
          <w:sz w:val="21"/>
          <w:szCs w:val="21"/>
        </w:rPr>
        <w:drawing>
          <wp:inline distT="0" distB="0" distL="114300" distR="114300">
            <wp:extent cx="3717290" cy="2063750"/>
            <wp:effectExtent l="0" t="0" r="1270" b="889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3"/>
                    <a:stretch>
                      <a:fillRect/>
                    </a:stretch>
                  </pic:blipFill>
                  <pic:spPr>
                    <a:xfrm>
                      <a:off x="0" y="0"/>
                      <a:ext cx="3717290" cy="2063750"/>
                    </a:xfrm>
                    <a:prstGeom prst="rect">
                      <a:avLst/>
                    </a:prstGeom>
                    <a:noFill/>
                    <a:ln>
                      <a:noFill/>
                    </a:ln>
                  </pic:spPr>
                </pic:pic>
              </a:graphicData>
            </a:graphic>
          </wp:inline>
        </w:drawing>
      </w:r>
    </w:p>
    <w:p w14:paraId="4567341D">
      <w:pPr>
        <w:jc w:val="center"/>
        <w:rPr>
          <w:rFonts w:hint="eastAsia"/>
          <w:sz w:val="21"/>
          <w:szCs w:val="21"/>
          <w:lang w:val="en-US" w:eastAsia="zh-CN"/>
        </w:rPr>
      </w:pPr>
      <w:r>
        <w:rPr>
          <w:rFonts w:hint="eastAsia"/>
          <w:sz w:val="21"/>
          <w:szCs w:val="21"/>
          <w:lang w:val="en-US" w:eastAsia="zh-CN"/>
        </w:rPr>
        <w:t>Figure 2. Results repeat Lab 2</w:t>
      </w:r>
    </w:p>
    <w:p w14:paraId="25F5CFEB">
      <w:pPr>
        <w:numPr>
          <w:ilvl w:val="0"/>
          <w:numId w:val="10"/>
        </w:numPr>
        <w:ind w:left="0" w:leftChars="0" w:firstLine="0" w:firstLineChars="0"/>
        <w:jc w:val="left"/>
        <w:outlineLvl w:val="0"/>
        <w:rPr>
          <w:rFonts w:hint="eastAsia"/>
          <w:b/>
          <w:bCs/>
          <w:sz w:val="21"/>
          <w:szCs w:val="21"/>
          <w:lang w:val="en-US" w:eastAsia="zh-CN"/>
        </w:rPr>
      </w:pPr>
      <w:bookmarkStart w:id="138" w:name="_Toc14738"/>
      <w:bookmarkStart w:id="139" w:name="_Toc26864"/>
      <w:bookmarkStart w:id="140" w:name="_Toc27096"/>
      <w:bookmarkStart w:id="141" w:name="_Toc3402"/>
      <w:r>
        <w:rPr>
          <w:rFonts w:hint="eastAsia"/>
          <w:b/>
          <w:bCs/>
          <w:sz w:val="21"/>
          <w:szCs w:val="21"/>
          <w:lang w:val="en-US" w:eastAsia="zh-CN"/>
        </w:rPr>
        <w:t>PI control design</w:t>
      </w:r>
      <w:bookmarkEnd w:id="138"/>
      <w:bookmarkEnd w:id="139"/>
      <w:bookmarkEnd w:id="140"/>
      <w:bookmarkEnd w:id="141"/>
    </w:p>
    <w:p w14:paraId="37926DBC">
      <w:pPr>
        <w:numPr>
          <w:ilvl w:val="0"/>
          <w:numId w:val="0"/>
        </w:numPr>
        <w:ind w:leftChars="0"/>
        <w:jc w:val="left"/>
        <w:rPr>
          <w:rFonts w:hint="default"/>
          <w:b w:val="0"/>
          <w:bCs w:val="0"/>
          <w:sz w:val="21"/>
          <w:szCs w:val="21"/>
          <w:lang w:val="en-US" w:eastAsia="zh-CN"/>
        </w:rPr>
      </w:pPr>
      <w:r>
        <w:rPr>
          <w:rFonts w:hint="eastAsia"/>
          <w:b w:val="0"/>
          <w:bCs w:val="0"/>
          <w:sz w:val="21"/>
          <w:szCs w:val="21"/>
          <w:lang w:val="en-US" w:eastAsia="zh-CN"/>
        </w:rPr>
        <w:t>Here is the simulink model of PI control.</w:t>
      </w:r>
    </w:p>
    <w:p w14:paraId="1176F380">
      <w:pPr>
        <w:numPr>
          <w:ilvl w:val="0"/>
          <w:numId w:val="0"/>
        </w:numPr>
        <w:ind w:leftChars="0"/>
        <w:jc w:val="left"/>
        <w:rPr>
          <w:sz w:val="21"/>
          <w:szCs w:val="21"/>
        </w:rPr>
      </w:pPr>
      <w:r>
        <w:rPr>
          <w:sz w:val="21"/>
          <w:szCs w:val="21"/>
        </w:rPr>
        <w:drawing>
          <wp:inline distT="0" distB="0" distL="114300" distR="114300">
            <wp:extent cx="5273040" cy="1818640"/>
            <wp:effectExtent l="0" t="0" r="0" b="1016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74"/>
                    <a:stretch>
                      <a:fillRect/>
                    </a:stretch>
                  </pic:blipFill>
                  <pic:spPr>
                    <a:xfrm>
                      <a:off x="0" y="0"/>
                      <a:ext cx="5273040" cy="1818640"/>
                    </a:xfrm>
                    <a:prstGeom prst="rect">
                      <a:avLst/>
                    </a:prstGeom>
                    <a:noFill/>
                    <a:ln>
                      <a:noFill/>
                    </a:ln>
                  </pic:spPr>
                </pic:pic>
              </a:graphicData>
            </a:graphic>
          </wp:inline>
        </w:drawing>
      </w:r>
    </w:p>
    <w:p w14:paraId="445F215A">
      <w:pPr>
        <w:numPr>
          <w:ilvl w:val="0"/>
          <w:numId w:val="0"/>
        </w:numPr>
        <w:ind w:leftChars="0"/>
        <w:jc w:val="center"/>
        <w:rPr>
          <w:rFonts w:hint="eastAsia"/>
          <w:sz w:val="21"/>
          <w:szCs w:val="21"/>
          <w:lang w:val="en-US" w:eastAsia="zh-CN"/>
        </w:rPr>
      </w:pPr>
      <w:r>
        <w:rPr>
          <w:rFonts w:hint="eastAsia"/>
          <w:sz w:val="21"/>
          <w:szCs w:val="21"/>
          <w:lang w:val="en-US" w:eastAsia="zh-CN"/>
        </w:rPr>
        <w:t>Figure 3. PI control model</w:t>
      </w:r>
    </w:p>
    <w:p w14:paraId="41F0B2EC">
      <w:pPr>
        <w:numPr>
          <w:ilvl w:val="0"/>
          <w:numId w:val="0"/>
        </w:numPr>
        <w:ind w:leftChars="0"/>
        <w:jc w:val="center"/>
        <w:rPr>
          <w:sz w:val="21"/>
          <w:szCs w:val="21"/>
        </w:rPr>
      </w:pPr>
      <w:r>
        <w:rPr>
          <w:sz w:val="21"/>
          <w:szCs w:val="21"/>
        </w:rPr>
        <w:drawing>
          <wp:inline distT="0" distB="0" distL="114300" distR="114300">
            <wp:extent cx="4267200" cy="1971675"/>
            <wp:effectExtent l="0" t="0" r="0" b="952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75"/>
                    <a:stretch>
                      <a:fillRect/>
                    </a:stretch>
                  </pic:blipFill>
                  <pic:spPr>
                    <a:xfrm>
                      <a:off x="0" y="0"/>
                      <a:ext cx="4267200" cy="1971675"/>
                    </a:xfrm>
                    <a:prstGeom prst="rect">
                      <a:avLst/>
                    </a:prstGeom>
                    <a:noFill/>
                    <a:ln>
                      <a:noFill/>
                    </a:ln>
                  </pic:spPr>
                </pic:pic>
              </a:graphicData>
            </a:graphic>
          </wp:inline>
        </w:drawing>
      </w:r>
    </w:p>
    <w:p w14:paraId="125EE600">
      <w:pPr>
        <w:numPr>
          <w:ilvl w:val="0"/>
          <w:numId w:val="0"/>
        </w:numPr>
        <w:ind w:leftChars="0"/>
        <w:jc w:val="center"/>
        <w:rPr>
          <w:rFonts w:hint="eastAsia"/>
          <w:sz w:val="21"/>
          <w:szCs w:val="21"/>
          <w:lang w:val="en-US" w:eastAsia="zh-CN"/>
        </w:rPr>
      </w:pPr>
      <w:r>
        <w:rPr>
          <w:rFonts w:hint="eastAsia"/>
          <w:sz w:val="21"/>
          <w:szCs w:val="21"/>
          <w:lang w:val="en-US" w:eastAsia="zh-CN"/>
        </w:rPr>
        <w:t>Figure 4. Input and Output of PI Controller</w:t>
      </w:r>
    </w:p>
    <w:p w14:paraId="74FBD0AB">
      <w:pPr>
        <w:numPr>
          <w:ilvl w:val="0"/>
          <w:numId w:val="0"/>
        </w:numPr>
        <w:ind w:leftChars="0"/>
        <w:jc w:val="left"/>
        <w:rPr>
          <w:rFonts w:hint="default"/>
          <w:sz w:val="21"/>
          <w:szCs w:val="21"/>
          <w:lang w:val="en-US" w:eastAsia="zh-CN"/>
        </w:rPr>
      </w:pPr>
      <w:r>
        <w:rPr>
          <w:rFonts w:hint="default"/>
          <w:sz w:val="21"/>
          <w:szCs w:val="21"/>
          <w:lang w:val="en-US" w:eastAsia="zh-CN"/>
        </w:rPr>
        <w:t xml:space="preserve">In our design, we used the trial-and-error approach to determine the values of Kp and Ki. After several adjustments, we obtained Kp = 0.51 and Ki = 0.022, which made the simulated output closely follow the reference signal. </w:t>
      </w:r>
    </w:p>
    <w:p w14:paraId="0478538A">
      <w:pPr>
        <w:numPr>
          <w:ilvl w:val="0"/>
          <w:numId w:val="0"/>
        </w:numPr>
        <w:ind w:leftChars="0"/>
        <w:jc w:val="left"/>
        <w:rPr>
          <w:rFonts w:hint="default"/>
          <w:sz w:val="21"/>
          <w:szCs w:val="21"/>
          <w:lang w:val="en-US" w:eastAsia="zh-CN"/>
        </w:rPr>
      </w:pPr>
    </w:p>
    <w:p w14:paraId="38CD595F">
      <w:pPr>
        <w:numPr>
          <w:ilvl w:val="0"/>
          <w:numId w:val="10"/>
        </w:numPr>
        <w:ind w:left="0" w:leftChars="0" w:firstLine="0" w:firstLineChars="0"/>
        <w:jc w:val="left"/>
        <w:rPr>
          <w:rFonts w:hint="default"/>
          <w:b/>
          <w:bCs/>
          <w:sz w:val="21"/>
          <w:szCs w:val="21"/>
          <w:lang w:val="en-US" w:eastAsia="zh-CN"/>
        </w:rPr>
      </w:pPr>
      <w:r>
        <w:rPr>
          <w:rFonts w:hint="default"/>
          <w:b/>
          <w:bCs/>
          <w:sz w:val="21"/>
          <w:szCs w:val="21"/>
          <w:lang w:val="en-US" w:eastAsia="zh-CN"/>
        </w:rPr>
        <w:t>Real-time implementation of the control system</w:t>
      </w:r>
    </w:p>
    <w:p w14:paraId="1D516C98">
      <w:pPr>
        <w:numPr>
          <w:ilvl w:val="0"/>
          <w:numId w:val="0"/>
        </w:numPr>
        <w:ind w:leftChars="0"/>
        <w:jc w:val="left"/>
        <w:rPr>
          <w:rFonts w:hint="default"/>
          <w:b w:val="0"/>
          <w:bCs w:val="0"/>
          <w:sz w:val="21"/>
          <w:szCs w:val="21"/>
          <w:lang w:val="en-US" w:eastAsia="zh-CN"/>
        </w:rPr>
      </w:pPr>
      <w:r>
        <w:rPr>
          <w:rFonts w:hint="default"/>
          <w:b w:val="0"/>
          <w:bCs w:val="0"/>
          <w:sz w:val="21"/>
          <w:szCs w:val="21"/>
          <w:lang w:val="en-US" w:eastAsia="zh-CN"/>
        </w:rPr>
        <w:t>After applying the designed control parameters and PI controller settings to the model and running the simulation, Figure 5 can be obtained. It can be observed that there is a significant deviation between the actual and simulated outputs in the initial stages. However, around 144s, the actual output begins to track the simulated output, proving that the PI controller can effectively control the system.</w:t>
      </w:r>
    </w:p>
    <w:p w14:paraId="384B6E38">
      <w:pPr>
        <w:numPr>
          <w:ilvl w:val="0"/>
          <w:numId w:val="0"/>
        </w:numPr>
        <w:ind w:leftChars="0"/>
        <w:jc w:val="center"/>
        <w:rPr>
          <w:sz w:val="21"/>
          <w:szCs w:val="21"/>
        </w:rPr>
      </w:pPr>
      <w:r>
        <w:rPr>
          <w:sz w:val="21"/>
          <w:szCs w:val="21"/>
        </w:rPr>
        <w:drawing>
          <wp:inline distT="0" distB="0" distL="114300" distR="114300">
            <wp:extent cx="4434205" cy="2586355"/>
            <wp:effectExtent l="0" t="0" r="635" b="4445"/>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76"/>
                    <a:stretch>
                      <a:fillRect/>
                    </a:stretch>
                  </pic:blipFill>
                  <pic:spPr>
                    <a:xfrm>
                      <a:off x="0" y="0"/>
                      <a:ext cx="4434205" cy="2586355"/>
                    </a:xfrm>
                    <a:prstGeom prst="rect">
                      <a:avLst/>
                    </a:prstGeom>
                    <a:noFill/>
                    <a:ln>
                      <a:noFill/>
                    </a:ln>
                  </pic:spPr>
                </pic:pic>
              </a:graphicData>
            </a:graphic>
          </wp:inline>
        </w:drawing>
      </w:r>
    </w:p>
    <w:p w14:paraId="12ADB041">
      <w:pPr>
        <w:numPr>
          <w:ilvl w:val="0"/>
          <w:numId w:val="0"/>
        </w:numPr>
        <w:ind w:leftChars="0"/>
        <w:jc w:val="center"/>
        <w:rPr>
          <w:rFonts w:hint="eastAsia"/>
          <w:sz w:val="21"/>
          <w:szCs w:val="21"/>
          <w:lang w:val="en-US" w:eastAsia="zh-CN"/>
        </w:rPr>
      </w:pPr>
      <w:r>
        <w:rPr>
          <w:rFonts w:hint="eastAsia"/>
          <w:sz w:val="21"/>
          <w:szCs w:val="21"/>
          <w:lang w:val="en-US" w:eastAsia="zh-CN"/>
        </w:rPr>
        <w:t>Figure 5. The control result of W-T system</w:t>
      </w:r>
    </w:p>
    <w:p w14:paraId="080DC7EE">
      <w:pPr>
        <w:numPr>
          <w:ilvl w:val="0"/>
          <w:numId w:val="0"/>
        </w:numPr>
        <w:ind w:leftChars="0"/>
        <w:jc w:val="both"/>
        <w:rPr>
          <w:rFonts w:hint="eastAsia"/>
          <w:b/>
          <w:bCs/>
          <w:sz w:val="21"/>
          <w:szCs w:val="21"/>
          <w:lang w:val="en-US" w:eastAsia="zh-CN"/>
        </w:rPr>
      </w:pPr>
      <w:r>
        <w:rPr>
          <w:rFonts w:hint="eastAsia"/>
          <w:b/>
          <w:bCs/>
          <w:sz w:val="21"/>
          <w:szCs w:val="21"/>
          <w:lang w:val="en-US" w:eastAsia="zh-CN"/>
        </w:rPr>
        <w:t xml:space="preserve">Optional as Bonus: </w:t>
      </w:r>
    </w:p>
    <w:p w14:paraId="56949576">
      <w:pPr>
        <w:numPr>
          <w:ilvl w:val="0"/>
          <w:numId w:val="0"/>
        </w:numPr>
        <w:ind w:leftChars="0"/>
        <w:jc w:val="both"/>
        <w:rPr>
          <w:rFonts w:hint="default"/>
          <w:b w:val="0"/>
          <w:bCs w:val="0"/>
          <w:sz w:val="21"/>
          <w:szCs w:val="21"/>
          <w:lang w:val="en-US" w:eastAsia="zh-CN"/>
        </w:rPr>
      </w:pPr>
      <w:r>
        <w:rPr>
          <w:rFonts w:hint="default"/>
          <w:b w:val="0"/>
          <w:bCs w:val="0"/>
          <w:sz w:val="21"/>
          <w:szCs w:val="21"/>
          <w:lang w:val="en-US" w:eastAsia="zh-CN"/>
        </w:rPr>
        <w:t>At the beginning, there may be a significant deviation between the system's output signal and the reference signal, which is typically referred to as the initial transient behavior. This could be because, at the start of control, the system's output has not yet fully responded to the changes in the control input.</w:t>
      </w:r>
    </w:p>
    <w:p w14:paraId="2C73848C">
      <w:pPr>
        <w:numPr>
          <w:ilvl w:val="0"/>
          <w:numId w:val="0"/>
        </w:numPr>
        <w:ind w:leftChars="0"/>
        <w:jc w:val="both"/>
        <w:rPr>
          <w:rFonts w:hint="eastAsia"/>
          <w:b/>
          <w:bCs/>
          <w:sz w:val="21"/>
          <w:szCs w:val="21"/>
          <w:lang w:val="en-US" w:eastAsia="zh-CN"/>
        </w:rPr>
      </w:pPr>
      <w:r>
        <w:rPr>
          <w:rFonts w:hint="default"/>
          <w:b w:val="0"/>
          <w:bCs w:val="0"/>
          <w:sz w:val="21"/>
          <w:szCs w:val="21"/>
          <w:lang w:val="en-US" w:eastAsia="zh-CN"/>
        </w:rPr>
        <w:t>The control input saturation at the beginning occurs because the system needs to make a large adjustment in the early stage, and the controller's output signal exceeds the controller's output limit.</w:t>
      </w:r>
    </w:p>
    <w:p w14:paraId="30706368">
      <w:pPr>
        <w:numPr>
          <w:ilvl w:val="0"/>
          <w:numId w:val="0"/>
        </w:numPr>
        <w:ind w:leftChars="0"/>
        <w:jc w:val="both"/>
        <w:rPr>
          <w:rFonts w:hint="eastAsia"/>
          <w:b/>
          <w:bCs/>
          <w:sz w:val="21"/>
          <w:szCs w:val="21"/>
          <w:lang w:val="en-US" w:eastAsia="zh-CN"/>
        </w:rPr>
      </w:pPr>
      <w:r>
        <w:rPr>
          <w:rFonts w:hint="eastAsia"/>
          <w:b/>
          <w:bCs/>
          <w:sz w:val="21"/>
          <w:szCs w:val="21"/>
          <w:lang w:val="en-US" w:eastAsia="zh-CN"/>
        </w:rPr>
        <w:t>Conclusion</w:t>
      </w:r>
    </w:p>
    <w:p w14:paraId="712E6481">
      <w:pPr>
        <w:numPr>
          <w:ilvl w:val="0"/>
          <w:numId w:val="0"/>
        </w:numPr>
        <w:ind w:leftChars="0"/>
        <w:jc w:val="both"/>
        <w:rPr>
          <w:rFonts w:hint="default"/>
          <w:b w:val="0"/>
          <w:bCs w:val="0"/>
          <w:sz w:val="21"/>
          <w:szCs w:val="21"/>
          <w:lang w:val="en-US" w:eastAsia="zh-CN"/>
        </w:rPr>
      </w:pPr>
      <w:r>
        <w:rPr>
          <w:rFonts w:hint="default"/>
          <w:b w:val="0"/>
          <w:bCs w:val="0"/>
          <w:sz w:val="21"/>
          <w:szCs w:val="21"/>
          <w:lang w:val="en-US" w:eastAsia="zh-CN"/>
        </w:rPr>
        <w:t>In this experiment, the PI controller was successfully designed using the trial-and-error method, with the gains Kp = 0.51 and Ki = 0.022. The system’s output closely tracked the reference signal, and the overshoot remained below 2%, indicating effective control. Initially, the control input was saturated due to large adjustments required, but the system stabilized as the output began to align with the reference. Overall, the PI controller demonstrated good performance, proving its ability to manage the system effectively.</w:t>
      </w:r>
    </w:p>
    <w:p w14:paraId="73CE4070">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51619"/>
    <w:multiLevelType w:val="multilevel"/>
    <w:tmpl w:val="81251619"/>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AF98B86"/>
    <w:multiLevelType w:val="singleLevel"/>
    <w:tmpl w:val="8AF98B86"/>
    <w:lvl w:ilvl="0" w:tentative="0">
      <w:start w:val="2"/>
      <w:numFmt w:val="decimal"/>
      <w:suff w:val="space"/>
      <w:lvlText w:val="%1."/>
      <w:lvlJc w:val="left"/>
    </w:lvl>
  </w:abstractNum>
  <w:abstractNum w:abstractNumId="2">
    <w:nsid w:val="8DFD982F"/>
    <w:multiLevelType w:val="singleLevel"/>
    <w:tmpl w:val="8DFD982F"/>
    <w:lvl w:ilvl="0" w:tentative="0">
      <w:start w:val="1"/>
      <w:numFmt w:val="decimal"/>
      <w:suff w:val="space"/>
      <w:lvlText w:val="%1."/>
      <w:lvlJc w:val="left"/>
    </w:lvl>
  </w:abstractNum>
  <w:abstractNum w:abstractNumId="3">
    <w:nsid w:val="970BEDD6"/>
    <w:multiLevelType w:val="singleLevel"/>
    <w:tmpl w:val="970BEDD6"/>
    <w:lvl w:ilvl="0" w:tentative="0">
      <w:start w:val="1"/>
      <w:numFmt w:val="decimal"/>
      <w:lvlText w:val="%1."/>
      <w:lvlJc w:val="left"/>
      <w:pPr>
        <w:ind w:left="425" w:hanging="425"/>
      </w:pPr>
      <w:rPr>
        <w:rFonts w:hint="default"/>
      </w:rPr>
    </w:lvl>
  </w:abstractNum>
  <w:abstractNum w:abstractNumId="4">
    <w:nsid w:val="9980E5BD"/>
    <w:multiLevelType w:val="singleLevel"/>
    <w:tmpl w:val="9980E5BD"/>
    <w:lvl w:ilvl="0" w:tentative="0">
      <w:start w:val="1"/>
      <w:numFmt w:val="decimal"/>
      <w:lvlText w:val="(%1)"/>
      <w:lvlJc w:val="left"/>
      <w:pPr>
        <w:tabs>
          <w:tab w:val="left" w:pos="420"/>
        </w:tabs>
        <w:ind w:left="845" w:hanging="425"/>
      </w:pPr>
      <w:rPr>
        <w:rFonts w:hint="default"/>
      </w:rPr>
    </w:lvl>
  </w:abstractNum>
  <w:abstractNum w:abstractNumId="5">
    <w:nsid w:val="C3E5972C"/>
    <w:multiLevelType w:val="singleLevel"/>
    <w:tmpl w:val="C3E5972C"/>
    <w:lvl w:ilvl="0" w:tentative="0">
      <w:start w:val="3"/>
      <w:numFmt w:val="decimal"/>
      <w:suff w:val="space"/>
      <w:lvlText w:val="%1."/>
      <w:lvlJc w:val="left"/>
    </w:lvl>
  </w:abstractNum>
  <w:abstractNum w:abstractNumId="6">
    <w:nsid w:val="EA751214"/>
    <w:multiLevelType w:val="multilevel"/>
    <w:tmpl w:val="EA7512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19768B62"/>
    <w:multiLevelType w:val="singleLevel"/>
    <w:tmpl w:val="19768B62"/>
    <w:lvl w:ilvl="0" w:tentative="0">
      <w:start w:val="1"/>
      <w:numFmt w:val="decimal"/>
      <w:lvlText w:val="%1."/>
      <w:lvlJc w:val="left"/>
      <w:pPr>
        <w:tabs>
          <w:tab w:val="left" w:pos="312"/>
        </w:tabs>
      </w:pPr>
    </w:lvl>
  </w:abstractNum>
  <w:abstractNum w:abstractNumId="8">
    <w:nsid w:val="34A62133"/>
    <w:multiLevelType w:val="singleLevel"/>
    <w:tmpl w:val="34A62133"/>
    <w:lvl w:ilvl="0" w:tentative="0">
      <w:start w:val="1"/>
      <w:numFmt w:val="decimal"/>
      <w:lvlText w:val="%1."/>
      <w:lvlJc w:val="left"/>
      <w:pPr>
        <w:ind w:left="425" w:hanging="425"/>
      </w:pPr>
      <w:rPr>
        <w:rFonts w:hint="default"/>
      </w:rPr>
    </w:lvl>
  </w:abstractNum>
  <w:abstractNum w:abstractNumId="9">
    <w:nsid w:val="50CF8D9D"/>
    <w:multiLevelType w:val="singleLevel"/>
    <w:tmpl w:val="50CF8D9D"/>
    <w:lvl w:ilvl="0" w:tentative="0">
      <w:start w:val="1"/>
      <w:numFmt w:val="decimal"/>
      <w:lvlText w:val="%1."/>
      <w:lvlJc w:val="left"/>
      <w:pPr>
        <w:ind w:left="425" w:hanging="425"/>
      </w:pPr>
      <w:rPr>
        <w:rFonts w:hint="default"/>
      </w:rPr>
    </w:lvl>
  </w:abstractNum>
  <w:num w:numId="1">
    <w:abstractNumId w:val="1"/>
  </w:num>
  <w:num w:numId="2">
    <w:abstractNumId w:val="5"/>
  </w:num>
  <w:num w:numId="3">
    <w:abstractNumId w:val="8"/>
  </w:num>
  <w:num w:numId="4">
    <w:abstractNumId w:val="3"/>
  </w:num>
  <w:num w:numId="5">
    <w:abstractNumId w:val="6"/>
  </w:num>
  <w:num w:numId="6">
    <w:abstractNumId w:val="4"/>
  </w:num>
  <w:num w:numId="7">
    <w:abstractNumId w:val="9"/>
  </w:num>
  <w:num w:numId="8">
    <w:abstractNumId w:val="7"/>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98E6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Theme="minorAscii" w:hAnsiTheme="minorAscii"/>
      <w:b/>
      <w:kern w:val="44"/>
      <w:sz w:val="28"/>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Calibri" w:hAnsi="Calibri" w:eastAsia="黑体"/>
      <w:b/>
      <w:sz w:val="21"/>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TML Code"/>
    <w:basedOn w:val="9"/>
    <w:qFormat/>
    <w:uiPriority w:val="0"/>
    <w:rPr>
      <w:rFonts w:ascii="Courier New" w:hAnsi="Courier New"/>
      <w:sz w:val="20"/>
    </w:rPr>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 w:type="paragraph" w:customStyle="1" w:styleId="1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3306</Words>
  <Characters>17783</Characters>
  <Lines>0</Lines>
  <Paragraphs>0</Paragraphs>
  <TotalTime>21</TotalTime>
  <ScaleCrop>false</ScaleCrop>
  <LinksUpToDate>false</LinksUpToDate>
  <CharactersWithSpaces>23558</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2024-11-29T09:51:07Z</dcterms:created>
  <dc:creator>24246</dc:creator>
  <cp:lastModifiedBy>蘑瓜w</cp:lastModifiedBy>
  <dcterms:modified xsi:type="dcterms:W3CDTF">2024-11-29T11:57:39Z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84A23062A15B44D59863DB3B0A4A82CA_12</vt:lpwstr>
  </property>
</Properties>
</file>