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E9" w:rsidRDefault="007779E9">
      <w:pPr>
        <w:rPr>
          <w:rFonts w:hint="eastAsia"/>
        </w:rPr>
      </w:pPr>
      <w:r>
        <w:rPr>
          <w:noProof/>
        </w:rPr>
        <w:pict>
          <v:rect id="_x0000_s2050" style="position:absolute;left:0;text-align:left;margin-left:152.25pt;margin-top:1.5pt;width:82.5pt;height:26.25pt;z-index:251658240">
            <v:textbox style="mso-next-textbox:#_x0000_s2050">
              <w:txbxContent>
                <w:p w:rsidR="00C215D2" w:rsidRDefault="00C215D2">
                  <w:r>
                    <w:rPr>
                      <w:rFonts w:hint="eastAsia"/>
                    </w:rPr>
                    <w:t>s</w:t>
                  </w:r>
                  <w:r>
                    <w:t>ocket</w:t>
                  </w:r>
                </w:p>
              </w:txbxContent>
            </v:textbox>
          </v:rect>
        </w:pict>
      </w:r>
    </w:p>
    <w:p w:rsidR="007779E9" w:rsidRDefault="007779E9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85.25pt;margin-top:12.15pt;width:.75pt;height:27.75pt;z-index:251664384" o:connectortype="straight">
            <v:stroke endarrow="block"/>
          </v:shape>
        </w:pict>
      </w: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  <w:r>
        <w:rPr>
          <w:noProof/>
        </w:rPr>
        <w:pict>
          <v:shape id="_x0000_s2059" type="#_x0000_t32" style="position:absolute;left:0;text-align:left;margin-left:234.75pt;margin-top:42.45pt;width:63pt;height:32.25pt;z-index:251667456" o:connectortype="straight">
            <v:stroke endarrow="block"/>
          </v:shape>
        </w:pict>
      </w:r>
      <w:r>
        <w:rPr>
          <w:noProof/>
        </w:rPr>
        <w:pict>
          <v:shape id="_x0000_s2058" type="#_x0000_t32" style="position:absolute;left:0;text-align:left;margin-left:197.25pt;margin-top:42.45pt;width:0;height:32.25pt;z-index:251666432" o:connectortype="straight">
            <v:stroke endarrow="block"/>
          </v:shape>
        </w:pict>
      </w:r>
      <w:r>
        <w:rPr>
          <w:noProof/>
        </w:rPr>
        <w:pict>
          <v:shape id="_x0000_s2057" type="#_x0000_t32" style="position:absolute;left:0;text-align:left;margin-left:102pt;margin-top:42.45pt;width:54.75pt;height:32.25pt;flip:x;z-index:251665408" o:connectortype="straight">
            <v:stroke endarrow="block"/>
          </v:shape>
        </w:pict>
      </w:r>
      <w:r>
        <w:rPr>
          <w:noProof/>
        </w:rPr>
        <w:pict>
          <v:rect id="_x0000_s2051" style="position:absolute;left:0;text-align:left;margin-left:152.25pt;margin-top:8.7pt;width:82.5pt;height:33.75pt;z-index:251659264">
            <v:textbox style="mso-next-textbox:#_x0000_s2051">
              <w:txbxContent>
                <w:p w:rsidR="00C215D2" w:rsidRDefault="00C215D2">
                  <w:r>
                    <w:rPr>
                      <w:rFonts w:hint="eastAsia"/>
                    </w:rPr>
                    <w:t>网关服</w:t>
                  </w:r>
                </w:p>
              </w:txbxContent>
            </v:textbox>
          </v:rect>
        </w:pict>
      </w: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  <w:r>
        <w:rPr>
          <w:noProof/>
        </w:rPr>
        <w:pict>
          <v:rect id="_x0000_s2054" style="position:absolute;left:0;text-align:left;margin-left:285pt;margin-top:13.05pt;width:77.25pt;height:39pt;z-index:251662336">
            <v:textbox style="mso-next-textbox:#_x0000_s2054">
              <w:txbxContent>
                <w:p w:rsidR="00C215D2" w:rsidRDefault="00C215D2">
                  <w:r>
                    <w:t>游戏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逻辑服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159pt;margin-top:13.05pt;width:89.25pt;height:38.25pt;z-index:251661312">
            <v:textbox style="mso-next-textbox:#_x0000_s2053">
              <w:txbxContent>
                <w:p w:rsidR="00C215D2" w:rsidRDefault="00C215D2">
                  <w:r>
                    <w:t>游戏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逻辑服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2" type="#_x0000_t32" style="position:absolute;left:0;text-align:left;margin-left:247.5pt;margin-top:51.3pt;width:96.75pt;height:45pt;flip:x;z-index:251670528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34.75pt;margin-top:55.05pt;width:.75pt;height:41.25pt;z-index:251669504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18.5pt;margin-top:51.3pt;width:107.25pt;height:45pt;z-index:251668480" o:connectortype="straight">
            <v:stroke endarrow="block"/>
          </v:shape>
        </w:pict>
      </w:r>
      <w:r>
        <w:rPr>
          <w:noProof/>
        </w:rPr>
        <w:pict>
          <v:rect id="_x0000_s2052" style="position:absolute;left:0;text-align:left;margin-left:66pt;margin-top:12.3pt;width:78pt;height:38.25pt;z-index:251660288">
            <v:textbox style="mso-next-textbox:#_x0000_s2052">
              <w:txbxContent>
                <w:p w:rsidR="00C215D2" w:rsidRDefault="00C215D2">
                  <w:r>
                    <w:t>游戏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逻辑服</w:t>
                  </w:r>
                </w:p>
              </w:txbxContent>
            </v:textbox>
          </v:rect>
        </w:pict>
      </w: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  <w:r>
        <w:rPr>
          <w:noProof/>
        </w:rPr>
        <w:pict>
          <v:rect id="_x0000_s2055" style="position:absolute;left:0;text-align:left;margin-left:197.25pt;margin-top:7.2pt;width:84.75pt;height:39pt;z-index:251663360">
            <v:textbox style="mso-next-textbox:#_x0000_s2055">
              <w:txbxContent>
                <w:p w:rsidR="007779E9" w:rsidRDefault="00C215D2">
                  <w:r>
                    <w:t>数据库服务器</w:t>
                  </w:r>
                </w:p>
              </w:txbxContent>
            </v:textbox>
          </v:rect>
        </w:pict>
      </w: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FD23D8" w:rsidRDefault="00FD23D8">
      <w:r>
        <w:rPr>
          <w:rFonts w:hint="eastAsia"/>
        </w:rPr>
        <w:t>1.</w:t>
      </w:r>
      <w:r>
        <w:rPr>
          <w:rFonts w:hint="eastAsia"/>
        </w:rPr>
        <w:t>先测试</w:t>
      </w:r>
      <w:r>
        <w:rPr>
          <w:rFonts w:hint="eastAsia"/>
        </w:rPr>
        <w:t>socket</w:t>
      </w:r>
      <w:r>
        <w:rPr>
          <w:rFonts w:hint="eastAsia"/>
        </w:rPr>
        <w:t>的稳定性</w:t>
      </w:r>
    </w:p>
    <w:p w:rsidR="00FD23D8" w:rsidRDefault="00FD23D8">
      <w:r>
        <w:rPr>
          <w:rFonts w:hint="eastAsia"/>
        </w:rPr>
        <w:t>2.</w:t>
      </w:r>
      <w:r>
        <w:rPr>
          <w:rFonts w:hint="eastAsia"/>
        </w:rPr>
        <w:t>网关服务器测试</w:t>
      </w:r>
    </w:p>
    <w:p w:rsidR="00FD23D8" w:rsidRDefault="00FD23D8">
      <w:r>
        <w:rPr>
          <w:rFonts w:hint="eastAsia"/>
        </w:rPr>
        <w:t>3.</w:t>
      </w:r>
      <w:r>
        <w:rPr>
          <w:rFonts w:hint="eastAsia"/>
        </w:rPr>
        <w:t>测试用户登录和退出稳定性</w:t>
      </w:r>
    </w:p>
    <w:p w:rsidR="00FD23D8" w:rsidRDefault="00FD23D8">
      <w:r>
        <w:rPr>
          <w:rFonts w:hint="eastAsia"/>
        </w:rPr>
        <w:t>4.</w:t>
      </w:r>
      <w:r>
        <w:rPr>
          <w:rFonts w:hint="eastAsia"/>
        </w:rPr>
        <w:t>用户数据设计</w:t>
      </w:r>
      <w:r w:rsidR="005B2913">
        <w:rPr>
          <w:rFonts w:hint="eastAsia"/>
        </w:rPr>
        <w:t>:</w:t>
      </w:r>
      <w:r w:rsidR="00A46522">
        <w:rPr>
          <w:rFonts w:hint="eastAsia"/>
        </w:rPr>
        <w:t xml:space="preserve"> </w:t>
      </w:r>
    </w:p>
    <w:p w:rsidR="00FD23D8" w:rsidRDefault="00FD23D8">
      <w:r>
        <w:rPr>
          <w:rFonts w:hint="eastAsia"/>
        </w:rPr>
        <w:t>5.</w:t>
      </w:r>
      <w:r>
        <w:rPr>
          <w:rFonts w:hint="eastAsia"/>
        </w:rPr>
        <w:t>用户数据关联</w:t>
      </w:r>
    </w:p>
    <w:p w:rsidR="00FD23D8" w:rsidRDefault="00FD23D8">
      <w:r>
        <w:rPr>
          <w:rFonts w:hint="eastAsia"/>
        </w:rPr>
        <w:t>6.</w:t>
      </w:r>
      <w:r>
        <w:rPr>
          <w:rFonts w:hint="eastAsia"/>
        </w:rPr>
        <w:t>数据库设计</w:t>
      </w:r>
      <w:r w:rsidR="00A46522">
        <w:rPr>
          <w:rFonts w:hint="eastAsia"/>
        </w:rPr>
        <w:t>(</w:t>
      </w:r>
      <w:r w:rsidR="00A46522">
        <w:rPr>
          <w:rFonts w:hint="eastAsia"/>
        </w:rPr>
        <w:t>用户基础数据，用户打牌记录，公告</w:t>
      </w:r>
      <w:r w:rsidR="00A46522">
        <w:rPr>
          <w:rFonts w:hint="eastAsia"/>
        </w:rPr>
        <w:t>)</w:t>
      </w:r>
      <w:r>
        <w:rPr>
          <w:rFonts w:hint="eastAsia"/>
        </w:rPr>
        <w:t>：数据库存取设计</w:t>
      </w:r>
    </w:p>
    <w:p w:rsidR="00FD23D8" w:rsidRDefault="00FD23D8">
      <w:r>
        <w:rPr>
          <w:rFonts w:hint="eastAsia"/>
        </w:rPr>
        <w:t>7.</w:t>
      </w:r>
      <w:r w:rsidR="00C81855">
        <w:rPr>
          <w:rFonts w:hint="eastAsia"/>
        </w:rPr>
        <w:t>逻辑的处理</w:t>
      </w: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7779E9" w:rsidRDefault="007779E9">
      <w:pPr>
        <w:rPr>
          <w:rFonts w:hint="eastAsia"/>
        </w:rPr>
      </w:pPr>
    </w:p>
    <w:p w:rsidR="007B023D" w:rsidRPr="00CD6259" w:rsidRDefault="007779E9">
      <w:pPr>
        <w:rPr>
          <w:rFonts w:hint="eastAsia"/>
        </w:rPr>
      </w:pPr>
      <w:r>
        <w:rPr>
          <w:rFonts w:hint="eastAsia"/>
        </w:rPr>
        <w:t>一</w:t>
      </w:r>
      <w:r w:rsidR="006E1C90">
        <w:rPr>
          <w:rFonts w:hint="eastAsia"/>
        </w:rPr>
        <w:t>、网关</w:t>
      </w:r>
      <w:r>
        <w:rPr>
          <w:rFonts w:hint="eastAsia"/>
        </w:rPr>
        <w:t>服</w:t>
      </w:r>
      <w:r w:rsidR="006E1C90">
        <w:rPr>
          <w:rFonts w:hint="eastAsia"/>
        </w:rPr>
        <w:t>务器</w:t>
      </w:r>
      <w:r w:rsidR="007B023D">
        <w:rPr>
          <w:rFonts w:hint="eastAsia"/>
        </w:rPr>
        <w:t xml:space="preserve"> http</w:t>
      </w:r>
    </w:p>
    <w:p w:rsidR="007779E9" w:rsidRDefault="007779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）用户通过微信</w:t>
      </w:r>
      <w:r w:rsidR="008C4113">
        <w:rPr>
          <w:rFonts w:hint="eastAsia"/>
        </w:rPr>
        <w:t>code</w:t>
      </w:r>
      <w:r w:rsidR="008C4113">
        <w:rPr>
          <w:rFonts w:hint="eastAsia"/>
        </w:rPr>
        <w:t>或微信</w:t>
      </w:r>
      <w:r>
        <w:rPr>
          <w:rFonts w:hint="eastAsia"/>
        </w:rPr>
        <w:t>token</w:t>
      </w:r>
      <w:r>
        <w:rPr>
          <w:rFonts w:hint="eastAsia"/>
        </w:rPr>
        <w:t>、用户名和密码请求服务器</w:t>
      </w:r>
      <w:r>
        <w:rPr>
          <w:rFonts w:hint="eastAsia"/>
        </w:rPr>
        <w:t>code</w:t>
      </w:r>
      <w:r>
        <w:rPr>
          <w:rFonts w:hint="eastAsia"/>
        </w:rPr>
        <w:t>、用户数据</w:t>
      </w:r>
    </w:p>
    <w:p w:rsidR="007779E9" w:rsidRDefault="007779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D4A7A">
        <w:rPr>
          <w:rFonts w:hint="eastAsia"/>
        </w:rPr>
        <w:t>获取到用户数据后连接到大厅服务器</w:t>
      </w:r>
      <w:r w:rsidR="006D42A2">
        <w:rPr>
          <w:rFonts w:hint="eastAsia"/>
        </w:rPr>
        <w:t>（把账号和服务器</w:t>
      </w:r>
      <w:r w:rsidR="006D42A2">
        <w:rPr>
          <w:rFonts w:hint="eastAsia"/>
        </w:rPr>
        <w:t>code</w:t>
      </w:r>
      <w:r w:rsidR="006D42A2">
        <w:rPr>
          <w:rFonts w:hint="eastAsia"/>
        </w:rPr>
        <w:t>发送给大厅服务器</w:t>
      </w:r>
      <w:r w:rsidR="00A56026">
        <w:rPr>
          <w:rFonts w:hint="eastAsia"/>
        </w:rPr>
        <w:t>、逻辑服务器</w:t>
      </w:r>
      <w:r w:rsidR="006D42A2">
        <w:rPr>
          <w:rFonts w:hint="eastAsia"/>
        </w:rPr>
        <w:t>）</w:t>
      </w:r>
    </w:p>
    <w:p w:rsidR="007B023D" w:rsidRDefault="007779E9">
      <w:pPr>
        <w:rPr>
          <w:rFonts w:hint="eastAsia"/>
        </w:rPr>
      </w:pPr>
      <w:r>
        <w:t>二</w:t>
      </w:r>
      <w:r>
        <w:rPr>
          <w:rFonts w:hint="eastAsia"/>
        </w:rPr>
        <w:t>、</w:t>
      </w:r>
      <w:r w:rsidR="005F12F9">
        <w:rPr>
          <w:rFonts w:hint="eastAsia"/>
        </w:rPr>
        <w:t>大厅服务器</w:t>
      </w:r>
      <w:r w:rsidR="007B023D">
        <w:rPr>
          <w:rFonts w:hint="eastAsia"/>
        </w:rPr>
        <w:t xml:space="preserve"> http</w:t>
      </w:r>
    </w:p>
    <w:p w:rsidR="007B023D" w:rsidRDefault="007B02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）获取大厅数据</w:t>
      </w:r>
      <w:r w:rsidR="00DB7F31">
        <w:rPr>
          <w:rFonts w:hint="eastAsia"/>
        </w:rPr>
        <w:t>（通过连接</w:t>
      </w:r>
      <w:r w:rsidR="00DB7F31">
        <w:rPr>
          <w:rFonts w:hint="eastAsia"/>
        </w:rPr>
        <w:t>mysql</w:t>
      </w:r>
      <w:r w:rsidR="00DB7F31">
        <w:rPr>
          <w:rFonts w:hint="eastAsia"/>
        </w:rPr>
        <w:t>服务器）</w:t>
      </w:r>
    </w:p>
    <w:p w:rsidR="007B023D" w:rsidRDefault="007B02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</w:p>
    <w:p w:rsidR="00565C5B" w:rsidRDefault="00565C5B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mysql</w:t>
      </w:r>
      <w:r>
        <w:rPr>
          <w:rFonts w:hint="eastAsia"/>
        </w:rPr>
        <w:t>服务器</w:t>
      </w:r>
      <w:r w:rsidR="0008524D">
        <w:rPr>
          <w:rFonts w:hint="eastAsia"/>
        </w:rPr>
        <w:t xml:space="preserve"> http</w:t>
      </w:r>
    </w:p>
    <w:p w:rsidR="00EB1554" w:rsidRDefault="00DB7F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）登录</w:t>
      </w:r>
      <w:r>
        <w:rPr>
          <w:rFonts w:hint="eastAsia"/>
        </w:rPr>
        <w:t>mysql</w:t>
      </w:r>
    </w:p>
    <w:p w:rsidR="00DB7F31" w:rsidRDefault="00DB7F3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）存储数据</w:t>
      </w:r>
    </w:p>
    <w:p w:rsidR="00DB7F31" w:rsidRDefault="00DB7F3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）提取数据</w:t>
      </w:r>
    </w:p>
    <w:p w:rsidR="00EB1554" w:rsidRDefault="00EB1554">
      <w:pPr>
        <w:rPr>
          <w:rFonts w:hint="eastAsia"/>
        </w:rPr>
      </w:pPr>
      <w:r>
        <w:rPr>
          <w:rFonts w:hint="eastAsia"/>
        </w:rPr>
        <w:t>四、游戏逻辑服务器</w:t>
      </w:r>
      <w:r w:rsidR="002D39DC">
        <w:rPr>
          <w:rFonts w:hint="eastAsia"/>
        </w:rPr>
        <w:t xml:space="preserve"> socket</w:t>
      </w:r>
    </w:p>
    <w:p w:rsidR="00957791" w:rsidRDefault="0095779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）每个游戏有单独的服务器</w:t>
      </w:r>
    </w:p>
    <w:p w:rsidR="00957791" w:rsidRDefault="009577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）负责游戏逻辑的处理</w:t>
      </w:r>
    </w:p>
    <w:p w:rsidR="00CD6259" w:rsidRDefault="00CD6259">
      <w:r>
        <w:rPr>
          <w:rFonts w:hint="eastAsia"/>
        </w:rPr>
        <w:t>3</w:t>
      </w:r>
      <w:r>
        <w:rPr>
          <w:rFonts w:hint="eastAsia"/>
        </w:rPr>
        <w:t>）退出逻辑服务器时连接大厅服务器</w:t>
      </w:r>
    </w:p>
    <w:sectPr w:rsidR="00CD6259" w:rsidSect="00366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082" w:rsidRDefault="00185082" w:rsidP="00C215D2">
      <w:r>
        <w:separator/>
      </w:r>
    </w:p>
  </w:endnote>
  <w:endnote w:type="continuationSeparator" w:id="1">
    <w:p w:rsidR="00185082" w:rsidRDefault="00185082" w:rsidP="00C21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082" w:rsidRDefault="00185082" w:rsidP="00C215D2">
      <w:r>
        <w:separator/>
      </w:r>
    </w:p>
  </w:footnote>
  <w:footnote w:type="continuationSeparator" w:id="1">
    <w:p w:rsidR="00185082" w:rsidRDefault="00185082" w:rsidP="00C215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5D2"/>
    <w:rsid w:val="0008524D"/>
    <w:rsid w:val="00185082"/>
    <w:rsid w:val="001F268E"/>
    <w:rsid w:val="002B3CFA"/>
    <w:rsid w:val="002D39DC"/>
    <w:rsid w:val="00366407"/>
    <w:rsid w:val="003C18A4"/>
    <w:rsid w:val="005043CF"/>
    <w:rsid w:val="00565C5B"/>
    <w:rsid w:val="005B2913"/>
    <w:rsid w:val="005F12F9"/>
    <w:rsid w:val="006D42A2"/>
    <w:rsid w:val="006E1C90"/>
    <w:rsid w:val="007779E9"/>
    <w:rsid w:val="007B023D"/>
    <w:rsid w:val="007D4A7A"/>
    <w:rsid w:val="008C4113"/>
    <w:rsid w:val="00957791"/>
    <w:rsid w:val="00A46522"/>
    <w:rsid w:val="00A54946"/>
    <w:rsid w:val="00A56026"/>
    <w:rsid w:val="00C215D2"/>
    <w:rsid w:val="00C81855"/>
    <w:rsid w:val="00CD6259"/>
    <w:rsid w:val="00DB7F31"/>
    <w:rsid w:val="00EB1554"/>
    <w:rsid w:val="00EB3853"/>
    <w:rsid w:val="00FD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8" type="connector" idref="#_x0000_s2056"/>
        <o:r id="V:Rule9" type="connector" idref="#_x0000_s2058"/>
        <o:r id="V:Rule10" type="connector" idref="#_x0000_s2057"/>
        <o:r id="V:Rule11" type="connector" idref="#_x0000_s2060"/>
        <o:r id="V:Rule12" type="connector" idref="#_x0000_s2061"/>
        <o:r id="V:Rule13" type="connector" idref="#_x0000_s2059"/>
        <o:r id="V:Rule14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5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5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2018-02-28T06:04:00Z</dcterms:created>
  <dcterms:modified xsi:type="dcterms:W3CDTF">2018-03-02T02:51:00Z</dcterms:modified>
</cp:coreProperties>
</file>