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26" w:rsidRDefault="005906A5">
      <w:r>
        <w:rPr>
          <w:rFonts w:hint="eastAsia"/>
        </w:rPr>
        <w:t xml:space="preserve">D3.JS（data-drive </w:t>
      </w:r>
      <w:r>
        <w:t>documents</w:t>
      </w:r>
      <w:r>
        <w:rPr>
          <w:rFonts w:hint="eastAsia"/>
        </w:rPr>
        <w:t>）数据</w:t>
      </w:r>
      <w:r>
        <w:t>驱动文档</w:t>
      </w:r>
    </w:p>
    <w:p w:rsidR="005906A5" w:rsidRDefault="005906A5"/>
    <w:p w:rsidR="00DA1E8A" w:rsidRDefault="00DA1E8A">
      <w:r>
        <w:rPr>
          <w:rFonts w:hint="eastAsia"/>
        </w:rPr>
        <w:t>1.传统</w:t>
      </w:r>
      <w:r>
        <w:t>的做法</w:t>
      </w:r>
    </w:p>
    <w:p w:rsidR="005906A5" w:rsidRDefault="00DA1E8A">
      <w:r>
        <w:rPr>
          <w:noProof/>
        </w:rPr>
        <w:drawing>
          <wp:inline distT="0" distB="0" distL="0" distR="0" wp14:anchorId="56CFAE17" wp14:editId="7DBD66D5">
            <wp:extent cx="5274310" cy="3898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8A" w:rsidRDefault="00DA1E8A"/>
    <w:p w:rsidR="00DA1E8A" w:rsidRDefault="00DA1E8A">
      <w:r>
        <w:rPr>
          <w:rFonts w:hint="eastAsia"/>
        </w:rPr>
        <w:t>2.数据</w:t>
      </w:r>
      <w:r>
        <w:t>可视化：</w:t>
      </w:r>
      <w:r>
        <w:rPr>
          <w:rFonts w:hint="eastAsia"/>
        </w:rPr>
        <w:t>将</w:t>
      </w:r>
      <w:r>
        <w:t>数据以</w:t>
      </w:r>
      <w:r>
        <w:rPr>
          <w:rFonts w:hint="eastAsia"/>
        </w:rPr>
        <w:t>图形</w:t>
      </w:r>
      <w:r>
        <w:t>的方式表现出来</w:t>
      </w:r>
      <w:r>
        <w:rPr>
          <w:rFonts w:hint="eastAsia"/>
        </w:rPr>
        <w:t>的</w:t>
      </w:r>
      <w:r>
        <w:t>过程就叫做数据</w:t>
      </w:r>
      <w:r>
        <w:rPr>
          <w:rFonts w:hint="eastAsia"/>
        </w:rPr>
        <w:t>可视化</w:t>
      </w:r>
      <w:r>
        <w:t>。</w:t>
      </w:r>
    </w:p>
    <w:p w:rsidR="00DA1E8A" w:rsidRDefault="00DA1E8A"/>
    <w:p w:rsidR="00DA1E8A" w:rsidRDefault="00DA1E8A">
      <w:r>
        <w:t xml:space="preserve">3. </w:t>
      </w:r>
      <w:r>
        <w:rPr>
          <w:rFonts w:hint="eastAsia"/>
        </w:rPr>
        <w:t>d3.js是</w:t>
      </w:r>
      <w:r>
        <w:t>一个</w:t>
      </w:r>
      <w:r>
        <w:rPr>
          <w:rFonts w:hint="eastAsia"/>
        </w:rPr>
        <w:t>数据可视化</w:t>
      </w:r>
      <w:r>
        <w:t>库</w:t>
      </w:r>
      <w:r>
        <w:rPr>
          <w:rFonts w:hint="eastAsia"/>
        </w:rPr>
        <w:t>；</w:t>
      </w:r>
    </w:p>
    <w:p w:rsidR="00DA1E8A" w:rsidRPr="00DA1E8A" w:rsidRDefault="00DA1E8A" w:rsidP="00DA1E8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t xml:space="preserve">  </w:t>
      </w:r>
      <w:r w:rsidRPr="00DA1E8A">
        <w:t>d3.js不是一个图形绘制库</w:t>
      </w:r>
    </w:p>
    <w:p w:rsidR="00DA1E8A" w:rsidRPr="00DA1E8A" w:rsidRDefault="00DA1E8A" w:rsidP="00DA1E8A">
      <w:pPr>
        <w:widowControl/>
        <w:shd w:val="clear" w:color="auto" w:fill="FFFFFF"/>
        <w:spacing w:after="150"/>
        <w:jc w:val="left"/>
      </w:pPr>
      <w:r w:rsidRPr="00DA1E8A">
        <w:t>d3依赖于标准的web技术来绘制可视化元素，比如 HTML、SVG、CSS。使用d3需要我们对这些标准技术有基础的了解。</w:t>
      </w:r>
    </w:p>
    <w:p w:rsidR="00DA1E8A" w:rsidRPr="00DA1E8A" w:rsidRDefault="00DA1E8A" w:rsidP="00DA1E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 w:rsidRPr="00DA1E8A">
        <w:t>d3.js是一个基于集合概念的DOM操作库</w:t>
      </w:r>
    </w:p>
    <w:p w:rsidR="00DA1E8A" w:rsidRPr="00DA1E8A" w:rsidRDefault="00DA1E8A" w:rsidP="00DA1E8A">
      <w:pPr>
        <w:widowControl/>
        <w:shd w:val="clear" w:color="auto" w:fill="FFFFFF"/>
        <w:spacing w:after="150"/>
        <w:jc w:val="left"/>
      </w:pPr>
      <w:r w:rsidRPr="00DA1E8A">
        <w:t>d3不是图形绘制库，但它对DOM操作进行了封装。和jQuery类似，d3依赖于</w:t>
      </w:r>
      <w:proofErr w:type="gramStart"/>
      <w:r w:rsidRPr="00DA1E8A">
        <w:t>选择符选</w:t>
      </w:r>
      <w:proofErr w:type="gramEnd"/>
      <w:r w:rsidRPr="00DA1E8A">
        <w:t xml:space="preserve"> 中一组元素，建立一个集合，然后使用集合对象的方法操作DOM。</w:t>
      </w:r>
    </w:p>
    <w:p w:rsidR="00DA1E8A" w:rsidRPr="00DA1E8A" w:rsidRDefault="00DA1E8A" w:rsidP="00DA1E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DA1E8A">
        <w:t>d3.js的大量功能集中在数据处理方面</w:t>
      </w:r>
    </w:p>
    <w:p w:rsidR="00DA1E8A" w:rsidRPr="00DA1E8A" w:rsidRDefault="00DA1E8A" w:rsidP="00DA1E8A">
      <w:pPr>
        <w:widowControl/>
        <w:shd w:val="clear" w:color="auto" w:fill="FFFFFF"/>
        <w:spacing w:after="150"/>
        <w:jc w:val="left"/>
      </w:pPr>
      <w:r w:rsidRPr="00DA1E8A">
        <w:t>要将数据映射到图形，有很多琐碎的工作，比如数据范围的变换、插值的计算、布局的 计算等等。d3.js的大量功能是集中在这样的数据处理方面的。</w:t>
      </w:r>
    </w:p>
    <w:p w:rsidR="00DA1E8A" w:rsidRPr="00DA1E8A" w:rsidRDefault="00DA1E8A" w:rsidP="00DA1E8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 w:rsidRPr="00DA1E8A">
        <w:t>d3.js的核心是对数据和可视化元素的匹配</w:t>
      </w:r>
    </w:p>
    <w:p w:rsidR="00DA1E8A" w:rsidRPr="00DA1E8A" w:rsidRDefault="00DA1E8A" w:rsidP="00DA1E8A">
      <w:pPr>
        <w:widowControl/>
        <w:shd w:val="clear" w:color="auto" w:fill="FFFFFF"/>
        <w:spacing w:after="150"/>
        <w:jc w:val="left"/>
      </w:pPr>
      <w:r w:rsidRPr="00DA1E8A">
        <w:lastRenderedPageBreak/>
        <w:t>d3将数据可视化抽象为数据与可视化元素的匹配，一个数据对应一个可视化元素，一个 数值对应一个可视化元素的属性。d3封装了这个匹配的复杂过程，让我们得以简单的 通过声明数据和可视化元素来完成数据可视化的任务。</w:t>
      </w:r>
    </w:p>
    <w:p w:rsidR="00DA1E8A" w:rsidRDefault="00DA1E8A" w:rsidP="00DA1E8A"/>
    <w:p w:rsidR="0025424B" w:rsidRDefault="0025424B" w:rsidP="00DA1E8A">
      <w:r>
        <w:t xml:space="preserve">4. </w:t>
      </w:r>
      <w:r>
        <w:rPr>
          <w:noProof/>
        </w:rPr>
        <w:drawing>
          <wp:inline distT="0" distB="0" distL="0" distR="0" wp14:anchorId="02F076AE" wp14:editId="2873DBFB">
            <wp:extent cx="5274310" cy="2509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4B" w:rsidRDefault="0025424B" w:rsidP="00DA1E8A">
      <w:r>
        <w:rPr>
          <w:noProof/>
        </w:rPr>
        <w:drawing>
          <wp:inline distT="0" distB="0" distL="0" distR="0" wp14:anchorId="5DBCBC7B" wp14:editId="4254D0A2">
            <wp:extent cx="5274310" cy="4129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C1" w:rsidRDefault="00D45BC1" w:rsidP="00DA1E8A"/>
    <w:p w:rsidR="00D45BC1" w:rsidRDefault="00D45BC1" w:rsidP="00DA1E8A">
      <w:pPr>
        <w:rPr>
          <w:color w:val="FF0000"/>
        </w:rPr>
      </w:pPr>
      <w:r w:rsidRPr="00D45BC1">
        <w:rPr>
          <w:rFonts w:hint="eastAsia"/>
          <w:color w:val="FF0000"/>
        </w:rPr>
        <w:t>重点</w:t>
      </w:r>
      <w:r w:rsidRPr="00D45BC1">
        <w:rPr>
          <w:color w:val="FF0000"/>
        </w:rPr>
        <w:t>：</w:t>
      </w:r>
    </w:p>
    <w:p w:rsidR="00D45BC1" w:rsidRPr="00B307C4" w:rsidRDefault="00C7324F" w:rsidP="00D45BC1">
      <w:pPr>
        <w:pStyle w:val="a5"/>
        <w:numPr>
          <w:ilvl w:val="1"/>
          <w:numId w:val="4"/>
        </w:numPr>
        <w:ind w:firstLineChars="0"/>
      </w:pPr>
      <w:r w:rsidRPr="00C7324F">
        <w:rPr>
          <w:rFonts w:hint="eastAsia"/>
          <w:color w:val="FF0000"/>
        </w:rPr>
        <w:t>声明DOM对象集：</w:t>
      </w:r>
      <w:r w:rsidR="00D45BC1" w:rsidRPr="00B307C4">
        <w:t>d3的</w:t>
      </w:r>
      <w:r w:rsidR="00D45BC1" w:rsidRPr="00B307C4">
        <w:rPr>
          <w:i/>
          <w:iCs/>
        </w:rPr>
        <w:t>数据可视化流程</w:t>
      </w:r>
      <w:r w:rsidR="00D45BC1" w:rsidRPr="00B307C4">
        <w:t>总是从选中一组DOM元素建立一个</w:t>
      </w:r>
      <w:r w:rsidR="00D45BC1" w:rsidRPr="00B307C4">
        <w:rPr>
          <w:i/>
          <w:iCs/>
        </w:rPr>
        <w:t>集合对象</w:t>
      </w:r>
      <w:r w:rsidR="00D45BC1" w:rsidRPr="00B307C4">
        <w:t>开始</w:t>
      </w:r>
    </w:p>
    <w:p w:rsidR="00D45BC1" w:rsidRPr="00B307C4" w:rsidRDefault="00D45BC1" w:rsidP="00B307C4">
      <w:r>
        <w:lastRenderedPageBreak/>
        <w:drawing>
          <wp:inline distT="0" distB="0" distL="0" distR="0" wp14:anchorId="3F98C6A5" wp14:editId="370FF849">
            <wp:extent cx="5274310" cy="284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C4" w:rsidRPr="00B307C4" w:rsidRDefault="00B307C4" w:rsidP="00B307C4">
      <w:pPr>
        <w:widowControl/>
        <w:shd w:val="clear" w:color="auto" w:fill="FFFFFF"/>
        <w:spacing w:after="150"/>
        <w:jc w:val="left"/>
      </w:pPr>
      <w:r w:rsidRPr="00B307C4">
        <w:t>试图在文档DOM树中选择</w:t>
      </w:r>
      <w:proofErr w:type="spellStart"/>
      <w:r w:rsidRPr="00B307C4">
        <w:t>div#barChart</w:t>
      </w:r>
      <w:proofErr w:type="spellEnd"/>
      <w:r w:rsidRPr="00B307C4">
        <w:t>中的所有</w:t>
      </w:r>
      <w:proofErr w:type="spellStart"/>
      <w:r w:rsidRPr="00B307C4">
        <w:t>div.bar</w:t>
      </w:r>
      <w:proofErr w:type="spellEnd"/>
      <w:r w:rsidRPr="00B307C4">
        <w:t>。 我们将这一步返回的DOM集合保存到变量selection1中。</w:t>
      </w:r>
    </w:p>
    <w:p w:rsidR="00B307C4" w:rsidRPr="00B307C4" w:rsidRDefault="00B307C4" w:rsidP="00B307C4">
      <w:pPr>
        <w:widowControl/>
        <w:shd w:val="clear" w:color="auto" w:fill="FFFFFF"/>
        <w:spacing w:after="150"/>
        <w:jc w:val="left"/>
      </w:pPr>
      <w:r w:rsidRPr="00B307C4">
        <w:t>你应该会注意到，这是一个</w:t>
      </w:r>
      <w:r w:rsidRPr="00B307C4">
        <w:rPr>
          <w:color w:val="FF0000"/>
        </w:rPr>
        <w:t>空集合</w:t>
      </w:r>
      <w:r w:rsidRPr="00B307C4">
        <w:t>！</w:t>
      </w:r>
    </w:p>
    <w:p w:rsidR="00B307C4" w:rsidRPr="00B307C4" w:rsidRDefault="00B307C4" w:rsidP="00B307C4">
      <w:pPr>
        <w:widowControl/>
        <w:shd w:val="clear" w:color="auto" w:fill="FFFFFF"/>
        <w:spacing w:after="150"/>
        <w:jc w:val="left"/>
      </w:pPr>
      <w:r w:rsidRPr="00B307C4">
        <w:t>这有点意思。</w:t>
      </w:r>
    </w:p>
    <w:p w:rsidR="00B307C4" w:rsidRPr="00B307C4" w:rsidRDefault="00B307C4" w:rsidP="00B307C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color w:val="FF0000"/>
        </w:rPr>
      </w:pPr>
      <w:r w:rsidRPr="00B307C4">
        <w:rPr>
          <w:color w:val="FF0000"/>
        </w:rPr>
        <w:t>d3允许声明一个空集合</w:t>
      </w:r>
    </w:p>
    <w:p w:rsidR="00B307C4" w:rsidRPr="00B307C4" w:rsidRDefault="00B307C4" w:rsidP="00B307C4">
      <w:pPr>
        <w:widowControl/>
        <w:shd w:val="clear" w:color="auto" w:fill="FFFFFF"/>
        <w:spacing w:after="150"/>
        <w:jc w:val="left"/>
      </w:pPr>
      <w:r w:rsidRPr="00B307C4">
        <w:t>在jQuery中，如果我们的选择</w:t>
      </w:r>
      <w:proofErr w:type="gramStart"/>
      <w:r w:rsidRPr="00B307C4">
        <w:t>符没有</w:t>
      </w:r>
      <w:proofErr w:type="gramEnd"/>
      <w:r w:rsidRPr="00B307C4">
        <w:t>选中任何HTML元素，那么后面的所有操作都没有意义了。 但是，d3允许我们选不中任何元素来来建立一个空集合。</w:t>
      </w:r>
    </w:p>
    <w:p w:rsidR="00B307C4" w:rsidRPr="00B307C4" w:rsidRDefault="00B307C4" w:rsidP="00B307C4">
      <w:pPr>
        <w:widowControl/>
        <w:shd w:val="clear" w:color="auto" w:fill="FFFFFF"/>
        <w:spacing w:after="150"/>
        <w:jc w:val="left"/>
      </w:pPr>
      <w:r w:rsidRPr="00B307C4">
        <w:t>因为，d3还有第2斧，用数据来影响这个空集合。</w:t>
      </w:r>
    </w:p>
    <w:p w:rsidR="00B307C4" w:rsidRDefault="00B307C4" w:rsidP="00B307C4">
      <w:pPr>
        <w:widowControl/>
        <w:shd w:val="clear" w:color="auto" w:fill="FFFFFF"/>
        <w:spacing w:after="150"/>
        <w:jc w:val="left"/>
        <w:rPr>
          <w:rFonts w:hint="eastAsia"/>
        </w:rPr>
      </w:pPr>
      <w:r w:rsidRPr="00B307C4">
        <w:rPr>
          <w:color w:val="FF0000"/>
        </w:rPr>
        <w:t>size()方法</w:t>
      </w:r>
      <w:r w:rsidRPr="00B307C4">
        <w:t>返回集合中所有DOM元素的数量。</w:t>
      </w:r>
    </w:p>
    <w:p w:rsidR="00B307C4" w:rsidRDefault="00B307C4" w:rsidP="00B307C4">
      <w:pPr>
        <w:widowControl/>
        <w:shd w:val="clear" w:color="auto" w:fill="FFFFFF"/>
        <w:spacing w:after="150"/>
        <w:jc w:val="left"/>
      </w:pPr>
      <w:r>
        <w:t>2.</w:t>
      </w:r>
      <w:r w:rsidR="00C7324F" w:rsidRPr="00C7324F">
        <w:rPr>
          <w:rFonts w:hint="eastAsia"/>
          <w:color w:val="FF0000"/>
        </w:rPr>
        <w:t>声明</w:t>
      </w:r>
      <w:r w:rsidR="00C7324F" w:rsidRPr="00C7324F">
        <w:rPr>
          <w:color w:val="FF0000"/>
        </w:rPr>
        <w:t>数据集</w:t>
      </w:r>
      <w:r>
        <w:rPr>
          <w:noProof/>
        </w:rPr>
        <w:drawing>
          <wp:inline distT="0" distB="0" distL="0" distR="0" wp14:anchorId="45477F96" wp14:editId="6BB23B8F">
            <wp:extent cx="5238750" cy="260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4F" w:rsidRPr="00C7324F" w:rsidRDefault="00C7324F" w:rsidP="00C7324F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7324F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匹配计算</w:t>
      </w:r>
    </w:p>
    <w:p w:rsidR="00C7324F" w:rsidRPr="00C7324F" w:rsidRDefault="00C7324F" w:rsidP="00C7324F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7324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>data()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方法执行时对数据集和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DOM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元素集进行了</w:t>
      </w:r>
      <w:r w:rsidRPr="00C7324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>匹配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计算，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直接返回的结果就是两个集合的</w:t>
      </w:r>
      <w:r w:rsidRPr="00C7324F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>共有部分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。由于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DOM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元素集是空的，所以结果一定也没有任何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DOM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元素：</w:t>
      </w:r>
    </w:p>
    <w:p w:rsidR="00C7324F" w:rsidRPr="00C7324F" w:rsidRDefault="00C7324F" w:rsidP="00C7324F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7324F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267200" cy="2305050"/>
            <wp:effectExtent l="0" t="0" r="0" b="0"/>
            <wp:docPr id="6" name="图片 6" descr="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4F" w:rsidRPr="00C7324F" w:rsidRDefault="00C7324F" w:rsidP="00C7324F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但是，匹配计算的结果有两个重要的方法，让我们可以获得数据集合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DOM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元素集的差异在哪里：</w:t>
      </w:r>
    </w:p>
    <w:p w:rsidR="00C7324F" w:rsidRPr="00C7324F" w:rsidRDefault="00C7324F" w:rsidP="00C7324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enter() : 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获得</w:t>
      </w:r>
      <w:r w:rsidRPr="00C7324F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数据集中比</w:t>
      </w:r>
      <w:r w:rsidRPr="00C7324F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DOM</w:t>
      </w:r>
      <w:r w:rsidRPr="00C7324F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元素集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中多出来的数据</w:t>
      </w:r>
    </w:p>
    <w:p w:rsidR="00C7324F" w:rsidRPr="00C7324F" w:rsidRDefault="00C7324F" w:rsidP="00C7324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exit() 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：获得</w:t>
      </w:r>
      <w:r w:rsidRPr="00C7324F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DOM</w:t>
      </w:r>
      <w:r w:rsidRPr="00C7324F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元素集中比数据集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中多出来的数据</w:t>
      </w:r>
    </w:p>
    <w:p w:rsidR="00B307C4" w:rsidRDefault="00C7324F" w:rsidP="00B307C4">
      <w:pPr>
        <w:widowControl/>
        <w:shd w:val="clear" w:color="auto" w:fill="FFFFFF"/>
        <w:spacing w:after="150"/>
        <w:jc w:val="left"/>
        <w:rPr>
          <w:rFonts w:hint="eastAsia"/>
        </w:rPr>
      </w:pPr>
      <w:r>
        <w:rPr>
          <w:rFonts w:hint="eastAsia"/>
        </w:rPr>
        <w:t>3.</w:t>
      </w:r>
      <w:r w:rsidRPr="00C7324F">
        <w:rPr>
          <w:rFonts w:hint="eastAsia"/>
          <w:color w:val="FF0000"/>
        </w:rPr>
        <w:t>获得</w:t>
      </w:r>
      <w:r w:rsidRPr="00C7324F">
        <w:rPr>
          <w:color w:val="FF0000"/>
        </w:rPr>
        <w:t>结果集</w:t>
      </w:r>
    </w:p>
    <w:p w:rsidR="00C7324F" w:rsidRDefault="00C7324F" w:rsidP="00B307C4">
      <w:pPr>
        <w:widowControl/>
        <w:shd w:val="clear" w:color="auto" w:fill="FFFFFF"/>
        <w:spacing w:after="150"/>
        <w:jc w:val="left"/>
      </w:pPr>
      <w:r>
        <w:rPr>
          <w:noProof/>
        </w:rPr>
        <w:lastRenderedPageBreak/>
        <w:drawing>
          <wp:inline distT="0" distB="0" distL="0" distR="0" wp14:anchorId="29153059" wp14:editId="27E8F5E1">
            <wp:extent cx="5274310" cy="260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4F" w:rsidRPr="00C7324F" w:rsidRDefault="00C7324F" w:rsidP="00C7324F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由于原始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DOM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集合为空，而数据集有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8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项，那么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selection3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中也将有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8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项描述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8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个缺失的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DOM</w:t>
      </w:r>
      <w:r w:rsidRPr="00C7324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对象：</w:t>
      </w:r>
    </w:p>
    <w:p w:rsidR="00C7324F" w:rsidRPr="00C7324F" w:rsidRDefault="00C7324F" w:rsidP="00C7324F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7324F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267200" cy="2305050"/>
            <wp:effectExtent l="0" t="0" r="0" b="0"/>
            <wp:docPr id="8" name="图片 8" descr="A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-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4F" w:rsidRDefault="00C7324F" w:rsidP="00B307C4">
      <w:pPr>
        <w:widowControl/>
        <w:shd w:val="clear" w:color="auto" w:fill="FFFFFF"/>
        <w:spacing w:after="150"/>
        <w:jc w:val="left"/>
      </w:pPr>
      <w:r>
        <w:rPr>
          <w:rFonts w:hint="eastAsia"/>
        </w:rPr>
        <w:t>4.实施DOM操作</w:t>
      </w:r>
    </w:p>
    <w:p w:rsidR="00B24926" w:rsidRDefault="00B24926" w:rsidP="00B307C4">
      <w:pPr>
        <w:widowControl/>
        <w:shd w:val="clear" w:color="auto" w:fill="FFFFFF"/>
        <w:spacing w:after="150"/>
        <w:jc w:val="left"/>
        <w:rPr>
          <w:rFonts w:hint="eastAsia"/>
        </w:rPr>
      </w:pPr>
      <w:r>
        <w:rPr>
          <w:rFonts w:hint="eastAsia"/>
        </w:rPr>
        <w:t>（1）</w:t>
      </w:r>
      <w:r>
        <w:rPr>
          <w:rFonts w:ascii="Times New Roman" w:hAnsi="Times New Roman" w:cs="Times New Roman"/>
          <w:color w:val="333333"/>
          <w:shd w:val="clear" w:color="auto" w:fill="FFFFFF"/>
        </w:rPr>
        <w:t>使用集合的</w:t>
      </w:r>
      <w:r>
        <w:rPr>
          <w:rStyle w:val="a3"/>
          <w:rFonts w:ascii="Times New Roman" w:hAnsi="Times New Roman" w:cs="Times New Roman"/>
          <w:color w:val="333333"/>
          <w:shd w:val="clear" w:color="auto" w:fill="FFFFFF"/>
        </w:rPr>
        <w:t>append()</w:t>
      </w:r>
      <w:r>
        <w:rPr>
          <w:rFonts w:ascii="Times New Roman" w:hAnsi="Times New Roman" w:cs="Times New Roman"/>
          <w:color w:val="333333"/>
          <w:shd w:val="clear" w:color="auto" w:fill="FFFFFF"/>
        </w:rPr>
        <w:t>方法，我们创建缺失的</w:t>
      </w:r>
      <w:r>
        <w:rPr>
          <w:rFonts w:ascii="Times New Roman" w:hAnsi="Times New Roman" w:cs="Times New Roman"/>
          <w:color w:val="333333"/>
          <w:shd w:val="clear" w:color="auto" w:fill="FFFFFF"/>
        </w:rPr>
        <w:t>DOM</w:t>
      </w:r>
      <w:r>
        <w:rPr>
          <w:rFonts w:ascii="Times New Roman" w:hAnsi="Times New Roman" w:cs="Times New Roman"/>
          <w:color w:val="333333"/>
          <w:shd w:val="clear" w:color="auto" w:fill="FFFFFF"/>
        </w:rPr>
        <w:t>对象：</w:t>
      </w:r>
    </w:p>
    <w:p w:rsidR="00C7324F" w:rsidRDefault="00C7324F" w:rsidP="00B307C4">
      <w:pPr>
        <w:widowControl/>
        <w:shd w:val="clear" w:color="auto" w:fill="FFFFFF"/>
        <w:spacing w:after="150"/>
        <w:jc w:val="left"/>
      </w:pPr>
      <w:r>
        <w:rPr>
          <w:noProof/>
        </w:rPr>
        <w:drawing>
          <wp:inline distT="0" distB="0" distL="0" distR="0" wp14:anchorId="3FF72A6F" wp14:editId="6D2A66E6">
            <wp:extent cx="5274310" cy="271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26" w:rsidRPr="00B24926" w:rsidRDefault="00B24926" w:rsidP="00B307C4">
      <w:pPr>
        <w:widowControl/>
        <w:shd w:val="clear" w:color="auto" w:fill="FFFFFF"/>
        <w:spacing w:after="150"/>
        <w:jc w:val="left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hint="eastAsia"/>
        </w:rPr>
        <w:t>（2）</w:t>
      </w:r>
      <w:r>
        <w:rPr>
          <w:rFonts w:ascii="Times New Roman" w:hAnsi="Times New Roman" w:cs="Times New Roman"/>
          <w:color w:val="333333"/>
          <w:shd w:val="clear" w:color="auto" w:fill="FFFFFF"/>
        </w:rPr>
        <w:t>使用</w:t>
      </w:r>
      <w:r>
        <w:rPr>
          <w:rStyle w:val="a3"/>
          <w:rFonts w:ascii="Times New Roman" w:hAnsi="Times New Roman" w:cs="Times New Roman"/>
          <w:color w:val="333333"/>
          <w:shd w:val="clear" w:color="auto" w:fill="FFFFFF"/>
        </w:rPr>
        <w:t>text()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hd w:val="clear" w:color="auto" w:fill="FFFFFF"/>
        </w:rPr>
        <w:t>方法设置每个元素的文本内容：</w:t>
      </w:r>
    </w:p>
    <w:p w:rsidR="00C7324F" w:rsidRDefault="00C7324F" w:rsidP="00B307C4">
      <w:pPr>
        <w:widowControl/>
        <w:shd w:val="clear" w:color="auto" w:fill="FFFFFF"/>
        <w:spacing w:after="150"/>
        <w:jc w:val="left"/>
      </w:pPr>
      <w:r>
        <w:rPr>
          <w:noProof/>
        </w:rPr>
        <w:drawing>
          <wp:inline distT="0" distB="0" distL="0" distR="0" wp14:anchorId="78BCF615" wp14:editId="307E2277">
            <wp:extent cx="5274310" cy="267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26" w:rsidRDefault="00B24926" w:rsidP="00B24926">
      <w:pPr>
        <w:pStyle w:val="a4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注意到</w:t>
      </w:r>
      <w:r>
        <w:rPr>
          <w:rStyle w:val="a3"/>
          <w:rFonts w:ascii="Times New Roman" w:hAnsi="Times New Roman" w:cs="Times New Roman"/>
          <w:color w:val="333333"/>
          <w:shd w:val="clear" w:color="auto" w:fill="FFFFFF"/>
        </w:rPr>
        <w:t>text()</w:t>
      </w:r>
      <w:r>
        <w:rPr>
          <w:rFonts w:ascii="Times New Roman" w:hAnsi="Times New Roman" w:cs="Times New Roman"/>
          <w:color w:val="333333"/>
          <w:shd w:val="clear" w:color="auto" w:fill="FFFFFF"/>
        </w:rPr>
        <w:t>方法的参数是一个函数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</w:rPr>
        <w:t>selection4</w:t>
      </w:r>
      <w:r>
        <w:rPr>
          <w:rFonts w:ascii="Times New Roman" w:hAnsi="Times New Roman" w:cs="Times New Roman"/>
          <w:color w:val="333333"/>
        </w:rPr>
        <w:t>是一个集合，内有</w:t>
      </w:r>
      <w:r>
        <w:rPr>
          <w:rFonts w:ascii="Times New Roman" w:hAnsi="Times New Roman" w:cs="Times New Roman"/>
          <w:color w:val="333333"/>
        </w:rPr>
        <w:t>8</w:t>
      </w:r>
      <w:r>
        <w:rPr>
          <w:rFonts w:ascii="Times New Roman" w:hAnsi="Times New Roman" w:cs="Times New Roman"/>
          <w:color w:val="333333"/>
        </w:rPr>
        <w:t>个</w:t>
      </w:r>
      <w:r>
        <w:rPr>
          <w:rFonts w:ascii="Times New Roman" w:hAnsi="Times New Roman" w:cs="Times New Roman"/>
          <w:color w:val="333333"/>
        </w:rPr>
        <w:t>div</w:t>
      </w:r>
      <w:r>
        <w:rPr>
          <w:rFonts w:ascii="Times New Roman" w:hAnsi="Times New Roman" w:cs="Times New Roman"/>
          <w:color w:val="333333"/>
        </w:rPr>
        <w:t>元素，我们经过之前的三</w:t>
      </w:r>
      <w:r>
        <w:rPr>
          <w:rFonts w:ascii="Times New Roman" w:hAnsi="Times New Roman" w:cs="Times New Roman" w:hint="eastAsia"/>
          <w:color w:val="333333"/>
        </w:rPr>
        <w:t>个步骤</w:t>
      </w:r>
      <w:r>
        <w:rPr>
          <w:rFonts w:ascii="Times New Roman" w:hAnsi="Times New Roman" w:cs="Times New Roman"/>
          <w:color w:val="333333"/>
        </w:rPr>
        <w:t>，这每个元素都已经有对应</w:t>
      </w:r>
      <w:bookmarkStart w:id="0" w:name="_GoBack"/>
      <w:bookmarkEnd w:id="0"/>
      <w:r>
        <w:rPr>
          <w:rFonts w:ascii="Times New Roman" w:hAnsi="Times New Roman" w:cs="Times New Roman"/>
          <w:color w:val="333333"/>
        </w:rPr>
        <w:t>的数据了（</w:t>
      </w:r>
      <w:r>
        <w:rPr>
          <w:rFonts w:ascii="Times New Roman" w:hAnsi="Times New Roman" w:cs="Times New Roman"/>
          <w:color w:val="333333"/>
        </w:rPr>
        <w:t>d3</w:t>
      </w:r>
      <w:r>
        <w:rPr>
          <w:rFonts w:ascii="Times New Roman" w:hAnsi="Times New Roman" w:cs="Times New Roman"/>
          <w:color w:val="333333"/>
        </w:rPr>
        <w:t>负责管理其对应关系），比如，第一个</w:t>
      </w:r>
      <w:r>
        <w:rPr>
          <w:rFonts w:ascii="Times New Roman" w:hAnsi="Times New Roman" w:cs="Times New Roman"/>
          <w:color w:val="333333"/>
        </w:rPr>
        <w:t>DIV</w:t>
      </w:r>
      <w:r>
        <w:rPr>
          <w:rFonts w:ascii="Times New Roman" w:hAnsi="Times New Roman" w:cs="Times New Roman"/>
          <w:color w:val="333333"/>
        </w:rPr>
        <w:t>元素对应的是</w:t>
      </w:r>
      <w:r>
        <w:rPr>
          <w:rFonts w:ascii="Times New Roman" w:hAnsi="Times New Roman" w:cs="Times New Roman"/>
          <w:color w:val="333333"/>
        </w:rPr>
        <w:t>10</w:t>
      </w:r>
      <w:r>
        <w:rPr>
          <w:rFonts w:ascii="Times New Roman" w:hAnsi="Times New Roman" w:cs="Times New Roman"/>
          <w:color w:val="333333"/>
        </w:rPr>
        <w:t>，第二个</w:t>
      </w:r>
      <w:r>
        <w:rPr>
          <w:rFonts w:ascii="Times New Roman" w:hAnsi="Times New Roman" w:cs="Times New Roman"/>
          <w:color w:val="333333"/>
        </w:rPr>
        <w:t>DIV</w:t>
      </w:r>
      <w:r>
        <w:rPr>
          <w:rFonts w:ascii="Times New Roman" w:hAnsi="Times New Roman" w:cs="Times New Roman"/>
          <w:color w:val="333333"/>
        </w:rPr>
        <w:t>元素对应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的是</w:t>
      </w:r>
      <w:r>
        <w:rPr>
          <w:rFonts w:ascii="Times New Roman" w:hAnsi="Times New Roman" w:cs="Times New Roman"/>
          <w:color w:val="333333"/>
        </w:rPr>
        <w:t>15......</w:t>
      </w:r>
    </w:p>
    <w:p w:rsidR="00B24926" w:rsidRPr="00B24926" w:rsidRDefault="00B24926" w:rsidP="00B24926">
      <w:pPr>
        <w:pStyle w:val="a4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/>
          <w:color w:val="333333"/>
        </w:rPr>
        <w:t>每当集合的方法被调用时，它都检查传入的参数，如果传入的参数是一个函数，</w:t>
      </w:r>
      <w:r>
        <w:rPr>
          <w:rFonts w:ascii="Times New Roman" w:hAnsi="Times New Roman" w:cs="Times New Roman"/>
          <w:color w:val="333333"/>
        </w:rPr>
        <w:t>d3</w:t>
      </w:r>
      <w:r>
        <w:rPr>
          <w:rFonts w:ascii="Times New Roman" w:hAnsi="Times New Roman" w:cs="Times New Roman"/>
          <w:color w:val="333333"/>
        </w:rPr>
        <w:t>就对集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合中的每个</w:t>
      </w:r>
      <w:r>
        <w:rPr>
          <w:rFonts w:ascii="Times New Roman" w:hAnsi="Times New Roman" w:cs="Times New Roman"/>
          <w:color w:val="333333"/>
        </w:rPr>
        <w:t>DOM</w:t>
      </w:r>
      <w:r>
        <w:rPr>
          <w:rFonts w:ascii="Times New Roman" w:hAnsi="Times New Roman" w:cs="Times New Roman"/>
          <w:color w:val="333333"/>
        </w:rPr>
        <w:t>元素执行一次这个函数，并传入这个</w:t>
      </w:r>
      <w:r>
        <w:rPr>
          <w:rFonts w:ascii="Times New Roman" w:hAnsi="Times New Roman" w:cs="Times New Roman"/>
          <w:color w:val="333333"/>
        </w:rPr>
        <w:t>DOM</w:t>
      </w:r>
      <w:r>
        <w:rPr>
          <w:rFonts w:ascii="Times New Roman" w:hAnsi="Times New Roman" w:cs="Times New Roman"/>
          <w:color w:val="333333"/>
        </w:rPr>
        <w:t>元素对应的数据。</w:t>
      </w:r>
    </w:p>
    <w:p w:rsidR="00B24926" w:rsidRDefault="00B24926" w:rsidP="00B307C4">
      <w:pPr>
        <w:widowControl/>
        <w:shd w:val="clear" w:color="auto" w:fill="FFFFFF"/>
        <w:spacing w:after="150"/>
        <w:jc w:val="left"/>
        <w:rPr>
          <w:rFonts w:hint="eastAsia"/>
        </w:rPr>
      </w:pPr>
      <w:r>
        <w:rPr>
          <w:rFonts w:hint="eastAsia"/>
        </w:rPr>
        <w:t>（3）</w:t>
      </w:r>
      <w:r>
        <w:rPr>
          <w:rFonts w:ascii="Times New Roman" w:hAnsi="Times New Roman" w:cs="Times New Roman"/>
          <w:color w:val="333333"/>
          <w:shd w:val="clear" w:color="auto" w:fill="FFFFFF"/>
        </w:rPr>
        <w:t>使用</w:t>
      </w:r>
      <w:r>
        <w:rPr>
          <w:rStyle w:val="a3"/>
          <w:rFonts w:ascii="Times New Roman" w:hAnsi="Times New Roman" w:cs="Times New Roman"/>
          <w:color w:val="333333"/>
          <w:shd w:val="clear" w:color="auto" w:fill="FFFFFF"/>
        </w:rPr>
        <w:t>classed()</w:t>
      </w:r>
      <w:r>
        <w:rPr>
          <w:rFonts w:ascii="Times New Roman" w:hAnsi="Times New Roman" w:cs="Times New Roman"/>
          <w:color w:val="333333"/>
          <w:shd w:val="clear" w:color="auto" w:fill="FFFFFF"/>
        </w:rPr>
        <w:t>方法设置每个元素的</w:t>
      </w:r>
      <w:r>
        <w:rPr>
          <w:rFonts w:ascii="Times New Roman" w:hAnsi="Times New Roman" w:cs="Times New Roman"/>
          <w:color w:val="333333"/>
          <w:shd w:val="clear" w:color="auto" w:fill="FFFFFF"/>
        </w:rPr>
        <w:t>CSS</w:t>
      </w:r>
      <w:r>
        <w:rPr>
          <w:rFonts w:ascii="Times New Roman" w:hAnsi="Times New Roman" w:cs="Times New Roman"/>
          <w:color w:val="333333"/>
          <w:shd w:val="clear" w:color="auto" w:fill="FFFFFF"/>
        </w:rPr>
        <w:t>类为</w:t>
      </w:r>
      <w:r>
        <w:rPr>
          <w:rFonts w:ascii="Times New Roman" w:hAnsi="Times New Roman" w:cs="Times New Roman"/>
          <w:color w:val="333333"/>
          <w:shd w:val="clear" w:color="auto" w:fill="FFFFFF"/>
        </w:rPr>
        <w:t>"bar"</w:t>
      </w:r>
      <w:r>
        <w:rPr>
          <w:rFonts w:ascii="Times New Roman" w:hAnsi="Times New Roman" w:cs="Times New Roman"/>
          <w:color w:val="333333"/>
          <w:shd w:val="clear" w:color="auto" w:fill="FFFFFF"/>
        </w:rPr>
        <w:t>：</w:t>
      </w:r>
    </w:p>
    <w:p w:rsidR="00C7324F" w:rsidRDefault="00C7324F" w:rsidP="00B307C4">
      <w:pPr>
        <w:widowControl/>
        <w:shd w:val="clear" w:color="auto" w:fill="FFFFFF"/>
        <w:spacing w:after="150"/>
        <w:jc w:val="left"/>
      </w:pPr>
      <w:r>
        <w:rPr>
          <w:noProof/>
        </w:rPr>
        <w:drawing>
          <wp:inline distT="0" distB="0" distL="0" distR="0" wp14:anchorId="7DE3AF83" wp14:editId="1EC9118D">
            <wp:extent cx="5274310" cy="2609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26" w:rsidRDefault="00B24926" w:rsidP="00B307C4">
      <w:pPr>
        <w:widowControl/>
        <w:shd w:val="clear" w:color="auto" w:fill="FFFFFF"/>
        <w:spacing w:after="150"/>
        <w:jc w:val="left"/>
        <w:rPr>
          <w:rFonts w:hint="eastAsia"/>
        </w:rPr>
      </w:pPr>
      <w:r>
        <w:rPr>
          <w:rFonts w:hint="eastAsia"/>
        </w:rPr>
        <w:t>（4）</w:t>
      </w:r>
      <w:r>
        <w:rPr>
          <w:rFonts w:ascii="Times New Roman" w:hAnsi="Times New Roman" w:cs="Times New Roman"/>
          <w:color w:val="333333"/>
          <w:shd w:val="clear" w:color="auto" w:fill="FFFFFF"/>
        </w:rPr>
        <w:t>使用</w:t>
      </w:r>
      <w:r>
        <w:rPr>
          <w:rStyle w:val="a3"/>
          <w:rFonts w:ascii="Times New Roman" w:hAnsi="Times New Roman" w:cs="Times New Roman"/>
          <w:color w:val="333333"/>
          <w:shd w:val="clear" w:color="auto" w:fill="FFFFFF"/>
        </w:rPr>
        <w:t>width()</w:t>
      </w:r>
      <w:r>
        <w:rPr>
          <w:rFonts w:ascii="Times New Roman" w:hAnsi="Times New Roman" w:cs="Times New Roman"/>
          <w:color w:val="333333"/>
          <w:shd w:val="clear" w:color="auto" w:fill="FFFFFF"/>
        </w:rPr>
        <w:t>方法使用每个元素对应的数据，设置其宽度</w:t>
      </w:r>
    </w:p>
    <w:p w:rsidR="00B24926" w:rsidRPr="00C7324F" w:rsidRDefault="00B24926" w:rsidP="00B307C4">
      <w:pPr>
        <w:widowControl/>
        <w:shd w:val="clear" w:color="auto" w:fill="FFFFFF"/>
        <w:spacing w:after="15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D38EACA" wp14:editId="7D4441A4">
            <wp:extent cx="5274310" cy="172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926" w:rsidRPr="00C73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662D"/>
    <w:multiLevelType w:val="multilevel"/>
    <w:tmpl w:val="4166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6A0B"/>
    <w:multiLevelType w:val="multilevel"/>
    <w:tmpl w:val="7E2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53D0E"/>
    <w:multiLevelType w:val="multilevel"/>
    <w:tmpl w:val="2AB0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839E5"/>
    <w:multiLevelType w:val="multilevel"/>
    <w:tmpl w:val="983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C4CE3"/>
    <w:multiLevelType w:val="multilevel"/>
    <w:tmpl w:val="E91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6572"/>
    <w:multiLevelType w:val="multilevel"/>
    <w:tmpl w:val="263E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55290"/>
    <w:multiLevelType w:val="multilevel"/>
    <w:tmpl w:val="409C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1"/>
    <w:rsid w:val="001814F1"/>
    <w:rsid w:val="0025424B"/>
    <w:rsid w:val="002F4591"/>
    <w:rsid w:val="005906A5"/>
    <w:rsid w:val="00AA0D0C"/>
    <w:rsid w:val="00B24926"/>
    <w:rsid w:val="00B307C4"/>
    <w:rsid w:val="00C7324F"/>
    <w:rsid w:val="00D45BC1"/>
    <w:rsid w:val="00DA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1E7B"/>
  <w15:chartTrackingRefBased/>
  <w15:docId w15:val="{6E76F336-CBE8-43FB-B868-5672C7BA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A1E8A"/>
    <w:rPr>
      <w:i/>
      <w:iCs/>
    </w:rPr>
  </w:style>
  <w:style w:type="paragraph" w:styleId="a4">
    <w:name w:val="Normal (Web)"/>
    <w:basedOn w:val="a"/>
    <w:uiPriority w:val="99"/>
    <w:unhideWhenUsed/>
    <w:rsid w:val="00DA1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1E8A"/>
  </w:style>
  <w:style w:type="paragraph" w:styleId="a5">
    <w:name w:val="List Paragraph"/>
    <w:basedOn w:val="a"/>
    <w:uiPriority w:val="34"/>
    <w:qFormat/>
    <w:rsid w:val="00D45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jason.qian</dc:creator>
  <cp:keywords/>
  <dc:description/>
  <cp:lastModifiedBy>jason.qian</cp:lastModifiedBy>
  <cp:revision>7</cp:revision>
  <dcterms:created xsi:type="dcterms:W3CDTF">2017-09-30T02:30:00Z</dcterms:created>
  <dcterms:modified xsi:type="dcterms:W3CDTF">2017-09-30T06:10:00Z</dcterms:modified>
</cp:coreProperties>
</file>