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13582" w14:textId="77777777" w:rsidR="00012EAA" w:rsidRPr="00012EAA" w:rsidRDefault="00012EAA" w:rsidP="00012EAA">
      <w:pPr>
        <w:widowControl/>
        <w:shd w:val="clear" w:color="auto" w:fill="EDF2F4"/>
        <w:jc w:val="left"/>
        <w:rPr>
          <w:rFonts w:ascii="&amp;quot" w:eastAsia="宋体" w:hAnsi="&amp;quot" w:cs="宋体"/>
          <w:color w:val="5E686B"/>
          <w:kern w:val="0"/>
          <w:sz w:val="24"/>
          <w:szCs w:val="24"/>
        </w:rPr>
      </w:pPr>
      <w:r w:rsidRPr="00012EAA">
        <w:rPr>
          <w:rFonts w:ascii="&amp;quot" w:eastAsia="宋体" w:hAnsi="&amp;quot" w:cs="宋体"/>
          <w:b/>
          <w:bCs/>
          <w:color w:val="5E686B"/>
          <w:kern w:val="0"/>
          <w:sz w:val="24"/>
          <w:szCs w:val="24"/>
        </w:rPr>
        <w:t>摘要</w:t>
      </w:r>
      <w:r w:rsidRPr="00012EAA">
        <w:rPr>
          <w:rFonts w:ascii="&amp;quot" w:eastAsia="宋体" w:hAnsi="&amp;quot" w:cs="宋体"/>
          <w:b/>
          <w:bCs/>
          <w:color w:val="5E686B"/>
          <w:kern w:val="0"/>
          <w:sz w:val="24"/>
          <w:szCs w:val="24"/>
        </w:rPr>
        <w:t>:</w:t>
      </w:r>
      <w:r w:rsidRPr="00012EAA">
        <w:rPr>
          <w:rFonts w:ascii="&amp;quot" w:eastAsia="宋体" w:hAnsi="&amp;quot" w:cs="宋体"/>
          <w:color w:val="5E686B"/>
          <w:kern w:val="0"/>
          <w:sz w:val="24"/>
          <w:szCs w:val="24"/>
        </w:rPr>
        <w:t xml:space="preserve"> </w:t>
      </w:r>
      <w:r w:rsidRPr="00012EAA">
        <w:rPr>
          <w:rFonts w:ascii="&amp;quot" w:eastAsia="宋体" w:hAnsi="&amp;quot" w:cs="宋体"/>
          <w:color w:val="5E686B"/>
          <w:kern w:val="0"/>
          <w:sz w:val="24"/>
          <w:szCs w:val="24"/>
        </w:rPr>
        <w:t>近年来，随着经济金融的良性互动，银行业务得到了快速发展。而快速发展的银行业务和社会化普遍金融服务，迫切要求人民银行牵头建立功能齐全、协调高效、信息共享、监控严密、安全稳定的跨行交易支撑平台。某人民银行领导经过研究，决定于</w:t>
      </w:r>
      <w:r w:rsidRPr="00012EAA">
        <w:rPr>
          <w:rFonts w:ascii="&amp;quot" w:eastAsia="宋体" w:hAnsi="&amp;quot" w:cs="宋体"/>
          <w:color w:val="5E686B"/>
          <w:kern w:val="0"/>
          <w:sz w:val="24"/>
          <w:szCs w:val="24"/>
        </w:rPr>
        <w:t>2009</w:t>
      </w:r>
      <w:r w:rsidRPr="00012EAA">
        <w:rPr>
          <w:rFonts w:ascii="&amp;quot" w:eastAsia="宋体" w:hAnsi="&amp;quot" w:cs="宋体"/>
          <w:color w:val="5E686B"/>
          <w:kern w:val="0"/>
          <w:sz w:val="24"/>
          <w:szCs w:val="24"/>
        </w:rPr>
        <w:t>年利用自身技术力量开发设计</w:t>
      </w:r>
      <w:r w:rsidRPr="00012EAA">
        <w:rPr>
          <w:rFonts w:ascii="&amp;quot" w:eastAsia="宋体" w:hAnsi="&amp;quot" w:cs="宋体"/>
          <w:color w:val="5E686B"/>
          <w:kern w:val="0"/>
          <w:sz w:val="24"/>
          <w:szCs w:val="24"/>
        </w:rPr>
        <w:t>E</w:t>
      </w:r>
      <w:r w:rsidRPr="00012EAA">
        <w:rPr>
          <w:rFonts w:ascii="&amp;quot" w:eastAsia="宋体" w:hAnsi="&amp;quot" w:cs="宋体"/>
          <w:color w:val="5E686B"/>
          <w:kern w:val="0"/>
          <w:sz w:val="24"/>
          <w:szCs w:val="24"/>
        </w:rPr>
        <w:t>户通电子转账系统，作为本地银行间的中间业务公共支撑平台，满足银行间跨行转账、资金清算、集中式代收付等业务需求，并支持银行利用此平台进行新中间业务创新。我作为项目工程</w:t>
      </w:r>
      <w:proofErr w:type="gramStart"/>
      <w:r w:rsidRPr="00012EAA">
        <w:rPr>
          <w:rFonts w:ascii="&amp;quot" w:eastAsia="宋体" w:hAnsi="&amp;quot" w:cs="宋体"/>
          <w:color w:val="5E686B"/>
          <w:kern w:val="0"/>
          <w:sz w:val="24"/>
          <w:szCs w:val="24"/>
        </w:rPr>
        <w:t>实施组</w:t>
      </w:r>
      <w:proofErr w:type="gramEnd"/>
      <w:r w:rsidRPr="00012EAA">
        <w:rPr>
          <w:rFonts w:ascii="&amp;quot" w:eastAsia="宋体" w:hAnsi="&amp;quot" w:cs="宋体"/>
          <w:color w:val="5E686B"/>
          <w:kern w:val="0"/>
          <w:sz w:val="24"/>
          <w:szCs w:val="24"/>
        </w:rPr>
        <w:t>负责人，全面参与了系统的建设。在项目建设</w:t>
      </w:r>
      <w:proofErr w:type="gramStart"/>
      <w:r w:rsidRPr="00012EAA">
        <w:rPr>
          <w:rFonts w:ascii="&amp;quot" w:eastAsia="宋体" w:hAnsi="&amp;quot" w:cs="宋体"/>
          <w:color w:val="5E686B"/>
          <w:kern w:val="0"/>
          <w:sz w:val="24"/>
          <w:szCs w:val="24"/>
        </w:rPr>
        <w:t>中项目</w:t>
      </w:r>
      <w:proofErr w:type="gramEnd"/>
      <w:r w:rsidRPr="00012EAA">
        <w:rPr>
          <w:rFonts w:ascii="&amp;quot" w:eastAsia="宋体" w:hAnsi="&amp;quot" w:cs="宋体"/>
          <w:color w:val="5E686B"/>
          <w:kern w:val="0"/>
          <w:sz w:val="24"/>
          <w:szCs w:val="24"/>
        </w:rPr>
        <w:t>组全面分析和评估了系统面临的信息安全风险，在网络、主机、数据加密等方面采取了针对性的措施和解决方案，较好地满足了系统建设需要。项目投产后，系统运行安全稳定，达到了建设要求，得到客户好评。</w:t>
      </w:r>
      <w:r w:rsidRPr="00012EAA">
        <w:rPr>
          <w:rFonts w:ascii="&amp;quot" w:eastAsia="宋体" w:hAnsi="&amp;quot" w:cs="宋体"/>
          <w:color w:val="5E686B"/>
          <w:kern w:val="0"/>
          <w:sz w:val="24"/>
          <w:szCs w:val="24"/>
        </w:rPr>
        <w:t xml:space="preserve"> </w:t>
      </w:r>
    </w:p>
    <w:p w14:paraId="725E977D" w14:textId="77777777" w:rsidR="00012EAA" w:rsidRPr="00012EAA" w:rsidRDefault="00012EAA" w:rsidP="00012EAA">
      <w:pPr>
        <w:widowControl/>
        <w:spacing w:after="150"/>
        <w:ind w:firstLine="480"/>
        <w:jc w:val="left"/>
        <w:rPr>
          <w:rFonts w:ascii="&amp;quot" w:eastAsia="宋体" w:hAnsi="&amp;quot" w:cs="宋体"/>
          <w:color w:val="333333"/>
          <w:kern w:val="0"/>
          <w:sz w:val="24"/>
          <w:szCs w:val="24"/>
        </w:rPr>
      </w:pPr>
      <w:r w:rsidRPr="00012EAA">
        <w:rPr>
          <w:rFonts w:ascii="&amp;quot" w:eastAsia="宋体" w:hAnsi="&amp;quot" w:cs="宋体"/>
          <w:color w:val="333333"/>
          <w:kern w:val="0"/>
          <w:sz w:val="24"/>
          <w:szCs w:val="24"/>
        </w:rPr>
        <w:t>近年来，各银行的信息化发展非常迅速，直接带动了银行中间业务的发展。银行随着多年的建设，已经在中间业务上建立了多个业务系统：如行内的通存通兑系统、定期借记系统、定</w:t>
      </w:r>
      <w:proofErr w:type="gramStart"/>
      <w:r w:rsidRPr="00012EAA">
        <w:rPr>
          <w:rFonts w:ascii="&amp;quot" w:eastAsia="宋体" w:hAnsi="&amp;quot" w:cs="宋体"/>
          <w:color w:val="333333"/>
          <w:kern w:val="0"/>
          <w:sz w:val="24"/>
          <w:szCs w:val="24"/>
        </w:rPr>
        <w:t>期贷记系统</w:t>
      </w:r>
      <w:proofErr w:type="gramEnd"/>
      <w:r w:rsidRPr="00012EAA">
        <w:rPr>
          <w:rFonts w:ascii="&amp;quot" w:eastAsia="宋体" w:hAnsi="&amp;quot" w:cs="宋体"/>
          <w:color w:val="333333"/>
          <w:kern w:val="0"/>
          <w:sz w:val="24"/>
          <w:szCs w:val="24"/>
        </w:rPr>
        <w:t>等。由于这些系统都是由各银行的内部需求为主导建设的，只能支持单个银行系统内部的服务，难以实现银行间的服务。如以银行代收水电费为例，如工行能代收水费，农行能代收电费，老百姓如果需要同时交纳水电费，就必须同时在这两家银行开户，十分麻烦。与此同时，银行因开展业务的需要，不得不与不同的收款单位联网，如水厂，电厂等。数量一多，银行也很麻烦，安全控制越来越复杂。老百姓和银行都迫切要求进一步提升服务质量，实现银行中间业务联网，合理规划和利用银行的总体资源。为此，</w:t>
      </w:r>
      <w:r w:rsidRPr="00012EAA">
        <w:rPr>
          <w:rFonts w:ascii="&amp;quot" w:eastAsia="宋体" w:hAnsi="&amp;quot" w:cs="宋体"/>
          <w:color w:val="333333"/>
          <w:kern w:val="0"/>
          <w:sz w:val="24"/>
          <w:szCs w:val="24"/>
        </w:rPr>
        <w:t>***</w:t>
      </w:r>
      <w:r w:rsidRPr="00012EAA">
        <w:rPr>
          <w:rFonts w:ascii="&amp;quot" w:eastAsia="宋体" w:hAnsi="&amp;quot" w:cs="宋体"/>
          <w:color w:val="333333"/>
          <w:kern w:val="0"/>
          <w:sz w:val="24"/>
          <w:szCs w:val="24"/>
        </w:rPr>
        <w:t>人民银行领导经过研究决定于</w:t>
      </w:r>
      <w:r w:rsidRPr="00012EAA">
        <w:rPr>
          <w:rFonts w:ascii="&amp;quot" w:eastAsia="宋体" w:hAnsi="&amp;quot" w:cs="宋体"/>
          <w:color w:val="333333"/>
          <w:kern w:val="0"/>
          <w:sz w:val="24"/>
          <w:szCs w:val="24"/>
        </w:rPr>
        <w:t>2009</w:t>
      </w:r>
      <w:r w:rsidRPr="00012EAA">
        <w:rPr>
          <w:rFonts w:ascii="&amp;quot" w:eastAsia="宋体" w:hAnsi="&amp;quot" w:cs="宋体"/>
          <w:color w:val="333333"/>
          <w:kern w:val="0"/>
          <w:sz w:val="24"/>
          <w:szCs w:val="24"/>
        </w:rPr>
        <w:t>年利用自身技术力量开发设计</w:t>
      </w:r>
      <w:r w:rsidRPr="00012EAA">
        <w:rPr>
          <w:rFonts w:ascii="&amp;quot" w:eastAsia="宋体" w:hAnsi="&amp;quot" w:cs="宋体"/>
          <w:color w:val="333333"/>
          <w:kern w:val="0"/>
          <w:sz w:val="24"/>
          <w:szCs w:val="24"/>
        </w:rPr>
        <w:t>E</w:t>
      </w:r>
      <w:r w:rsidRPr="00012EAA">
        <w:rPr>
          <w:rFonts w:ascii="&amp;quot" w:eastAsia="宋体" w:hAnsi="&amp;quot" w:cs="宋体"/>
          <w:color w:val="333333"/>
          <w:kern w:val="0"/>
          <w:sz w:val="24"/>
          <w:szCs w:val="24"/>
        </w:rPr>
        <w:t>户通电子转账系统。该系统采用了</w:t>
      </w:r>
      <w:r w:rsidRPr="00012EAA">
        <w:rPr>
          <w:rFonts w:ascii="&amp;quot" w:eastAsia="宋体" w:hAnsi="&amp;quot" w:cs="宋体"/>
          <w:color w:val="333333"/>
          <w:kern w:val="0"/>
          <w:sz w:val="24"/>
          <w:szCs w:val="24"/>
        </w:rPr>
        <w:t>C/A/S</w:t>
      </w:r>
      <w:r w:rsidRPr="00012EAA">
        <w:rPr>
          <w:rFonts w:ascii="&amp;quot" w:eastAsia="宋体" w:hAnsi="&amp;quot" w:cs="宋体"/>
          <w:color w:val="333333"/>
          <w:kern w:val="0"/>
          <w:sz w:val="24"/>
          <w:szCs w:val="24"/>
        </w:rPr>
        <w:t>模式，以星型模式连接相关的银行和企业，作为公共的电子转账业务支撑平台，满足银行间的跨行转账业务、定期借、贷记业务，并支持各商业银行在此基础上建设新的中间业务。我作为工程</w:t>
      </w:r>
      <w:proofErr w:type="gramStart"/>
      <w:r w:rsidRPr="00012EAA">
        <w:rPr>
          <w:rFonts w:ascii="&amp;quot" w:eastAsia="宋体" w:hAnsi="&amp;quot" w:cs="宋体"/>
          <w:color w:val="333333"/>
          <w:kern w:val="0"/>
          <w:sz w:val="24"/>
          <w:szCs w:val="24"/>
        </w:rPr>
        <w:t>实施组</w:t>
      </w:r>
      <w:proofErr w:type="gramEnd"/>
      <w:r w:rsidRPr="00012EAA">
        <w:rPr>
          <w:rFonts w:ascii="&amp;quot" w:eastAsia="宋体" w:hAnsi="&amp;quot" w:cs="宋体"/>
          <w:color w:val="333333"/>
          <w:kern w:val="0"/>
          <w:sz w:val="24"/>
          <w:szCs w:val="24"/>
        </w:rPr>
        <w:t>组长，组建了</w:t>
      </w:r>
      <w:r w:rsidRPr="00012EAA">
        <w:rPr>
          <w:rFonts w:ascii="&amp;quot" w:eastAsia="宋体" w:hAnsi="&amp;quot" w:cs="宋体"/>
          <w:color w:val="333333"/>
          <w:kern w:val="0"/>
          <w:sz w:val="24"/>
          <w:szCs w:val="24"/>
        </w:rPr>
        <w:t>12</w:t>
      </w:r>
      <w:r w:rsidRPr="00012EAA">
        <w:rPr>
          <w:rFonts w:ascii="&amp;quot" w:eastAsia="宋体" w:hAnsi="&amp;quot" w:cs="宋体"/>
          <w:color w:val="333333"/>
          <w:kern w:val="0"/>
          <w:sz w:val="24"/>
          <w:szCs w:val="24"/>
        </w:rPr>
        <w:t>人的开发队伍，全程参与了项目建设。项目从</w:t>
      </w:r>
      <w:r w:rsidRPr="00012EAA">
        <w:rPr>
          <w:rFonts w:ascii="&amp;quot" w:eastAsia="宋体" w:hAnsi="&amp;quot" w:cs="宋体"/>
          <w:color w:val="333333"/>
          <w:kern w:val="0"/>
          <w:sz w:val="24"/>
          <w:szCs w:val="24"/>
        </w:rPr>
        <w:t>09</w:t>
      </w:r>
      <w:r w:rsidRPr="00012EAA">
        <w:rPr>
          <w:rFonts w:ascii="&amp;quot" w:eastAsia="宋体" w:hAnsi="&amp;quot" w:cs="宋体"/>
          <w:color w:val="333333"/>
          <w:kern w:val="0"/>
          <w:sz w:val="24"/>
          <w:szCs w:val="24"/>
        </w:rPr>
        <w:t>年</w:t>
      </w:r>
      <w:r w:rsidRPr="00012EAA">
        <w:rPr>
          <w:rFonts w:ascii="&amp;quot" w:eastAsia="宋体" w:hAnsi="&amp;quot" w:cs="宋体"/>
          <w:color w:val="333333"/>
          <w:kern w:val="0"/>
          <w:sz w:val="24"/>
          <w:szCs w:val="24"/>
        </w:rPr>
        <w:t>7</w:t>
      </w:r>
      <w:r w:rsidRPr="00012EAA">
        <w:rPr>
          <w:rFonts w:ascii="&amp;quot" w:eastAsia="宋体" w:hAnsi="&amp;quot" w:cs="宋体"/>
          <w:color w:val="333333"/>
          <w:kern w:val="0"/>
          <w:sz w:val="24"/>
          <w:szCs w:val="24"/>
        </w:rPr>
        <w:t>月启动，</w:t>
      </w:r>
      <w:r w:rsidRPr="00012EAA">
        <w:rPr>
          <w:rFonts w:ascii="&amp;quot" w:eastAsia="宋体" w:hAnsi="&amp;quot" w:cs="宋体"/>
          <w:color w:val="333333"/>
          <w:kern w:val="0"/>
          <w:sz w:val="24"/>
          <w:szCs w:val="24"/>
        </w:rPr>
        <w:t>10</w:t>
      </w:r>
      <w:r w:rsidRPr="00012EAA">
        <w:rPr>
          <w:rFonts w:ascii="&amp;quot" w:eastAsia="宋体" w:hAnsi="&amp;quot" w:cs="宋体"/>
          <w:color w:val="333333"/>
          <w:kern w:val="0"/>
          <w:sz w:val="24"/>
          <w:szCs w:val="24"/>
        </w:rPr>
        <w:t>年</w:t>
      </w:r>
      <w:r w:rsidRPr="00012EAA">
        <w:rPr>
          <w:rFonts w:ascii="&amp;quot" w:eastAsia="宋体" w:hAnsi="&amp;quot" w:cs="宋体"/>
          <w:color w:val="333333"/>
          <w:kern w:val="0"/>
          <w:sz w:val="24"/>
          <w:szCs w:val="24"/>
        </w:rPr>
        <w:t>4</w:t>
      </w:r>
      <w:r w:rsidRPr="00012EAA">
        <w:rPr>
          <w:rFonts w:ascii="&amp;quot" w:eastAsia="宋体" w:hAnsi="&amp;quot" w:cs="宋体"/>
          <w:color w:val="333333"/>
          <w:kern w:val="0"/>
          <w:sz w:val="24"/>
          <w:szCs w:val="24"/>
        </w:rPr>
        <w:t>月结束，历时</w:t>
      </w:r>
      <w:r w:rsidRPr="00012EAA">
        <w:rPr>
          <w:rFonts w:ascii="&amp;quot" w:eastAsia="宋体" w:hAnsi="&amp;quot" w:cs="宋体"/>
          <w:color w:val="333333"/>
          <w:kern w:val="0"/>
          <w:sz w:val="24"/>
          <w:szCs w:val="24"/>
        </w:rPr>
        <w:t>9</w:t>
      </w:r>
      <w:r w:rsidRPr="00012EAA">
        <w:rPr>
          <w:rFonts w:ascii="&amp;quot" w:eastAsia="宋体" w:hAnsi="&amp;quot" w:cs="宋体"/>
          <w:color w:val="333333"/>
          <w:kern w:val="0"/>
          <w:sz w:val="24"/>
          <w:szCs w:val="24"/>
        </w:rPr>
        <w:t>个月。</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br/>
      </w:r>
      <w:r w:rsidRPr="00012EAA">
        <w:rPr>
          <w:rFonts w:ascii="&amp;quot" w:eastAsia="宋体" w:hAnsi="&amp;quot" w:cs="宋体"/>
          <w:color w:val="333333"/>
          <w:kern w:val="0"/>
          <w:sz w:val="24"/>
          <w:szCs w:val="24"/>
        </w:rPr>
        <w:t>在项目建设中，有效地规避信息安全风险是项目组考虑的重点内容之一。在项目建设期间，正好公安部门和上级主管部门正在试点信息安全评估和等级保护工作。项目组在全面了解有关信息安全评估的政策要求、保障措施的基础上，结合项目建设实际，全面分析了</w:t>
      </w:r>
      <w:r w:rsidRPr="00012EAA">
        <w:rPr>
          <w:rFonts w:ascii="&amp;quot" w:eastAsia="宋体" w:hAnsi="&amp;quot" w:cs="宋体"/>
          <w:color w:val="333333"/>
          <w:kern w:val="0"/>
          <w:sz w:val="24"/>
          <w:szCs w:val="24"/>
        </w:rPr>
        <w:t>E</w:t>
      </w:r>
      <w:proofErr w:type="gramStart"/>
      <w:r w:rsidRPr="00012EAA">
        <w:rPr>
          <w:rFonts w:ascii="&amp;quot" w:eastAsia="宋体" w:hAnsi="&amp;quot" w:cs="宋体"/>
          <w:color w:val="333333"/>
          <w:kern w:val="0"/>
          <w:sz w:val="24"/>
          <w:szCs w:val="24"/>
        </w:rPr>
        <w:t>户通系统</w:t>
      </w:r>
      <w:proofErr w:type="gramEnd"/>
      <w:r w:rsidRPr="00012EAA">
        <w:rPr>
          <w:rFonts w:ascii="&amp;quot" w:eastAsia="宋体" w:hAnsi="&amp;quot" w:cs="宋体"/>
          <w:color w:val="333333"/>
          <w:kern w:val="0"/>
          <w:sz w:val="24"/>
          <w:szCs w:val="24"/>
        </w:rPr>
        <w:t>可能面临的信息安全风险。通过初步分析，项目组认为该系统建设和运行可能面临物理环境、网络、主机、数据和应用风险。</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t>物理环境风险主要指今后系统投入运行后，其主机所在环境的风险，包括供电、门禁、防火、防水、防累、空调等方面物理环境的安全。网络风险主要包括网络中断、非授权访问、地址欺骗、攻击等风险。主机风险主要指主机硬件、操作系统、主机服务、日志审计等方面的风险。数据风险主要包括数据泄露、篡改和破坏的风险；应用风险主要指系统应用中的风险，在应用系统设计过程中应该充分考虑到应用系统的有关身份验证、权限控制、数据备份、故障恢复、操作审计等，需要制定良好的信息安全管理制度和组织。</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br/>
      </w:r>
      <w:r w:rsidRPr="00012EAA">
        <w:rPr>
          <w:rFonts w:ascii="&amp;quot" w:eastAsia="宋体" w:hAnsi="&amp;quot" w:cs="宋体"/>
          <w:color w:val="333333"/>
          <w:kern w:val="0"/>
          <w:sz w:val="24"/>
          <w:szCs w:val="24"/>
        </w:rPr>
        <w:t>根据以上的分析，结合金融系统网络安全事件、交易安全以及应用安全事件相对多发的实际情况，项目组和客户部门一起研究，对以上风险采取了</w:t>
      </w:r>
      <w:r w:rsidRPr="00012EAA">
        <w:rPr>
          <w:rFonts w:ascii="&amp;quot" w:eastAsia="宋体" w:hAnsi="&amp;quot" w:cs="宋体"/>
          <w:color w:val="333333"/>
          <w:kern w:val="0"/>
          <w:sz w:val="24"/>
          <w:szCs w:val="24"/>
        </w:rPr>
        <w:t>PHA</w:t>
      </w:r>
      <w:r w:rsidRPr="00012EAA">
        <w:rPr>
          <w:rFonts w:ascii="&amp;quot" w:eastAsia="宋体" w:hAnsi="&amp;quot" w:cs="宋体"/>
          <w:color w:val="333333"/>
          <w:kern w:val="0"/>
          <w:sz w:val="24"/>
          <w:szCs w:val="24"/>
        </w:rPr>
        <w:t>（初步风险分析）和</w:t>
      </w:r>
      <w:r w:rsidRPr="00012EAA">
        <w:rPr>
          <w:rFonts w:ascii="&amp;quot" w:eastAsia="宋体" w:hAnsi="&amp;quot" w:cs="宋体"/>
          <w:color w:val="333333"/>
          <w:kern w:val="0"/>
          <w:sz w:val="24"/>
          <w:szCs w:val="24"/>
        </w:rPr>
        <w:t>FMECA</w:t>
      </w:r>
      <w:r w:rsidRPr="00012EAA">
        <w:rPr>
          <w:rFonts w:ascii="&amp;quot" w:eastAsia="宋体" w:hAnsi="&amp;quot" w:cs="宋体"/>
          <w:color w:val="333333"/>
          <w:kern w:val="0"/>
          <w:sz w:val="24"/>
          <w:szCs w:val="24"/>
        </w:rPr>
        <w:t>（失效模式、影响与致命度分析）的定性分析方法。之所以采用这方法，主要是因为这些方法被广泛采用，易于理解和分析，也在公安部门推荐的范围中。该方法主要是通过初步的风险分析（</w:t>
      </w:r>
      <w:r w:rsidRPr="00012EAA">
        <w:rPr>
          <w:rFonts w:ascii="&amp;quot" w:eastAsia="宋体" w:hAnsi="&amp;quot" w:cs="宋体"/>
          <w:color w:val="333333"/>
          <w:kern w:val="0"/>
          <w:sz w:val="24"/>
          <w:szCs w:val="24"/>
        </w:rPr>
        <w:t>PHA</w:t>
      </w:r>
      <w:r w:rsidRPr="00012EAA">
        <w:rPr>
          <w:rFonts w:ascii="&amp;quot" w:eastAsia="宋体" w:hAnsi="&amp;quot" w:cs="宋体"/>
          <w:color w:val="333333"/>
          <w:kern w:val="0"/>
          <w:sz w:val="24"/>
          <w:szCs w:val="24"/>
        </w:rPr>
        <w:t>），找出风险资产，根据遭受风险后可能的严重程度，判断出系统风险的总体情况，并决定采取的相应措施。通过分析，我们确定应将信息安全风险防范的重点放在确保</w:t>
      </w:r>
      <w:r w:rsidRPr="00012EAA">
        <w:rPr>
          <w:rFonts w:ascii="&amp;quot" w:eastAsia="宋体" w:hAnsi="&amp;quot" w:cs="宋体"/>
          <w:color w:val="333333"/>
          <w:kern w:val="0"/>
          <w:sz w:val="24"/>
          <w:szCs w:val="24"/>
        </w:rPr>
        <w:lastRenderedPageBreak/>
        <w:t>网络安全、主机安全和数据安全上，并决定以技术成熟、成本适中、方便管理为原则，制定了主动防御和被动防御相结合的信息安全风险防范策略。</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br/>
      </w:r>
      <w:r w:rsidRPr="00012EAA">
        <w:rPr>
          <w:rFonts w:ascii="&amp;quot" w:eastAsia="宋体" w:hAnsi="&amp;quot" w:cs="宋体"/>
          <w:color w:val="333333"/>
          <w:kern w:val="0"/>
          <w:sz w:val="24"/>
          <w:szCs w:val="24"/>
        </w:rPr>
        <w:t>在网络安全上，以</w:t>
      </w:r>
      <w:r w:rsidRPr="00012EAA">
        <w:rPr>
          <w:rFonts w:ascii="&amp;quot" w:eastAsia="宋体" w:hAnsi="&amp;quot" w:cs="宋体"/>
          <w:color w:val="333333"/>
          <w:kern w:val="0"/>
          <w:sz w:val="24"/>
          <w:szCs w:val="24"/>
        </w:rPr>
        <w:t>ISS</w:t>
      </w:r>
      <w:r w:rsidRPr="00012EAA">
        <w:rPr>
          <w:rFonts w:ascii="&amp;quot" w:eastAsia="宋体" w:hAnsi="&amp;quot" w:cs="宋体"/>
          <w:color w:val="333333"/>
          <w:kern w:val="0"/>
          <w:sz w:val="24"/>
          <w:szCs w:val="24"/>
        </w:rPr>
        <w:t>公司的</w:t>
      </w:r>
      <w:r w:rsidRPr="00012EAA">
        <w:rPr>
          <w:rFonts w:ascii="&amp;quot" w:eastAsia="宋体" w:hAnsi="&amp;quot" w:cs="宋体"/>
          <w:color w:val="333333"/>
          <w:kern w:val="0"/>
          <w:sz w:val="24"/>
          <w:szCs w:val="24"/>
        </w:rPr>
        <w:t>P2DR</w:t>
      </w:r>
      <w:r w:rsidRPr="00012EAA">
        <w:rPr>
          <w:rFonts w:ascii="&amp;quot" w:eastAsia="宋体" w:hAnsi="&amp;quot" w:cs="宋体"/>
          <w:color w:val="333333"/>
          <w:kern w:val="0"/>
          <w:sz w:val="24"/>
          <w:szCs w:val="24"/>
        </w:rPr>
        <w:t>模型为指导，以公安部门的安全风险评估检查表为参考，采用国外主流防火墙产品和国内主流厂商的网络安全产品相结合，采用防护和检测两重机制来保证安全。防护主要由防火墙和</w:t>
      </w:r>
      <w:proofErr w:type="gramStart"/>
      <w:r w:rsidRPr="00012EAA">
        <w:rPr>
          <w:rFonts w:ascii="&amp;quot" w:eastAsia="宋体" w:hAnsi="&amp;quot" w:cs="宋体"/>
          <w:color w:val="333333"/>
          <w:kern w:val="0"/>
          <w:sz w:val="24"/>
          <w:szCs w:val="24"/>
        </w:rPr>
        <w:t>陷阱机</w:t>
      </w:r>
      <w:proofErr w:type="gramEnd"/>
      <w:r w:rsidRPr="00012EAA">
        <w:rPr>
          <w:rFonts w:ascii="&amp;quot" w:eastAsia="宋体" w:hAnsi="&amp;quot" w:cs="宋体"/>
          <w:color w:val="333333"/>
          <w:kern w:val="0"/>
          <w:sz w:val="24"/>
          <w:szCs w:val="24"/>
        </w:rPr>
        <w:t>实现，属于被动防御。银行网络和我们系统的网络各自采用网络防火墙。银行前置机系统、我们的应用服务器和数据库服务器</w:t>
      </w:r>
      <w:proofErr w:type="gramStart"/>
      <w:r w:rsidRPr="00012EAA">
        <w:rPr>
          <w:rFonts w:ascii="&amp;quot" w:eastAsia="宋体" w:hAnsi="&amp;quot" w:cs="宋体"/>
          <w:color w:val="333333"/>
          <w:kern w:val="0"/>
          <w:sz w:val="24"/>
          <w:szCs w:val="24"/>
        </w:rPr>
        <w:t>各自防置在相</w:t>
      </w:r>
      <w:proofErr w:type="gramEnd"/>
      <w:r w:rsidRPr="00012EAA">
        <w:rPr>
          <w:rFonts w:ascii="&amp;quot" w:eastAsia="宋体" w:hAnsi="&amp;quot" w:cs="宋体"/>
          <w:color w:val="333333"/>
          <w:kern w:val="0"/>
          <w:sz w:val="24"/>
          <w:szCs w:val="24"/>
        </w:rPr>
        <w:t>关防火墙的停火区内，利用防火墙技术实现内外网的隔离和授权访问，防范对内及内对外的非法访问。</w:t>
      </w:r>
      <w:proofErr w:type="gramStart"/>
      <w:r w:rsidRPr="00012EAA">
        <w:rPr>
          <w:rFonts w:ascii="&amp;quot" w:eastAsia="宋体" w:hAnsi="&amp;quot" w:cs="宋体"/>
          <w:color w:val="333333"/>
          <w:kern w:val="0"/>
          <w:sz w:val="24"/>
          <w:szCs w:val="24"/>
        </w:rPr>
        <w:t>陷阱机</w:t>
      </w:r>
      <w:proofErr w:type="gramEnd"/>
      <w:r w:rsidRPr="00012EAA">
        <w:rPr>
          <w:rFonts w:ascii="&amp;quot" w:eastAsia="宋体" w:hAnsi="&amp;quot" w:cs="宋体"/>
          <w:color w:val="333333"/>
          <w:kern w:val="0"/>
          <w:sz w:val="24"/>
          <w:szCs w:val="24"/>
        </w:rPr>
        <w:t>隐藏在防火墙后面，制造一个存在漏洞的诱导环境来诱导入侵，引开对应用服务器和数据库服务器的攻击，从而提高网络的防护能力。</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t>检测是主动防御的核心，主要由</w:t>
      </w:r>
      <w:r w:rsidRPr="00012EAA">
        <w:rPr>
          <w:rFonts w:ascii="&amp;quot" w:eastAsia="宋体" w:hAnsi="&amp;quot" w:cs="宋体"/>
          <w:color w:val="333333"/>
          <w:kern w:val="0"/>
          <w:sz w:val="24"/>
          <w:szCs w:val="24"/>
        </w:rPr>
        <w:t>IDS</w:t>
      </w:r>
      <w:r w:rsidRPr="00012EAA">
        <w:rPr>
          <w:rFonts w:ascii="&amp;quot" w:eastAsia="宋体" w:hAnsi="&amp;quot" w:cs="宋体"/>
          <w:color w:val="333333"/>
          <w:kern w:val="0"/>
          <w:sz w:val="24"/>
          <w:szCs w:val="24"/>
        </w:rPr>
        <w:t>、漏洞扫描系统、</w:t>
      </w:r>
      <w:proofErr w:type="gramStart"/>
      <w:r w:rsidRPr="00012EAA">
        <w:rPr>
          <w:rFonts w:ascii="&amp;quot" w:eastAsia="宋体" w:hAnsi="&amp;quot" w:cs="宋体"/>
          <w:color w:val="333333"/>
          <w:kern w:val="0"/>
          <w:sz w:val="24"/>
          <w:szCs w:val="24"/>
        </w:rPr>
        <w:t>陷阱机</w:t>
      </w:r>
      <w:proofErr w:type="gramEnd"/>
      <w:r w:rsidRPr="00012EAA">
        <w:rPr>
          <w:rFonts w:ascii="&amp;quot" w:eastAsia="宋体" w:hAnsi="&amp;quot" w:cs="宋体"/>
          <w:color w:val="333333"/>
          <w:kern w:val="0"/>
          <w:sz w:val="24"/>
          <w:szCs w:val="24"/>
        </w:rPr>
        <w:t>和取证系统共同实现。</w:t>
      </w:r>
      <w:r w:rsidRPr="00012EAA">
        <w:rPr>
          <w:rFonts w:ascii="&amp;quot" w:eastAsia="宋体" w:hAnsi="&amp;quot" w:cs="宋体"/>
          <w:color w:val="333333"/>
          <w:kern w:val="0"/>
          <w:sz w:val="24"/>
          <w:szCs w:val="24"/>
        </w:rPr>
        <w:t>IDS</w:t>
      </w:r>
      <w:r w:rsidRPr="00012EAA">
        <w:rPr>
          <w:rFonts w:ascii="&amp;quot" w:eastAsia="宋体" w:hAnsi="&amp;quot" w:cs="宋体"/>
          <w:color w:val="333333"/>
          <w:kern w:val="0"/>
          <w:sz w:val="24"/>
          <w:szCs w:val="24"/>
        </w:rPr>
        <w:t>对来自外界的流量进行检测，主要用于模式发现及告警。漏洞扫描系统对相关主机端口漏洞进行扫描，找出漏洞或没有打补丁的主机，以便做出相应的补救措施；</w:t>
      </w:r>
      <w:proofErr w:type="gramStart"/>
      <w:r w:rsidRPr="00012EAA">
        <w:rPr>
          <w:rFonts w:ascii="&amp;quot" w:eastAsia="宋体" w:hAnsi="&amp;quot" w:cs="宋体"/>
          <w:color w:val="333333"/>
          <w:kern w:val="0"/>
          <w:sz w:val="24"/>
          <w:szCs w:val="24"/>
        </w:rPr>
        <w:t>陷阱机日志</w:t>
      </w:r>
      <w:proofErr w:type="gramEnd"/>
      <w:r w:rsidRPr="00012EAA">
        <w:rPr>
          <w:rFonts w:ascii="&amp;quot" w:eastAsia="宋体" w:hAnsi="&amp;quot" w:cs="宋体"/>
          <w:color w:val="333333"/>
          <w:kern w:val="0"/>
          <w:sz w:val="24"/>
          <w:szCs w:val="24"/>
        </w:rPr>
        <w:t>记录了网络入侵行为，引开了攻击行为。取证分析系统记录了网络数据和日志数据，通过事后分析可以检测并发现病毒、漏洞和攻击。</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br/>
      </w:r>
      <w:r w:rsidRPr="00012EAA">
        <w:rPr>
          <w:rFonts w:ascii="&amp;quot" w:eastAsia="宋体" w:hAnsi="&amp;quot" w:cs="宋体"/>
          <w:color w:val="333333"/>
          <w:kern w:val="0"/>
          <w:sz w:val="24"/>
          <w:szCs w:val="24"/>
        </w:rPr>
        <w:t>在主机安全上，项目组主要做了三项工作：一是采用正版的主机操作系统和数据库系统，并打上最新的补丁；二是将系统不需要的服务和端口进行关闭；三是打开了系统的审计功能，对产生的日志定期转储和分析；四是对系统用户采取强口令。</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br/>
      </w:r>
      <w:r w:rsidRPr="00012EAA">
        <w:rPr>
          <w:rFonts w:ascii="&amp;quot" w:eastAsia="宋体" w:hAnsi="&amp;quot" w:cs="宋体"/>
          <w:color w:val="333333"/>
          <w:kern w:val="0"/>
          <w:sz w:val="24"/>
          <w:szCs w:val="24"/>
        </w:rPr>
        <w:t>在保护数据安全上，项目组经过仔细研究，决定采用银行业目前通用的标准</w:t>
      </w:r>
      <w:r w:rsidRPr="00012EAA">
        <w:rPr>
          <w:rFonts w:ascii="&amp;quot" w:eastAsia="宋体" w:hAnsi="&amp;quot" w:cs="宋体"/>
          <w:color w:val="333333"/>
          <w:kern w:val="0"/>
          <w:sz w:val="24"/>
          <w:szCs w:val="24"/>
        </w:rPr>
        <w:t>3DES</w:t>
      </w:r>
      <w:r w:rsidRPr="00012EAA">
        <w:rPr>
          <w:rFonts w:ascii="&amp;quot" w:eastAsia="宋体" w:hAnsi="&amp;quot" w:cs="宋体"/>
          <w:color w:val="333333"/>
          <w:kern w:val="0"/>
          <w:sz w:val="24"/>
          <w:szCs w:val="24"/>
        </w:rPr>
        <w:t>算法和对称密钥体系做法，对交易数据产生数据摘要（</w:t>
      </w:r>
      <w:r w:rsidRPr="00012EAA">
        <w:rPr>
          <w:rFonts w:ascii="&amp;quot" w:eastAsia="宋体" w:hAnsi="&amp;quot" w:cs="宋体"/>
          <w:color w:val="333333"/>
          <w:kern w:val="0"/>
          <w:sz w:val="24"/>
          <w:szCs w:val="24"/>
        </w:rPr>
        <w:t>MAC</w:t>
      </w:r>
      <w:r w:rsidRPr="00012EAA">
        <w:rPr>
          <w:rFonts w:ascii="&amp;quot" w:eastAsia="宋体" w:hAnsi="&amp;quot" w:cs="宋体"/>
          <w:color w:val="333333"/>
          <w:kern w:val="0"/>
          <w:sz w:val="24"/>
          <w:szCs w:val="24"/>
        </w:rPr>
        <w:t>）。信息发送者在发送报文时，利用</w:t>
      </w:r>
      <w:proofErr w:type="gramStart"/>
      <w:r w:rsidRPr="00012EAA">
        <w:rPr>
          <w:rFonts w:ascii="&amp;quot" w:eastAsia="宋体" w:hAnsi="&amp;quot" w:cs="宋体"/>
          <w:color w:val="333333"/>
          <w:kern w:val="0"/>
          <w:sz w:val="24"/>
          <w:szCs w:val="24"/>
        </w:rPr>
        <w:t>加密机计算</w:t>
      </w:r>
      <w:proofErr w:type="gramEnd"/>
      <w:r w:rsidRPr="00012EAA">
        <w:rPr>
          <w:rFonts w:ascii="&amp;quot" w:eastAsia="宋体" w:hAnsi="&amp;quot" w:cs="宋体"/>
          <w:color w:val="333333"/>
          <w:kern w:val="0"/>
          <w:sz w:val="24"/>
          <w:szCs w:val="24"/>
        </w:rPr>
        <w:t>出报文的</w:t>
      </w:r>
      <w:r w:rsidRPr="00012EAA">
        <w:rPr>
          <w:rFonts w:ascii="&amp;quot" w:eastAsia="宋体" w:hAnsi="&amp;quot" w:cs="宋体"/>
          <w:color w:val="333333"/>
          <w:kern w:val="0"/>
          <w:sz w:val="24"/>
          <w:szCs w:val="24"/>
        </w:rPr>
        <w:t>MAC</w:t>
      </w:r>
      <w:r w:rsidRPr="00012EAA">
        <w:rPr>
          <w:rFonts w:ascii="&amp;quot" w:eastAsia="宋体" w:hAnsi="&amp;quot" w:cs="宋体"/>
          <w:color w:val="333333"/>
          <w:kern w:val="0"/>
          <w:sz w:val="24"/>
          <w:szCs w:val="24"/>
        </w:rPr>
        <w:t>，附在交易报文中。如果该数据报文在传送环节被篡改，则接受者根据篡改后的报文计算出的</w:t>
      </w:r>
      <w:r w:rsidRPr="00012EAA">
        <w:rPr>
          <w:rFonts w:ascii="&amp;quot" w:eastAsia="宋体" w:hAnsi="&amp;quot" w:cs="宋体"/>
          <w:color w:val="333333"/>
          <w:kern w:val="0"/>
          <w:sz w:val="24"/>
          <w:szCs w:val="24"/>
        </w:rPr>
        <w:t>MAC</w:t>
      </w:r>
      <w:r w:rsidRPr="00012EAA">
        <w:rPr>
          <w:rFonts w:ascii="&amp;quot" w:eastAsia="宋体" w:hAnsi="&amp;quot" w:cs="宋体"/>
          <w:color w:val="333333"/>
          <w:kern w:val="0"/>
          <w:sz w:val="24"/>
          <w:szCs w:val="24"/>
        </w:rPr>
        <w:t>会发生变化，这样，信息接受者就会发现数据被篡改了。采用该机制，密钥就是关键的环节。项目组采用不同机构不同密钥对的做法，使不同银行的密钥各不相同，并采取分段加解密做法。信息发起时，发起行使用自身密钥计算</w:t>
      </w:r>
      <w:r w:rsidRPr="00012EAA">
        <w:rPr>
          <w:rFonts w:ascii="&amp;quot" w:eastAsia="宋体" w:hAnsi="&amp;quot" w:cs="宋体"/>
          <w:color w:val="333333"/>
          <w:kern w:val="0"/>
          <w:sz w:val="24"/>
          <w:szCs w:val="24"/>
        </w:rPr>
        <w:t>MAC</w:t>
      </w:r>
      <w:r w:rsidRPr="00012EAA">
        <w:rPr>
          <w:rFonts w:ascii="&amp;quot" w:eastAsia="宋体" w:hAnsi="&amp;quot" w:cs="宋体"/>
          <w:color w:val="333333"/>
          <w:kern w:val="0"/>
          <w:sz w:val="24"/>
          <w:szCs w:val="24"/>
        </w:rPr>
        <w:t>，</w:t>
      </w:r>
      <w:r w:rsidRPr="00012EAA">
        <w:rPr>
          <w:rFonts w:ascii="&amp;quot" w:eastAsia="宋体" w:hAnsi="&amp;quot" w:cs="宋体"/>
          <w:color w:val="333333"/>
          <w:kern w:val="0"/>
          <w:sz w:val="24"/>
          <w:szCs w:val="24"/>
        </w:rPr>
        <w:t>E</w:t>
      </w:r>
      <w:proofErr w:type="gramStart"/>
      <w:r w:rsidRPr="00012EAA">
        <w:rPr>
          <w:rFonts w:ascii="&amp;quot" w:eastAsia="宋体" w:hAnsi="&amp;quot" w:cs="宋体"/>
          <w:color w:val="333333"/>
          <w:kern w:val="0"/>
          <w:sz w:val="24"/>
          <w:szCs w:val="24"/>
        </w:rPr>
        <w:t>户通服务器</w:t>
      </w:r>
      <w:proofErr w:type="gramEnd"/>
      <w:r w:rsidRPr="00012EAA">
        <w:rPr>
          <w:rFonts w:ascii="&amp;quot" w:eastAsia="宋体" w:hAnsi="&amp;quot" w:cs="宋体"/>
          <w:color w:val="333333"/>
          <w:kern w:val="0"/>
          <w:sz w:val="24"/>
          <w:szCs w:val="24"/>
        </w:rPr>
        <w:t>收到报文后，首先用发起行密钥核对</w:t>
      </w:r>
      <w:r w:rsidRPr="00012EAA">
        <w:rPr>
          <w:rFonts w:ascii="&amp;quot" w:eastAsia="宋体" w:hAnsi="&amp;quot" w:cs="宋体"/>
          <w:color w:val="333333"/>
          <w:kern w:val="0"/>
          <w:sz w:val="24"/>
          <w:szCs w:val="24"/>
        </w:rPr>
        <w:t>MAC</w:t>
      </w:r>
      <w:r w:rsidRPr="00012EAA">
        <w:rPr>
          <w:rFonts w:ascii="&amp;quot" w:eastAsia="宋体" w:hAnsi="&amp;quot" w:cs="宋体"/>
          <w:color w:val="333333"/>
          <w:kern w:val="0"/>
          <w:sz w:val="24"/>
          <w:szCs w:val="24"/>
        </w:rPr>
        <w:t>，核对正确后利用接收行的密钥重新计算</w:t>
      </w:r>
      <w:r w:rsidRPr="00012EAA">
        <w:rPr>
          <w:rFonts w:ascii="&amp;quot" w:eastAsia="宋体" w:hAnsi="&amp;quot" w:cs="宋体"/>
          <w:color w:val="333333"/>
          <w:kern w:val="0"/>
          <w:sz w:val="24"/>
          <w:szCs w:val="24"/>
        </w:rPr>
        <w:t>MAC</w:t>
      </w:r>
      <w:r w:rsidRPr="00012EAA">
        <w:rPr>
          <w:rFonts w:ascii="&amp;quot" w:eastAsia="宋体" w:hAnsi="&amp;quot" w:cs="宋体"/>
          <w:color w:val="333333"/>
          <w:kern w:val="0"/>
          <w:sz w:val="24"/>
          <w:szCs w:val="24"/>
        </w:rPr>
        <w:t>并替换原</w:t>
      </w:r>
      <w:r w:rsidRPr="00012EAA">
        <w:rPr>
          <w:rFonts w:ascii="&amp;quot" w:eastAsia="宋体" w:hAnsi="&amp;quot" w:cs="宋体"/>
          <w:color w:val="333333"/>
          <w:kern w:val="0"/>
          <w:sz w:val="24"/>
          <w:szCs w:val="24"/>
        </w:rPr>
        <w:t>MAC</w:t>
      </w:r>
      <w:r w:rsidRPr="00012EAA">
        <w:rPr>
          <w:rFonts w:ascii="&amp;quot" w:eastAsia="宋体" w:hAnsi="&amp;quot" w:cs="宋体"/>
          <w:color w:val="333333"/>
          <w:kern w:val="0"/>
          <w:sz w:val="24"/>
          <w:szCs w:val="24"/>
        </w:rPr>
        <w:t>转发到目标行。在国内</w:t>
      </w:r>
      <w:r w:rsidRPr="00012EAA">
        <w:rPr>
          <w:rFonts w:ascii="&amp;quot" w:eastAsia="宋体" w:hAnsi="&amp;quot" w:cs="宋体"/>
          <w:color w:val="333333"/>
          <w:kern w:val="0"/>
          <w:sz w:val="24"/>
          <w:szCs w:val="24"/>
        </w:rPr>
        <w:t>***</w:t>
      </w:r>
      <w:r w:rsidRPr="00012EAA">
        <w:rPr>
          <w:rFonts w:ascii="&amp;quot" w:eastAsia="宋体" w:hAnsi="&amp;quot" w:cs="宋体"/>
          <w:color w:val="333333"/>
          <w:kern w:val="0"/>
          <w:sz w:val="24"/>
          <w:szCs w:val="24"/>
        </w:rPr>
        <w:t>研究所的大力支持下，项目组顺利找到了相应的硬件</w:t>
      </w:r>
      <w:proofErr w:type="gramStart"/>
      <w:r w:rsidRPr="00012EAA">
        <w:rPr>
          <w:rFonts w:ascii="&amp;quot" w:eastAsia="宋体" w:hAnsi="&amp;quot" w:cs="宋体"/>
          <w:color w:val="333333"/>
          <w:kern w:val="0"/>
          <w:sz w:val="24"/>
          <w:szCs w:val="24"/>
        </w:rPr>
        <w:t>加密机</w:t>
      </w:r>
      <w:proofErr w:type="gramEnd"/>
      <w:r w:rsidRPr="00012EAA">
        <w:rPr>
          <w:rFonts w:ascii="&amp;quot" w:eastAsia="宋体" w:hAnsi="&amp;quot" w:cs="宋体"/>
          <w:color w:val="333333"/>
          <w:kern w:val="0"/>
          <w:sz w:val="24"/>
          <w:szCs w:val="24"/>
        </w:rPr>
        <w:t>实现以上设计（该</w:t>
      </w:r>
      <w:proofErr w:type="gramStart"/>
      <w:r w:rsidRPr="00012EAA">
        <w:rPr>
          <w:rFonts w:ascii="&amp;quot" w:eastAsia="宋体" w:hAnsi="&amp;quot" w:cs="宋体"/>
          <w:color w:val="333333"/>
          <w:kern w:val="0"/>
          <w:sz w:val="24"/>
          <w:szCs w:val="24"/>
        </w:rPr>
        <w:t>加密机</w:t>
      </w:r>
      <w:proofErr w:type="gramEnd"/>
      <w:r w:rsidRPr="00012EAA">
        <w:rPr>
          <w:rFonts w:ascii="&amp;quot" w:eastAsia="宋体" w:hAnsi="&amp;quot" w:cs="宋体"/>
          <w:color w:val="333333"/>
          <w:kern w:val="0"/>
          <w:sz w:val="24"/>
          <w:szCs w:val="24"/>
        </w:rPr>
        <w:t>通过了国家保密委的认证）。</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t>同时，根据通存通兑业务必须保护客户存折、银行卡的交易密码（</w:t>
      </w:r>
      <w:r w:rsidRPr="00012EAA">
        <w:rPr>
          <w:rFonts w:ascii="&amp;quot" w:eastAsia="宋体" w:hAnsi="&amp;quot" w:cs="宋体"/>
          <w:color w:val="333333"/>
          <w:kern w:val="0"/>
          <w:sz w:val="24"/>
          <w:szCs w:val="24"/>
        </w:rPr>
        <w:t>PIN</w:t>
      </w:r>
      <w:r w:rsidRPr="00012EAA">
        <w:rPr>
          <w:rFonts w:ascii="&amp;quot" w:eastAsia="宋体" w:hAnsi="&amp;quot" w:cs="宋体"/>
          <w:color w:val="333333"/>
          <w:kern w:val="0"/>
          <w:sz w:val="24"/>
          <w:szCs w:val="24"/>
        </w:rPr>
        <w:t>码）隐私问题，我们还设计了多级密钥体系和动态密钥机制。多级密钥体系指系统中除了根密钥外，还根据应用的种类设计了不同的密钥，如工作密钥、保护密钥等。动态密钥体系指联网银行在每个工作日系统初始签到时，动态下载本工作日的工作密钥，用来加密客户的</w:t>
      </w:r>
      <w:r w:rsidRPr="00012EAA">
        <w:rPr>
          <w:rFonts w:ascii="&amp;quot" w:eastAsia="宋体" w:hAnsi="&amp;quot" w:cs="宋体"/>
          <w:color w:val="333333"/>
          <w:kern w:val="0"/>
          <w:sz w:val="24"/>
          <w:szCs w:val="24"/>
        </w:rPr>
        <w:t>PIN</w:t>
      </w:r>
      <w:r w:rsidRPr="00012EAA">
        <w:rPr>
          <w:rFonts w:ascii="&amp;quot" w:eastAsia="宋体" w:hAnsi="&amp;quot" w:cs="宋体"/>
          <w:color w:val="333333"/>
          <w:kern w:val="0"/>
          <w:sz w:val="24"/>
          <w:szCs w:val="24"/>
        </w:rPr>
        <w:t>码。所有</w:t>
      </w:r>
      <w:r w:rsidRPr="00012EAA">
        <w:rPr>
          <w:rFonts w:ascii="&amp;quot" w:eastAsia="宋体" w:hAnsi="&amp;quot" w:cs="宋体"/>
          <w:color w:val="333333"/>
          <w:kern w:val="0"/>
          <w:sz w:val="24"/>
          <w:szCs w:val="24"/>
        </w:rPr>
        <w:t>PIN</w:t>
      </w:r>
      <w:r w:rsidRPr="00012EAA">
        <w:rPr>
          <w:rFonts w:ascii="&amp;quot" w:eastAsia="宋体" w:hAnsi="&amp;quot" w:cs="宋体"/>
          <w:color w:val="333333"/>
          <w:kern w:val="0"/>
          <w:sz w:val="24"/>
          <w:szCs w:val="24"/>
        </w:rPr>
        <w:t>码的加密、解密和核密，都是在</w:t>
      </w:r>
      <w:proofErr w:type="gramStart"/>
      <w:r w:rsidRPr="00012EAA">
        <w:rPr>
          <w:rFonts w:ascii="&amp;quot" w:eastAsia="宋体" w:hAnsi="&amp;quot" w:cs="宋体"/>
          <w:color w:val="333333"/>
          <w:kern w:val="0"/>
          <w:sz w:val="24"/>
          <w:szCs w:val="24"/>
        </w:rPr>
        <w:t>加密机</w:t>
      </w:r>
      <w:proofErr w:type="gramEnd"/>
      <w:r w:rsidRPr="00012EAA">
        <w:rPr>
          <w:rFonts w:ascii="&amp;quot" w:eastAsia="宋体" w:hAnsi="&amp;quot" w:cs="宋体"/>
          <w:color w:val="333333"/>
          <w:kern w:val="0"/>
          <w:sz w:val="24"/>
          <w:szCs w:val="24"/>
        </w:rPr>
        <w:t>内部进行，外力不可干预，确保了数据安全。</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br/>
      </w:r>
      <w:r w:rsidRPr="00012EAA">
        <w:rPr>
          <w:rFonts w:ascii="&amp;quot" w:eastAsia="宋体" w:hAnsi="&amp;quot" w:cs="宋体"/>
          <w:color w:val="333333"/>
          <w:kern w:val="0"/>
          <w:sz w:val="24"/>
          <w:szCs w:val="24"/>
        </w:rPr>
        <w:t>在应用安全上，项目组主要是帮助客户合理确定系统操作用户的权限和角色，对一线操作层次、决策支持层次、系统管理员层次等不同层次的用户进行不同的角色设置，分配不同的权限。同时，配合、培训用户制定相关的运行制度，落实安全运行组织。</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br/>
      </w:r>
      <w:r w:rsidRPr="00012EAA">
        <w:rPr>
          <w:rFonts w:ascii="&amp;quot" w:eastAsia="宋体" w:hAnsi="&amp;quot" w:cs="宋体"/>
          <w:color w:val="333333"/>
          <w:kern w:val="0"/>
          <w:sz w:val="24"/>
          <w:szCs w:val="24"/>
        </w:rPr>
        <w:t>通过以上措施和手段的施行，我们在项目建设过程中有效控制了风险，项目投产后，运行稳定，安全，达到了建设目的，得到了领导和银行的好评。</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t>我们在项目建设过程中，切实感觉到信息安全问题是一项长期、复杂的系统工程，安全防范的机制、手段也在不断发展变化，需要在实践中不断检验和发展。如在项目中，</w:t>
      </w:r>
      <w:r w:rsidRPr="00012EAA">
        <w:rPr>
          <w:rFonts w:ascii="&amp;quot" w:eastAsia="宋体" w:hAnsi="&amp;quot" w:cs="宋体"/>
          <w:color w:val="333333"/>
          <w:kern w:val="0"/>
          <w:sz w:val="24"/>
          <w:szCs w:val="24"/>
        </w:rPr>
        <w:t xml:space="preserve"> </w:t>
      </w:r>
      <w:r w:rsidRPr="00012EAA">
        <w:rPr>
          <w:rFonts w:ascii="&amp;quot" w:eastAsia="宋体" w:hAnsi="&amp;quot" w:cs="宋体"/>
          <w:color w:val="333333"/>
          <w:kern w:val="0"/>
          <w:sz w:val="24"/>
          <w:szCs w:val="24"/>
        </w:rPr>
        <w:t>为了主机安全，我们打开了主机系统级的审计功能。但是根据用户反</w:t>
      </w:r>
      <w:r w:rsidRPr="00012EAA">
        <w:rPr>
          <w:rFonts w:ascii="&amp;quot" w:eastAsia="宋体" w:hAnsi="&amp;quot" w:cs="宋体"/>
          <w:color w:val="333333"/>
          <w:kern w:val="0"/>
          <w:sz w:val="24"/>
          <w:szCs w:val="24"/>
        </w:rPr>
        <w:lastRenderedPageBreak/>
        <w:t>馈，该日志只是针对操作系统层面的，远没有防火墙系统和网络分析系统、数据库日志详细，而且该日志膨胀很快，浪费硬盘资源，用户后来关闭了该功能。这些缺陷和不足，有待于在今后的实践中予以改进。</w:t>
      </w:r>
    </w:p>
    <w:p w14:paraId="6C32B21E" w14:textId="77777777" w:rsidR="003E2207" w:rsidRPr="00012EAA" w:rsidRDefault="00012EAA">
      <w:bookmarkStart w:id="0" w:name="_GoBack"/>
      <w:bookmarkEnd w:id="0"/>
    </w:p>
    <w:sectPr w:rsidR="003E2207" w:rsidRPr="00012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89"/>
    <w:rsid w:val="00012EAA"/>
    <w:rsid w:val="00922609"/>
    <w:rsid w:val="00E7368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B876-52F7-4F9F-ABBA-C377740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12EAA"/>
    <w:rPr>
      <w:b/>
      <w:bCs/>
    </w:rPr>
  </w:style>
  <w:style w:type="paragraph" w:styleId="a4">
    <w:name w:val="Normal (Web)"/>
    <w:basedOn w:val="a"/>
    <w:uiPriority w:val="99"/>
    <w:semiHidden/>
    <w:unhideWhenUsed/>
    <w:rsid w:val="00012E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373660">
      <w:bodyDiv w:val="1"/>
      <w:marLeft w:val="0"/>
      <w:marRight w:val="0"/>
      <w:marTop w:val="0"/>
      <w:marBottom w:val="0"/>
      <w:divBdr>
        <w:top w:val="none" w:sz="0" w:space="0" w:color="auto"/>
        <w:left w:val="none" w:sz="0" w:space="0" w:color="auto"/>
        <w:bottom w:val="none" w:sz="0" w:space="0" w:color="auto"/>
        <w:right w:val="none" w:sz="0" w:space="0" w:color="auto"/>
      </w:divBdr>
      <w:divsChild>
        <w:div w:id="54421720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2595</Characters>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2019-08-20T10:02:00Z</dcterms:created>
  <dcterms:modified xsi:type="dcterms:W3CDTF">2019-08-20T10:02:00Z</dcterms:modified>
</cp:coreProperties>
</file>