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9DA" w:rsidRPr="008132EE" w:rsidRDefault="004959DA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D2282C" w:rsidRPr="008132EE" w:rsidRDefault="00D2282C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D2282C" w:rsidRPr="008132EE" w:rsidRDefault="00D2282C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AE2237" w:rsidP="0013502E">
      <w:pPr>
        <w:spacing w:before="0" w:after="0"/>
        <w:rPr>
          <w:rFonts w:asciiTheme="minorHAnsi" w:hAnsiTheme="minorHAnsi" w:cstheme="minorHAnsi"/>
          <w:kern w:val="0"/>
        </w:rPr>
      </w:pPr>
      <w:r w:rsidRPr="008132EE">
        <w:rPr>
          <w:rFonts w:asciiTheme="minorHAnsi" w:hAnsiTheme="minorHAnsi" w:cstheme="minorHAnsi"/>
          <w:noProof/>
          <w:kern w:val="0"/>
          <w:lang w:eastAsia="zh-CN"/>
        </w:rPr>
        <w:drawing>
          <wp:inline distT="0" distB="0" distL="0" distR="0">
            <wp:extent cx="4073525" cy="1025525"/>
            <wp:effectExtent l="19050" t="0" r="3175" b="0"/>
            <wp:docPr id="1" name="Picture 1" descr="Logotype-Primary-Color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ype-Primary-Color-RGB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FE2" w:rsidRPr="008132EE" w:rsidRDefault="00983FE2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983FE2" w:rsidRPr="008132EE" w:rsidRDefault="00983FE2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D2282C" w:rsidRPr="008132EE" w:rsidRDefault="00D2282C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D2282C" w:rsidRPr="008132EE" w:rsidRDefault="00D2282C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F95187" w:rsidRPr="008132EE" w:rsidRDefault="00F95187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F95187" w:rsidRPr="008132EE" w:rsidRDefault="00F95187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4959DA" w:rsidRPr="008132EE" w:rsidRDefault="00991C73" w:rsidP="0013502E">
      <w:pPr>
        <w:spacing w:before="0" w:after="0"/>
        <w:rPr>
          <w:rFonts w:asciiTheme="minorHAnsi" w:hAnsiTheme="minorHAnsi" w:cstheme="minorHAnsi"/>
          <w:kern w:val="0"/>
        </w:rPr>
      </w:pPr>
      <w:r>
        <w:rPr>
          <w:rFonts w:asciiTheme="minorHAnsi" w:hAnsiTheme="minorHAnsi" w:cstheme="minorHAnsi"/>
          <w:noProof/>
          <w:kern w:val="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9pt;margin-top:-12.15pt;width:512.5pt;height:103.05pt;z-index:251657728" filled="f" stroked="f">
            <v:textbox style="mso-next-textbox:#_x0000_s1028">
              <w:txbxContent>
                <w:p w:rsidR="008B3D60" w:rsidRDefault="000A1C5E" w:rsidP="00D067F7">
                  <w:pPr>
                    <w:jc w:val="center"/>
                    <w:rPr>
                      <w:rFonts w:asciiTheme="minorHAnsi" w:eastAsiaTheme="minorEastAsia" w:hAnsiTheme="minorHAnsi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Theme="minorHAnsi" w:eastAsiaTheme="minorEastAsia" w:hAnsiTheme="minorHAnsi" w:hint="eastAsia"/>
                      <w:b/>
                      <w:bCs/>
                      <w:sz w:val="56"/>
                      <w:szCs w:val="56"/>
                    </w:rPr>
                    <w:t xml:space="preserve">Aurisys </w:t>
                  </w:r>
                  <w:r w:rsidR="008B3D60">
                    <w:rPr>
                      <w:rFonts w:asciiTheme="minorHAnsi" w:eastAsiaTheme="minorEastAsia" w:hAnsiTheme="minorHAnsi" w:hint="eastAsia"/>
                      <w:b/>
                      <w:bCs/>
                      <w:sz w:val="56"/>
                      <w:szCs w:val="56"/>
                    </w:rPr>
                    <w:t xml:space="preserve">Features and Capability </w:t>
                  </w:r>
                </w:p>
                <w:p w:rsidR="00D651FA" w:rsidRPr="00D067F7" w:rsidRDefault="008B3D60" w:rsidP="00D067F7">
                  <w:pPr>
                    <w:jc w:val="center"/>
                    <w:rPr>
                      <w:rFonts w:asciiTheme="minorHAnsi" w:eastAsiaTheme="minorEastAsia" w:hAnsiTheme="minorHAnsi"/>
                      <w:b/>
                      <w:bCs/>
                      <w:sz w:val="56"/>
                      <w:szCs w:val="56"/>
                    </w:rPr>
                  </w:pPr>
                  <w:r>
                    <w:rPr>
                      <w:rFonts w:asciiTheme="minorHAnsi" w:eastAsiaTheme="minorEastAsia" w:hAnsiTheme="minorHAnsi" w:hint="eastAsia"/>
                      <w:b/>
                      <w:bCs/>
                      <w:sz w:val="56"/>
                      <w:szCs w:val="56"/>
                    </w:rPr>
                    <w:t>Helio X20</w:t>
                  </w:r>
                </w:p>
              </w:txbxContent>
            </v:textbox>
            <w10:anchorlock/>
          </v:shape>
        </w:pict>
      </w: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983FE2" w:rsidRPr="008132EE" w:rsidRDefault="00983FE2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983FE2" w:rsidRPr="008132EE" w:rsidRDefault="00983FE2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BB2D13" w:rsidRPr="008132EE" w:rsidRDefault="00BB2D13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CA3406" w:rsidP="00DC2EA1">
      <w:pPr>
        <w:tabs>
          <w:tab w:val="left" w:pos="2880"/>
        </w:tabs>
        <w:spacing w:before="0" w:after="0"/>
        <w:ind w:left="482"/>
        <w:jc w:val="left"/>
        <w:rPr>
          <w:rFonts w:asciiTheme="minorHAnsi" w:eastAsiaTheme="minorEastAsia" w:hAnsiTheme="minorHAnsi" w:cstheme="minorHAnsi"/>
          <w:kern w:val="0"/>
          <w:sz w:val="28"/>
          <w:szCs w:val="28"/>
        </w:rPr>
      </w:pPr>
      <w:r w:rsidRPr="008132EE">
        <w:rPr>
          <w:rFonts w:asciiTheme="minorHAnsi" w:hAnsiTheme="minorHAnsi" w:cstheme="minorHAnsi"/>
          <w:kern w:val="0"/>
          <w:sz w:val="28"/>
          <w:szCs w:val="28"/>
        </w:rPr>
        <w:t>Version:</w:t>
      </w:r>
      <w:r w:rsidR="00AE2237" w:rsidRPr="008132EE">
        <w:rPr>
          <w:rFonts w:asciiTheme="minorHAnsi" w:hAnsiTheme="minorHAnsi" w:cstheme="minorHAnsi"/>
          <w:kern w:val="0"/>
          <w:sz w:val="28"/>
          <w:szCs w:val="28"/>
        </w:rPr>
        <w:tab/>
      </w:r>
      <w:r w:rsidR="007B3A74">
        <w:rPr>
          <w:rFonts w:asciiTheme="minorHAnsi" w:eastAsiaTheme="minorEastAsia" w:hAnsiTheme="minorHAnsi" w:cstheme="minorHAnsi"/>
          <w:kern w:val="0"/>
          <w:sz w:val="28"/>
          <w:szCs w:val="28"/>
        </w:rPr>
        <w:t>0.</w:t>
      </w:r>
      <w:r w:rsidR="007B3A74">
        <w:rPr>
          <w:rFonts w:asciiTheme="minorHAnsi" w:eastAsiaTheme="minorEastAsia" w:hAnsiTheme="minorHAnsi" w:cstheme="minorHAnsi" w:hint="eastAsia"/>
          <w:kern w:val="0"/>
          <w:sz w:val="28"/>
          <w:szCs w:val="28"/>
        </w:rPr>
        <w:t>9</w:t>
      </w:r>
    </w:p>
    <w:p w:rsidR="004959DA" w:rsidRPr="008132EE" w:rsidRDefault="004959DA" w:rsidP="00DC2EA1">
      <w:pPr>
        <w:tabs>
          <w:tab w:val="left" w:pos="2880"/>
        </w:tabs>
        <w:spacing w:before="0" w:after="0"/>
        <w:ind w:left="482"/>
        <w:jc w:val="left"/>
        <w:rPr>
          <w:rFonts w:asciiTheme="minorHAnsi" w:hAnsiTheme="minorHAnsi" w:cstheme="minorHAnsi"/>
          <w:kern w:val="0"/>
          <w:sz w:val="28"/>
          <w:szCs w:val="28"/>
        </w:rPr>
      </w:pPr>
      <w:r w:rsidRPr="008132EE">
        <w:rPr>
          <w:rFonts w:asciiTheme="minorHAnsi" w:hAnsiTheme="minorHAnsi" w:cstheme="minorHAnsi"/>
          <w:kern w:val="0"/>
          <w:sz w:val="28"/>
          <w:szCs w:val="28"/>
        </w:rPr>
        <w:t>Release date:</w:t>
      </w:r>
      <w:r w:rsidRPr="008132EE">
        <w:rPr>
          <w:rFonts w:asciiTheme="minorHAnsi" w:hAnsiTheme="minorHAnsi" w:cstheme="minorHAnsi"/>
          <w:kern w:val="0"/>
          <w:sz w:val="28"/>
          <w:szCs w:val="28"/>
        </w:rPr>
        <w:tab/>
      </w:r>
      <w:r w:rsidR="00991C73" w:rsidRPr="008132EE">
        <w:rPr>
          <w:rFonts w:asciiTheme="minorHAnsi" w:hAnsiTheme="minorHAnsi" w:cstheme="minorHAnsi"/>
          <w:kern w:val="0"/>
          <w:sz w:val="28"/>
          <w:szCs w:val="28"/>
        </w:rPr>
        <w:fldChar w:fldCharType="begin"/>
      </w:r>
      <w:r w:rsidR="00126B26" w:rsidRPr="008132EE">
        <w:rPr>
          <w:rFonts w:asciiTheme="minorHAnsi" w:hAnsiTheme="minorHAnsi" w:cstheme="minorHAnsi"/>
          <w:kern w:val="0"/>
          <w:sz w:val="28"/>
          <w:szCs w:val="28"/>
        </w:rPr>
        <w:instrText xml:space="preserve"> SAVEDATE  \@ "yyyy-MM-dd"  \* MERGEFORMAT </w:instrText>
      </w:r>
      <w:r w:rsidR="00991C73" w:rsidRPr="008132EE">
        <w:rPr>
          <w:rFonts w:asciiTheme="minorHAnsi" w:hAnsiTheme="minorHAnsi" w:cstheme="minorHAnsi"/>
          <w:kern w:val="0"/>
          <w:sz w:val="28"/>
          <w:szCs w:val="28"/>
        </w:rPr>
        <w:fldChar w:fldCharType="separate"/>
      </w:r>
      <w:r w:rsidR="00CF3D8B">
        <w:rPr>
          <w:rFonts w:asciiTheme="minorHAnsi" w:hAnsiTheme="minorHAnsi" w:cstheme="minorHAnsi"/>
          <w:noProof/>
          <w:kern w:val="0"/>
          <w:sz w:val="28"/>
          <w:szCs w:val="28"/>
        </w:rPr>
        <w:t>2015-12-08</w:t>
      </w:r>
      <w:r w:rsidR="00991C73" w:rsidRPr="008132EE">
        <w:rPr>
          <w:rFonts w:asciiTheme="minorHAnsi" w:hAnsiTheme="minorHAnsi" w:cstheme="minorHAnsi"/>
          <w:kern w:val="0"/>
          <w:sz w:val="28"/>
          <w:szCs w:val="28"/>
        </w:rPr>
        <w:fldChar w:fldCharType="end"/>
      </w: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E111CF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  <w:r w:rsidRPr="008132EE">
        <w:rPr>
          <w:rFonts w:asciiTheme="minorHAnsi" w:eastAsia="PMingLiU" w:hAnsiTheme="minorHAnsi" w:cstheme="minorHAnsi"/>
          <w:kern w:val="0"/>
        </w:rPr>
        <w:t xml:space="preserve">© </w:t>
      </w:r>
      <w:r w:rsidR="00991C73" w:rsidRPr="008132EE">
        <w:rPr>
          <w:rFonts w:asciiTheme="minorHAnsi" w:hAnsiTheme="minorHAnsi" w:cstheme="minorHAnsi"/>
        </w:rPr>
        <w:fldChar w:fldCharType="begin"/>
      </w:r>
      <w:r w:rsidR="008053A9" w:rsidRPr="008132EE">
        <w:rPr>
          <w:rFonts w:asciiTheme="minorHAnsi" w:hAnsiTheme="minorHAnsi" w:cstheme="minorHAnsi"/>
        </w:rPr>
        <w:instrText xml:space="preserve"> QUOTE "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8053A9" w:rsidRPr="008132EE">
        <w:rPr>
          <w:rFonts w:asciiTheme="minorHAnsi" w:hAnsiTheme="minorHAnsi" w:cstheme="minorHAnsi"/>
        </w:rPr>
        <w:instrText xml:space="preserve"> IF 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8053A9" w:rsidRPr="008132EE">
        <w:rPr>
          <w:rFonts w:asciiTheme="minorHAnsi" w:hAnsiTheme="minorHAnsi" w:cstheme="minorHAnsi"/>
        </w:rPr>
        <w:instrText xml:space="preserve"> = 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2F1876" w:rsidRPr="008132EE">
        <w:rPr>
          <w:rFonts w:asciiTheme="minorHAnsi" w:hAnsiTheme="minorHAnsi" w:cstheme="minorHAnsi"/>
        </w:rPr>
        <w:instrText xml:space="preserve"> DATE \@ "yyyy"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instrText>2016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hAnsiTheme="minorHAnsi" w:cstheme="minorHAnsi"/>
        </w:rPr>
        <w:instrText xml:space="preserve"> - 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2F1876" w:rsidRPr="008132EE">
        <w:rPr>
          <w:rFonts w:asciiTheme="minorHAnsi" w:hAnsiTheme="minorHAnsi" w:cstheme="minorHAnsi"/>
        </w:rPr>
        <w:instrText xml:space="preserve"> CREATEDATE \@ "yyyy"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534F50">
        <w:rPr>
          <w:rFonts w:asciiTheme="minorHAnsi" w:hAnsiTheme="minorHAnsi" w:cstheme="minorHAnsi"/>
          <w:noProof/>
        </w:rPr>
        <w:instrText>2014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hAnsiTheme="minorHAnsi" w:cstheme="minorHAnsi"/>
        </w:rPr>
        <w:instrText xml:space="preserve">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instrText>2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hAnsiTheme="minorHAnsi" w:cstheme="minorHAnsi"/>
        </w:rPr>
        <w:instrText xml:space="preserve"> = 0 "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2F1876" w:rsidRPr="008132EE">
        <w:rPr>
          <w:rFonts w:asciiTheme="minorHAnsi" w:hAnsiTheme="minorHAnsi" w:cstheme="minorHAnsi"/>
        </w:rPr>
        <w:instrText xml:space="preserve"> CREATEDATE \@ "yyyy"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26F35" w:rsidRPr="008132EE">
        <w:rPr>
          <w:rFonts w:asciiTheme="minorHAnsi" w:hAnsiTheme="minorHAnsi" w:cstheme="minorHAnsi"/>
          <w:noProof/>
        </w:rPr>
        <w:instrText>2008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hAnsiTheme="minorHAnsi" w:cstheme="minorHAnsi"/>
        </w:rPr>
        <w:instrText xml:space="preserve">" </w:instrText>
      </w:r>
      <w:r w:rsidR="008053A9" w:rsidRPr="008132EE">
        <w:rPr>
          <w:rFonts w:asciiTheme="minorHAnsi" w:eastAsia="PMingLiU" w:hAnsiTheme="minorHAnsi" w:cstheme="minorHAnsi"/>
        </w:rPr>
        <w:instrText>"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2F1876" w:rsidRPr="008132EE">
        <w:rPr>
          <w:rFonts w:asciiTheme="minorHAnsi" w:hAnsiTheme="minorHAnsi" w:cstheme="minorHAnsi"/>
        </w:rPr>
        <w:instrText xml:space="preserve"> CREATEDATE \@ "yyyy"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534F50">
        <w:rPr>
          <w:rFonts w:asciiTheme="minorHAnsi" w:hAnsiTheme="minorHAnsi" w:cstheme="minorHAnsi"/>
          <w:noProof/>
        </w:rPr>
        <w:instrText>2014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eastAsia="PMingLiU" w:hAnsiTheme="minorHAnsi" w:cstheme="minorHAnsi"/>
        </w:rPr>
        <w:instrText xml:space="preserve"> - </w:instrText>
      </w:r>
      <w:r w:rsidR="00991C73" w:rsidRPr="008132EE">
        <w:rPr>
          <w:rFonts w:asciiTheme="minorHAnsi" w:hAnsiTheme="minorHAnsi" w:cstheme="minorHAnsi"/>
        </w:rPr>
        <w:fldChar w:fldCharType="begin"/>
      </w:r>
      <w:r w:rsidR="008053A9" w:rsidRPr="008132EE">
        <w:rPr>
          <w:rFonts w:asciiTheme="minorHAnsi" w:hAnsiTheme="minorHAnsi" w:cstheme="minorHAnsi"/>
        </w:rPr>
        <w:instrText xml:space="preserve"> DATE \@ "yyyy"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instrText>2016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eastAsia="PMingLiU" w:hAnsiTheme="minorHAnsi" w:cstheme="minorHAnsi"/>
        </w:rPr>
        <w:instrText>"</w:instrText>
      </w:r>
      <w:r w:rsidR="008053A9" w:rsidRPr="008132EE">
        <w:rPr>
          <w:rFonts w:asciiTheme="minorHAnsi" w:hAnsiTheme="minorHAnsi" w:cstheme="minorHAnsi"/>
        </w:rPr>
        <w:instrText xml:space="preserve">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instrText>2014</w:instrText>
      </w:r>
      <w:r w:rsidR="001A6A02" w:rsidRPr="008132EE">
        <w:rPr>
          <w:rFonts w:asciiTheme="minorHAnsi" w:eastAsia="PMingLiU" w:hAnsiTheme="minorHAnsi" w:cstheme="minorHAnsi"/>
          <w:noProof/>
        </w:rPr>
        <w:instrText xml:space="preserve"> - </w:instrText>
      </w:r>
      <w:r w:rsidR="001A6A02">
        <w:rPr>
          <w:rFonts w:asciiTheme="minorHAnsi" w:hAnsiTheme="minorHAnsi" w:cstheme="minorHAnsi"/>
          <w:noProof/>
        </w:rPr>
        <w:instrText>2016</w:instrText>
      </w:r>
      <w:r w:rsidR="00991C73" w:rsidRPr="008132EE">
        <w:rPr>
          <w:rFonts w:asciiTheme="minorHAnsi" w:hAnsiTheme="minorHAnsi" w:cstheme="minorHAnsi"/>
        </w:rPr>
        <w:fldChar w:fldCharType="end"/>
      </w:r>
      <w:r w:rsidR="008053A9" w:rsidRPr="008132EE">
        <w:rPr>
          <w:rFonts w:asciiTheme="minorHAnsi" w:hAnsiTheme="minorHAnsi" w:cstheme="minorHAnsi"/>
        </w:rPr>
        <w:instrText xml:space="preserve">"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2014</w:t>
      </w:r>
      <w:r w:rsidR="001A6A02" w:rsidRPr="008132EE">
        <w:rPr>
          <w:rFonts w:asciiTheme="minorHAnsi" w:eastAsia="PMingLiU" w:hAnsiTheme="minorHAnsi" w:cstheme="minorHAnsi"/>
          <w:noProof/>
        </w:rPr>
        <w:t xml:space="preserve"> - </w:t>
      </w:r>
      <w:r w:rsidR="001A6A02">
        <w:rPr>
          <w:rFonts w:asciiTheme="minorHAnsi" w:hAnsiTheme="minorHAnsi" w:cstheme="minorHAnsi"/>
          <w:noProof/>
        </w:rPr>
        <w:t>2016</w:t>
      </w:r>
      <w:r w:rsidR="00991C73" w:rsidRPr="008132EE">
        <w:rPr>
          <w:rFonts w:asciiTheme="minorHAnsi" w:hAnsiTheme="minorHAnsi" w:cstheme="minorHAnsi"/>
        </w:rPr>
        <w:fldChar w:fldCharType="end"/>
      </w:r>
      <w:r w:rsidR="0023726E" w:rsidRPr="008132EE">
        <w:rPr>
          <w:rFonts w:asciiTheme="minorHAnsi" w:eastAsia="PMingLiU" w:hAnsiTheme="minorHAnsi" w:cstheme="minorHAnsi"/>
          <w:kern w:val="0"/>
        </w:rPr>
        <w:t xml:space="preserve"> </w:t>
      </w:r>
      <w:r w:rsidRPr="008132EE">
        <w:rPr>
          <w:rFonts w:asciiTheme="minorHAnsi" w:eastAsia="PMingLiU" w:hAnsiTheme="minorHAnsi" w:cstheme="minorHAnsi"/>
          <w:kern w:val="0"/>
        </w:rPr>
        <w:t>MediaTek Inc.</w:t>
      </w:r>
    </w:p>
    <w:p w:rsidR="00F113D7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  <w:r w:rsidRPr="008132EE">
        <w:rPr>
          <w:rFonts w:asciiTheme="minorHAnsi" w:hAnsiTheme="minorHAnsi" w:cstheme="minorHAnsi"/>
          <w:kern w:val="0"/>
        </w:rPr>
        <w:t>This document contains information that is proprietary to MediaTek Inc.</w:t>
      </w: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  <w:r w:rsidRPr="008132EE">
        <w:rPr>
          <w:rFonts w:asciiTheme="minorHAnsi" w:hAnsiTheme="minorHAnsi" w:cstheme="minorHAnsi"/>
          <w:kern w:val="0"/>
        </w:rPr>
        <w:t>Unauthorized reproduction or disclosure of this information in whole or in part is strictly prohibited.</w:t>
      </w:r>
    </w:p>
    <w:p w:rsidR="004959DA" w:rsidRPr="008132EE" w:rsidRDefault="004959DA" w:rsidP="0013502E">
      <w:pPr>
        <w:spacing w:before="0" w:after="0"/>
        <w:rPr>
          <w:rFonts w:asciiTheme="minorHAnsi" w:hAnsiTheme="minorHAnsi" w:cstheme="minorHAnsi"/>
          <w:kern w:val="0"/>
        </w:rPr>
      </w:pPr>
    </w:p>
    <w:p w:rsidR="004959DA" w:rsidRPr="008132EE" w:rsidRDefault="00D2282C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  <w:r w:rsidRPr="008132EE">
        <w:rPr>
          <w:rFonts w:asciiTheme="minorHAnsi" w:hAnsiTheme="minorHAnsi" w:cstheme="minorHAnsi"/>
          <w:kern w:val="0"/>
        </w:rPr>
        <w:t>Specifications are subject to change without notice.</w:t>
      </w:r>
    </w:p>
    <w:p w:rsidR="00F95187" w:rsidRPr="008132EE" w:rsidRDefault="00F95187" w:rsidP="0013502E">
      <w:pPr>
        <w:spacing w:before="0" w:after="0"/>
        <w:rPr>
          <w:rFonts w:asciiTheme="minorHAnsi" w:eastAsia="PMingLiU" w:hAnsiTheme="minorHAnsi" w:cstheme="minorHAnsi"/>
          <w:kern w:val="0"/>
        </w:rPr>
      </w:pPr>
    </w:p>
    <w:p w:rsidR="00F95187" w:rsidRPr="008132EE" w:rsidRDefault="00F95187" w:rsidP="003B091F">
      <w:pPr>
        <w:rPr>
          <w:rFonts w:asciiTheme="minorHAnsi" w:eastAsia="PMingLiU" w:hAnsiTheme="minorHAnsi" w:cstheme="minorHAnsi"/>
          <w:kern w:val="0"/>
        </w:rPr>
        <w:sectPr w:rsidR="00F95187" w:rsidRPr="008132EE" w:rsidSect="001350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 w:code="1"/>
          <w:pgMar w:top="1440" w:right="1270" w:bottom="1440" w:left="127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titlePg/>
          <w:docGrid w:linePitch="360"/>
        </w:sectPr>
      </w:pPr>
    </w:p>
    <w:p w:rsidR="004959DA" w:rsidRPr="008132EE" w:rsidRDefault="00FF7ED1" w:rsidP="00EE760C">
      <w:pPr>
        <w:pStyle w:val="TitreSansNumero"/>
        <w:rPr>
          <w:rFonts w:cstheme="minorHAnsi"/>
        </w:rPr>
      </w:pPr>
      <w:bookmarkStart w:id="0" w:name="_Toc159082708"/>
      <w:bookmarkStart w:id="1" w:name="_Toc437354459"/>
      <w:r w:rsidRPr="008132EE">
        <w:rPr>
          <w:rFonts w:cstheme="minorHAnsi"/>
        </w:rPr>
        <w:lastRenderedPageBreak/>
        <w:t xml:space="preserve">Document </w:t>
      </w:r>
      <w:r w:rsidR="004959DA" w:rsidRPr="008132EE">
        <w:rPr>
          <w:rFonts w:cstheme="minorHAnsi"/>
        </w:rPr>
        <w:t>Revision History</w:t>
      </w:r>
      <w:bookmarkEnd w:id="0"/>
      <w:bookmarkEnd w:id="1"/>
    </w:p>
    <w:p w:rsidR="004959DA" w:rsidRPr="008132EE" w:rsidRDefault="004959DA" w:rsidP="003B091F">
      <w:pPr>
        <w:rPr>
          <w:rFonts w:asciiTheme="minorHAnsi" w:hAnsiTheme="minorHAnsi" w:cstheme="minorHAnsi"/>
          <w:kern w:val="0"/>
        </w:rPr>
      </w:pPr>
    </w:p>
    <w:tbl>
      <w:tblPr>
        <w:tblW w:w="97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7"/>
      </w:tblPr>
      <w:tblGrid>
        <w:gridCol w:w="1008"/>
        <w:gridCol w:w="1440"/>
        <w:gridCol w:w="2790"/>
        <w:gridCol w:w="4466"/>
      </w:tblGrid>
      <w:tr w:rsidR="00426BAB" w:rsidRPr="008132EE" w:rsidTr="00D651FA">
        <w:tc>
          <w:tcPr>
            <w:tcW w:w="1008" w:type="dxa"/>
            <w:tcBorders>
              <w:bottom w:val="single" w:sz="12" w:space="0" w:color="000000"/>
            </w:tcBorders>
            <w:shd w:val="clear" w:color="auto" w:fill="D9D9D9" w:themeFill="background1" w:themeFillShade="D9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b/>
                <w:kern w:val="0"/>
              </w:rPr>
            </w:pPr>
            <w:r w:rsidRPr="008132EE">
              <w:rPr>
                <w:rFonts w:asciiTheme="minorHAnsi" w:hAnsiTheme="minorHAnsi" w:cstheme="minorHAnsi"/>
                <w:b/>
                <w:kern w:val="0"/>
              </w:rPr>
              <w:t>Revision</w:t>
            </w:r>
          </w:p>
        </w:tc>
        <w:tc>
          <w:tcPr>
            <w:tcW w:w="1440" w:type="dxa"/>
            <w:tcBorders>
              <w:bottom w:val="single" w:sz="12" w:space="0" w:color="000000"/>
            </w:tcBorders>
            <w:shd w:val="clear" w:color="auto" w:fill="D9D9D9" w:themeFill="background1" w:themeFillShade="D9"/>
          </w:tcPr>
          <w:p w:rsidR="00A56F3E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b/>
                <w:kern w:val="0"/>
              </w:rPr>
            </w:pPr>
            <w:r w:rsidRPr="008132EE">
              <w:rPr>
                <w:rFonts w:asciiTheme="minorHAnsi" w:hAnsiTheme="minorHAnsi" w:cstheme="minorHAnsi"/>
                <w:b/>
                <w:kern w:val="0"/>
              </w:rPr>
              <w:t>Date</w:t>
            </w:r>
          </w:p>
        </w:tc>
        <w:tc>
          <w:tcPr>
            <w:tcW w:w="2790" w:type="dxa"/>
            <w:tcBorders>
              <w:bottom w:val="single" w:sz="12" w:space="0" w:color="000000"/>
            </w:tcBorders>
            <w:shd w:val="clear" w:color="auto" w:fill="D9D9D9" w:themeFill="background1" w:themeFillShade="D9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b/>
                <w:kern w:val="0"/>
              </w:rPr>
            </w:pPr>
            <w:r w:rsidRPr="008132EE">
              <w:rPr>
                <w:rFonts w:asciiTheme="minorHAnsi" w:hAnsiTheme="minorHAnsi" w:cstheme="minorHAnsi"/>
                <w:b/>
                <w:kern w:val="0"/>
              </w:rPr>
              <w:t>Author</w:t>
            </w:r>
          </w:p>
        </w:tc>
        <w:tc>
          <w:tcPr>
            <w:tcW w:w="4466" w:type="dxa"/>
            <w:tcBorders>
              <w:bottom w:val="single" w:sz="12" w:space="0" w:color="000000"/>
            </w:tcBorders>
            <w:shd w:val="clear" w:color="auto" w:fill="D9D9D9" w:themeFill="background1" w:themeFillShade="D9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b/>
                <w:kern w:val="0"/>
              </w:rPr>
            </w:pPr>
            <w:r w:rsidRPr="008132EE">
              <w:rPr>
                <w:rFonts w:asciiTheme="minorHAnsi" w:hAnsiTheme="minorHAnsi" w:cstheme="minorHAnsi"/>
                <w:b/>
                <w:kern w:val="0"/>
              </w:rPr>
              <w:t>Description</w:t>
            </w:r>
          </w:p>
        </w:tc>
      </w:tr>
      <w:tr w:rsidR="00426BAB" w:rsidRPr="008132EE" w:rsidTr="00DC2EA1">
        <w:tc>
          <w:tcPr>
            <w:tcW w:w="1008" w:type="dxa"/>
          </w:tcPr>
          <w:p w:rsidR="00426BAB" w:rsidRPr="005764E5" w:rsidRDefault="005764E5" w:rsidP="008778D7">
            <w:pPr>
              <w:pStyle w:val="TableNormal1"/>
              <w:rPr>
                <w:rFonts w:asciiTheme="minorHAnsi" w:eastAsiaTheme="minorEastAsia" w:hAnsiTheme="minorHAnsi" w:cstheme="minorHAnsi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0.9</w:t>
            </w:r>
          </w:p>
        </w:tc>
        <w:tc>
          <w:tcPr>
            <w:tcW w:w="1440" w:type="dxa"/>
          </w:tcPr>
          <w:p w:rsidR="00426BAB" w:rsidRPr="005764E5" w:rsidRDefault="005764E5" w:rsidP="008778D7">
            <w:pPr>
              <w:pStyle w:val="TableNormal1"/>
              <w:rPr>
                <w:rFonts w:asciiTheme="minorHAnsi" w:eastAsiaTheme="minorEastAsia" w:hAnsiTheme="minorHAnsi" w:cstheme="minorHAnsi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2015/12/8</w:t>
            </w:r>
          </w:p>
        </w:tc>
        <w:tc>
          <w:tcPr>
            <w:tcW w:w="2790" w:type="dxa"/>
          </w:tcPr>
          <w:p w:rsidR="00426BAB" w:rsidRPr="005764E5" w:rsidRDefault="005764E5" w:rsidP="008778D7">
            <w:pPr>
              <w:pStyle w:val="TableNormal1"/>
              <w:rPr>
                <w:rFonts w:asciiTheme="minorHAnsi" w:eastAsiaTheme="minorEastAsia" w:hAnsiTheme="minorHAnsi" w:cstheme="minorHAnsi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Doug Wang</w:t>
            </w:r>
          </w:p>
        </w:tc>
        <w:tc>
          <w:tcPr>
            <w:tcW w:w="4466" w:type="dxa"/>
          </w:tcPr>
          <w:p w:rsidR="00426BAB" w:rsidRPr="005764E5" w:rsidRDefault="005764E5" w:rsidP="008778D7">
            <w:pPr>
              <w:pStyle w:val="TableNormal1"/>
              <w:rPr>
                <w:rFonts w:asciiTheme="minorHAnsi" w:eastAsiaTheme="minorEastAsia" w:hAnsiTheme="minorHAnsi" w:cstheme="minorHAnsi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Initial Draft</w:t>
            </w:r>
          </w:p>
        </w:tc>
      </w:tr>
      <w:tr w:rsidR="00426BAB" w:rsidRPr="008132EE" w:rsidTr="00DC2EA1">
        <w:tc>
          <w:tcPr>
            <w:tcW w:w="1008" w:type="dxa"/>
          </w:tcPr>
          <w:p w:rsidR="00426BAB" w:rsidRPr="001A6A02" w:rsidRDefault="001A6A02" w:rsidP="008778D7">
            <w:pPr>
              <w:pStyle w:val="TableNormal1"/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1.0</w:t>
            </w:r>
          </w:p>
        </w:tc>
        <w:tc>
          <w:tcPr>
            <w:tcW w:w="1440" w:type="dxa"/>
          </w:tcPr>
          <w:p w:rsidR="00426BAB" w:rsidRPr="001A6A02" w:rsidRDefault="001A6A02" w:rsidP="008778D7">
            <w:pPr>
              <w:pStyle w:val="TableNormal1"/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2016/2/22</w:t>
            </w:r>
          </w:p>
        </w:tc>
        <w:tc>
          <w:tcPr>
            <w:tcW w:w="2790" w:type="dxa"/>
          </w:tcPr>
          <w:p w:rsidR="00426BAB" w:rsidRPr="001A6A02" w:rsidRDefault="001A6A02" w:rsidP="008778D7">
            <w:pPr>
              <w:pStyle w:val="TableNormal1"/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Doug Wang</w:t>
            </w:r>
          </w:p>
        </w:tc>
        <w:tc>
          <w:tcPr>
            <w:tcW w:w="4466" w:type="dxa"/>
          </w:tcPr>
          <w:p w:rsidR="00426BAB" w:rsidRPr="001A6A02" w:rsidRDefault="001A6A02" w:rsidP="008778D7">
            <w:pPr>
              <w:pStyle w:val="TableNormal1"/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kern w:val="0"/>
                <w:szCs w:val="18"/>
              </w:rPr>
              <w:t>Revise Feature support table</w:t>
            </w:r>
          </w:p>
        </w:tc>
      </w:tr>
      <w:tr w:rsidR="00426BAB" w:rsidRPr="008132EE" w:rsidTr="00DC2EA1">
        <w:tc>
          <w:tcPr>
            <w:tcW w:w="1008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144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  <w:tc>
          <w:tcPr>
            <w:tcW w:w="279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  <w:tc>
          <w:tcPr>
            <w:tcW w:w="4466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</w:tr>
      <w:tr w:rsidR="00426BAB" w:rsidRPr="008132EE" w:rsidTr="00DC2EA1">
        <w:tc>
          <w:tcPr>
            <w:tcW w:w="1008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  <w:tc>
          <w:tcPr>
            <w:tcW w:w="144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  <w:tc>
          <w:tcPr>
            <w:tcW w:w="279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4466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eastAsia="PMingLiU" w:hAnsiTheme="minorHAnsi" w:cstheme="minorHAnsi"/>
                <w:kern w:val="0"/>
                <w:szCs w:val="18"/>
              </w:rPr>
            </w:pPr>
          </w:p>
        </w:tc>
      </w:tr>
      <w:tr w:rsidR="00426BAB" w:rsidRPr="008132EE" w:rsidTr="00DC2EA1">
        <w:tc>
          <w:tcPr>
            <w:tcW w:w="1008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144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279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4466" w:type="dxa"/>
          </w:tcPr>
          <w:p w:rsidR="00426BAB" w:rsidRPr="008132EE" w:rsidRDefault="00426BAB" w:rsidP="00F36FEC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</w:tr>
      <w:tr w:rsidR="00426BAB" w:rsidRPr="008132EE" w:rsidTr="00DC2EA1">
        <w:tc>
          <w:tcPr>
            <w:tcW w:w="1008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144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279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4466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</w:tr>
      <w:tr w:rsidR="00426BAB" w:rsidRPr="008132EE" w:rsidTr="00DC2EA1">
        <w:tc>
          <w:tcPr>
            <w:tcW w:w="1008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144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2790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  <w:tc>
          <w:tcPr>
            <w:tcW w:w="4466" w:type="dxa"/>
          </w:tcPr>
          <w:p w:rsidR="00426BAB" w:rsidRPr="008132EE" w:rsidRDefault="00426BAB" w:rsidP="008778D7">
            <w:pPr>
              <w:pStyle w:val="TableNormal1"/>
              <w:rPr>
                <w:rFonts w:asciiTheme="minorHAnsi" w:hAnsiTheme="minorHAnsi" w:cstheme="minorHAnsi"/>
                <w:kern w:val="0"/>
                <w:szCs w:val="18"/>
              </w:rPr>
            </w:pPr>
          </w:p>
        </w:tc>
      </w:tr>
    </w:tbl>
    <w:p w:rsidR="004959DA" w:rsidRPr="008132EE" w:rsidRDefault="004959DA" w:rsidP="003B091F">
      <w:pPr>
        <w:rPr>
          <w:rFonts w:asciiTheme="minorHAnsi" w:hAnsiTheme="minorHAnsi" w:cstheme="minorHAnsi"/>
          <w:kern w:val="0"/>
        </w:rPr>
      </w:pPr>
    </w:p>
    <w:p w:rsidR="008778D7" w:rsidRPr="008132EE" w:rsidRDefault="008778D7" w:rsidP="009C7ED0">
      <w:pPr>
        <w:pStyle w:val="TableText"/>
        <w:rPr>
          <w:rFonts w:asciiTheme="minorHAnsi" w:hAnsiTheme="minorHAnsi" w:cstheme="minorHAnsi"/>
          <w:kern w:val="0"/>
        </w:rPr>
      </w:pPr>
    </w:p>
    <w:p w:rsidR="00BE0221" w:rsidRPr="008132EE" w:rsidRDefault="00BE0221" w:rsidP="00EE760C">
      <w:pPr>
        <w:pStyle w:val="TitreSansNumero"/>
        <w:rPr>
          <w:rFonts w:cstheme="minorHAnsi"/>
        </w:rPr>
      </w:pPr>
      <w:bookmarkStart w:id="2" w:name="_Toc437354460"/>
      <w:r w:rsidRPr="008132EE">
        <w:rPr>
          <w:rFonts w:cstheme="minorHAnsi"/>
        </w:rPr>
        <w:lastRenderedPageBreak/>
        <w:t>Table of Contents</w:t>
      </w:r>
      <w:bookmarkEnd w:id="2"/>
    </w:p>
    <w:p w:rsidR="00534F50" w:rsidRDefault="00991C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991C73">
        <w:rPr>
          <w:rFonts w:asciiTheme="minorHAnsi" w:eastAsia="PMingLiU" w:hAnsiTheme="minorHAnsi" w:cstheme="minorHAnsi"/>
        </w:rPr>
        <w:fldChar w:fldCharType="begin"/>
      </w:r>
      <w:r w:rsidR="00BE0221" w:rsidRPr="008132EE">
        <w:rPr>
          <w:rFonts w:asciiTheme="minorHAnsi" w:eastAsia="PMingLiU" w:hAnsiTheme="minorHAnsi" w:cstheme="minorHAnsi"/>
        </w:rPr>
        <w:instrText xml:space="preserve"> TOC \o "1-3" \h \z \u </w:instrText>
      </w:r>
      <w:r w:rsidRPr="00991C73">
        <w:rPr>
          <w:rFonts w:asciiTheme="minorHAnsi" w:eastAsia="PMingLiU" w:hAnsiTheme="minorHAnsi" w:cstheme="minorHAnsi"/>
        </w:rPr>
        <w:fldChar w:fldCharType="separate"/>
      </w:r>
      <w:hyperlink w:anchor="_Toc437354459" w:history="1">
        <w:r w:rsidR="00534F50" w:rsidRPr="00A57AE5">
          <w:rPr>
            <w:rStyle w:val="Hyperlink"/>
            <w:rFonts w:cstheme="minorHAnsi"/>
          </w:rPr>
          <w:t>Document Revision History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37354460" w:history="1">
        <w:r w:rsidR="00534F50" w:rsidRPr="00A57AE5">
          <w:rPr>
            <w:rStyle w:val="Hyperlink"/>
            <w:rFonts w:cstheme="minorHAnsi"/>
          </w:rPr>
          <w:t>Table of Contents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37354461" w:history="1">
        <w:r w:rsidR="00534F50" w:rsidRPr="00A57AE5">
          <w:rPr>
            <w:rStyle w:val="Hyperlink"/>
            <w:rFonts w:cstheme="minorHAnsi"/>
          </w:rPr>
          <w:t>1</w:t>
        </w:r>
        <w:r w:rsidR="00534F50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Aurisys Capability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2" w:history="1">
        <w:r w:rsidR="00534F50" w:rsidRPr="00A57AE5">
          <w:rPr>
            <w:rStyle w:val="Hyperlink"/>
            <w:rFonts w:cstheme="minorHAnsi"/>
          </w:rPr>
          <w:t>1.1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Overview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3" w:history="1">
        <w:r w:rsidR="00534F50" w:rsidRPr="00A57AE5">
          <w:rPr>
            <w:rStyle w:val="Hyperlink"/>
            <w:rFonts w:cstheme="minorHAnsi"/>
          </w:rPr>
          <w:t>1.2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DSP Capability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4" w:history="1">
        <w:r w:rsidR="00534F50" w:rsidRPr="00A57AE5">
          <w:rPr>
            <w:rStyle w:val="Hyperlink"/>
            <w:rFonts w:cstheme="minorHAnsi"/>
          </w:rPr>
          <w:t>1.2.1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</w:rPr>
          <w:t>DSP Basics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5" w:history="1">
        <w:r w:rsidR="00534F50" w:rsidRPr="00A57AE5">
          <w:rPr>
            <w:rStyle w:val="Hyperlink"/>
            <w:rFonts w:cstheme="minorHAnsi"/>
          </w:rPr>
          <w:t>1.2.2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</w:rPr>
          <w:t>DSP Feature Packages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6" w:history="1">
        <w:r w:rsidR="00534F50" w:rsidRPr="00A57AE5">
          <w:rPr>
            <w:rStyle w:val="Hyperlink"/>
            <w:rFonts w:cstheme="minorHAnsi"/>
          </w:rPr>
          <w:t>1.3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Hardware Capability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7" w:history="1">
        <w:r w:rsidR="00534F50" w:rsidRPr="00A57AE5">
          <w:rPr>
            <w:rStyle w:val="Hyperlink"/>
            <w:rFonts w:cstheme="minorHAnsi"/>
          </w:rPr>
          <w:t>1.4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Aurisys Features in X20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437354468" w:history="1">
        <w:r w:rsidR="00534F50" w:rsidRPr="00A57AE5">
          <w:rPr>
            <w:rStyle w:val="Hyperlink"/>
            <w:rFonts w:cstheme="minorHAnsi"/>
          </w:rPr>
          <w:t>2</w:t>
        </w:r>
        <w:r w:rsidR="00534F50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Aurisys Features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69" w:history="1">
        <w:r w:rsidR="00534F50" w:rsidRPr="00A57AE5">
          <w:rPr>
            <w:rStyle w:val="Hyperlink"/>
            <w:rFonts w:cstheme="minorHAnsi"/>
          </w:rPr>
          <w:t>2.1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Voice Call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hyperlink w:anchor="_Toc437354470" w:history="1">
        <w:r w:rsidR="00534F50" w:rsidRPr="00A57AE5">
          <w:rPr>
            <w:rStyle w:val="Hyperlink"/>
            <w:rFonts w:cstheme="minorHAnsi"/>
          </w:rPr>
          <w:t>2.2</w:t>
        </w:r>
        <w:r w:rsidR="00534F50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34F50" w:rsidRPr="00A57AE5">
          <w:rPr>
            <w:rStyle w:val="Hyperlink"/>
            <w:rFonts w:cstheme="minorHAnsi"/>
          </w:rPr>
          <w:t>Recording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BE0221" w:rsidRPr="008132EE" w:rsidRDefault="00991C73" w:rsidP="00BE0221">
      <w:pPr>
        <w:rPr>
          <w:rFonts w:asciiTheme="minorHAnsi" w:eastAsia="PMingLiU" w:hAnsiTheme="minorHAnsi" w:cstheme="minorHAnsi"/>
        </w:rPr>
      </w:pPr>
      <w:r w:rsidRPr="008132EE">
        <w:rPr>
          <w:rFonts w:asciiTheme="minorHAnsi" w:eastAsia="PMingLiU" w:hAnsiTheme="minorHAnsi" w:cstheme="minorHAnsi"/>
          <w:szCs w:val="20"/>
        </w:rPr>
        <w:fldChar w:fldCharType="end"/>
      </w:r>
    </w:p>
    <w:p w:rsidR="001F23F9" w:rsidRPr="008132EE" w:rsidRDefault="001F23F9" w:rsidP="00BE0221">
      <w:pPr>
        <w:rPr>
          <w:rFonts w:asciiTheme="minorHAnsi" w:eastAsia="PMingLiU" w:hAnsiTheme="minorHAnsi" w:cstheme="minorHAnsi"/>
        </w:rPr>
      </w:pPr>
    </w:p>
    <w:p w:rsidR="001F23F9" w:rsidRPr="008132EE" w:rsidRDefault="001F23F9" w:rsidP="004A0BC4">
      <w:pPr>
        <w:pStyle w:val="Header"/>
        <w:rPr>
          <w:rFonts w:asciiTheme="minorHAnsi" w:hAnsiTheme="minorHAnsi" w:cstheme="minorHAnsi"/>
        </w:rPr>
      </w:pPr>
      <w:r w:rsidRPr="008132EE">
        <w:rPr>
          <w:rFonts w:asciiTheme="minorHAnsi" w:hAnsiTheme="minorHAnsi" w:cstheme="minorHAnsi"/>
        </w:rPr>
        <w:t>Lists of Tables and Figures</w:t>
      </w:r>
    </w:p>
    <w:p w:rsidR="00FE3F66" w:rsidRPr="008132EE" w:rsidRDefault="00FE3F66" w:rsidP="00FE3F66">
      <w:pPr>
        <w:rPr>
          <w:rFonts w:asciiTheme="minorHAnsi" w:hAnsiTheme="minorHAnsi" w:cstheme="minorHAnsi"/>
        </w:rPr>
      </w:pPr>
    </w:p>
    <w:p w:rsidR="00FE3F66" w:rsidRPr="008132EE" w:rsidRDefault="00991C73" w:rsidP="00FE3F66">
      <w:pPr>
        <w:rPr>
          <w:rFonts w:asciiTheme="minorHAnsi" w:hAnsiTheme="minorHAnsi" w:cstheme="minorHAnsi"/>
        </w:rPr>
      </w:pPr>
      <w:r w:rsidRPr="008132EE">
        <w:rPr>
          <w:rFonts w:asciiTheme="minorHAnsi" w:hAnsiTheme="minorHAnsi" w:cstheme="minorHAnsi"/>
          <w:noProof/>
        </w:rPr>
        <w:fldChar w:fldCharType="begin"/>
      </w:r>
      <w:r w:rsidR="00FE3F66" w:rsidRPr="008132EE">
        <w:rPr>
          <w:rFonts w:asciiTheme="minorHAnsi" w:hAnsiTheme="minorHAnsi" w:cstheme="minorHAnsi"/>
        </w:rPr>
        <w:instrText xml:space="preserve"> TOC \h \z \c "Table" </w:instrText>
      </w:r>
      <w:r w:rsidRPr="008132EE">
        <w:rPr>
          <w:rFonts w:asciiTheme="minorHAnsi" w:hAnsiTheme="minorHAnsi" w:cstheme="minorHAnsi"/>
          <w:noProof/>
        </w:rPr>
        <w:fldChar w:fldCharType="separate"/>
      </w:r>
      <w:r w:rsidR="00534F50">
        <w:rPr>
          <w:rFonts w:asciiTheme="minorHAnsi" w:hAnsiTheme="minorHAnsi" w:cstheme="minorHAnsi"/>
          <w:b/>
          <w:bCs/>
          <w:noProof/>
        </w:rPr>
        <w:t>No table of figures entries found.</w:t>
      </w:r>
      <w:r w:rsidRPr="008132EE">
        <w:rPr>
          <w:rFonts w:asciiTheme="minorHAnsi" w:hAnsiTheme="minorHAnsi" w:cstheme="minorHAnsi"/>
        </w:rPr>
        <w:fldChar w:fldCharType="end"/>
      </w:r>
    </w:p>
    <w:p w:rsidR="00534F50" w:rsidRDefault="00991C73">
      <w:pPr>
        <w:pStyle w:val="TableofFigures"/>
        <w:rPr>
          <w:rFonts w:asciiTheme="minorHAnsi" w:eastAsiaTheme="minorEastAsia" w:hAnsiTheme="minorHAnsi" w:cstheme="minorBidi"/>
          <w:kern w:val="0"/>
          <w:sz w:val="22"/>
          <w:szCs w:val="22"/>
        </w:rPr>
      </w:pPr>
      <w:r w:rsidRPr="008132EE">
        <w:rPr>
          <w:rFonts w:asciiTheme="minorHAnsi" w:eastAsia="PMingLiU" w:hAnsiTheme="minorHAnsi" w:cstheme="minorHAnsi"/>
        </w:rPr>
        <w:fldChar w:fldCharType="begin"/>
      </w:r>
      <w:r w:rsidR="001F23F9" w:rsidRPr="008132EE">
        <w:rPr>
          <w:rFonts w:asciiTheme="minorHAnsi" w:eastAsia="PMingLiU" w:hAnsiTheme="minorHAnsi" w:cstheme="minorHAnsi"/>
        </w:rPr>
        <w:instrText xml:space="preserve"> TOC \h \z \c "Figure" </w:instrText>
      </w:r>
      <w:r w:rsidRPr="008132EE">
        <w:rPr>
          <w:rFonts w:asciiTheme="minorHAnsi" w:eastAsia="PMingLiU" w:hAnsiTheme="minorHAnsi" w:cstheme="minorHAnsi"/>
        </w:rPr>
        <w:fldChar w:fldCharType="separate"/>
      </w:r>
      <w:hyperlink w:anchor="_Toc437354471" w:history="1">
        <w:r w:rsidR="00534F50" w:rsidRPr="002E49F6">
          <w:rPr>
            <w:rStyle w:val="Hyperlink"/>
            <w:rFonts w:cstheme="minorHAnsi"/>
          </w:rPr>
          <w:t>Figure 1</w:t>
        </w:r>
        <w:r w:rsidR="00534F50" w:rsidRPr="002E49F6">
          <w:rPr>
            <w:rStyle w:val="Hyperlink"/>
            <w:rFonts w:cstheme="minorHAnsi"/>
          </w:rPr>
          <w:noBreakHyphen/>
          <w:t>1. Possible DSP Software Packages of MTK Built-in Features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ableofFigures"/>
        <w:rPr>
          <w:rFonts w:asciiTheme="minorHAnsi" w:eastAsiaTheme="minorEastAsia" w:hAnsiTheme="minorHAnsi" w:cstheme="minorBidi"/>
          <w:kern w:val="0"/>
          <w:sz w:val="22"/>
          <w:szCs w:val="22"/>
        </w:rPr>
      </w:pPr>
      <w:hyperlink w:anchor="_Toc437354472" w:history="1">
        <w:r w:rsidR="00534F50" w:rsidRPr="002E49F6">
          <w:rPr>
            <w:rStyle w:val="Hyperlink"/>
            <w:rFonts w:cstheme="minorHAnsi"/>
          </w:rPr>
          <w:t>Figure 1</w:t>
        </w:r>
        <w:r w:rsidR="00534F50" w:rsidRPr="002E49F6">
          <w:rPr>
            <w:rStyle w:val="Hyperlink"/>
            <w:rFonts w:cstheme="minorHAnsi"/>
          </w:rPr>
          <w:noBreakHyphen/>
          <w:t>2. Aurisys Features in X20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534F50" w:rsidRDefault="00991C73">
      <w:pPr>
        <w:pStyle w:val="TableofFigures"/>
        <w:rPr>
          <w:rFonts w:asciiTheme="minorHAnsi" w:eastAsiaTheme="minorEastAsia" w:hAnsiTheme="minorHAnsi" w:cstheme="minorBidi"/>
          <w:kern w:val="0"/>
          <w:sz w:val="22"/>
          <w:szCs w:val="22"/>
        </w:rPr>
      </w:pPr>
      <w:hyperlink w:anchor="_Toc437354473" w:history="1">
        <w:r w:rsidR="00534F50" w:rsidRPr="002E49F6">
          <w:rPr>
            <w:rStyle w:val="Hyperlink"/>
            <w:rFonts w:cstheme="minorHAnsi"/>
          </w:rPr>
          <w:t>Figure 2</w:t>
        </w:r>
        <w:r w:rsidR="00534F50" w:rsidRPr="002E49F6">
          <w:rPr>
            <w:rStyle w:val="Hyperlink"/>
            <w:rFonts w:cstheme="minorHAnsi"/>
          </w:rPr>
          <w:noBreakHyphen/>
          <w:t>1. Voice Call Data Path</w:t>
        </w:r>
        <w:r w:rsidR="00534F50">
          <w:rPr>
            <w:webHidden/>
          </w:rPr>
          <w:tab/>
        </w:r>
        <w:r>
          <w:rPr>
            <w:webHidden/>
          </w:rPr>
          <w:fldChar w:fldCharType="begin"/>
        </w:r>
        <w:r w:rsidR="00534F50">
          <w:rPr>
            <w:webHidden/>
          </w:rPr>
          <w:instrText xml:space="preserve"> PAGEREF _Toc437354473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A6A02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1F23F9" w:rsidRPr="008132EE" w:rsidRDefault="00991C73" w:rsidP="00A340C7">
      <w:pPr>
        <w:rPr>
          <w:rFonts w:asciiTheme="minorHAnsi" w:eastAsia="PMingLiU" w:hAnsiTheme="minorHAnsi" w:cstheme="minorHAnsi"/>
        </w:rPr>
      </w:pPr>
      <w:r w:rsidRPr="008132EE">
        <w:rPr>
          <w:rFonts w:asciiTheme="minorHAnsi" w:eastAsia="PMingLiU" w:hAnsiTheme="minorHAnsi" w:cstheme="minorHAnsi"/>
        </w:rPr>
        <w:fldChar w:fldCharType="end"/>
      </w:r>
    </w:p>
    <w:p w:rsidR="00655578" w:rsidRPr="008132EE" w:rsidRDefault="000A1C5E" w:rsidP="00EE760C">
      <w:pPr>
        <w:pStyle w:val="Heading1"/>
        <w:rPr>
          <w:rFonts w:cstheme="minorHAnsi"/>
        </w:rPr>
      </w:pPr>
      <w:bookmarkStart w:id="3" w:name="_Toc437354461"/>
      <w:r w:rsidRPr="008132EE">
        <w:rPr>
          <w:rFonts w:cstheme="minorHAnsi"/>
        </w:rPr>
        <w:lastRenderedPageBreak/>
        <w:t>Aurisys</w:t>
      </w:r>
      <w:r w:rsidR="00C86A03" w:rsidRPr="008132EE">
        <w:rPr>
          <w:rFonts w:cstheme="minorHAnsi"/>
        </w:rPr>
        <w:t xml:space="preserve"> </w:t>
      </w:r>
      <w:r w:rsidR="00D36C64">
        <w:rPr>
          <w:rFonts w:cstheme="minorHAnsi" w:hint="eastAsia"/>
        </w:rPr>
        <w:t>Capability</w:t>
      </w:r>
      <w:bookmarkEnd w:id="3"/>
    </w:p>
    <w:p w:rsidR="00C86A03" w:rsidRDefault="007D2EAF" w:rsidP="00C86A03">
      <w:pPr>
        <w:pStyle w:val="Heading2"/>
        <w:rPr>
          <w:rFonts w:cstheme="minorHAnsi"/>
        </w:rPr>
      </w:pPr>
      <w:bookmarkStart w:id="4" w:name="_Toc437354462"/>
      <w:r>
        <w:rPr>
          <w:rFonts w:cstheme="minorHAnsi" w:hint="eastAsia"/>
        </w:rPr>
        <w:t>Overview</w:t>
      </w:r>
      <w:bookmarkEnd w:id="4"/>
    </w:p>
    <w:p w:rsidR="007D2EAF" w:rsidRPr="007D2EAF" w:rsidRDefault="007D2EAF" w:rsidP="007D2EAF">
      <w:pPr>
        <w:rPr>
          <w:rFonts w:eastAsiaTheme="minorEastAsia"/>
        </w:rPr>
      </w:pPr>
      <w:r>
        <w:rPr>
          <w:rFonts w:asciiTheme="minorHAnsi" w:eastAsiaTheme="minorEastAsia" w:hAnsiTheme="minorHAnsi" w:cstheme="minorHAnsi" w:hint="eastAsia"/>
        </w:rPr>
        <w:t xml:space="preserve">    In this document, we provide the specification of Aurisys in X20</w:t>
      </w:r>
      <w:r w:rsidR="003F6B13">
        <w:rPr>
          <w:rFonts w:asciiTheme="minorHAnsi" w:eastAsiaTheme="minorEastAsia" w:hAnsiTheme="minorHAnsi" w:cstheme="minorHAnsi" w:hint="eastAsia"/>
        </w:rPr>
        <w:t xml:space="preserve"> to assist with the user</w:t>
      </w:r>
      <w:r w:rsidR="003F6B13">
        <w:rPr>
          <w:rFonts w:asciiTheme="minorHAnsi" w:eastAsiaTheme="minorEastAsia" w:hAnsiTheme="minorHAnsi" w:cstheme="minorHAnsi"/>
        </w:rPr>
        <w:t>’</w:t>
      </w:r>
      <w:r w:rsidR="003F6B13">
        <w:rPr>
          <w:rFonts w:asciiTheme="minorHAnsi" w:eastAsiaTheme="minorEastAsia" w:hAnsiTheme="minorHAnsi" w:cstheme="minorHAnsi" w:hint="eastAsia"/>
        </w:rPr>
        <w:t>s understanding of developing audio features by Aurisys</w:t>
      </w:r>
      <w:r>
        <w:rPr>
          <w:rFonts w:asciiTheme="minorHAnsi" w:eastAsiaTheme="minorEastAsia" w:hAnsiTheme="minorHAnsi" w:cstheme="minorHAnsi" w:hint="eastAsia"/>
        </w:rPr>
        <w:t xml:space="preserve">. </w:t>
      </w:r>
      <w:r w:rsidRPr="001570E6">
        <w:rPr>
          <w:rFonts w:asciiTheme="minorHAnsi" w:eastAsiaTheme="minorEastAsia" w:hAnsiTheme="minorHAnsi" w:cstheme="minorHAnsi"/>
        </w:rPr>
        <w:t xml:space="preserve">In addition to the </w:t>
      </w:r>
      <w:r w:rsidR="008C381E">
        <w:rPr>
          <w:rFonts w:asciiTheme="minorHAnsi" w:eastAsiaTheme="minorEastAsia" w:hAnsiTheme="minorHAnsi" w:cstheme="minorHAnsi" w:hint="eastAsia"/>
        </w:rPr>
        <w:t>DSP</w:t>
      </w:r>
      <w:r w:rsidRPr="001570E6">
        <w:rPr>
          <w:rFonts w:asciiTheme="minorHAnsi" w:eastAsiaTheme="minorEastAsia" w:hAnsiTheme="minorHAnsi" w:cstheme="minorHAnsi"/>
        </w:rPr>
        <w:t xml:space="preserve"> specifications</w:t>
      </w:r>
      <w:r>
        <w:rPr>
          <w:rFonts w:asciiTheme="minorHAnsi" w:eastAsiaTheme="minorEastAsia" w:hAnsiTheme="minorHAnsi" w:cstheme="minorHAnsi" w:hint="eastAsia"/>
        </w:rPr>
        <w:t>, we also provide notable information</w:t>
      </w:r>
      <w:r w:rsidR="003F6B13">
        <w:rPr>
          <w:rFonts w:asciiTheme="minorHAnsi" w:eastAsiaTheme="minorEastAsia" w:hAnsiTheme="minorHAnsi" w:cstheme="minorHAnsi" w:hint="eastAsia"/>
        </w:rPr>
        <w:t xml:space="preserve"> </w:t>
      </w:r>
      <w:r w:rsidR="00F76525">
        <w:rPr>
          <w:rFonts w:asciiTheme="minorHAnsi" w:eastAsiaTheme="minorEastAsia" w:hAnsiTheme="minorHAnsi" w:cstheme="minorHAnsi" w:hint="eastAsia"/>
        </w:rPr>
        <w:t>on</w:t>
      </w:r>
      <w:r w:rsidR="003F6B13">
        <w:rPr>
          <w:rFonts w:asciiTheme="minorHAnsi" w:eastAsiaTheme="minorEastAsia" w:hAnsiTheme="minorHAnsi" w:cstheme="minorHAnsi" w:hint="eastAsia"/>
        </w:rPr>
        <w:t xml:space="preserve"> each feature</w:t>
      </w:r>
      <w:r>
        <w:rPr>
          <w:rFonts w:asciiTheme="minorHAnsi" w:eastAsiaTheme="minorEastAsia" w:hAnsiTheme="minorHAnsi" w:cstheme="minorHAnsi" w:hint="eastAsia"/>
        </w:rPr>
        <w:t>.</w:t>
      </w:r>
    </w:p>
    <w:p w:rsidR="007D2EAF" w:rsidRDefault="007D2EAF" w:rsidP="007D2EAF">
      <w:pPr>
        <w:pStyle w:val="Heading2"/>
        <w:rPr>
          <w:rFonts w:cstheme="minorHAnsi"/>
        </w:rPr>
      </w:pPr>
      <w:bookmarkStart w:id="5" w:name="_Toc437354463"/>
      <w:r>
        <w:rPr>
          <w:rFonts w:cstheme="minorHAnsi" w:hint="eastAsia"/>
        </w:rPr>
        <w:t>DSP Capability</w:t>
      </w:r>
      <w:bookmarkEnd w:id="5"/>
    </w:p>
    <w:p w:rsidR="007D2EAF" w:rsidRPr="00A8430F" w:rsidRDefault="00A8430F" w:rsidP="00A8430F">
      <w:pPr>
        <w:pStyle w:val="Heading3"/>
      </w:pPr>
      <w:bookmarkStart w:id="6" w:name="_Toc437354464"/>
      <w:r>
        <w:rPr>
          <w:rFonts w:hint="eastAsia"/>
        </w:rPr>
        <w:t>DSP Basics</w:t>
      </w:r>
      <w:bookmarkEnd w:id="6"/>
    </w:p>
    <w:p w:rsidR="007D2EAF" w:rsidRDefault="008C381E" w:rsidP="00976FB1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The </w:t>
      </w:r>
      <w:r w:rsidR="009432D5">
        <w:rPr>
          <w:rFonts w:asciiTheme="minorHAnsi" w:eastAsiaTheme="minorEastAsia" w:hAnsiTheme="minorHAnsi" w:cstheme="minorHAnsi" w:hint="eastAsia"/>
        </w:rPr>
        <w:t>basic information</w:t>
      </w:r>
      <w:r>
        <w:rPr>
          <w:rFonts w:asciiTheme="minorHAnsi" w:eastAsiaTheme="minorEastAsia" w:hAnsiTheme="minorHAnsi" w:cstheme="minorHAnsi" w:hint="eastAsia"/>
        </w:rPr>
        <w:t xml:space="preserve"> </w:t>
      </w:r>
      <w:r w:rsidR="009432D5">
        <w:rPr>
          <w:rFonts w:asciiTheme="minorHAnsi" w:eastAsiaTheme="minorEastAsia" w:hAnsiTheme="minorHAnsi" w:cstheme="minorHAnsi" w:hint="eastAsia"/>
        </w:rPr>
        <w:t>about</w:t>
      </w:r>
      <w:r w:rsidR="009B6F37">
        <w:rPr>
          <w:rFonts w:asciiTheme="minorHAnsi" w:eastAsiaTheme="minorEastAsia" w:hAnsiTheme="minorHAnsi" w:cstheme="minorHAnsi" w:hint="eastAsia"/>
        </w:rPr>
        <w:t xml:space="preserve"> DSP </w:t>
      </w:r>
      <w:r w:rsidR="009432D5">
        <w:rPr>
          <w:rFonts w:asciiTheme="minorHAnsi" w:eastAsiaTheme="minorEastAsia" w:hAnsiTheme="minorHAnsi" w:cstheme="minorHAnsi" w:hint="eastAsia"/>
        </w:rPr>
        <w:t>is</w:t>
      </w:r>
      <w:r>
        <w:rPr>
          <w:rFonts w:asciiTheme="minorHAnsi" w:eastAsiaTheme="minorEastAsia" w:hAnsiTheme="minorHAnsi" w:cstheme="minorHAnsi" w:hint="eastAsia"/>
        </w:rPr>
        <w:t xml:space="preserve"> summarized as follows:</w:t>
      </w:r>
    </w:p>
    <w:p w:rsidR="00976FB1" w:rsidRPr="009B6F37" w:rsidRDefault="00976FB1" w:rsidP="009B6F37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 w:rsidRPr="0024526B">
        <w:rPr>
          <w:rFonts w:asciiTheme="minorHAnsi" w:eastAsiaTheme="minorEastAsia" w:hAnsiTheme="minorHAnsi" w:cstheme="minorHAnsi" w:hint="eastAsia"/>
        </w:rPr>
        <w:t xml:space="preserve">Integrated open DSP support. </w:t>
      </w:r>
      <w:r w:rsidRPr="0024526B">
        <w:rPr>
          <w:rFonts w:asciiTheme="minorHAnsi" w:eastAsiaTheme="minorEastAsia" w:hAnsiTheme="minorHAnsi" w:cstheme="minorHAnsi"/>
        </w:rPr>
        <w:t>The </w:t>
      </w:r>
      <w:r w:rsidRPr="0024526B">
        <w:rPr>
          <w:rFonts w:asciiTheme="minorHAnsi" w:eastAsiaTheme="minorEastAsia" w:hAnsiTheme="minorHAnsi" w:cstheme="minorHAnsi" w:hint="eastAsia"/>
        </w:rPr>
        <w:t xml:space="preserve">embedded processor is </w:t>
      </w:r>
      <w:r w:rsidRPr="0024526B">
        <w:rPr>
          <w:rFonts w:asciiTheme="minorHAnsi" w:eastAsiaTheme="minorEastAsia" w:hAnsiTheme="minorHAnsi" w:cstheme="minorHAnsi"/>
          <w:color w:val="FF0000"/>
        </w:rPr>
        <w:t>ARM Cortex™-M4</w:t>
      </w:r>
      <w:r w:rsidRPr="0024526B">
        <w:rPr>
          <w:rFonts w:asciiTheme="minorHAnsi" w:eastAsiaTheme="minorEastAsia" w:hAnsiTheme="minorHAnsi" w:cstheme="minorHAnsi"/>
        </w:rPr>
        <w:t xml:space="preserve"> processor</w:t>
      </w:r>
      <w:r w:rsidRPr="009B6F37">
        <w:rPr>
          <w:rFonts w:asciiTheme="minorHAnsi" w:eastAsiaTheme="minorEastAsia" w:hAnsiTheme="minorHAnsi" w:cstheme="minorHAnsi"/>
        </w:rPr>
        <w:t> </w:t>
      </w:r>
    </w:p>
    <w:p w:rsidR="00976FB1" w:rsidRDefault="00976FB1" w:rsidP="00243902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Floating-Point-Unit supported</w:t>
      </w:r>
    </w:p>
    <w:p w:rsidR="00976FB1" w:rsidRDefault="00976FB1" w:rsidP="00243902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The internal SRAM of DSP is 512 KB</w:t>
      </w:r>
    </w:p>
    <w:p w:rsidR="00976FB1" w:rsidRDefault="00976FB1" w:rsidP="00243902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Maximum clock rate reaches 354 MHz</w:t>
      </w:r>
    </w:p>
    <w:p w:rsidR="00243902" w:rsidRDefault="00243902" w:rsidP="00243902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No cache</w:t>
      </w:r>
      <w:r w:rsidR="00A8430F">
        <w:rPr>
          <w:rFonts w:asciiTheme="minorHAnsi" w:eastAsiaTheme="minorEastAsia" w:hAnsiTheme="minorHAnsi" w:cstheme="minorHAnsi" w:hint="eastAsia"/>
        </w:rPr>
        <w:t xml:space="preserve"> support</w:t>
      </w:r>
    </w:p>
    <w:p w:rsidR="00976FB1" w:rsidRDefault="00976FB1" w:rsidP="00976FB1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Programmable DMA (burst of 4 by 16-bit) for DSP supported to transfer data to/from external memory</w:t>
      </w:r>
    </w:p>
    <w:p w:rsidR="00992A83" w:rsidRDefault="00992A83" w:rsidP="00992A83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Not suggest to access external memory by the processor directly, it may cause unexpected problems. Please use DMA for large quantity of data transfer and just use IPI (inter-processor-interrupt) for the  transfers of small data volumes.</w:t>
      </w:r>
    </w:p>
    <w:p w:rsidR="00992A83" w:rsidRDefault="00992A83" w:rsidP="00992A83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The DSP can access audio registers, internal memory of audio hardware, and voice data from </w:t>
      </w:r>
      <w:r w:rsidR="003C265F">
        <w:rPr>
          <w:rFonts w:asciiTheme="minorHAnsi" w:eastAsiaTheme="minorEastAsia" w:hAnsiTheme="minorHAnsi" w:cstheme="minorHAnsi" w:hint="eastAsia"/>
        </w:rPr>
        <w:t xml:space="preserve">the </w:t>
      </w:r>
      <w:r>
        <w:rPr>
          <w:rFonts w:asciiTheme="minorHAnsi" w:eastAsiaTheme="minorEastAsia" w:hAnsiTheme="minorHAnsi" w:cstheme="minorHAnsi" w:hint="eastAsia"/>
        </w:rPr>
        <w:t xml:space="preserve">modem side during </w:t>
      </w:r>
      <w:r w:rsidR="003C265F">
        <w:rPr>
          <w:rFonts w:asciiTheme="minorHAnsi" w:eastAsiaTheme="minorEastAsia" w:hAnsiTheme="minorHAnsi" w:cstheme="minorHAnsi" w:hint="eastAsia"/>
        </w:rPr>
        <w:t xml:space="preserve">a </w:t>
      </w:r>
      <w:r>
        <w:rPr>
          <w:rFonts w:asciiTheme="minorHAnsi" w:eastAsiaTheme="minorEastAsia" w:hAnsiTheme="minorHAnsi" w:cstheme="minorHAnsi" w:hint="eastAsia"/>
        </w:rPr>
        <w:t>voice call.</w:t>
      </w:r>
    </w:p>
    <w:p w:rsidR="00B00DAC" w:rsidRPr="00992A83" w:rsidRDefault="00B00DAC" w:rsidP="00992A83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We</w:t>
      </w:r>
      <w:r>
        <w:rPr>
          <w:rFonts w:asciiTheme="minorHAnsi" w:eastAsiaTheme="minorEastAsia" w:hAnsiTheme="minorHAnsi" w:cstheme="minorHAnsi"/>
        </w:rPr>
        <w:t>’</w:t>
      </w:r>
      <w:r>
        <w:rPr>
          <w:rFonts w:asciiTheme="minorHAnsi" w:eastAsiaTheme="minorEastAsia" w:hAnsiTheme="minorHAnsi" w:cstheme="minorHAnsi" w:hint="eastAsia"/>
        </w:rPr>
        <w:t>ve provided an API to trigger DMA, please use polling mode, not to use interrupt mode in X20</w:t>
      </w:r>
    </w:p>
    <w:p w:rsidR="00A94414" w:rsidRDefault="00122911" w:rsidP="00992A83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 w:rsidRPr="00122911">
        <w:rPr>
          <w:rFonts w:asciiTheme="minorHAnsi" w:eastAsiaTheme="minorEastAsia" w:hAnsiTheme="minorHAnsi" w:cstheme="minorHAnsi"/>
        </w:rPr>
        <w:t>FreeRTOS has been adopted as the supported operating</w:t>
      </w:r>
    </w:p>
    <w:p w:rsidR="003C265F" w:rsidRDefault="003C265F" w:rsidP="003C265F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Communicate </w:t>
      </w:r>
      <w:r w:rsidR="00600C89">
        <w:rPr>
          <w:rFonts w:asciiTheme="minorHAnsi" w:eastAsiaTheme="minorEastAsia" w:hAnsiTheme="minorHAnsi" w:cstheme="minorHAnsi" w:hint="eastAsia"/>
        </w:rPr>
        <w:t xml:space="preserve">with Application processor by </w:t>
      </w:r>
      <w:r w:rsidR="004739EF">
        <w:rPr>
          <w:rFonts w:asciiTheme="minorHAnsi" w:eastAsiaTheme="minorEastAsia" w:hAnsiTheme="minorHAnsi" w:cstheme="minorHAnsi" w:hint="eastAsia"/>
        </w:rPr>
        <w:t>IPI (inter-processor-interrupt); There are 48 bytes data can be transferred by share memory by one IPI.</w:t>
      </w:r>
    </w:p>
    <w:p w:rsidR="00044DAE" w:rsidRDefault="00F91E69" w:rsidP="003C265F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Dynamic loading of code</w:t>
      </w:r>
      <w:r w:rsidR="00044DAE">
        <w:rPr>
          <w:rFonts w:asciiTheme="minorHAnsi" w:eastAsiaTheme="minorEastAsia" w:hAnsiTheme="minorHAnsi" w:cstheme="minorHAnsi" w:hint="eastAsia"/>
        </w:rPr>
        <w:t xml:space="preserve"> is not supported</w:t>
      </w:r>
    </w:p>
    <w:p w:rsidR="00F91E69" w:rsidRDefault="00044DAE" w:rsidP="003C265F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Clock rate can be switched between 110/224/354 MHz according to requirements of applications</w:t>
      </w:r>
      <w:r w:rsidR="00F91E69">
        <w:rPr>
          <w:rFonts w:asciiTheme="minorHAnsi" w:eastAsiaTheme="minorEastAsia" w:hAnsiTheme="minorHAnsi" w:cstheme="minorHAnsi" w:hint="eastAsia"/>
        </w:rPr>
        <w:t xml:space="preserve"> </w:t>
      </w:r>
    </w:p>
    <w:p w:rsidR="00F91E69" w:rsidRDefault="00F91E69" w:rsidP="00F91E69">
      <w:pPr>
        <w:pStyle w:val="Heading3"/>
      </w:pPr>
      <w:bookmarkStart w:id="7" w:name="_Toc437354465"/>
      <w:r>
        <w:rPr>
          <w:rFonts w:hint="eastAsia"/>
        </w:rPr>
        <w:t xml:space="preserve">DSP </w:t>
      </w:r>
      <w:r w:rsidR="0093576D">
        <w:rPr>
          <w:rFonts w:hint="eastAsia"/>
        </w:rPr>
        <w:t>Feature Packages</w:t>
      </w:r>
      <w:bookmarkEnd w:id="7"/>
    </w:p>
    <w:p w:rsidR="004E1EA8" w:rsidRDefault="000A3E1D" w:rsidP="004E1EA8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  S</w:t>
      </w:r>
      <w:r w:rsidR="00742F40">
        <w:rPr>
          <w:rFonts w:asciiTheme="minorHAnsi" w:eastAsiaTheme="minorEastAsia" w:hAnsiTheme="minorHAnsi" w:cstheme="minorHAnsi" w:hint="eastAsia"/>
        </w:rPr>
        <w:t>ince we don</w:t>
      </w:r>
      <w:r w:rsidR="00742F40">
        <w:rPr>
          <w:rFonts w:asciiTheme="minorHAnsi" w:eastAsiaTheme="minorEastAsia" w:hAnsiTheme="minorHAnsi" w:cstheme="minorHAnsi"/>
        </w:rPr>
        <w:t>’</w:t>
      </w:r>
      <w:r w:rsidR="00584B44">
        <w:rPr>
          <w:rFonts w:asciiTheme="minorHAnsi" w:eastAsiaTheme="minorEastAsia" w:hAnsiTheme="minorHAnsi" w:cstheme="minorHAnsi" w:hint="eastAsia"/>
        </w:rPr>
        <w:t>t support</w:t>
      </w:r>
      <w:r w:rsidR="00742F40">
        <w:rPr>
          <w:rFonts w:asciiTheme="minorHAnsi" w:eastAsiaTheme="minorEastAsia" w:hAnsiTheme="minorHAnsi" w:cstheme="minorHAnsi" w:hint="eastAsia"/>
        </w:rPr>
        <w:t xml:space="preserve"> cache or dynamic loading of code, the fe</w:t>
      </w:r>
      <w:r w:rsidR="00584B44">
        <w:rPr>
          <w:rFonts w:asciiTheme="minorHAnsi" w:eastAsiaTheme="minorEastAsia" w:hAnsiTheme="minorHAnsi" w:cstheme="minorHAnsi" w:hint="eastAsia"/>
        </w:rPr>
        <w:t>ature sets supported in DSP may be</w:t>
      </w:r>
      <w:r w:rsidR="00742F40">
        <w:rPr>
          <w:rFonts w:asciiTheme="minorHAnsi" w:eastAsiaTheme="minorEastAsia" w:hAnsiTheme="minorHAnsi" w:cstheme="minorHAnsi" w:hint="eastAsia"/>
        </w:rPr>
        <w:t xml:space="preserve"> limited.</w:t>
      </w:r>
      <w:r w:rsidR="00C40377">
        <w:rPr>
          <w:rFonts w:asciiTheme="minorHAnsi" w:eastAsiaTheme="minorEastAsia" w:hAnsiTheme="minorHAnsi" w:cstheme="minorHAnsi" w:hint="eastAsia"/>
        </w:rPr>
        <w:t xml:space="preserve"> In X20, we provide the following built-in features: sensor hub</w:t>
      </w:r>
      <w:r w:rsidR="001B3488">
        <w:rPr>
          <w:rFonts w:asciiTheme="minorHAnsi" w:eastAsiaTheme="minorEastAsia" w:hAnsiTheme="minorHAnsi" w:cstheme="minorHAnsi" w:hint="eastAsia"/>
        </w:rPr>
        <w:t xml:space="preserve"> (in X20, we use single DSP for both sensor hub and audio features)</w:t>
      </w:r>
      <w:r w:rsidR="00C40377">
        <w:rPr>
          <w:rFonts w:asciiTheme="minorHAnsi" w:eastAsiaTheme="minorEastAsia" w:hAnsiTheme="minorHAnsi" w:cstheme="minorHAnsi" w:hint="eastAsia"/>
        </w:rPr>
        <w:t xml:space="preserve">, MP3 decoder, sampling rate converter, and sound trigger. Besides, the sound enhancement for voice calls </w:t>
      </w:r>
      <w:r w:rsidR="00C40377" w:rsidRPr="00C40377">
        <w:rPr>
          <w:rFonts w:asciiTheme="minorHAnsi" w:eastAsiaTheme="minorEastAsia" w:hAnsiTheme="minorHAnsi" w:cstheme="minorHAnsi"/>
        </w:rPr>
        <w:t>is driver ready and properly maintained</w:t>
      </w:r>
      <w:r w:rsidR="00C40377">
        <w:rPr>
          <w:rFonts w:asciiTheme="minorHAnsi" w:eastAsiaTheme="minorEastAsia" w:hAnsiTheme="minorHAnsi" w:cstheme="minorHAnsi" w:hint="eastAsia"/>
        </w:rPr>
        <w:t>. Customers can add sound enhancement library of 3</w:t>
      </w:r>
      <w:r w:rsidR="00C40377" w:rsidRPr="00E608B4">
        <w:rPr>
          <w:rFonts w:asciiTheme="minorHAnsi" w:eastAsiaTheme="minorEastAsia" w:hAnsiTheme="minorHAnsi" w:cstheme="minorHAnsi" w:hint="eastAsia"/>
        </w:rPr>
        <w:t>rd</w:t>
      </w:r>
      <w:r w:rsidR="00C40377">
        <w:rPr>
          <w:rFonts w:asciiTheme="minorHAnsi" w:eastAsiaTheme="minorEastAsia" w:hAnsiTheme="minorHAnsi" w:cstheme="minorHAnsi" w:hint="eastAsia"/>
        </w:rPr>
        <w:t xml:space="preserve"> party easily.</w:t>
      </w:r>
      <w:r w:rsidR="004E1EA8">
        <w:rPr>
          <w:rFonts w:asciiTheme="minorHAnsi" w:eastAsiaTheme="minorEastAsia" w:hAnsiTheme="minorHAnsi" w:cstheme="minorHAnsi" w:hint="eastAsia"/>
        </w:rPr>
        <w:t xml:space="preserve"> </w:t>
      </w:r>
    </w:p>
    <w:p w:rsidR="00655D8A" w:rsidRDefault="004E1EA8" w:rsidP="004E1EA8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lastRenderedPageBreak/>
        <w:t xml:space="preserve">  However, the customer</w:t>
      </w:r>
      <w:r w:rsidRPr="004E1EA8">
        <w:rPr>
          <w:rFonts w:asciiTheme="minorHAnsi" w:eastAsiaTheme="minorEastAsia" w:hAnsiTheme="minorHAnsi" w:cstheme="minorHAnsi"/>
        </w:rPr>
        <w:t xml:space="preserve"> should select what they really want in CortexM4 since the memory size is no</w:t>
      </w:r>
      <w:r w:rsidR="00710C7B">
        <w:rPr>
          <w:rFonts w:asciiTheme="minorHAnsi" w:eastAsiaTheme="minorEastAsia" w:hAnsiTheme="minorHAnsi" w:cstheme="minorHAnsi" w:hint="eastAsia"/>
        </w:rPr>
        <w:t>t</w:t>
      </w:r>
      <w:r w:rsidRPr="004E1EA8">
        <w:rPr>
          <w:rFonts w:asciiTheme="minorHAnsi" w:eastAsiaTheme="minorEastAsia" w:hAnsiTheme="minorHAnsi" w:cstheme="minorHAnsi"/>
        </w:rPr>
        <w:t xml:space="preserve"> enough</w:t>
      </w:r>
      <w:r>
        <w:rPr>
          <w:rFonts w:asciiTheme="minorHAnsi" w:eastAsiaTheme="minorEastAsia" w:hAnsiTheme="minorHAnsi" w:cstheme="minorHAnsi" w:hint="eastAsia"/>
        </w:rPr>
        <w:t xml:space="preserve"> for all features. For example, t</w:t>
      </w:r>
      <w:r w:rsidR="007B3A74" w:rsidRPr="004E1EA8">
        <w:rPr>
          <w:rFonts w:asciiTheme="minorHAnsi" w:eastAsiaTheme="minorEastAsia" w:hAnsiTheme="minorHAnsi" w:cstheme="minorHAnsi"/>
        </w:rPr>
        <w:t xml:space="preserve">he sensor feature and MP3 </w:t>
      </w:r>
      <w:r>
        <w:rPr>
          <w:rFonts w:asciiTheme="minorHAnsi" w:eastAsiaTheme="minorEastAsia" w:hAnsiTheme="minorHAnsi" w:cstheme="minorHAnsi" w:hint="eastAsia"/>
        </w:rPr>
        <w:t xml:space="preserve">decoder </w:t>
      </w:r>
      <w:r w:rsidR="007B3A74" w:rsidRPr="004E1EA8">
        <w:rPr>
          <w:rFonts w:asciiTheme="minorHAnsi" w:eastAsiaTheme="minorEastAsia" w:hAnsiTheme="minorHAnsi" w:cstheme="minorHAnsi"/>
        </w:rPr>
        <w:t xml:space="preserve">have an application processor version. Thus, if the </w:t>
      </w:r>
      <w:r>
        <w:rPr>
          <w:rFonts w:asciiTheme="minorHAnsi" w:eastAsiaTheme="minorEastAsia" w:hAnsiTheme="minorHAnsi" w:cstheme="minorHAnsi" w:hint="eastAsia"/>
        </w:rPr>
        <w:t>customer</w:t>
      </w:r>
      <w:r w:rsidR="007B3A74" w:rsidRPr="004E1EA8">
        <w:rPr>
          <w:rFonts w:asciiTheme="minorHAnsi" w:eastAsiaTheme="minorEastAsia" w:hAnsiTheme="minorHAnsi" w:cstheme="minorHAnsi"/>
        </w:rPr>
        <w:t xml:space="preserve"> wants to add a vendor’s algorithm for voice call, they can select the application processor version of sensor/MP3 to release </w:t>
      </w:r>
      <w:r w:rsidR="00710C7B">
        <w:rPr>
          <w:rFonts w:asciiTheme="minorHAnsi" w:eastAsiaTheme="minorEastAsia" w:hAnsiTheme="minorHAnsi" w:cstheme="minorHAnsi" w:hint="eastAsia"/>
        </w:rPr>
        <w:t xml:space="preserve">the </w:t>
      </w:r>
      <w:r w:rsidR="007B3A74" w:rsidRPr="004E1EA8">
        <w:rPr>
          <w:rFonts w:asciiTheme="minorHAnsi" w:eastAsiaTheme="minorEastAsia" w:hAnsiTheme="minorHAnsi" w:cstheme="minorHAnsi"/>
        </w:rPr>
        <w:t xml:space="preserve">memory of </w:t>
      </w:r>
      <w:r w:rsidR="00A21F5B">
        <w:rPr>
          <w:rFonts w:asciiTheme="minorHAnsi" w:eastAsiaTheme="minorEastAsia" w:hAnsiTheme="minorHAnsi" w:cstheme="minorHAnsi" w:hint="eastAsia"/>
        </w:rPr>
        <w:t xml:space="preserve">the </w:t>
      </w:r>
      <w:r w:rsidR="007B3A74" w:rsidRPr="004E1EA8">
        <w:rPr>
          <w:rFonts w:asciiTheme="minorHAnsi" w:eastAsiaTheme="minorEastAsia" w:hAnsiTheme="minorHAnsi" w:cstheme="minorHAnsi"/>
        </w:rPr>
        <w:t>DSP.</w:t>
      </w:r>
      <w:r w:rsidR="000D785C">
        <w:rPr>
          <w:rFonts w:asciiTheme="minorHAnsi" w:eastAsiaTheme="minorEastAsia" w:hAnsiTheme="minorHAnsi" w:cstheme="minorHAnsi" w:hint="eastAsia"/>
        </w:rPr>
        <w:t xml:space="preserve"> </w:t>
      </w:r>
      <w:r w:rsidR="000D785C">
        <w:rPr>
          <w:rFonts w:asciiTheme="minorHAnsi" w:eastAsiaTheme="minorEastAsia" w:hAnsiTheme="minorHAnsi" w:cstheme="minorHAnsi"/>
        </w:rPr>
        <w:t>B</w:t>
      </w:r>
      <w:r w:rsidR="000D785C">
        <w:rPr>
          <w:rFonts w:asciiTheme="minorHAnsi" w:eastAsiaTheme="minorEastAsia" w:hAnsiTheme="minorHAnsi" w:cstheme="minorHAnsi" w:hint="eastAsia"/>
        </w:rPr>
        <w:t>esides, even the 3</w:t>
      </w:r>
      <w:r w:rsidR="000D785C" w:rsidRPr="00E608B4">
        <w:rPr>
          <w:rFonts w:asciiTheme="minorHAnsi" w:eastAsiaTheme="minorEastAsia" w:hAnsiTheme="minorHAnsi" w:cstheme="minorHAnsi" w:hint="eastAsia"/>
        </w:rPr>
        <w:t>rd</w:t>
      </w:r>
      <w:r w:rsidR="000D785C">
        <w:rPr>
          <w:rFonts w:asciiTheme="minorHAnsi" w:eastAsiaTheme="minorEastAsia" w:hAnsiTheme="minorHAnsi" w:cstheme="minorHAnsi" w:hint="eastAsia"/>
        </w:rPr>
        <w:t xml:space="preserve"> party voice call enhancement is not adopted, we still have a MTK built-in version in modem side.</w:t>
      </w:r>
    </w:p>
    <w:p w:rsidR="00991C73" w:rsidRPr="004E1EA8" w:rsidRDefault="00655D8A" w:rsidP="004E1EA8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  The following table shows possible feature packages of the DSP: </w:t>
      </w:r>
    </w:p>
    <w:p w:rsidR="004E1EA8" w:rsidRDefault="00774F92" w:rsidP="00156BA7">
      <w:pPr>
        <w:jc w:val="center"/>
        <w:rPr>
          <w:rFonts w:eastAsiaTheme="minorEastAsia"/>
        </w:rPr>
      </w:pPr>
      <w:r>
        <w:rPr>
          <w:rFonts w:eastAsiaTheme="minorEastAsia" w:hint="eastAsia"/>
          <w:noProof/>
          <w:lang w:eastAsia="zh-CN"/>
        </w:rPr>
        <w:drawing>
          <wp:inline distT="0" distB="0" distL="0" distR="0">
            <wp:extent cx="5934075" cy="1905000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488" w:rsidRDefault="001B3488" w:rsidP="001B3488">
      <w:pPr>
        <w:pStyle w:val="FigureCaption"/>
        <w:rPr>
          <w:rFonts w:asciiTheme="minorHAnsi" w:eastAsiaTheme="minorEastAsia" w:hAnsiTheme="minorHAnsi" w:cstheme="minorHAnsi"/>
        </w:rPr>
      </w:pPr>
      <w:bookmarkStart w:id="8" w:name="_Toc437354471"/>
      <w:r w:rsidRPr="008132EE">
        <w:rPr>
          <w:rFonts w:asciiTheme="minorHAnsi" w:hAnsiTheme="minorHAnsi" w:cstheme="minorHAnsi"/>
        </w:rPr>
        <w:t xml:space="preserve">Figure </w:t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STYLEREF 1 \s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1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noBreakHyphen/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SEQ Figure \* ARABIC \s 1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1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Possible DSP Software Packages of MTK Built-in Features</w:t>
      </w:r>
      <w:bookmarkEnd w:id="8"/>
    </w:p>
    <w:p w:rsidR="008774CB" w:rsidRPr="008774CB" w:rsidRDefault="008774CB" w:rsidP="008774CB">
      <w:pPr>
        <w:rPr>
          <w:rFonts w:eastAsiaTheme="minorEastAsia"/>
        </w:rPr>
      </w:pPr>
    </w:p>
    <w:p w:rsidR="00DB60A6" w:rsidRDefault="00DB60A6" w:rsidP="00C86A03">
      <w:pPr>
        <w:pStyle w:val="Heading2"/>
        <w:rPr>
          <w:rFonts w:cstheme="minorHAnsi"/>
        </w:rPr>
      </w:pPr>
      <w:bookmarkStart w:id="9" w:name="_Toc437354466"/>
      <w:r>
        <w:rPr>
          <w:rFonts w:cstheme="minorHAnsi" w:hint="eastAsia"/>
        </w:rPr>
        <w:t>Hardware Capability</w:t>
      </w:r>
      <w:bookmarkEnd w:id="9"/>
    </w:p>
    <w:p w:rsidR="00DB60A6" w:rsidRPr="00457A21" w:rsidRDefault="00457A21" w:rsidP="00DB60A6">
      <w:pPr>
        <w:widowControl w:val="0"/>
        <w:numPr>
          <w:ilvl w:val="0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eastAsiaTheme="minorEastAsia" w:hAnsiTheme="minorHAnsi" w:cstheme="minorHAnsi"/>
          <w:b/>
          <w:sz w:val="22"/>
          <w:szCs w:val="22"/>
        </w:rPr>
      </w:pPr>
      <w:bookmarkStart w:id="10" w:name="OLE_LINK193"/>
      <w:bookmarkStart w:id="11" w:name="OLE_LINK205"/>
      <w:r>
        <w:rPr>
          <w:rFonts w:asciiTheme="minorHAnsi" w:eastAsiaTheme="minorEastAsia" w:hAnsiTheme="minorHAnsi" w:cstheme="minorHAnsi" w:hint="eastAsia"/>
          <w:b/>
          <w:sz w:val="22"/>
          <w:szCs w:val="22"/>
        </w:rPr>
        <w:t>MT6797 (X20)</w:t>
      </w:r>
    </w:p>
    <w:bookmarkEnd w:id="10"/>
    <w:bookmarkEnd w:id="11"/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eastAsiaTheme="minorEastAsia" w:hAnsiTheme="minorHAnsi" w:cstheme="minorHAnsi"/>
        </w:rPr>
      </w:pPr>
      <w:r w:rsidRPr="00457A21">
        <w:rPr>
          <w:rFonts w:asciiTheme="minorHAnsi" w:eastAsiaTheme="minorEastAsia" w:hAnsiTheme="minorHAnsi" w:cstheme="minorHAnsi"/>
        </w:rPr>
        <w:t>Mediatek Proprietary audio interface connect to PMIC MT6351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Audio Playback with MTK PMIC – MT6351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Support 8k, 11.025k, 12k, 16k, 22.05k, 24k, 32k, 44.1k, 48k, 96kHz sample rate 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Audio Recording with MTK PMIC – MT6351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Support 8k, 16k, 32k, 48k, 96kHz sample rate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Internal high resolution , high flexible HW gain in AFE interconnection…………………..(1)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3 set Inter IC sound interface (I</w:t>
      </w:r>
      <w:r w:rsidRPr="00457A21">
        <w:rPr>
          <w:rFonts w:asciiTheme="minorHAnsi" w:hAnsiTheme="minorHAnsi" w:cstheme="minorHAnsi"/>
          <w:color w:val="000000"/>
          <w:szCs w:val="18"/>
          <w:vertAlign w:val="superscript"/>
        </w:rPr>
        <w:t>2</w:t>
      </w:r>
      <w:r w:rsidRPr="00457A21">
        <w:rPr>
          <w:rFonts w:asciiTheme="minorHAnsi" w:hAnsiTheme="minorHAnsi" w:cstheme="minorHAnsi"/>
          <w:color w:val="000000"/>
          <w:szCs w:val="18"/>
        </w:rPr>
        <w:t>S)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Master Output *2…………………………………………………………………………………………(2)(5)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Master Input * 1 ………………………………………………………………………………………….(3)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Master/Slave input(with SRC) ……………………………………………………………………..(4)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Master Mode supports 8, 11.025, 12, 16, 22.05, 24, 32, 44.1, 48, 88, 96, 176, and 192KHz sampling rate 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Slave Mode supports 8, 11.025, 12, 16, 22.05, 24, 32, 44.1, 48KHz sampling rate 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16/32 bit bus width support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Philip standard and Left just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lastRenderedPageBreak/>
        <w:t>Master Output with 8ch TDM *1 …………….…………………………………………………..(11)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2 set Pulse coded modulation interface(PCM)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Slave PCM for internal Modem*1………………………………………………………………..(6)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Master/Slave PCM interface for external modem * 1……………………………….…(7)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1 set PCM/I2S merged interface (BTPCM + FM RX/TX I2S)..……………………………….…(8)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4-pin interface for concurrently supporting I2S and PCM 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PCM supports 8k/16k Hz sampling rate 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I2S supports 32, 44.1, and 48 kHz sampling rate 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BT CVSD-Removal non-RF HW in AP-side………………………...……………………………….…(9)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 xml:space="preserve">16/24bit stereo data format support 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bookmarkStart w:id="12" w:name="OLE_LINK181"/>
      <w:bookmarkStart w:id="13" w:name="OLE_LINK192"/>
      <w:r w:rsidRPr="00457A21">
        <w:rPr>
          <w:rFonts w:asciiTheme="minorHAnsi" w:hAnsiTheme="minorHAnsi" w:cstheme="minorHAnsi"/>
          <w:color w:val="000000"/>
          <w:szCs w:val="18"/>
        </w:rPr>
        <w:t>Audio codecs</w:t>
      </w:r>
    </w:p>
    <w:bookmarkEnd w:id="12"/>
    <w:bookmarkEnd w:id="13"/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MP3, AAC, AAC+, AMR-NB, AMR-WB, OGG, WAV, APE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Audio Post-Processing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BesLoudness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BesSurround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ACF/HCF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3</w:t>
      </w:r>
      <w:r w:rsidRPr="00457A21">
        <w:rPr>
          <w:rFonts w:asciiTheme="minorHAnsi" w:hAnsiTheme="minorHAnsi" w:cstheme="minorHAnsi"/>
          <w:color w:val="000000"/>
          <w:szCs w:val="18"/>
          <w:vertAlign w:val="superscript"/>
        </w:rPr>
        <w:t>rd</w:t>
      </w:r>
      <w:r w:rsidRPr="00457A21">
        <w:rPr>
          <w:rFonts w:asciiTheme="minorHAnsi" w:hAnsiTheme="minorHAnsi" w:cstheme="minorHAnsi"/>
          <w:color w:val="000000"/>
          <w:szCs w:val="18"/>
        </w:rPr>
        <w:t xml:space="preserve"> support (need contact with 3</w:t>
      </w:r>
      <w:r w:rsidRPr="00457A21">
        <w:rPr>
          <w:rFonts w:asciiTheme="minorHAnsi" w:hAnsiTheme="minorHAnsi" w:cstheme="minorHAnsi"/>
          <w:color w:val="000000"/>
          <w:szCs w:val="18"/>
          <w:vertAlign w:val="superscript"/>
        </w:rPr>
        <w:t>rd</w:t>
      </w:r>
      <w:r w:rsidRPr="00457A21">
        <w:rPr>
          <w:rFonts w:asciiTheme="minorHAnsi" w:hAnsiTheme="minorHAnsi" w:cstheme="minorHAnsi"/>
          <w:color w:val="000000"/>
          <w:szCs w:val="18"/>
        </w:rPr>
        <w:t xml:space="preserve"> by customer)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Dolby mobile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SRS Wow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bookmarkStart w:id="14" w:name="OLE_LINK218"/>
      <w:bookmarkStart w:id="15" w:name="OLE_LINK219"/>
      <w:r w:rsidRPr="00457A21">
        <w:rPr>
          <w:rFonts w:asciiTheme="minorHAnsi" w:hAnsiTheme="minorHAnsi" w:cstheme="minorHAnsi"/>
          <w:color w:val="000000"/>
          <w:szCs w:val="18"/>
        </w:rPr>
        <w:t>Low power audio in MP3 playback, FM playback, FM record.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Integrated Cortex-M4 DSP, open for development………………….………………………..(10)</w:t>
      </w:r>
    </w:p>
    <w:bookmarkEnd w:id="14"/>
    <w:bookmarkEnd w:id="15"/>
    <w:p w:rsidR="00DB60A6" w:rsidRPr="00457A21" w:rsidRDefault="00DB60A6" w:rsidP="00DB60A6">
      <w:pPr>
        <w:widowControl w:val="0"/>
        <w:numPr>
          <w:ilvl w:val="0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457A21">
        <w:rPr>
          <w:rFonts w:asciiTheme="minorHAnsi" w:hAnsiTheme="minorHAnsi" w:cstheme="minorHAnsi"/>
          <w:b/>
          <w:color w:val="000000"/>
          <w:sz w:val="22"/>
          <w:szCs w:val="22"/>
        </w:rPr>
        <w:t>MT6351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Mediatek proprietary audio interface connect to MT6755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RX processing feature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4 analog output; earpiece, left and right headphone, lineout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Stereo DAC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Differential earpiece driver up to 50mW in 32ohm, 88mW in 16ohm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Differential SPK amplifier up to 700mW in 8ohm 3.7V  VBAT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Stereo single-ended headphone driver up to 11.25mA in 32ohm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Adjustable earpiece, headphone and SPK Amp gain setting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Sample rate of 8K,16K,44.1K,48K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Best 109dB SNR in headphone output</w:t>
      </w:r>
    </w:p>
    <w:p w:rsidR="00DB60A6" w:rsidRPr="00457A21" w:rsidRDefault="00DB60A6" w:rsidP="00DB60A6">
      <w:pPr>
        <w:widowControl w:val="0"/>
        <w:numPr>
          <w:ilvl w:val="2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r w:rsidRPr="00457A21">
        <w:rPr>
          <w:rFonts w:asciiTheme="minorHAnsi" w:hAnsiTheme="minorHAnsi" w:cstheme="minorHAnsi"/>
          <w:color w:val="000000"/>
          <w:szCs w:val="18"/>
        </w:rPr>
        <w:t>Best -95dB THD</w:t>
      </w:r>
    </w:p>
    <w:p w:rsidR="00DB60A6" w:rsidRPr="00457A21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ind w:hanging="482"/>
        <w:jc w:val="left"/>
        <w:rPr>
          <w:rFonts w:asciiTheme="minorHAnsi" w:hAnsiTheme="minorHAnsi" w:cstheme="minorHAnsi"/>
          <w:color w:val="000000"/>
          <w:szCs w:val="18"/>
        </w:rPr>
      </w:pPr>
      <w:bookmarkStart w:id="16" w:name="OLE_LINK172"/>
      <w:bookmarkStart w:id="17" w:name="OLE_LINK180"/>
      <w:r w:rsidRPr="00457A21">
        <w:rPr>
          <w:rFonts w:asciiTheme="minorHAnsi" w:hAnsiTheme="minorHAnsi" w:cstheme="minorHAnsi"/>
          <w:color w:val="000000"/>
          <w:szCs w:val="18"/>
        </w:rPr>
        <w:t>TX processing feature</w:t>
      </w:r>
    </w:p>
    <w:p w:rsidR="00DB60A6" w:rsidRPr="008774CB" w:rsidRDefault="00DB60A6" w:rsidP="00DB60A6">
      <w:pPr>
        <w:widowControl w:val="0"/>
        <w:numPr>
          <w:ilvl w:val="1"/>
          <w:numId w:val="38"/>
        </w:numPr>
        <w:autoSpaceDE w:val="0"/>
        <w:autoSpaceDN w:val="0"/>
        <w:snapToGrid/>
        <w:spacing w:before="0" w:after="0" w:line="280" w:lineRule="exact"/>
        <w:jc w:val="left"/>
        <w:rPr>
          <w:color w:val="000000"/>
          <w:szCs w:val="18"/>
        </w:rPr>
      </w:pPr>
      <w:r w:rsidRPr="00457A21">
        <w:rPr>
          <w:rFonts w:asciiTheme="minorHAnsi" w:hAnsiTheme="minorHAnsi" w:cstheme="minorHAnsi"/>
        </w:rPr>
        <w:t>SPK Amp integrated with 5V boost</w:t>
      </w:r>
    </w:p>
    <w:p w:rsidR="008774CB" w:rsidRPr="008774CB" w:rsidRDefault="008774CB" w:rsidP="008774CB">
      <w:pPr>
        <w:widowControl w:val="0"/>
        <w:autoSpaceDE w:val="0"/>
        <w:autoSpaceDN w:val="0"/>
        <w:snapToGrid/>
        <w:spacing w:before="0" w:after="0" w:line="280" w:lineRule="exact"/>
        <w:ind w:left="960"/>
        <w:jc w:val="left"/>
        <w:rPr>
          <w:color w:val="000000"/>
          <w:szCs w:val="18"/>
        </w:rPr>
      </w:pPr>
    </w:p>
    <w:p w:rsidR="00C86A03" w:rsidRDefault="00156BA7" w:rsidP="00C86A03">
      <w:pPr>
        <w:pStyle w:val="Heading2"/>
        <w:rPr>
          <w:rFonts w:cstheme="minorHAnsi"/>
        </w:rPr>
      </w:pPr>
      <w:bookmarkStart w:id="18" w:name="_Toc437354467"/>
      <w:bookmarkEnd w:id="16"/>
      <w:bookmarkEnd w:id="17"/>
      <w:r>
        <w:rPr>
          <w:rFonts w:cstheme="minorHAnsi" w:hint="eastAsia"/>
        </w:rPr>
        <w:lastRenderedPageBreak/>
        <w:t xml:space="preserve">Aurisys </w:t>
      </w:r>
      <w:r w:rsidR="00D36C64">
        <w:rPr>
          <w:rFonts w:cstheme="minorHAnsi" w:hint="eastAsia"/>
        </w:rPr>
        <w:t>Features in X20</w:t>
      </w:r>
      <w:bookmarkEnd w:id="18"/>
    </w:p>
    <w:p w:rsidR="00156BA7" w:rsidRDefault="00156BA7" w:rsidP="00156BA7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  The following features are</w:t>
      </w:r>
      <w:r w:rsidR="00912527">
        <w:rPr>
          <w:rFonts w:asciiTheme="minorHAnsi" w:eastAsiaTheme="minorEastAsia" w:hAnsiTheme="minorHAnsi" w:cstheme="minorHAnsi" w:hint="eastAsia"/>
        </w:rPr>
        <w:t xml:space="preserve"> supported in X20 Aurisys. Note that the word </w:t>
      </w:r>
      <w:r w:rsidR="00912527">
        <w:rPr>
          <w:rFonts w:asciiTheme="minorHAnsi" w:eastAsiaTheme="minorEastAsia" w:hAnsiTheme="minorHAnsi" w:cstheme="minorHAnsi"/>
        </w:rPr>
        <w:t>“</w:t>
      </w:r>
      <w:r w:rsidR="00912527">
        <w:rPr>
          <w:rFonts w:asciiTheme="minorHAnsi" w:eastAsiaTheme="minorEastAsia" w:hAnsiTheme="minorHAnsi" w:cstheme="minorHAnsi" w:hint="eastAsia"/>
        </w:rPr>
        <w:t>supported</w:t>
      </w:r>
      <w:r w:rsidR="00912527">
        <w:rPr>
          <w:rFonts w:asciiTheme="minorHAnsi" w:eastAsiaTheme="minorEastAsia" w:hAnsiTheme="minorHAnsi" w:cstheme="minorHAnsi"/>
        </w:rPr>
        <w:t>”</w:t>
      </w:r>
      <w:r w:rsidR="00912527">
        <w:rPr>
          <w:rFonts w:asciiTheme="minorHAnsi" w:eastAsiaTheme="minorEastAsia" w:hAnsiTheme="minorHAnsi" w:cstheme="minorHAnsi" w:hint="eastAsia"/>
        </w:rPr>
        <w:t xml:space="preserve"> means it would be driver-ready. Other features can also be implemented by utility functions, such as Proximity.</w:t>
      </w:r>
    </w:p>
    <w:p w:rsidR="00156BA7" w:rsidRDefault="00CF3D8B" w:rsidP="003803DD">
      <w:pPr>
        <w:pStyle w:val="ListParagraph"/>
        <w:jc w:val="left"/>
        <w:rPr>
          <w:rFonts w:eastAsiaTheme="minorEastAsia"/>
        </w:rPr>
      </w:pPr>
      <w:r>
        <w:rPr>
          <w:rFonts w:eastAsiaTheme="minorEastAsia"/>
          <w:noProof/>
          <w:lang w:eastAsia="zh-CN"/>
        </w:rPr>
        <w:drawing>
          <wp:inline distT="0" distB="0" distL="0" distR="0">
            <wp:extent cx="4895850" cy="191796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1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488" w:rsidRDefault="001B3488" w:rsidP="001B3488">
      <w:pPr>
        <w:pStyle w:val="FigureCaption"/>
        <w:rPr>
          <w:rFonts w:asciiTheme="minorHAnsi" w:eastAsiaTheme="minorEastAsia" w:hAnsiTheme="minorHAnsi" w:cstheme="minorHAnsi"/>
        </w:rPr>
      </w:pPr>
      <w:bookmarkStart w:id="19" w:name="_Toc437354472"/>
      <w:r w:rsidRPr="008132EE">
        <w:rPr>
          <w:rFonts w:asciiTheme="minorHAnsi" w:hAnsiTheme="minorHAnsi" w:cstheme="minorHAnsi"/>
        </w:rPr>
        <w:t xml:space="preserve">Figure </w:t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STYLEREF 1 \s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1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noBreakHyphen/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SEQ Figure \* ARABIC \s 1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2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t xml:space="preserve">. </w:t>
      </w:r>
      <w:r>
        <w:rPr>
          <w:rFonts w:asciiTheme="minorHAnsi" w:eastAsiaTheme="minorEastAsia" w:hAnsiTheme="minorHAnsi" w:cstheme="minorHAnsi" w:hint="eastAsia"/>
        </w:rPr>
        <w:t>Aurisys Features in X20</w:t>
      </w:r>
      <w:bookmarkEnd w:id="19"/>
    </w:p>
    <w:p w:rsidR="001B3488" w:rsidRPr="00156BA7" w:rsidRDefault="001B3488" w:rsidP="003803DD">
      <w:pPr>
        <w:pStyle w:val="ListParagraph"/>
        <w:jc w:val="left"/>
        <w:rPr>
          <w:rFonts w:eastAsiaTheme="minorEastAsia"/>
        </w:rPr>
      </w:pPr>
    </w:p>
    <w:p w:rsidR="00B25BD9" w:rsidRPr="00CD37C4" w:rsidRDefault="00A94414" w:rsidP="00A94414">
      <w:pPr>
        <w:rPr>
          <w:rFonts w:asciiTheme="minorHAnsi" w:eastAsiaTheme="minorEastAsia" w:hAnsiTheme="minorHAnsi" w:cstheme="minorHAnsi"/>
        </w:rPr>
      </w:pPr>
      <w:r w:rsidRPr="00CD37C4">
        <w:rPr>
          <w:rFonts w:asciiTheme="minorHAnsi" w:eastAsiaTheme="minorEastAsia" w:hAnsiTheme="minorHAnsi" w:cstheme="minorHAnsi"/>
        </w:rPr>
        <w:t xml:space="preserve">  </w:t>
      </w:r>
      <w:r w:rsidR="00912527">
        <w:rPr>
          <w:rFonts w:asciiTheme="minorHAnsi" w:eastAsiaTheme="minorEastAsia" w:hAnsiTheme="minorHAnsi" w:cstheme="minorHAnsi" w:hint="eastAsia"/>
        </w:rPr>
        <w:t xml:space="preserve"> </w:t>
      </w:r>
    </w:p>
    <w:p w:rsidR="002839EE" w:rsidRDefault="000A1C5E" w:rsidP="002839EE">
      <w:pPr>
        <w:pStyle w:val="Heading1"/>
        <w:rPr>
          <w:rFonts w:cstheme="minorHAnsi"/>
        </w:rPr>
      </w:pPr>
      <w:bookmarkStart w:id="20" w:name="_Toc437354468"/>
      <w:r w:rsidRPr="008132EE">
        <w:rPr>
          <w:rFonts w:cstheme="minorHAnsi"/>
        </w:rPr>
        <w:lastRenderedPageBreak/>
        <w:t>Aurisys</w:t>
      </w:r>
      <w:r w:rsidR="002839EE" w:rsidRPr="008132EE">
        <w:rPr>
          <w:rFonts w:cstheme="minorHAnsi"/>
        </w:rPr>
        <w:t xml:space="preserve"> </w:t>
      </w:r>
      <w:r w:rsidR="00D36C64">
        <w:rPr>
          <w:rFonts w:cstheme="minorHAnsi" w:hint="eastAsia"/>
        </w:rPr>
        <w:t>Features</w:t>
      </w:r>
      <w:bookmarkEnd w:id="20"/>
    </w:p>
    <w:p w:rsidR="002A7E5B" w:rsidRPr="002A7E5B" w:rsidRDefault="002A7E5B" w:rsidP="002A7E5B">
      <w:pPr>
        <w:rPr>
          <w:rFonts w:eastAsiaTheme="minorEastAsia"/>
        </w:rPr>
      </w:pPr>
      <w:r>
        <w:rPr>
          <w:rFonts w:asciiTheme="minorHAnsi" w:eastAsiaTheme="minorEastAsia" w:hAnsiTheme="minorHAnsi" w:cstheme="minorHAnsi" w:hint="eastAsia"/>
        </w:rPr>
        <w:t xml:space="preserve">  We</w:t>
      </w:r>
      <w:r w:rsidR="000A2A10">
        <w:rPr>
          <w:rFonts w:asciiTheme="minorHAnsi" w:eastAsiaTheme="minorEastAsia" w:hAnsiTheme="minorHAnsi" w:cstheme="minorHAnsi" w:hint="eastAsia"/>
        </w:rPr>
        <w:t xml:space="preserve"> won</w:t>
      </w:r>
      <w:r w:rsidR="000A2A10">
        <w:rPr>
          <w:rFonts w:asciiTheme="minorHAnsi" w:eastAsiaTheme="minorEastAsia" w:hAnsiTheme="minorHAnsi" w:cstheme="minorHAnsi"/>
        </w:rPr>
        <w:t>’</w:t>
      </w:r>
      <w:r w:rsidR="000A2A10">
        <w:rPr>
          <w:rFonts w:asciiTheme="minorHAnsi" w:eastAsiaTheme="minorEastAsia" w:hAnsiTheme="minorHAnsi" w:cstheme="minorHAnsi" w:hint="eastAsia"/>
        </w:rPr>
        <w:t>t introduce Aurisys features further detail here. We</w:t>
      </w:r>
      <w:r w:rsidR="002A30A5">
        <w:rPr>
          <w:rFonts w:asciiTheme="minorHAnsi" w:eastAsiaTheme="minorEastAsia" w:hAnsiTheme="minorHAnsi" w:cstheme="minorHAnsi" w:hint="eastAsia"/>
        </w:rPr>
        <w:t xml:space="preserve"> just</w:t>
      </w:r>
      <w:r w:rsidR="000A2A10">
        <w:rPr>
          <w:rFonts w:asciiTheme="minorHAnsi" w:eastAsiaTheme="minorEastAsia" w:hAnsiTheme="minorHAnsi" w:cstheme="minorHAnsi" w:hint="eastAsia"/>
        </w:rPr>
        <w:t xml:space="preserve"> focus on</w:t>
      </w:r>
      <w:r w:rsidR="002A30A5">
        <w:rPr>
          <w:rFonts w:asciiTheme="minorHAnsi" w:eastAsiaTheme="minorEastAsia" w:hAnsiTheme="minorHAnsi" w:cstheme="minorHAnsi" w:hint="eastAsia"/>
        </w:rPr>
        <w:t xml:space="preserve"> available resource and notable information to implement the feature.</w:t>
      </w:r>
    </w:p>
    <w:p w:rsidR="002A7E5B" w:rsidRDefault="009B5245" w:rsidP="002A7E5B">
      <w:pPr>
        <w:pStyle w:val="Heading2"/>
        <w:rPr>
          <w:rFonts w:cstheme="minorHAnsi"/>
        </w:rPr>
      </w:pPr>
      <w:r>
        <w:rPr>
          <w:rFonts w:cstheme="minorHAnsi" w:hint="eastAsia"/>
        </w:rPr>
        <w:t xml:space="preserve">  </w:t>
      </w:r>
      <w:bookmarkStart w:id="21" w:name="_Toc437354469"/>
      <w:r w:rsidR="002A7E5B">
        <w:rPr>
          <w:rFonts w:cstheme="minorHAnsi" w:hint="eastAsia"/>
        </w:rPr>
        <w:t>Voice Call</w:t>
      </w:r>
      <w:bookmarkEnd w:id="21"/>
    </w:p>
    <w:p w:rsidR="00CC7C7F" w:rsidRDefault="00CC7C7F" w:rsidP="00CC7C7F">
      <w:pPr>
        <w:jc w:val="center"/>
        <w:rPr>
          <w:rFonts w:eastAsiaTheme="minorEastAsia"/>
        </w:rPr>
      </w:pPr>
      <w:r w:rsidRPr="00CC7C7F">
        <w:rPr>
          <w:rFonts w:eastAsiaTheme="minorEastAsia" w:hint="eastAsia"/>
          <w:noProof/>
          <w:lang w:eastAsia="zh-CN"/>
        </w:rPr>
        <w:drawing>
          <wp:inline distT="0" distB="0" distL="0" distR="0">
            <wp:extent cx="5372100" cy="3710537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1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C7F" w:rsidRDefault="00CC7C7F" w:rsidP="00CC7C7F">
      <w:pPr>
        <w:pStyle w:val="FigureCaption"/>
        <w:rPr>
          <w:rFonts w:asciiTheme="minorHAnsi" w:eastAsiaTheme="minorEastAsia" w:hAnsiTheme="minorHAnsi" w:cstheme="minorHAnsi"/>
        </w:rPr>
      </w:pPr>
      <w:bookmarkStart w:id="22" w:name="_Toc436767967"/>
      <w:bookmarkStart w:id="23" w:name="_Toc437354473"/>
      <w:r w:rsidRPr="008132EE">
        <w:rPr>
          <w:rFonts w:asciiTheme="minorHAnsi" w:hAnsiTheme="minorHAnsi" w:cstheme="minorHAnsi"/>
        </w:rPr>
        <w:t xml:space="preserve">Figure </w:t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STYLEREF 1 \s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2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noBreakHyphen/>
      </w:r>
      <w:r w:rsidR="00991C73" w:rsidRPr="008132EE">
        <w:rPr>
          <w:rFonts w:asciiTheme="minorHAnsi" w:hAnsiTheme="minorHAnsi" w:cstheme="minorHAnsi"/>
        </w:rPr>
        <w:fldChar w:fldCharType="begin"/>
      </w:r>
      <w:r w:rsidRPr="008132EE">
        <w:rPr>
          <w:rFonts w:asciiTheme="minorHAnsi" w:hAnsiTheme="minorHAnsi" w:cstheme="minorHAnsi"/>
        </w:rPr>
        <w:instrText xml:space="preserve"> SEQ Figure \* ARABIC \s 1 </w:instrText>
      </w:r>
      <w:r w:rsidR="00991C73" w:rsidRPr="008132EE">
        <w:rPr>
          <w:rFonts w:asciiTheme="minorHAnsi" w:hAnsiTheme="minorHAnsi" w:cstheme="minorHAnsi"/>
        </w:rPr>
        <w:fldChar w:fldCharType="separate"/>
      </w:r>
      <w:r w:rsidR="001A6A02">
        <w:rPr>
          <w:rFonts w:asciiTheme="minorHAnsi" w:hAnsiTheme="minorHAnsi" w:cstheme="minorHAnsi"/>
          <w:noProof/>
        </w:rPr>
        <w:t>1</w:t>
      </w:r>
      <w:r w:rsidR="00991C73" w:rsidRPr="008132EE">
        <w:rPr>
          <w:rFonts w:asciiTheme="minorHAnsi" w:hAnsiTheme="minorHAnsi" w:cstheme="minorHAnsi"/>
        </w:rPr>
        <w:fldChar w:fldCharType="end"/>
      </w:r>
      <w:r w:rsidRPr="008132EE">
        <w:rPr>
          <w:rFonts w:asciiTheme="minorHAnsi" w:hAnsiTheme="minorHAnsi" w:cstheme="minorHAnsi"/>
        </w:rPr>
        <w:t xml:space="preserve">. </w:t>
      </w:r>
      <w:bookmarkEnd w:id="22"/>
      <w:r>
        <w:rPr>
          <w:rFonts w:asciiTheme="minorHAnsi" w:eastAsiaTheme="minorEastAsia" w:hAnsiTheme="minorHAnsi" w:cstheme="minorHAnsi" w:hint="eastAsia"/>
        </w:rPr>
        <w:t>Voice Call Data Path</w:t>
      </w:r>
      <w:bookmarkEnd w:id="23"/>
    </w:p>
    <w:p w:rsidR="00CC7C7F" w:rsidRDefault="00CC7C7F" w:rsidP="00CC7C7F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The voice codec is processed in modem side. We only apply voice enhancement in open DSP. Notable information is listed as follows:</w:t>
      </w:r>
    </w:p>
    <w:p w:rsidR="00B34235" w:rsidRPr="00B34235" w:rsidRDefault="00B34235" w:rsidP="00B34235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We support NB/WB.</w:t>
      </w:r>
    </w:p>
    <w:p w:rsidR="00CC7C7F" w:rsidRDefault="00CC7C7F" w:rsidP="00CC7C7F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20ms per frame and DL/UL </w:t>
      </w:r>
      <w:r>
        <w:rPr>
          <w:rFonts w:asciiTheme="minorHAnsi" w:eastAsiaTheme="minorEastAsia" w:hAnsiTheme="minorHAnsi" w:cstheme="minorHAnsi"/>
        </w:rPr>
        <w:t>separated</w:t>
      </w:r>
      <w:r>
        <w:rPr>
          <w:rFonts w:asciiTheme="minorHAnsi" w:eastAsiaTheme="minorEastAsia" w:hAnsiTheme="minorHAnsi" w:cstheme="minorHAnsi" w:hint="eastAsia"/>
        </w:rPr>
        <w:t>. Modem side interrupts open DSP every  20ms to notify open DSP to receive voice UL data. For voice DL data, the interrupt period is also 20ms, and there is a shift between UL data.</w:t>
      </w:r>
    </w:p>
    <w:p w:rsidR="00CC7C7F" w:rsidRDefault="00CC7C7F" w:rsidP="00CC7C7F">
      <w:pPr>
        <w:widowControl w:val="0"/>
        <w:autoSpaceDE w:val="0"/>
        <w:autoSpaceDN w:val="0"/>
        <w:snapToGrid/>
        <w:spacing w:before="0" w:after="0" w:line="240" w:lineRule="auto"/>
        <w:ind w:left="480"/>
        <w:jc w:val="center"/>
        <w:rPr>
          <w:rFonts w:asciiTheme="minorHAnsi" w:eastAsiaTheme="minorEastAsia" w:hAnsiTheme="minorHAnsi" w:cstheme="minorHAnsi"/>
        </w:rPr>
      </w:pPr>
      <w:r w:rsidRPr="00CC7C7F">
        <w:rPr>
          <w:rFonts w:asciiTheme="minorHAnsi" w:eastAsiaTheme="minorEastAsia" w:hAnsiTheme="minorHAnsi" w:cstheme="minorHAnsi" w:hint="eastAsia"/>
          <w:noProof/>
          <w:lang w:eastAsia="zh-CN"/>
        </w:rPr>
        <w:lastRenderedPageBreak/>
        <w:drawing>
          <wp:inline distT="0" distB="0" distL="0" distR="0">
            <wp:extent cx="4324350" cy="935556"/>
            <wp:effectExtent l="1905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935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C7F" w:rsidRDefault="00361673" w:rsidP="00361673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 w:rsidRPr="00361673">
        <w:rPr>
          <w:rFonts w:asciiTheme="minorHAnsi" w:eastAsiaTheme="minorEastAsia" w:hAnsiTheme="minorHAnsi" w:cstheme="minorHAnsi" w:hint="eastAsia"/>
        </w:rPr>
        <w:t>To avoid increasing round trip delay, UL enhancement should be processed no more than 1</w:t>
      </w:r>
      <w:r w:rsidR="006C5580">
        <w:rPr>
          <w:rFonts w:asciiTheme="minorHAnsi" w:eastAsiaTheme="minorEastAsia" w:hAnsiTheme="minorHAnsi" w:cstheme="minorHAnsi" w:hint="eastAsia"/>
        </w:rPr>
        <w:t>0</w:t>
      </w:r>
      <w:r w:rsidRPr="00361673">
        <w:rPr>
          <w:rFonts w:asciiTheme="minorHAnsi" w:eastAsiaTheme="minorEastAsia" w:hAnsiTheme="minorHAnsi" w:cstheme="minorHAnsi" w:hint="eastAsia"/>
        </w:rPr>
        <w:t>ms and DL enhancement should be processed no more than 3ms. If the library can</w:t>
      </w:r>
      <w:r w:rsidRPr="00361673">
        <w:rPr>
          <w:rFonts w:asciiTheme="minorHAnsi" w:eastAsiaTheme="minorEastAsia" w:hAnsiTheme="minorHAnsi" w:cstheme="minorHAnsi"/>
        </w:rPr>
        <w:t>’</w:t>
      </w:r>
      <w:r w:rsidRPr="00361673">
        <w:rPr>
          <w:rFonts w:asciiTheme="minorHAnsi" w:eastAsiaTheme="minorEastAsia" w:hAnsiTheme="minorHAnsi" w:cstheme="minorHAnsi" w:hint="eastAsia"/>
        </w:rPr>
        <w:t>t meet the requirement, we need to delay 1 frame to process the data.</w:t>
      </w:r>
      <w:r>
        <w:rPr>
          <w:rFonts w:asciiTheme="minorHAnsi" w:eastAsiaTheme="minorEastAsia" w:hAnsiTheme="minorHAnsi" w:cstheme="minorHAnsi" w:hint="eastAsia"/>
        </w:rPr>
        <w:t xml:space="preserve"> T</w:t>
      </w:r>
      <w:r w:rsidRPr="00361673">
        <w:rPr>
          <w:rFonts w:asciiTheme="minorHAnsi" w:eastAsiaTheme="minorEastAsia" w:hAnsiTheme="minorHAnsi" w:cstheme="minorHAnsi" w:hint="eastAsia"/>
        </w:rPr>
        <w:t>here would be 20ms increment in the round trip delay (because of 20ms per frame)</w:t>
      </w:r>
      <w:r>
        <w:rPr>
          <w:rFonts w:asciiTheme="minorHAnsi" w:eastAsiaTheme="minorEastAsia" w:hAnsiTheme="minorHAnsi" w:cstheme="minorHAnsi" w:hint="eastAsia"/>
        </w:rPr>
        <w:t>.</w:t>
      </w:r>
    </w:p>
    <w:p w:rsidR="00DB31E5" w:rsidRDefault="00DB31E5" w:rsidP="00DB31E5">
      <w:pPr>
        <w:widowControl w:val="0"/>
        <w:autoSpaceDE w:val="0"/>
        <w:autoSpaceDN w:val="0"/>
        <w:snapToGrid/>
        <w:spacing w:before="0" w:after="0" w:line="240" w:lineRule="auto"/>
        <w:ind w:left="480"/>
        <w:jc w:val="left"/>
        <w:rPr>
          <w:rFonts w:asciiTheme="minorHAnsi" w:eastAsiaTheme="minorEastAsia" w:hAnsiTheme="minorHAnsi" w:cstheme="minorHAnsi"/>
        </w:rPr>
      </w:pPr>
    </w:p>
    <w:tbl>
      <w:tblPr>
        <w:tblW w:w="7691" w:type="dxa"/>
        <w:jc w:val="center"/>
        <w:tblCellMar>
          <w:left w:w="0" w:type="dxa"/>
          <w:right w:w="0" w:type="dxa"/>
        </w:tblCellMar>
        <w:tblLook w:val="04A0"/>
      </w:tblPr>
      <w:tblGrid>
        <w:gridCol w:w="2710"/>
        <w:gridCol w:w="2552"/>
        <w:gridCol w:w="2429"/>
      </w:tblGrid>
      <w:tr w:rsidR="006C5580" w:rsidRPr="006C5580" w:rsidTr="00DB31E5">
        <w:trPr>
          <w:trHeight w:val="145"/>
          <w:jc w:val="center"/>
        </w:trPr>
        <w:tc>
          <w:tcPr>
            <w:tcW w:w="2710" w:type="dxa"/>
            <w:tcBorders>
              <w:top w:val="single" w:sz="18" w:space="0" w:color="353630"/>
              <w:left w:val="single" w:sz="18" w:space="0" w:color="353630"/>
              <w:bottom w:val="single" w:sz="18" w:space="0" w:color="353630"/>
              <w:right w:val="single" w:sz="8" w:space="0" w:color="353630"/>
            </w:tcBorders>
            <w:shd w:val="clear" w:color="auto" w:fill="FFE46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C5580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ind w:left="480"/>
              <w:jc w:val="center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552" w:type="dxa"/>
            <w:tcBorders>
              <w:top w:val="single" w:sz="18" w:space="0" w:color="353630"/>
              <w:left w:val="single" w:sz="8" w:space="0" w:color="353630"/>
              <w:bottom w:val="single" w:sz="18" w:space="0" w:color="353630"/>
              <w:right w:val="single" w:sz="8" w:space="0" w:color="353630"/>
            </w:tcBorders>
            <w:shd w:val="clear" w:color="auto" w:fill="FFE46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Available MCPS</w:t>
            </w:r>
          </w:p>
        </w:tc>
        <w:tc>
          <w:tcPr>
            <w:tcW w:w="2429" w:type="dxa"/>
            <w:tcBorders>
              <w:top w:val="single" w:sz="18" w:space="0" w:color="353630"/>
              <w:left w:val="single" w:sz="8" w:space="0" w:color="353630"/>
              <w:bottom w:val="single" w:sz="18" w:space="0" w:color="353630"/>
              <w:right w:val="single" w:sz="12" w:space="0" w:color="353630"/>
            </w:tcBorders>
            <w:shd w:val="clear" w:color="auto" w:fill="FFE46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Latency</w:t>
            </w:r>
          </w:p>
        </w:tc>
      </w:tr>
      <w:tr w:rsidR="006C5580" w:rsidRPr="006C5580" w:rsidTr="00DB31E5">
        <w:trPr>
          <w:trHeight w:val="131"/>
          <w:jc w:val="center"/>
        </w:trPr>
        <w:tc>
          <w:tcPr>
            <w:tcW w:w="2710" w:type="dxa"/>
            <w:tcBorders>
              <w:top w:val="single" w:sz="18" w:space="0" w:color="353630"/>
              <w:left w:val="single" w:sz="18" w:space="0" w:color="353630"/>
              <w:bottom w:val="single" w:sz="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ind w:left="480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DL Enhancement</w:t>
            </w:r>
          </w:p>
        </w:tc>
        <w:tc>
          <w:tcPr>
            <w:tcW w:w="2552" w:type="dxa"/>
            <w:tcBorders>
              <w:top w:val="single" w:sz="18" w:space="0" w:color="353630"/>
              <w:left w:val="single" w:sz="8" w:space="0" w:color="353630"/>
              <w:bottom w:val="single" w:sz="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53</w:t>
            </w:r>
          </w:p>
        </w:tc>
        <w:tc>
          <w:tcPr>
            <w:tcW w:w="2429" w:type="dxa"/>
            <w:tcBorders>
              <w:top w:val="single" w:sz="18" w:space="0" w:color="353630"/>
              <w:left w:val="single" w:sz="8" w:space="0" w:color="353630"/>
              <w:bottom w:val="single" w:sz="8" w:space="0" w:color="353630"/>
              <w:right w:val="single" w:sz="12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No delay</w:t>
            </w:r>
          </w:p>
        </w:tc>
      </w:tr>
      <w:tr w:rsidR="006C5580" w:rsidRPr="006C5580" w:rsidTr="00DB31E5">
        <w:trPr>
          <w:trHeight w:val="131"/>
          <w:jc w:val="center"/>
        </w:trPr>
        <w:tc>
          <w:tcPr>
            <w:tcW w:w="2710" w:type="dxa"/>
            <w:tcBorders>
              <w:top w:val="single" w:sz="8" w:space="0" w:color="353630"/>
              <w:left w:val="single" w:sz="18" w:space="0" w:color="353630"/>
              <w:bottom w:val="single" w:sz="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ind w:left="480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UL Enhancement</w:t>
            </w:r>
          </w:p>
        </w:tc>
        <w:tc>
          <w:tcPr>
            <w:tcW w:w="2552" w:type="dxa"/>
            <w:tcBorders>
              <w:top w:val="single" w:sz="8" w:space="0" w:color="353630"/>
              <w:left w:val="single" w:sz="8" w:space="0" w:color="353630"/>
              <w:bottom w:val="single" w:sz="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177</w:t>
            </w:r>
          </w:p>
        </w:tc>
        <w:tc>
          <w:tcPr>
            <w:tcW w:w="2429" w:type="dxa"/>
            <w:tcBorders>
              <w:top w:val="single" w:sz="8" w:space="0" w:color="353630"/>
              <w:left w:val="single" w:sz="8" w:space="0" w:color="353630"/>
              <w:bottom w:val="single" w:sz="8" w:space="0" w:color="353630"/>
              <w:right w:val="single" w:sz="12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No delay</w:t>
            </w:r>
          </w:p>
        </w:tc>
      </w:tr>
      <w:tr w:rsidR="006C5580" w:rsidRPr="006C5580" w:rsidTr="00DB31E5">
        <w:trPr>
          <w:trHeight w:val="131"/>
          <w:jc w:val="center"/>
        </w:trPr>
        <w:tc>
          <w:tcPr>
            <w:tcW w:w="2710" w:type="dxa"/>
            <w:tcBorders>
              <w:top w:val="single" w:sz="8" w:space="0" w:color="353630"/>
              <w:left w:val="single" w:sz="18" w:space="0" w:color="353630"/>
              <w:bottom w:val="single" w:sz="1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ind w:left="480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DL+UL Enhancement</w:t>
            </w:r>
          </w:p>
        </w:tc>
        <w:tc>
          <w:tcPr>
            <w:tcW w:w="2552" w:type="dxa"/>
            <w:tcBorders>
              <w:top w:val="single" w:sz="8" w:space="0" w:color="353630"/>
              <w:left w:val="single" w:sz="8" w:space="0" w:color="353630"/>
              <w:bottom w:val="single" w:sz="18" w:space="0" w:color="353630"/>
              <w:right w:val="single" w:sz="8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354</w:t>
            </w:r>
          </w:p>
        </w:tc>
        <w:tc>
          <w:tcPr>
            <w:tcW w:w="2429" w:type="dxa"/>
            <w:tcBorders>
              <w:top w:val="single" w:sz="8" w:space="0" w:color="353630"/>
              <w:left w:val="single" w:sz="8" w:space="0" w:color="353630"/>
              <w:bottom w:val="single" w:sz="18" w:space="0" w:color="353630"/>
              <w:right w:val="single" w:sz="12" w:space="0" w:color="353630"/>
            </w:tcBorders>
            <w:shd w:val="clear" w:color="auto" w:fill="FFED9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991C73" w:rsidRPr="00DB31E5" w:rsidRDefault="006C5580" w:rsidP="00DB31E5">
            <w:pPr>
              <w:widowControl w:val="0"/>
              <w:autoSpaceDE w:val="0"/>
              <w:autoSpaceDN w:val="0"/>
              <w:snapToGrid/>
              <w:spacing w:before="0" w:after="0" w:line="240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DB31E5">
              <w:rPr>
                <w:rFonts w:asciiTheme="minorHAnsi" w:eastAsiaTheme="minorEastAsia" w:hAnsiTheme="minorHAnsi" w:cstheme="minorHAnsi"/>
                <w:b/>
                <w:bCs/>
              </w:rPr>
              <w:t>20ms delay</w:t>
            </w:r>
            <w:r w:rsidR="003B5170">
              <w:rPr>
                <w:rFonts w:asciiTheme="minorHAnsi" w:eastAsiaTheme="minorEastAsia" w:hAnsiTheme="minorHAnsi" w:cstheme="minorHAnsi" w:hint="eastAsia"/>
                <w:b/>
                <w:bCs/>
              </w:rPr>
              <w:t xml:space="preserve"> increment</w:t>
            </w:r>
          </w:p>
        </w:tc>
      </w:tr>
    </w:tbl>
    <w:p w:rsidR="006C5580" w:rsidRDefault="006C5580" w:rsidP="006C5580">
      <w:pPr>
        <w:widowControl w:val="0"/>
        <w:autoSpaceDE w:val="0"/>
        <w:autoSpaceDN w:val="0"/>
        <w:snapToGrid/>
        <w:spacing w:before="0" w:after="0" w:line="240" w:lineRule="auto"/>
        <w:ind w:left="480"/>
        <w:jc w:val="left"/>
        <w:rPr>
          <w:rFonts w:asciiTheme="minorHAnsi" w:eastAsiaTheme="minorEastAsia" w:hAnsiTheme="minorHAnsi" w:cstheme="minorHAnsi"/>
        </w:rPr>
      </w:pPr>
    </w:p>
    <w:p w:rsidR="00200DBE" w:rsidRDefault="00200DBE" w:rsidP="00361673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 xml:space="preserve">The group delay (processing buffer delay) of the library is </w:t>
      </w:r>
      <w:r w:rsidR="00E40D0A">
        <w:rPr>
          <w:rFonts w:asciiTheme="minorHAnsi" w:eastAsiaTheme="minorEastAsia" w:hAnsiTheme="minorHAnsi" w:cstheme="minorHAnsi" w:hint="eastAsia"/>
        </w:rPr>
        <w:t>suggested to not more than 40ms.</w:t>
      </w:r>
    </w:p>
    <w:p w:rsidR="00760530" w:rsidRPr="00361673" w:rsidRDefault="00760530" w:rsidP="00361673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Dual mic supported in X20</w:t>
      </w:r>
    </w:p>
    <w:p w:rsidR="002A7E5B" w:rsidRDefault="002A7E5B" w:rsidP="002A7E5B">
      <w:pPr>
        <w:pStyle w:val="Heading2"/>
        <w:rPr>
          <w:rFonts w:cstheme="minorHAnsi"/>
        </w:rPr>
      </w:pPr>
      <w:r>
        <w:rPr>
          <w:rFonts w:cstheme="minorHAnsi" w:hint="eastAsia"/>
        </w:rPr>
        <w:t xml:space="preserve">  </w:t>
      </w:r>
      <w:bookmarkStart w:id="24" w:name="_Toc437354470"/>
      <w:r w:rsidR="004633A5">
        <w:rPr>
          <w:rFonts w:cstheme="minorHAnsi" w:hint="eastAsia"/>
        </w:rPr>
        <w:t>Recording</w:t>
      </w:r>
      <w:bookmarkEnd w:id="24"/>
    </w:p>
    <w:p w:rsidR="00DB60A6" w:rsidRPr="002C2276" w:rsidRDefault="004633A5" w:rsidP="00DB60A6">
      <w:pPr>
        <w:widowControl w:val="0"/>
        <w:numPr>
          <w:ilvl w:val="0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 w:rsidRPr="002C2276">
        <w:rPr>
          <w:rFonts w:asciiTheme="minorHAnsi" w:eastAsiaTheme="minorEastAsia" w:hAnsiTheme="minorHAnsi" w:cstheme="minorHAnsi"/>
        </w:rPr>
        <w:t xml:space="preserve">  </w:t>
      </w:r>
      <w:r w:rsidR="00DB60A6" w:rsidRPr="002C2276">
        <w:rPr>
          <w:rFonts w:asciiTheme="minorHAnsi" w:hAnsiTheme="minorHAnsi" w:cstheme="minorHAnsi"/>
          <w:color w:val="000000"/>
          <w:szCs w:val="18"/>
        </w:rPr>
        <w:t>Audio Recording with MTK PMIC – MT6351</w:t>
      </w:r>
    </w:p>
    <w:p w:rsidR="00DB60A6" w:rsidRPr="002C2276" w:rsidRDefault="00DB60A6" w:rsidP="00DB60A6">
      <w:pPr>
        <w:widowControl w:val="0"/>
        <w:numPr>
          <w:ilvl w:val="1"/>
          <w:numId w:val="35"/>
        </w:numPr>
        <w:autoSpaceDE w:val="0"/>
        <w:autoSpaceDN w:val="0"/>
        <w:snapToGrid/>
        <w:spacing w:before="0" w:after="0" w:line="240" w:lineRule="auto"/>
        <w:jc w:val="left"/>
        <w:rPr>
          <w:rFonts w:asciiTheme="minorHAnsi" w:eastAsiaTheme="minorEastAsia" w:hAnsiTheme="minorHAnsi" w:cstheme="minorHAnsi"/>
        </w:rPr>
      </w:pPr>
      <w:r w:rsidRPr="002C2276">
        <w:rPr>
          <w:rFonts w:asciiTheme="minorHAnsi" w:hAnsiTheme="minorHAnsi" w:cstheme="minorHAnsi"/>
          <w:color w:val="000000"/>
          <w:szCs w:val="18"/>
        </w:rPr>
        <w:t>Support 8k, 16k, 32k, 48k, 96kHz sample rate</w:t>
      </w:r>
    </w:p>
    <w:p w:rsidR="00D36C64" w:rsidRDefault="002C2276" w:rsidP="00883D0B">
      <w:pPr>
        <w:rPr>
          <w:rFonts w:asciiTheme="minorHAnsi" w:eastAsiaTheme="minorEastAsia" w:hAnsiTheme="minorHAnsi" w:cstheme="minorHAnsi" w:hint="eastAsia"/>
        </w:rPr>
      </w:pPr>
      <w:r>
        <w:rPr>
          <w:rFonts w:asciiTheme="minorHAnsi" w:eastAsiaTheme="minorEastAsia" w:hAnsiTheme="minorHAnsi" w:cstheme="minorHAnsi" w:hint="eastAsia"/>
        </w:rPr>
        <w:t xml:space="preserve">  </w:t>
      </w:r>
      <w:r w:rsidR="008029B8">
        <w:rPr>
          <w:rFonts w:asciiTheme="minorHAnsi" w:eastAsiaTheme="minorEastAsia" w:hAnsiTheme="minorHAnsi" w:cstheme="minorHAnsi" w:hint="eastAsia"/>
        </w:rPr>
        <w:t xml:space="preserve">Currently, we only support recording enhancement in </w:t>
      </w:r>
      <w:r w:rsidR="00E27316">
        <w:rPr>
          <w:rFonts w:asciiTheme="minorHAnsi" w:eastAsiaTheme="minorEastAsia" w:hAnsiTheme="minorHAnsi" w:cstheme="minorHAnsi" w:hint="eastAsia"/>
        </w:rPr>
        <w:t>the A</w:t>
      </w:r>
      <w:r w:rsidR="008029B8">
        <w:rPr>
          <w:rFonts w:asciiTheme="minorHAnsi" w:eastAsiaTheme="minorEastAsia" w:hAnsiTheme="minorHAnsi" w:cstheme="minorHAnsi" w:hint="eastAsia"/>
        </w:rPr>
        <w:t xml:space="preserve">pplication </w:t>
      </w:r>
      <w:r w:rsidR="00E27316">
        <w:rPr>
          <w:rFonts w:asciiTheme="minorHAnsi" w:eastAsiaTheme="minorEastAsia" w:hAnsiTheme="minorHAnsi" w:cstheme="minorHAnsi" w:hint="eastAsia"/>
        </w:rPr>
        <w:t>P</w:t>
      </w:r>
      <w:r w:rsidR="008029B8">
        <w:rPr>
          <w:rFonts w:asciiTheme="minorHAnsi" w:eastAsiaTheme="minorEastAsia" w:hAnsiTheme="minorHAnsi" w:cstheme="minorHAnsi" w:hint="eastAsia"/>
        </w:rPr>
        <w:t>rocessor. This is because the power savings in DSP won</w:t>
      </w:r>
      <w:r w:rsidR="008029B8">
        <w:rPr>
          <w:rFonts w:asciiTheme="minorHAnsi" w:eastAsiaTheme="minorEastAsia" w:hAnsiTheme="minorHAnsi" w:cstheme="minorHAnsi"/>
        </w:rPr>
        <w:t>’</w:t>
      </w:r>
      <w:r w:rsidR="008029B8">
        <w:rPr>
          <w:rFonts w:asciiTheme="minorHAnsi" w:eastAsiaTheme="minorEastAsia" w:hAnsiTheme="minorHAnsi" w:cstheme="minorHAnsi" w:hint="eastAsia"/>
        </w:rPr>
        <w:t xml:space="preserve">t be </w:t>
      </w:r>
      <w:r w:rsidR="008029B8" w:rsidRPr="008029B8">
        <w:rPr>
          <w:rFonts w:asciiTheme="minorHAnsi" w:eastAsiaTheme="minorEastAsia" w:hAnsiTheme="minorHAnsi" w:cstheme="minorHAnsi"/>
        </w:rPr>
        <w:t> significant</w:t>
      </w:r>
      <w:r w:rsidR="008029B8">
        <w:rPr>
          <w:rFonts w:asciiTheme="minorHAnsi" w:eastAsiaTheme="minorEastAsia" w:hAnsiTheme="minorHAnsi" w:cstheme="minorHAnsi" w:hint="eastAsia"/>
        </w:rPr>
        <w:t xml:space="preserve"> unless the encoder and storage driver </w:t>
      </w:r>
      <w:r w:rsidR="00927666">
        <w:rPr>
          <w:rFonts w:asciiTheme="minorHAnsi" w:eastAsiaTheme="minorEastAsia" w:hAnsiTheme="minorHAnsi" w:cstheme="minorHAnsi" w:hint="eastAsia"/>
        </w:rPr>
        <w:t>are</w:t>
      </w:r>
      <w:r w:rsidR="008029B8">
        <w:rPr>
          <w:rFonts w:asciiTheme="minorHAnsi" w:eastAsiaTheme="minorEastAsia" w:hAnsiTheme="minorHAnsi" w:cstheme="minorHAnsi" w:hint="eastAsia"/>
        </w:rPr>
        <w:t xml:space="preserve"> also implemented in DSP.</w:t>
      </w:r>
    </w:p>
    <w:p w:rsidR="00CF3D8B" w:rsidRPr="004633A5" w:rsidRDefault="00CF3D8B" w:rsidP="00883D0B">
      <w:pPr>
        <w:rPr>
          <w:rFonts w:eastAsiaTheme="minorEastAsia"/>
        </w:rPr>
      </w:pPr>
      <w:r>
        <w:rPr>
          <w:rFonts w:asciiTheme="minorHAnsi" w:eastAsiaTheme="minorEastAsia" w:hAnsiTheme="minorHAnsi" w:cstheme="minorHAnsi" w:hint="eastAsia"/>
        </w:rPr>
        <w:t xml:space="preserve">  This is on-going and the patch would be released later</w:t>
      </w:r>
    </w:p>
    <w:sectPr w:rsidR="00CF3D8B" w:rsidRPr="004633A5" w:rsidSect="0013502E">
      <w:headerReference w:type="even" r:id="rId22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51FA" w:rsidRDefault="00D651FA">
      <w:r>
        <w:separator/>
      </w:r>
    </w:p>
    <w:p w:rsidR="00D651FA" w:rsidRDefault="00D651FA"/>
  </w:endnote>
  <w:endnote w:type="continuationSeparator" w:id="0">
    <w:p w:rsidR="00D651FA" w:rsidRDefault="00D651FA">
      <w:r>
        <w:continuationSeparator/>
      </w:r>
    </w:p>
    <w:p w:rsidR="00D651FA" w:rsidRDefault="00D651FA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ngLiU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Bold">
    <w:panose1 w:val="020F0702030404030204"/>
    <w:charset w:val="00"/>
    <w:family w:val="roman"/>
    <w:notTrueType/>
    <w:pitch w:val="default"/>
    <w:sig w:usb0="00000000" w:usb1="00000000" w:usb2="00000000" w:usb3="00000000" w:csb0="00000000" w:csb1="00000000"/>
  </w:font>
  <w:font w:name="PMingLiU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C89" w:rsidRDefault="00600C8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2088"/>
      <w:gridCol w:w="5220"/>
      <w:gridCol w:w="1934"/>
    </w:tblGrid>
    <w:tr w:rsidR="00D651FA" w:rsidRPr="00B916AB">
      <w:tc>
        <w:tcPr>
          <w:tcW w:w="2088" w:type="dxa"/>
        </w:tcPr>
        <w:p w:rsidR="00D651FA" w:rsidRPr="00B916AB" w:rsidRDefault="00D651FA" w:rsidP="00253C9F">
          <w:pPr>
            <w:pStyle w:val="Footer"/>
            <w:rPr>
              <w:rFonts w:eastAsia="PMingLiU"/>
              <w:sz w:val="18"/>
              <w:szCs w:val="18"/>
            </w:rPr>
          </w:pPr>
          <w:r w:rsidRPr="00B916AB">
            <w:rPr>
              <w:rFonts w:eastAsia="PMingLiU" w:hint="eastAsia"/>
              <w:sz w:val="18"/>
              <w:szCs w:val="18"/>
            </w:rPr>
            <w:t>MediaTek Confidential</w:t>
          </w:r>
        </w:p>
      </w:tc>
      <w:tc>
        <w:tcPr>
          <w:tcW w:w="5220" w:type="dxa"/>
        </w:tcPr>
        <w:p w:rsidR="00D651FA" w:rsidRPr="00B916AB" w:rsidRDefault="00D651FA" w:rsidP="00B916AB">
          <w:pPr>
            <w:jc w:val="center"/>
            <w:rPr>
              <w:rFonts w:eastAsia="PMingLiU" w:cs="Arial"/>
              <w:kern w:val="0"/>
              <w:sz w:val="18"/>
              <w:szCs w:val="18"/>
            </w:rPr>
          </w:pPr>
          <w:r w:rsidRPr="00B916AB">
            <w:rPr>
              <w:rFonts w:eastAsia="PMingLiU" w:cs="Arial"/>
              <w:kern w:val="0"/>
              <w:sz w:val="18"/>
              <w:szCs w:val="18"/>
            </w:rPr>
            <w:t>©</w:t>
          </w:r>
          <w:r w:rsidRPr="00B916AB">
            <w:rPr>
              <w:rFonts w:eastAsia="PMingLiU" w:cs="Arial" w:hint="eastAsia"/>
              <w:kern w:val="0"/>
              <w:sz w:val="18"/>
              <w:szCs w:val="18"/>
            </w:rPr>
            <w:t xml:space="preserve"> </w: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QUOTE "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IF 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= 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</w:instrText>
          </w:r>
          <w:r w:rsidRPr="00B916AB">
            <w:rPr>
              <w:rFonts w:hint="eastAsia"/>
              <w:sz w:val="18"/>
              <w:szCs w:val="18"/>
            </w:rPr>
            <w:instrText>DATE \@ "yyyy"</w:instrText>
          </w:r>
          <w:r w:rsidRPr="00B916AB">
            <w:rPr>
              <w:sz w:val="18"/>
              <w:szCs w:val="18"/>
            </w:rPr>
            <w:instrText xml:space="preserve">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2016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sz w:val="18"/>
              <w:szCs w:val="18"/>
            </w:rPr>
            <w:instrText xml:space="preserve"> </w:instrText>
          </w:r>
          <w:r w:rsidRPr="00B916AB">
            <w:rPr>
              <w:rFonts w:hint="eastAsia"/>
              <w:sz w:val="18"/>
              <w:szCs w:val="18"/>
            </w:rPr>
            <w:instrText>-</w:instrText>
          </w:r>
          <w:r w:rsidRPr="00B916AB">
            <w:rPr>
              <w:sz w:val="18"/>
              <w:szCs w:val="18"/>
            </w:rPr>
            <w:instrText xml:space="preserve"> 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CREATEDATE \@ "</w:instrText>
          </w:r>
          <w:r w:rsidRPr="00B916AB">
            <w:rPr>
              <w:rFonts w:hint="eastAsia"/>
              <w:sz w:val="18"/>
              <w:szCs w:val="18"/>
            </w:rPr>
            <w:instrText>yyyy</w:instrText>
          </w:r>
          <w:r w:rsidRPr="00B916AB">
            <w:rPr>
              <w:sz w:val="18"/>
              <w:szCs w:val="18"/>
            </w:rPr>
            <w:instrText xml:space="preserve">"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2014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sz w:val="18"/>
              <w:szCs w:val="18"/>
            </w:rPr>
            <w:instrText xml:space="preserve">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sz w:val="18"/>
              <w:szCs w:val="18"/>
            </w:rPr>
            <w:instrText xml:space="preserve"> = </w:instrText>
          </w:r>
          <w:r w:rsidRPr="00B916AB">
            <w:rPr>
              <w:rFonts w:hint="eastAsia"/>
              <w:sz w:val="18"/>
              <w:szCs w:val="18"/>
            </w:rPr>
            <w:instrText>0 "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CREATEDATE \@ "</w:instrText>
          </w:r>
          <w:r w:rsidRPr="00B916AB">
            <w:rPr>
              <w:rFonts w:hint="eastAsia"/>
              <w:sz w:val="18"/>
              <w:szCs w:val="18"/>
            </w:rPr>
            <w:instrText>yyyy</w:instrText>
          </w:r>
          <w:r w:rsidRPr="00B916AB">
            <w:rPr>
              <w:sz w:val="18"/>
              <w:szCs w:val="18"/>
            </w:rPr>
            <w:instrText xml:space="preserve">" </w:instrText>
          </w:r>
          <w:r w:rsidR="00991C73" w:rsidRPr="00B916AB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instrText>2008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rFonts w:hint="eastAsia"/>
              <w:sz w:val="18"/>
              <w:szCs w:val="18"/>
            </w:rPr>
            <w:instrText xml:space="preserve">" </w:instrText>
          </w:r>
          <w:r w:rsidRPr="00B916AB">
            <w:rPr>
              <w:rFonts w:eastAsia="PMingLiU" w:hint="eastAsia"/>
              <w:sz w:val="18"/>
              <w:szCs w:val="18"/>
            </w:rPr>
            <w:instrText>"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CREATEDATE \@ "</w:instrText>
          </w:r>
          <w:r w:rsidRPr="00B916AB">
            <w:rPr>
              <w:rFonts w:hint="eastAsia"/>
              <w:sz w:val="18"/>
              <w:szCs w:val="18"/>
            </w:rPr>
            <w:instrText>yyyy</w:instrText>
          </w:r>
          <w:r w:rsidRPr="00B916AB">
            <w:rPr>
              <w:sz w:val="18"/>
              <w:szCs w:val="18"/>
            </w:rPr>
            <w:instrText xml:space="preserve">"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2014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rFonts w:eastAsia="PMingLiU" w:hint="eastAsia"/>
              <w:sz w:val="18"/>
              <w:szCs w:val="18"/>
            </w:rPr>
            <w:instrText xml:space="preserve"> - </w:instrText>
          </w:r>
          <w:r w:rsidR="00991C73" w:rsidRPr="00B916AB">
            <w:rPr>
              <w:sz w:val="18"/>
              <w:szCs w:val="18"/>
            </w:rPr>
            <w:fldChar w:fldCharType="begin"/>
          </w:r>
          <w:r w:rsidRPr="00B916AB">
            <w:rPr>
              <w:sz w:val="18"/>
              <w:szCs w:val="18"/>
            </w:rPr>
            <w:instrText xml:space="preserve"> </w:instrText>
          </w:r>
          <w:r w:rsidRPr="00B916AB">
            <w:rPr>
              <w:rFonts w:hint="eastAsia"/>
              <w:sz w:val="18"/>
              <w:szCs w:val="18"/>
            </w:rPr>
            <w:instrText>DATE</w:instrText>
          </w:r>
          <w:r w:rsidRPr="00B916AB">
            <w:rPr>
              <w:sz w:val="18"/>
              <w:szCs w:val="18"/>
            </w:rPr>
            <w:instrText xml:space="preserve"> \@ "</w:instrText>
          </w:r>
          <w:r w:rsidRPr="00B916AB">
            <w:rPr>
              <w:rFonts w:hint="eastAsia"/>
              <w:sz w:val="18"/>
              <w:szCs w:val="18"/>
            </w:rPr>
            <w:instrText>yyyy</w:instrText>
          </w:r>
          <w:r w:rsidRPr="00B916AB">
            <w:rPr>
              <w:sz w:val="18"/>
              <w:szCs w:val="18"/>
            </w:rPr>
            <w:instrText xml:space="preserve">"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2016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rFonts w:eastAsia="PMingLiU" w:hint="eastAsia"/>
              <w:sz w:val="18"/>
              <w:szCs w:val="18"/>
            </w:rPr>
            <w:instrText>"</w:instrText>
          </w:r>
          <w:r w:rsidRPr="00B916AB">
            <w:rPr>
              <w:sz w:val="18"/>
              <w:szCs w:val="18"/>
            </w:rPr>
            <w:instrText xml:space="preserve">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instrText>2014</w:instrText>
          </w:r>
          <w:r w:rsidR="001A6A02" w:rsidRPr="00B916AB">
            <w:rPr>
              <w:rFonts w:eastAsia="PMingLiU" w:hint="eastAsia"/>
              <w:noProof/>
              <w:sz w:val="18"/>
              <w:szCs w:val="18"/>
            </w:rPr>
            <w:instrText xml:space="preserve"> - </w:instrText>
          </w:r>
          <w:r w:rsidR="001A6A02">
            <w:rPr>
              <w:noProof/>
              <w:sz w:val="18"/>
              <w:szCs w:val="18"/>
            </w:rPr>
            <w:instrText>2016</w:instrTex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sz w:val="18"/>
              <w:szCs w:val="18"/>
            </w:rPr>
            <w:instrText xml:space="preserve">" </w:instrText>
          </w:r>
          <w:r w:rsidR="00991C73" w:rsidRPr="00B916AB">
            <w:rPr>
              <w:sz w:val="18"/>
              <w:szCs w:val="18"/>
            </w:rPr>
            <w:fldChar w:fldCharType="separate"/>
          </w:r>
          <w:r w:rsidR="001A6A02">
            <w:rPr>
              <w:noProof/>
              <w:sz w:val="18"/>
              <w:szCs w:val="18"/>
            </w:rPr>
            <w:t>2014</w:t>
          </w:r>
          <w:r w:rsidR="001A6A02" w:rsidRPr="00B916AB">
            <w:rPr>
              <w:rFonts w:eastAsia="PMingLiU" w:hint="eastAsia"/>
              <w:noProof/>
              <w:sz w:val="18"/>
              <w:szCs w:val="18"/>
            </w:rPr>
            <w:t xml:space="preserve"> - </w:t>
          </w:r>
          <w:r w:rsidR="001A6A02">
            <w:rPr>
              <w:noProof/>
              <w:sz w:val="18"/>
              <w:szCs w:val="18"/>
            </w:rPr>
            <w:t>2016</w:t>
          </w:r>
          <w:r w:rsidR="00991C73" w:rsidRPr="00B916AB">
            <w:rPr>
              <w:sz w:val="18"/>
              <w:szCs w:val="18"/>
            </w:rPr>
            <w:fldChar w:fldCharType="end"/>
          </w:r>
          <w:r w:rsidRPr="00B916AB">
            <w:rPr>
              <w:rFonts w:eastAsia="PMingLiU" w:cs="Arial" w:hint="eastAsia"/>
              <w:kern w:val="0"/>
              <w:sz w:val="18"/>
              <w:szCs w:val="18"/>
            </w:rPr>
            <w:t xml:space="preserve"> MediaTek Inc.</w:t>
          </w:r>
        </w:p>
      </w:tc>
      <w:tc>
        <w:tcPr>
          <w:tcW w:w="1934" w:type="dxa"/>
        </w:tcPr>
        <w:p w:rsidR="00D651FA" w:rsidRPr="00B916AB" w:rsidRDefault="00D651FA" w:rsidP="00253C9F">
          <w:pPr>
            <w:pStyle w:val="Footer"/>
            <w:wordWrap w:val="0"/>
            <w:jc w:val="right"/>
            <w:rPr>
              <w:sz w:val="18"/>
              <w:szCs w:val="18"/>
            </w:rPr>
          </w:pPr>
          <w:r w:rsidRPr="00B916AB">
            <w:rPr>
              <w:rStyle w:val="PageNumber"/>
              <w:rFonts w:eastAsia="PMingLiU" w:hint="eastAsia"/>
              <w:sz w:val="18"/>
              <w:szCs w:val="18"/>
            </w:rPr>
            <w:t xml:space="preserve">Page </w:t>
          </w:r>
          <w:r w:rsidR="00991C73" w:rsidRPr="00B916AB">
            <w:rPr>
              <w:rStyle w:val="PageNumber"/>
              <w:sz w:val="18"/>
              <w:szCs w:val="18"/>
            </w:rPr>
            <w:fldChar w:fldCharType="begin"/>
          </w:r>
          <w:r w:rsidRPr="00B916AB">
            <w:rPr>
              <w:rStyle w:val="PageNumber"/>
              <w:sz w:val="18"/>
              <w:szCs w:val="18"/>
            </w:rPr>
            <w:instrText xml:space="preserve"> PAGE </w:instrText>
          </w:r>
          <w:r w:rsidR="00991C73" w:rsidRPr="00B916AB">
            <w:rPr>
              <w:rStyle w:val="PageNumber"/>
              <w:sz w:val="18"/>
              <w:szCs w:val="18"/>
            </w:rPr>
            <w:fldChar w:fldCharType="separate"/>
          </w:r>
          <w:r w:rsidR="001A6A02">
            <w:rPr>
              <w:rStyle w:val="PageNumber"/>
              <w:noProof/>
              <w:sz w:val="18"/>
              <w:szCs w:val="18"/>
            </w:rPr>
            <w:t>2</w:t>
          </w:r>
          <w:r w:rsidR="00991C73" w:rsidRPr="00B916AB">
            <w:rPr>
              <w:rStyle w:val="PageNumber"/>
              <w:sz w:val="18"/>
              <w:szCs w:val="18"/>
            </w:rPr>
            <w:fldChar w:fldCharType="end"/>
          </w:r>
          <w:r w:rsidRPr="00B916AB">
            <w:rPr>
              <w:rStyle w:val="PageNumber"/>
              <w:rFonts w:eastAsia="PMingLiU" w:hint="eastAsia"/>
              <w:sz w:val="18"/>
              <w:szCs w:val="18"/>
            </w:rPr>
            <w:t xml:space="preserve"> of </w:t>
          </w:r>
          <w:r w:rsidR="00991C73" w:rsidRPr="00B916AB">
            <w:rPr>
              <w:rStyle w:val="PageNumber"/>
              <w:sz w:val="18"/>
              <w:szCs w:val="18"/>
            </w:rPr>
            <w:fldChar w:fldCharType="begin"/>
          </w:r>
          <w:r w:rsidRPr="00B916AB">
            <w:rPr>
              <w:rStyle w:val="PageNumber"/>
              <w:sz w:val="18"/>
              <w:szCs w:val="18"/>
            </w:rPr>
            <w:instrText xml:space="preserve"> NUMPAGES </w:instrText>
          </w:r>
          <w:r w:rsidR="00991C73" w:rsidRPr="00B916AB">
            <w:rPr>
              <w:rStyle w:val="PageNumber"/>
              <w:sz w:val="18"/>
              <w:szCs w:val="18"/>
            </w:rPr>
            <w:fldChar w:fldCharType="separate"/>
          </w:r>
          <w:r w:rsidR="001A6A02">
            <w:rPr>
              <w:rStyle w:val="PageNumber"/>
              <w:noProof/>
              <w:sz w:val="18"/>
              <w:szCs w:val="18"/>
            </w:rPr>
            <w:t>9</w:t>
          </w:r>
          <w:r w:rsidR="00991C73" w:rsidRPr="00B916AB">
            <w:rPr>
              <w:rStyle w:val="PageNumber"/>
              <w:sz w:val="18"/>
              <w:szCs w:val="18"/>
            </w:rPr>
            <w:fldChar w:fldCharType="end"/>
          </w:r>
        </w:p>
      </w:tc>
    </w:tr>
  </w:tbl>
  <w:p w:rsidR="00D651FA" w:rsidRDefault="00D651FA" w:rsidP="00B916AB">
    <w:pPr>
      <w:pStyle w:val="Footer"/>
      <w:tabs>
        <w:tab w:val="clear" w:pos="4153"/>
        <w:tab w:val="clear" w:pos="8306"/>
      </w:tabs>
      <w:jc w:val="center"/>
      <w:rPr>
        <w:rFonts w:eastAsia="PMingLiU"/>
        <w:kern w:val="0"/>
        <w:sz w:val="14"/>
        <w:szCs w:val="14"/>
      </w:rPr>
    </w:pPr>
    <w:r w:rsidRPr="00B916AB">
      <w:rPr>
        <w:kern w:val="0"/>
        <w:sz w:val="14"/>
        <w:szCs w:val="14"/>
      </w:rPr>
      <w:t>This document contains information that is proprietary to MediaTek Inc.</w:t>
    </w:r>
  </w:p>
  <w:p w:rsidR="00D651FA" w:rsidRPr="00B916AB" w:rsidRDefault="00D651FA" w:rsidP="00B916AB">
    <w:pPr>
      <w:pStyle w:val="Footer"/>
      <w:tabs>
        <w:tab w:val="clear" w:pos="4153"/>
        <w:tab w:val="clear" w:pos="8306"/>
      </w:tabs>
      <w:jc w:val="center"/>
      <w:rPr>
        <w:sz w:val="18"/>
        <w:szCs w:val="18"/>
      </w:rPr>
    </w:pPr>
    <w:r w:rsidRPr="00B916AB">
      <w:rPr>
        <w:rFonts w:cs="Arial"/>
        <w:kern w:val="0"/>
        <w:sz w:val="14"/>
        <w:szCs w:val="14"/>
      </w:rPr>
      <w:t>Unauthorized reproduction or disclosure of this information in whole or in part is strictly prohibited.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C89" w:rsidRDefault="00600C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51FA" w:rsidRDefault="00D651FA">
      <w:r>
        <w:separator/>
      </w:r>
    </w:p>
    <w:p w:rsidR="00D651FA" w:rsidRDefault="00D651FA"/>
  </w:footnote>
  <w:footnote w:type="continuationSeparator" w:id="0">
    <w:p w:rsidR="00D651FA" w:rsidRDefault="00D651FA">
      <w:r>
        <w:continuationSeparator/>
      </w:r>
    </w:p>
    <w:p w:rsidR="00D651FA" w:rsidRDefault="00D651FA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C89" w:rsidRDefault="00600C8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540" w:type="dxa"/>
      <w:tblInd w:w="-72" w:type="dxa"/>
      <w:tblLook w:val="01E0"/>
    </w:tblPr>
    <w:tblGrid>
      <w:gridCol w:w="4320"/>
      <w:gridCol w:w="5220"/>
    </w:tblGrid>
    <w:tr w:rsidR="00D651FA" w:rsidRPr="00E3138A" w:rsidTr="00E3138A">
      <w:trPr>
        <w:cantSplit/>
        <w:trHeight w:val="905"/>
        <w:tblHeader/>
      </w:trPr>
      <w:tc>
        <w:tcPr>
          <w:tcW w:w="43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D651FA" w:rsidRPr="00E3138A" w:rsidRDefault="00D651FA" w:rsidP="00E3138A">
          <w:pPr>
            <w:keepLines/>
            <w:tabs>
              <w:tab w:val="center" w:pos="4320"/>
              <w:tab w:val="right" w:pos="8640"/>
            </w:tabs>
            <w:snapToGrid/>
            <w:spacing w:line="360" w:lineRule="atLeast"/>
            <w:textAlignment w:val="baseline"/>
            <w:rPr>
              <w:rFonts w:eastAsia="PMingLiU" w:cs="PMingLiU"/>
              <w:b/>
              <w:iCs/>
              <w:kern w:val="0"/>
              <w:sz w:val="28"/>
            </w:rPr>
          </w:pPr>
          <w:r>
            <w:rPr>
              <w:rFonts w:cs="PMingLiU"/>
              <w:b/>
              <w:iCs/>
              <w:noProof/>
              <w:kern w:val="0"/>
              <w:sz w:val="28"/>
              <w:lang w:eastAsia="zh-CN"/>
            </w:rPr>
            <w:drawing>
              <wp:inline distT="0" distB="0" distL="0" distR="0">
                <wp:extent cx="2105660" cy="533400"/>
                <wp:effectExtent l="19050" t="0" r="8890" b="0"/>
                <wp:docPr id="6" name="Picture 6" descr="Logotype-Primary-Color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type-Primary-Color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566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D651FA" w:rsidRPr="00D067F7" w:rsidRDefault="009E7244" w:rsidP="00E46008">
          <w:pPr>
            <w:keepLines/>
            <w:wordWrap w:val="0"/>
            <w:jc w:val="right"/>
            <w:textAlignment w:val="baseline"/>
            <w:rPr>
              <w:rFonts w:eastAsiaTheme="minorEastAsia" w:cs="PMingLiU"/>
              <w:b/>
              <w:iCs/>
              <w:sz w:val="24"/>
            </w:rPr>
          </w:pPr>
          <w:r>
            <w:rPr>
              <w:rFonts w:eastAsiaTheme="minorEastAsia" w:cs="PMingLiU" w:hint="eastAsia"/>
              <w:b/>
              <w:iCs/>
              <w:kern w:val="0"/>
              <w:sz w:val="24"/>
            </w:rPr>
            <w:t xml:space="preserve">Aurisys </w:t>
          </w:r>
          <w:r w:rsidR="00E46008">
            <w:rPr>
              <w:rFonts w:eastAsiaTheme="minorEastAsia" w:cs="PMingLiU" w:hint="eastAsia"/>
              <w:b/>
              <w:iCs/>
              <w:kern w:val="0"/>
              <w:sz w:val="24"/>
            </w:rPr>
            <w:t xml:space="preserve">Features and Capability </w:t>
          </w:r>
          <w:r w:rsidR="00E46008">
            <w:rPr>
              <w:rFonts w:eastAsiaTheme="minorEastAsia" w:cs="PMingLiU"/>
              <w:b/>
              <w:iCs/>
              <w:kern w:val="0"/>
              <w:sz w:val="24"/>
            </w:rPr>
            <w:t>–</w:t>
          </w:r>
          <w:r w:rsidR="00E46008">
            <w:rPr>
              <w:rFonts w:eastAsiaTheme="minorEastAsia" w:cs="PMingLiU" w:hint="eastAsia"/>
              <w:b/>
              <w:iCs/>
              <w:kern w:val="0"/>
              <w:sz w:val="24"/>
            </w:rPr>
            <w:t xml:space="preserve"> X20</w:t>
          </w:r>
        </w:p>
      </w:tc>
    </w:tr>
  </w:tbl>
  <w:p w:rsidR="00D651FA" w:rsidRPr="000F623C" w:rsidRDefault="00D651FA">
    <w:pPr>
      <w:pStyle w:val="Header"/>
      <w:rPr>
        <w:rFonts w:eastAsia="PMingLiU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0C89" w:rsidRDefault="00600C89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51FA" w:rsidRDefault="00D651F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9A1"/>
      </v:shape>
    </w:pict>
  </w:numPicBullet>
  <w:abstractNum w:abstractNumId="0">
    <w:nsid w:val="030C096F"/>
    <w:multiLevelType w:val="multilevel"/>
    <w:tmpl w:val="F1D8AC0C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">
    <w:nsid w:val="0B0D2325"/>
    <w:multiLevelType w:val="hybridMultilevel"/>
    <w:tmpl w:val="5F001A2E"/>
    <w:lvl w:ilvl="0" w:tplc="E31C3840">
      <w:numFmt w:val="bullet"/>
      <w:pStyle w:val="Feature-Item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MingLiU" w:hAnsi="Wingdings 2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C4C6B4D"/>
    <w:multiLevelType w:val="multilevel"/>
    <w:tmpl w:val="3ED623C6"/>
    <w:lvl w:ilvl="0">
      <w:start w:val="1"/>
      <w:numFmt w:val="decimal"/>
      <w:lvlText w:val="%1"/>
      <w:lvlJc w:val="left"/>
      <w:pPr>
        <w:tabs>
          <w:tab w:val="num" w:pos="1107"/>
        </w:tabs>
        <w:ind w:left="1107" w:hanging="567"/>
      </w:pPr>
      <w:rPr>
        <w:rFonts w:ascii="Arial" w:hAnsi="Arial" w:hint="default"/>
        <w:b/>
        <w:i w:val="0"/>
        <w:color w:val="auto"/>
        <w:sz w:val="32"/>
      </w:rPr>
    </w:lvl>
    <w:lvl w:ilvl="1">
      <w:start w:val="1"/>
      <w:numFmt w:val="decimal"/>
      <w:lvlText w:val="%1.%2"/>
      <w:lvlJc w:val="left"/>
      <w:pPr>
        <w:tabs>
          <w:tab w:val="num" w:pos="1086"/>
        </w:tabs>
        <w:ind w:left="1086" w:hanging="726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368"/>
      </w:pPr>
      <w:rPr>
        <w:rFonts w:ascii="Arial" w:hAnsi="Arial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>
    <w:nsid w:val="126157D1"/>
    <w:multiLevelType w:val="multilevel"/>
    <w:tmpl w:val="E6B441E8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4">
    <w:nsid w:val="19B449BC"/>
    <w:multiLevelType w:val="multilevel"/>
    <w:tmpl w:val="446EBC22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5">
    <w:nsid w:val="1B802DBD"/>
    <w:multiLevelType w:val="multilevel"/>
    <w:tmpl w:val="2278D520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6">
    <w:nsid w:val="218A5105"/>
    <w:multiLevelType w:val="multilevel"/>
    <w:tmpl w:val="8646B0C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67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519"/>
        </w:tabs>
        <w:ind w:left="519" w:hanging="726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340"/>
        </w:tabs>
        <w:ind w:left="340" w:hanging="90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340"/>
        </w:tabs>
        <w:ind w:left="340" w:hanging="907"/>
      </w:pPr>
      <w:rPr>
        <w:rFonts w:ascii="Arial" w:hAnsi="Arial" w:hint="default"/>
        <w:b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801"/>
        </w:tabs>
        <w:ind w:left="801" w:hanging="1368"/>
      </w:pPr>
      <w:rPr>
        <w:rFonts w:ascii="Arial" w:hAnsi="Arial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945"/>
        </w:tabs>
        <w:ind w:left="9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9"/>
        </w:tabs>
        <w:ind w:left="10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33"/>
        </w:tabs>
        <w:ind w:left="12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77"/>
        </w:tabs>
        <w:ind w:left="1377" w:hanging="1584"/>
      </w:pPr>
      <w:rPr>
        <w:rFonts w:hint="default"/>
      </w:rPr>
    </w:lvl>
  </w:abstractNum>
  <w:abstractNum w:abstractNumId="7">
    <w:nsid w:val="25C94A6A"/>
    <w:multiLevelType w:val="multilevel"/>
    <w:tmpl w:val="2CC4E4CC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67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519"/>
        </w:tabs>
        <w:ind w:left="519" w:hanging="519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801"/>
        </w:tabs>
        <w:ind w:left="80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945"/>
        </w:tabs>
        <w:ind w:left="9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9"/>
        </w:tabs>
        <w:ind w:left="10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33"/>
        </w:tabs>
        <w:ind w:left="12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77"/>
        </w:tabs>
        <w:ind w:left="1377" w:hanging="1584"/>
      </w:pPr>
      <w:rPr>
        <w:rFonts w:hint="default"/>
      </w:rPr>
    </w:lvl>
  </w:abstractNum>
  <w:abstractNum w:abstractNumId="8">
    <w:nsid w:val="28660001"/>
    <w:multiLevelType w:val="multilevel"/>
    <w:tmpl w:val="29E22E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567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339"/>
        </w:tabs>
        <w:ind w:left="339" w:hanging="519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9">
    <w:nsid w:val="2A507D8A"/>
    <w:multiLevelType w:val="multilevel"/>
    <w:tmpl w:val="F57AE2A6"/>
    <w:lvl w:ilvl="0">
      <w:start w:val="1"/>
      <w:numFmt w:val="bullet"/>
      <w:lvlText w:val=""/>
      <w:lvlJc w:val="left"/>
      <w:pPr>
        <w:tabs>
          <w:tab w:val="num" w:pos="360"/>
        </w:tabs>
        <w:ind w:left="346" w:firstLine="17"/>
      </w:pPr>
      <w:rPr>
        <w:rFonts w:ascii="Wingdings 2" w:hAnsi="Wingdings 2" w:cs="Times New Roman" w:hint="default"/>
        <w:b w:val="0"/>
        <w:bCs w:val="0"/>
        <w:i w:val="0"/>
        <w:iCs w:val="0"/>
        <w:sz w:val="18"/>
        <w:u w:val="none"/>
      </w:rPr>
    </w:lvl>
    <w:lvl w:ilvl="1">
      <w:start w:val="1"/>
      <w:numFmt w:val="bullet"/>
      <w:lvlText w:val="-"/>
      <w:lvlJc w:val="left"/>
      <w:pPr>
        <w:tabs>
          <w:tab w:val="num" w:pos="1083"/>
        </w:tabs>
        <w:ind w:left="1083" w:hanging="363"/>
      </w:pPr>
      <w:rPr>
        <w:rFonts w:ascii="Arial" w:hAnsi="Arial" w:cs="Arial" w:hint="default"/>
        <w:b w:val="0"/>
        <w:i w:val="0"/>
        <w:color w:val="auto"/>
        <w:sz w:val="18"/>
        <w:szCs w:val="18"/>
        <w:u w:val="none"/>
      </w:rPr>
    </w:lvl>
    <w:lvl w:ilvl="2">
      <w:start w:val="1"/>
      <w:numFmt w:val="bullet"/>
      <w:lvlText w:val="◦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 w:val="0"/>
        <w:i w:val="0"/>
        <w:color w:val="auto"/>
        <w:sz w:val="18"/>
        <w:szCs w:val="18"/>
      </w:rPr>
    </w:lvl>
    <w:lvl w:ilvl="3">
      <w:start w:val="1"/>
      <w:numFmt w:val="bullet"/>
      <w:lvlText w:val="-"/>
      <w:lvlJc w:val="left"/>
      <w:pPr>
        <w:tabs>
          <w:tab w:val="num" w:pos="720"/>
        </w:tabs>
        <w:ind w:left="363" w:hanging="363"/>
      </w:pPr>
      <w:rPr>
        <w:rFonts w:ascii="Arial" w:hAnsi="Arial" w:cs="Times New Roman" w:hint="default"/>
        <w:b/>
        <w:i/>
        <w:color w:val="auto"/>
        <w:sz w:val="22"/>
        <w:szCs w:val="18"/>
      </w:rPr>
    </w:lvl>
    <w:lvl w:ilvl="4">
      <w:start w:val="1"/>
      <w:numFmt w:val="decimal"/>
      <w:lvlText w:val="%2.%3.%4.%5."/>
      <w:lvlJc w:val="left"/>
      <w:pPr>
        <w:tabs>
          <w:tab w:val="num" w:pos="1077"/>
        </w:tabs>
        <w:ind w:left="1077" w:hanging="1077"/>
      </w:pPr>
      <w:rPr>
        <w:rFonts w:ascii="Times New Roman" w:hAnsi="Times New Roman" w:hint="default"/>
        <w:b/>
        <w:i/>
        <w:color w:val="525252"/>
        <w:sz w:val="22"/>
      </w:rPr>
    </w:lvl>
    <w:lvl w:ilvl="5">
      <w:start w:val="1"/>
      <w:numFmt w:val="lowerLetter"/>
      <w:lvlText w:val="%2.%3.%4.%5.%6."/>
      <w:lvlJc w:val="left"/>
      <w:pPr>
        <w:tabs>
          <w:tab w:val="num" w:pos="1077"/>
        </w:tabs>
        <w:ind w:left="1077" w:hanging="1077"/>
      </w:pPr>
      <w:rPr>
        <w:rFonts w:ascii="Times New Roman" w:hAnsi="Times New Roman" w:hint="default"/>
        <w:b w:val="0"/>
        <w:i/>
        <w:color w:val="993366"/>
        <w:sz w:val="22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">
    <w:nsid w:val="2A6D4B17"/>
    <w:multiLevelType w:val="multilevel"/>
    <w:tmpl w:val="C8166CB8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1">
    <w:nsid w:val="2AAD7841"/>
    <w:multiLevelType w:val="multilevel"/>
    <w:tmpl w:val="42C62EB0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339"/>
        </w:tabs>
        <w:ind w:left="339" w:hanging="519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2">
    <w:nsid w:val="30AB5A38"/>
    <w:multiLevelType w:val="hybridMultilevel"/>
    <w:tmpl w:val="D7741A78"/>
    <w:lvl w:ilvl="0" w:tplc="E31C3840"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MingLiU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535"/>
        </w:tabs>
        <w:ind w:left="5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015"/>
        </w:tabs>
        <w:ind w:left="10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95"/>
        </w:tabs>
        <w:ind w:left="14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75"/>
        </w:tabs>
        <w:ind w:left="19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55"/>
        </w:tabs>
        <w:ind w:left="24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35"/>
        </w:tabs>
        <w:ind w:left="29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15"/>
        </w:tabs>
        <w:ind w:left="34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95"/>
        </w:tabs>
        <w:ind w:left="3895" w:hanging="480"/>
      </w:pPr>
      <w:rPr>
        <w:rFonts w:ascii="Wingdings" w:hAnsi="Wingdings" w:hint="default"/>
      </w:rPr>
    </w:lvl>
  </w:abstractNum>
  <w:abstractNum w:abstractNumId="13">
    <w:nsid w:val="30EF04C5"/>
    <w:multiLevelType w:val="multilevel"/>
    <w:tmpl w:val="DEA4F9E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67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519"/>
        </w:tabs>
        <w:ind w:left="519" w:hanging="726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801"/>
        </w:tabs>
        <w:ind w:left="80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945"/>
        </w:tabs>
        <w:ind w:left="94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9"/>
        </w:tabs>
        <w:ind w:left="108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33"/>
        </w:tabs>
        <w:ind w:left="12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77"/>
        </w:tabs>
        <w:ind w:left="1377" w:hanging="1584"/>
      </w:pPr>
      <w:rPr>
        <w:rFonts w:hint="default"/>
      </w:rPr>
    </w:lvl>
  </w:abstractNum>
  <w:abstractNum w:abstractNumId="14">
    <w:nsid w:val="32B87159"/>
    <w:multiLevelType w:val="multilevel"/>
    <w:tmpl w:val="9D5A15A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339"/>
        </w:tabs>
        <w:ind w:left="339" w:hanging="519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5">
    <w:nsid w:val="32ED6E34"/>
    <w:multiLevelType w:val="hybridMultilevel"/>
    <w:tmpl w:val="02EC9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A517B3"/>
    <w:multiLevelType w:val="multilevel"/>
    <w:tmpl w:val="0A72048A"/>
    <w:numStyleLink w:val="BulletOutline"/>
  </w:abstractNum>
  <w:abstractNum w:abstractNumId="17">
    <w:nsid w:val="382526F5"/>
    <w:multiLevelType w:val="multilevel"/>
    <w:tmpl w:val="F3A00AEE"/>
    <w:lvl w:ilvl="0">
      <w:start w:val="1"/>
      <w:numFmt w:val="decimal"/>
      <w:pStyle w:val="Heading1"/>
      <w:lvlText w:val="%1"/>
      <w:lvlJc w:val="left"/>
      <w:pPr>
        <w:tabs>
          <w:tab w:val="num" w:pos="680"/>
        </w:tabs>
        <w:ind w:left="680" w:hanging="680"/>
      </w:pPr>
      <w:rPr>
        <w:rFonts w:asciiTheme="minorHAnsi" w:hAnsiTheme="minorHAnsi" w:cstheme="minorHAnsi" w:hint="default"/>
        <w:b/>
        <w:i w:val="0"/>
        <w:color w:val="006EBC"/>
        <w:sz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77"/>
        </w:tabs>
        <w:ind w:left="1077" w:hanging="1077"/>
      </w:pPr>
      <w:rPr>
        <w:rFonts w:asciiTheme="minorHAnsi" w:hAnsiTheme="minorHAnsi" w:cstheme="minorHAnsi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1077" w:hanging="1077"/>
      </w:pPr>
      <w:rPr>
        <w:rFonts w:asciiTheme="minorHAnsi" w:hAnsiTheme="minorHAnsi" w:cstheme="minorHAnsi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8">
    <w:nsid w:val="39BB6FA0"/>
    <w:multiLevelType w:val="multilevel"/>
    <w:tmpl w:val="EB223080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60"/>
        </w:tabs>
        <w:ind w:left="160" w:hanging="340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21"/>
        </w:tabs>
        <w:ind w:left="621" w:hanging="801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765"/>
        </w:tabs>
        <w:ind w:left="765" w:hanging="945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909"/>
        </w:tabs>
        <w:ind w:left="909" w:hanging="108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19">
    <w:nsid w:val="3B9E6519"/>
    <w:multiLevelType w:val="hybridMultilevel"/>
    <w:tmpl w:val="16D67406"/>
    <w:lvl w:ilvl="0" w:tplc="124648CE">
      <w:start w:val="1"/>
      <w:numFmt w:val="decimal"/>
      <w:pStyle w:val="ReferenceItem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D605C6E"/>
    <w:multiLevelType w:val="multilevel"/>
    <w:tmpl w:val="0A72048A"/>
    <w:numStyleLink w:val="BulletOutline"/>
  </w:abstractNum>
  <w:abstractNum w:abstractNumId="21">
    <w:nsid w:val="411D2748"/>
    <w:multiLevelType w:val="hybridMultilevel"/>
    <w:tmpl w:val="6D06ED68"/>
    <w:lvl w:ilvl="0" w:tplc="4406FA4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Calibri Bold" w:hAnsi="Calibri Bold" w:hint="default"/>
      </w:rPr>
    </w:lvl>
    <w:lvl w:ilvl="1" w:tplc="4BCE9BC8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Calibri Bold" w:hAnsi="Calibri Bold" w:hint="default"/>
      </w:rPr>
    </w:lvl>
    <w:lvl w:ilvl="2" w:tplc="DDBABACE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alibri Bold" w:hAnsi="Calibri Bold" w:hint="default"/>
      </w:rPr>
    </w:lvl>
    <w:lvl w:ilvl="3" w:tplc="F69ED3DC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Calibri Bold" w:hAnsi="Calibri Bold" w:hint="default"/>
      </w:rPr>
    </w:lvl>
    <w:lvl w:ilvl="4" w:tplc="2CCCFB36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Calibri Bold" w:hAnsi="Calibri Bold" w:hint="default"/>
      </w:rPr>
    </w:lvl>
    <w:lvl w:ilvl="5" w:tplc="0834F020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alibri Bold" w:hAnsi="Calibri Bold" w:hint="default"/>
      </w:rPr>
    </w:lvl>
    <w:lvl w:ilvl="6" w:tplc="9418D170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Calibri Bold" w:hAnsi="Calibri Bold" w:hint="default"/>
      </w:rPr>
    </w:lvl>
    <w:lvl w:ilvl="7" w:tplc="3E0A818C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Calibri Bold" w:hAnsi="Calibri Bold" w:hint="default"/>
      </w:rPr>
    </w:lvl>
    <w:lvl w:ilvl="8" w:tplc="787ED41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alibri Bold" w:hAnsi="Calibri Bold" w:hint="default"/>
      </w:rPr>
    </w:lvl>
  </w:abstractNum>
  <w:abstractNum w:abstractNumId="22">
    <w:nsid w:val="493B3072"/>
    <w:multiLevelType w:val="hybridMultilevel"/>
    <w:tmpl w:val="98A6956E"/>
    <w:lvl w:ilvl="0" w:tplc="E31C3840"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MingLiU" w:hAnsi="Wingdings 2" w:cs="Times New Roman" w:hint="default"/>
      </w:rPr>
    </w:lvl>
    <w:lvl w:ilvl="1" w:tplc="DA5EE63E">
      <w:start w:val="1"/>
      <w:numFmt w:val="bullet"/>
      <w:lvlText w:val="◦"/>
      <w:lvlJc w:val="left"/>
      <w:pPr>
        <w:tabs>
          <w:tab w:val="num" w:pos="840"/>
        </w:tabs>
        <w:ind w:left="764" w:hanging="284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>
    <w:nsid w:val="4976797A"/>
    <w:multiLevelType w:val="multilevel"/>
    <w:tmpl w:val="8AE2861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24">
    <w:nsid w:val="4C8E2BF6"/>
    <w:multiLevelType w:val="hybridMultilevel"/>
    <w:tmpl w:val="5CE8B164"/>
    <w:lvl w:ilvl="0" w:tplc="0409000B">
      <w:start w:val="1"/>
      <w:numFmt w:val="bullet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5">
    <w:nsid w:val="4D214359"/>
    <w:multiLevelType w:val="multilevel"/>
    <w:tmpl w:val="0A72048A"/>
    <w:numStyleLink w:val="BulletOutline"/>
  </w:abstractNum>
  <w:abstractNum w:abstractNumId="26">
    <w:nsid w:val="59C76386"/>
    <w:multiLevelType w:val="hybridMultilevel"/>
    <w:tmpl w:val="5062195A"/>
    <w:lvl w:ilvl="0" w:tplc="E1A4EB8A">
      <w:start w:val="1"/>
      <w:numFmt w:val="decimal"/>
      <w:pStyle w:val="DTVNotes"/>
      <w:lvlText w:val="Note %1:"/>
      <w:lvlJc w:val="left"/>
      <w:pPr>
        <w:tabs>
          <w:tab w:val="num" w:pos="799"/>
        </w:tabs>
        <w:ind w:left="799" w:hanging="799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5C753388"/>
    <w:multiLevelType w:val="multilevel"/>
    <w:tmpl w:val="0A72048A"/>
    <w:numStyleLink w:val="BulletOutline"/>
  </w:abstractNum>
  <w:abstractNum w:abstractNumId="28">
    <w:nsid w:val="62C6142F"/>
    <w:multiLevelType w:val="multilevel"/>
    <w:tmpl w:val="0E2AD236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ascii="Arial" w:hAnsi="Arial" w:hint="default"/>
        <w:b/>
        <w:i w:val="0"/>
        <w:color w:val="006EBC"/>
        <w:sz w:val="32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8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6EBC"/>
        <w:sz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/>
        <w:i w:val="0"/>
        <w:color w:val="006EBC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</w:rPr>
    </w:lvl>
    <w:lvl w:ilvl="6">
      <w:start w:val="1"/>
      <w:numFmt w:val="decimal"/>
      <w:lvlText w:val="%1.%2.%3.%4.%5.%6.%7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color w:val="006EBC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053"/>
        </w:tabs>
        <w:ind w:left="10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97"/>
        </w:tabs>
        <w:ind w:left="1197" w:hanging="1584"/>
      </w:pPr>
      <w:rPr>
        <w:rFonts w:hint="default"/>
      </w:rPr>
    </w:lvl>
  </w:abstractNum>
  <w:abstractNum w:abstractNumId="29">
    <w:nsid w:val="6DF7728F"/>
    <w:multiLevelType w:val="multilevel"/>
    <w:tmpl w:val="0A72048A"/>
    <w:numStyleLink w:val="BulletOutline"/>
  </w:abstractNum>
  <w:abstractNum w:abstractNumId="30">
    <w:nsid w:val="6F653790"/>
    <w:multiLevelType w:val="multilevel"/>
    <w:tmpl w:val="0A72048A"/>
    <w:numStyleLink w:val="BulletOutline"/>
  </w:abstractNum>
  <w:abstractNum w:abstractNumId="31">
    <w:nsid w:val="738217E9"/>
    <w:multiLevelType w:val="multilevel"/>
    <w:tmpl w:val="0A72048A"/>
    <w:lvl w:ilvl="0"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MingLiU" w:hAnsi="Wingdings 2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>
    <w:nsid w:val="75632C4A"/>
    <w:multiLevelType w:val="multilevel"/>
    <w:tmpl w:val="0A72048A"/>
    <w:numStyleLink w:val="BulletOutline"/>
  </w:abstractNum>
  <w:abstractNum w:abstractNumId="33">
    <w:nsid w:val="7B0070A8"/>
    <w:multiLevelType w:val="multilevel"/>
    <w:tmpl w:val="0A72048A"/>
    <w:styleLink w:val="BulletOutline"/>
    <w:lvl w:ilvl="0"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eastAsia="Arial" w:hAnsi="Wingdings 2" w:cs="Times New Roman" w:hint="default"/>
        <w:sz w:val="20"/>
      </w:rPr>
    </w:lvl>
    <w:lvl w:ilvl="1">
      <w:start w:val="1"/>
      <w:numFmt w:val="bullet"/>
      <w:lvlText w:val="–"/>
      <w:lvlJc w:val="left"/>
      <w:pPr>
        <w:tabs>
          <w:tab w:val="num" w:pos="960"/>
        </w:tabs>
        <w:ind w:left="960" w:hanging="480"/>
      </w:pPr>
      <w:rPr>
        <w:rFonts w:ascii="Arial" w:eastAsia="PMingLiU" w:hAnsi="Arial" w:cs="Arial" w:hint="default"/>
        <w:color w:val="auto"/>
        <w:sz w:val="20"/>
        <w:szCs w:val="18"/>
      </w:rPr>
    </w:lvl>
    <w:lvl w:ilvl="2">
      <w:start w:val="1"/>
      <w:numFmt w:val="bullet"/>
      <w:lvlText w:val=""/>
      <w:lvlJc w:val="left"/>
      <w:pPr>
        <w:tabs>
          <w:tab w:val="num" w:pos="1440"/>
        </w:tabs>
        <w:ind w:left="1440" w:hanging="480"/>
      </w:pPr>
      <w:rPr>
        <w:rFonts w:ascii="Wingdings 2" w:eastAsia="Arial" w:hAnsi="Wingdings 2" w:cs="Arial" w:hint="default"/>
        <w:sz w:val="20"/>
      </w:rPr>
    </w:lvl>
    <w:lvl w:ilvl="3">
      <w:start w:val="1"/>
      <w:numFmt w:val="bullet"/>
      <w:lvlText w:val="–"/>
      <w:lvlJc w:val="left"/>
      <w:pPr>
        <w:tabs>
          <w:tab w:val="num" w:pos="1920"/>
        </w:tabs>
        <w:ind w:left="1920" w:hanging="480"/>
      </w:pPr>
      <w:rPr>
        <w:rFonts w:ascii="Arial" w:eastAsia="PMingLiU" w:hAnsi="Arial" w:cs="Arial" w:hint="default"/>
        <w:color w:val="auto"/>
        <w:sz w:val="18"/>
        <w:szCs w:val="18"/>
      </w:rPr>
    </w:lvl>
    <w:lvl w:ilvl="4">
      <w:start w:val="1"/>
      <w:numFmt w:val="bullet"/>
      <w:lvlText w:val=""/>
      <w:lvlJc w:val="left"/>
      <w:pPr>
        <w:tabs>
          <w:tab w:val="num" w:pos="2400"/>
        </w:tabs>
        <w:ind w:left="2400" w:hanging="480"/>
      </w:pPr>
      <w:rPr>
        <w:rFonts w:ascii="Wingdings 2" w:eastAsia="Arial" w:hAnsi="Wingdings 2" w:cs="Arial" w:hint="default"/>
        <w:sz w:val="18"/>
      </w:rPr>
    </w:lvl>
    <w:lvl w:ilvl="5">
      <w:start w:val="1"/>
      <w:numFmt w:val="bullet"/>
      <w:lvlText w:val="–"/>
      <w:lvlJc w:val="left"/>
      <w:pPr>
        <w:tabs>
          <w:tab w:val="num" w:pos="2880"/>
        </w:tabs>
        <w:ind w:left="2880" w:hanging="480"/>
      </w:pPr>
      <w:rPr>
        <w:rFonts w:ascii="Arial" w:eastAsia="PMingLiU" w:hAnsi="Arial" w:cs="Arial" w:hint="default"/>
        <w:color w:val="auto"/>
        <w:sz w:val="18"/>
        <w:szCs w:val="18"/>
      </w:rPr>
    </w:lvl>
    <w:lvl w:ilvl="6">
      <w:start w:val="1"/>
      <w:numFmt w:val="bullet"/>
      <w:lvlText w:val=""/>
      <w:lvlJc w:val="left"/>
      <w:pPr>
        <w:tabs>
          <w:tab w:val="num" w:pos="3360"/>
        </w:tabs>
        <w:ind w:left="3360" w:hanging="480"/>
      </w:pPr>
      <w:rPr>
        <w:rFonts w:ascii="Wingdings 2" w:hAnsi="Wingdings 2" w:cs="Arial" w:hint="default"/>
        <w:szCs w:val="18"/>
      </w:rPr>
    </w:lvl>
    <w:lvl w:ilvl="7">
      <w:start w:val="1"/>
      <w:numFmt w:val="bullet"/>
      <w:lvlText w:val="–"/>
      <w:lvlJc w:val="left"/>
      <w:pPr>
        <w:tabs>
          <w:tab w:val="num" w:pos="3840"/>
        </w:tabs>
        <w:ind w:left="3840" w:hanging="480"/>
      </w:pPr>
      <w:rPr>
        <w:rFonts w:ascii="Arial" w:hAnsi="Arial" w:cs="Arial" w:hint="default"/>
        <w:color w:val="auto"/>
        <w:szCs w:val="18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4">
    <w:nsid w:val="7BC46D5A"/>
    <w:multiLevelType w:val="hybridMultilevel"/>
    <w:tmpl w:val="D78A47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22"/>
  </w:num>
  <w:num w:numId="4">
    <w:abstractNumId w:val="12"/>
  </w:num>
  <w:num w:numId="5">
    <w:abstractNumId w:val="26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33"/>
  </w:num>
  <w:num w:numId="9">
    <w:abstractNumId w:val="29"/>
  </w:num>
  <w:num w:numId="10">
    <w:abstractNumId w:val="31"/>
  </w:num>
  <w:num w:numId="11">
    <w:abstractNumId w:val="30"/>
  </w:num>
  <w:num w:numId="12">
    <w:abstractNumId w:val="9"/>
  </w:num>
  <w:num w:numId="13">
    <w:abstractNumId w:val="25"/>
  </w:num>
  <w:num w:numId="14">
    <w:abstractNumId w:val="32"/>
  </w:num>
  <w:num w:numId="15">
    <w:abstractNumId w:val="20"/>
  </w:num>
  <w:num w:numId="16">
    <w:abstractNumId w:val="16"/>
  </w:num>
  <w:num w:numId="17">
    <w:abstractNumId w:val="27"/>
  </w:num>
  <w:num w:numId="18">
    <w:abstractNumId w:val="2"/>
  </w:num>
  <w:num w:numId="19">
    <w:abstractNumId w:val="6"/>
  </w:num>
  <w:num w:numId="20">
    <w:abstractNumId w:val="13"/>
  </w:num>
  <w:num w:numId="21">
    <w:abstractNumId w:val="7"/>
  </w:num>
  <w:num w:numId="22">
    <w:abstractNumId w:val="8"/>
  </w:num>
  <w:num w:numId="23">
    <w:abstractNumId w:val="14"/>
  </w:num>
  <w:num w:numId="24">
    <w:abstractNumId w:val="11"/>
  </w:num>
  <w:num w:numId="25">
    <w:abstractNumId w:val="4"/>
  </w:num>
  <w:num w:numId="26">
    <w:abstractNumId w:val="10"/>
  </w:num>
  <w:num w:numId="27">
    <w:abstractNumId w:val="18"/>
  </w:num>
  <w:num w:numId="28">
    <w:abstractNumId w:val="5"/>
  </w:num>
  <w:num w:numId="29">
    <w:abstractNumId w:val="0"/>
  </w:num>
  <w:num w:numId="30">
    <w:abstractNumId w:val="28"/>
  </w:num>
  <w:num w:numId="31">
    <w:abstractNumId w:val="3"/>
  </w:num>
  <w:num w:numId="32">
    <w:abstractNumId w:val="23"/>
  </w:num>
  <w:num w:numId="33">
    <w:abstractNumId w:val="17"/>
  </w:num>
  <w:num w:numId="34">
    <w:abstractNumId w:val="34"/>
  </w:num>
  <w:num w:numId="35">
    <w:abstractNumId w:val="24"/>
  </w:num>
  <w:num w:numId="36">
    <w:abstractNumId w:val="21"/>
  </w:num>
  <w:num w:numId="37">
    <w:abstractNumId w:val="15"/>
  </w:num>
  <w:num w:numId="38">
    <w:abstractNumId w:val="2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001"/>
  <w:defaultTabStop w:val="720"/>
  <w:defaultTableStyle w:val="TableGrid"/>
  <w:drawingGridHorizontalSpacing w:val="100"/>
  <w:displayHorizontalDrawingGridEvery w:val="2"/>
  <w:noPunctuationKerning/>
  <w:characterSpacingControl w:val="doNotCompress"/>
  <w:hdrShapeDefaults>
    <o:shapedefaults v:ext="edit" spidmax="2049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4959DA"/>
    <w:rsid w:val="00005766"/>
    <w:rsid w:val="000321BF"/>
    <w:rsid w:val="00035B9F"/>
    <w:rsid w:val="00044DAE"/>
    <w:rsid w:val="00045E78"/>
    <w:rsid w:val="00053C72"/>
    <w:rsid w:val="00064922"/>
    <w:rsid w:val="00082F11"/>
    <w:rsid w:val="00085A34"/>
    <w:rsid w:val="000924DC"/>
    <w:rsid w:val="000A16B3"/>
    <w:rsid w:val="000A1C5E"/>
    <w:rsid w:val="000A2A10"/>
    <w:rsid w:val="000A3E1D"/>
    <w:rsid w:val="000B24F9"/>
    <w:rsid w:val="000B58D4"/>
    <w:rsid w:val="000C5170"/>
    <w:rsid w:val="000C7A19"/>
    <w:rsid w:val="000D1E30"/>
    <w:rsid w:val="000D3856"/>
    <w:rsid w:val="000D785C"/>
    <w:rsid w:val="000E755C"/>
    <w:rsid w:val="000F0A47"/>
    <w:rsid w:val="000F32DD"/>
    <w:rsid w:val="000F623C"/>
    <w:rsid w:val="001066C5"/>
    <w:rsid w:val="00122911"/>
    <w:rsid w:val="00125D6C"/>
    <w:rsid w:val="00126873"/>
    <w:rsid w:val="00126B26"/>
    <w:rsid w:val="00126F35"/>
    <w:rsid w:val="00127839"/>
    <w:rsid w:val="0013502E"/>
    <w:rsid w:val="001366DA"/>
    <w:rsid w:val="00155820"/>
    <w:rsid w:val="00155A82"/>
    <w:rsid w:val="00156BA7"/>
    <w:rsid w:val="00167314"/>
    <w:rsid w:val="00171491"/>
    <w:rsid w:val="00175ADA"/>
    <w:rsid w:val="001830C5"/>
    <w:rsid w:val="00192A03"/>
    <w:rsid w:val="001963C6"/>
    <w:rsid w:val="00197619"/>
    <w:rsid w:val="001A6A02"/>
    <w:rsid w:val="001B3488"/>
    <w:rsid w:val="001C1527"/>
    <w:rsid w:val="001C2E53"/>
    <w:rsid w:val="001C5467"/>
    <w:rsid w:val="001C6B45"/>
    <w:rsid w:val="001D09FE"/>
    <w:rsid w:val="001D2E1B"/>
    <w:rsid w:val="001E520F"/>
    <w:rsid w:val="001E685E"/>
    <w:rsid w:val="001E6E33"/>
    <w:rsid w:val="001F23F9"/>
    <w:rsid w:val="001F45AB"/>
    <w:rsid w:val="001F4E42"/>
    <w:rsid w:val="001F5E02"/>
    <w:rsid w:val="001F6F93"/>
    <w:rsid w:val="00200DBE"/>
    <w:rsid w:val="002110FE"/>
    <w:rsid w:val="002113B2"/>
    <w:rsid w:val="002359D3"/>
    <w:rsid w:val="0023726E"/>
    <w:rsid w:val="00243902"/>
    <w:rsid w:val="00244D10"/>
    <w:rsid w:val="00253C9F"/>
    <w:rsid w:val="00264CFE"/>
    <w:rsid w:val="002750CA"/>
    <w:rsid w:val="00276AF6"/>
    <w:rsid w:val="0028356E"/>
    <w:rsid w:val="002839EE"/>
    <w:rsid w:val="00286B99"/>
    <w:rsid w:val="002874C0"/>
    <w:rsid w:val="0028771B"/>
    <w:rsid w:val="00296D02"/>
    <w:rsid w:val="002A30A5"/>
    <w:rsid w:val="002A7E5B"/>
    <w:rsid w:val="002B35D5"/>
    <w:rsid w:val="002B39FA"/>
    <w:rsid w:val="002B4DFC"/>
    <w:rsid w:val="002B65DA"/>
    <w:rsid w:val="002C2276"/>
    <w:rsid w:val="002C7416"/>
    <w:rsid w:val="002F1876"/>
    <w:rsid w:val="002F4D6C"/>
    <w:rsid w:val="002F7E72"/>
    <w:rsid w:val="00302E4B"/>
    <w:rsid w:val="00306C52"/>
    <w:rsid w:val="00312AC9"/>
    <w:rsid w:val="00315E68"/>
    <w:rsid w:val="00315EFF"/>
    <w:rsid w:val="003276F9"/>
    <w:rsid w:val="00331FB7"/>
    <w:rsid w:val="00350C0A"/>
    <w:rsid w:val="00361673"/>
    <w:rsid w:val="0037021E"/>
    <w:rsid w:val="003803DD"/>
    <w:rsid w:val="00381853"/>
    <w:rsid w:val="00395230"/>
    <w:rsid w:val="00397EFF"/>
    <w:rsid w:val="003A3B73"/>
    <w:rsid w:val="003A5CF6"/>
    <w:rsid w:val="003B091F"/>
    <w:rsid w:val="003B5170"/>
    <w:rsid w:val="003B5A67"/>
    <w:rsid w:val="003B5D33"/>
    <w:rsid w:val="003B65EF"/>
    <w:rsid w:val="003C0CED"/>
    <w:rsid w:val="003C265F"/>
    <w:rsid w:val="003C6AC5"/>
    <w:rsid w:val="003D62EC"/>
    <w:rsid w:val="003E3E82"/>
    <w:rsid w:val="003F6B13"/>
    <w:rsid w:val="003F73C5"/>
    <w:rsid w:val="004013B9"/>
    <w:rsid w:val="00404F69"/>
    <w:rsid w:val="00410E09"/>
    <w:rsid w:val="00425C9D"/>
    <w:rsid w:val="00426BAB"/>
    <w:rsid w:val="004309E6"/>
    <w:rsid w:val="00434125"/>
    <w:rsid w:val="00435352"/>
    <w:rsid w:val="004411CE"/>
    <w:rsid w:val="00456CD2"/>
    <w:rsid w:val="00457A21"/>
    <w:rsid w:val="004633A5"/>
    <w:rsid w:val="00464043"/>
    <w:rsid w:val="004739EF"/>
    <w:rsid w:val="00473B27"/>
    <w:rsid w:val="00477788"/>
    <w:rsid w:val="004869AE"/>
    <w:rsid w:val="004930D7"/>
    <w:rsid w:val="004959DA"/>
    <w:rsid w:val="00495CEB"/>
    <w:rsid w:val="004A0BC4"/>
    <w:rsid w:val="004A2C92"/>
    <w:rsid w:val="004A43BE"/>
    <w:rsid w:val="004B2CF1"/>
    <w:rsid w:val="004B604C"/>
    <w:rsid w:val="004D0365"/>
    <w:rsid w:val="004D1B56"/>
    <w:rsid w:val="004D64E4"/>
    <w:rsid w:val="004E1EA8"/>
    <w:rsid w:val="004E3910"/>
    <w:rsid w:val="004F188B"/>
    <w:rsid w:val="004F1BEE"/>
    <w:rsid w:val="0050747C"/>
    <w:rsid w:val="005075C7"/>
    <w:rsid w:val="005251DE"/>
    <w:rsid w:val="005255E6"/>
    <w:rsid w:val="00534F50"/>
    <w:rsid w:val="00545634"/>
    <w:rsid w:val="005463C9"/>
    <w:rsid w:val="00546E3D"/>
    <w:rsid w:val="00556939"/>
    <w:rsid w:val="00566042"/>
    <w:rsid w:val="00570AC8"/>
    <w:rsid w:val="005764E5"/>
    <w:rsid w:val="005844D8"/>
    <w:rsid w:val="00584B44"/>
    <w:rsid w:val="005A4380"/>
    <w:rsid w:val="005B559F"/>
    <w:rsid w:val="005B5B0E"/>
    <w:rsid w:val="005C5487"/>
    <w:rsid w:val="005C60DD"/>
    <w:rsid w:val="005C651C"/>
    <w:rsid w:val="005F75BF"/>
    <w:rsid w:val="005F7C5B"/>
    <w:rsid w:val="00600418"/>
    <w:rsid w:val="00600C89"/>
    <w:rsid w:val="006029C1"/>
    <w:rsid w:val="006045AD"/>
    <w:rsid w:val="00604DD5"/>
    <w:rsid w:val="00604E70"/>
    <w:rsid w:val="006056FA"/>
    <w:rsid w:val="006057FF"/>
    <w:rsid w:val="00615909"/>
    <w:rsid w:val="0062129D"/>
    <w:rsid w:val="006258F1"/>
    <w:rsid w:val="00643B05"/>
    <w:rsid w:val="00647157"/>
    <w:rsid w:val="00655578"/>
    <w:rsid w:val="00655D8A"/>
    <w:rsid w:val="0065631F"/>
    <w:rsid w:val="00663BE2"/>
    <w:rsid w:val="006654E7"/>
    <w:rsid w:val="00674C5A"/>
    <w:rsid w:val="00675121"/>
    <w:rsid w:val="00680228"/>
    <w:rsid w:val="0068080B"/>
    <w:rsid w:val="006853B8"/>
    <w:rsid w:val="00685BF0"/>
    <w:rsid w:val="00687D8C"/>
    <w:rsid w:val="00692432"/>
    <w:rsid w:val="00694389"/>
    <w:rsid w:val="0069469D"/>
    <w:rsid w:val="00694CB7"/>
    <w:rsid w:val="00695574"/>
    <w:rsid w:val="00696FD3"/>
    <w:rsid w:val="006A5D32"/>
    <w:rsid w:val="006A724C"/>
    <w:rsid w:val="006B2F8F"/>
    <w:rsid w:val="006C405B"/>
    <w:rsid w:val="006C5580"/>
    <w:rsid w:val="006D00E4"/>
    <w:rsid w:val="006D2DF3"/>
    <w:rsid w:val="006D341B"/>
    <w:rsid w:val="006E01E3"/>
    <w:rsid w:val="006E5F0E"/>
    <w:rsid w:val="006F4A42"/>
    <w:rsid w:val="00702855"/>
    <w:rsid w:val="00710C7B"/>
    <w:rsid w:val="007142CF"/>
    <w:rsid w:val="00715D4B"/>
    <w:rsid w:val="00722324"/>
    <w:rsid w:val="00726E7E"/>
    <w:rsid w:val="00731A19"/>
    <w:rsid w:val="00742F40"/>
    <w:rsid w:val="0074489D"/>
    <w:rsid w:val="00752360"/>
    <w:rsid w:val="00754732"/>
    <w:rsid w:val="00760530"/>
    <w:rsid w:val="00765C73"/>
    <w:rsid w:val="00774F92"/>
    <w:rsid w:val="00776857"/>
    <w:rsid w:val="00781E1B"/>
    <w:rsid w:val="007856F4"/>
    <w:rsid w:val="007863CB"/>
    <w:rsid w:val="00794B88"/>
    <w:rsid w:val="007B0544"/>
    <w:rsid w:val="007B06F3"/>
    <w:rsid w:val="007B230B"/>
    <w:rsid w:val="007B3A74"/>
    <w:rsid w:val="007C13F4"/>
    <w:rsid w:val="007D2EAF"/>
    <w:rsid w:val="007D3AD7"/>
    <w:rsid w:val="007E373D"/>
    <w:rsid w:val="008029B8"/>
    <w:rsid w:val="008053A9"/>
    <w:rsid w:val="00810645"/>
    <w:rsid w:val="008132EE"/>
    <w:rsid w:val="00813D22"/>
    <w:rsid w:val="008231F5"/>
    <w:rsid w:val="00830AA7"/>
    <w:rsid w:val="00831523"/>
    <w:rsid w:val="0083291B"/>
    <w:rsid w:val="0084008F"/>
    <w:rsid w:val="00842E02"/>
    <w:rsid w:val="008433F3"/>
    <w:rsid w:val="00844B07"/>
    <w:rsid w:val="00850640"/>
    <w:rsid w:val="008507B1"/>
    <w:rsid w:val="008533FA"/>
    <w:rsid w:val="008559B2"/>
    <w:rsid w:val="008774CB"/>
    <w:rsid w:val="008778D7"/>
    <w:rsid w:val="008803F0"/>
    <w:rsid w:val="00883D0B"/>
    <w:rsid w:val="00887ADA"/>
    <w:rsid w:val="008B0948"/>
    <w:rsid w:val="008B25F2"/>
    <w:rsid w:val="008B2B20"/>
    <w:rsid w:val="008B3D60"/>
    <w:rsid w:val="008C381E"/>
    <w:rsid w:val="008C7B89"/>
    <w:rsid w:val="008C7E5D"/>
    <w:rsid w:val="008D1BB3"/>
    <w:rsid w:val="008D3ED9"/>
    <w:rsid w:val="008D54C5"/>
    <w:rsid w:val="008F26EB"/>
    <w:rsid w:val="00902876"/>
    <w:rsid w:val="00912527"/>
    <w:rsid w:val="00912593"/>
    <w:rsid w:val="00912DB7"/>
    <w:rsid w:val="00920F2C"/>
    <w:rsid w:val="0092311A"/>
    <w:rsid w:val="00925708"/>
    <w:rsid w:val="00927666"/>
    <w:rsid w:val="00927752"/>
    <w:rsid w:val="00930DE8"/>
    <w:rsid w:val="0093576D"/>
    <w:rsid w:val="00941505"/>
    <w:rsid w:val="009432D5"/>
    <w:rsid w:val="0096385B"/>
    <w:rsid w:val="00964E15"/>
    <w:rsid w:val="00966B30"/>
    <w:rsid w:val="00972C75"/>
    <w:rsid w:val="00974BE3"/>
    <w:rsid w:val="00976FB1"/>
    <w:rsid w:val="009839B0"/>
    <w:rsid w:val="00983FE2"/>
    <w:rsid w:val="00984506"/>
    <w:rsid w:val="009875EA"/>
    <w:rsid w:val="0099002A"/>
    <w:rsid w:val="00990BC9"/>
    <w:rsid w:val="00991C73"/>
    <w:rsid w:val="00992A83"/>
    <w:rsid w:val="009A49C8"/>
    <w:rsid w:val="009B1E2B"/>
    <w:rsid w:val="009B207A"/>
    <w:rsid w:val="009B5245"/>
    <w:rsid w:val="009B52D1"/>
    <w:rsid w:val="009B6D6B"/>
    <w:rsid w:val="009B6F37"/>
    <w:rsid w:val="009C16E9"/>
    <w:rsid w:val="009C7DD0"/>
    <w:rsid w:val="009C7ED0"/>
    <w:rsid w:val="009D4785"/>
    <w:rsid w:val="009E3C2F"/>
    <w:rsid w:val="009E40E0"/>
    <w:rsid w:val="009E6ED6"/>
    <w:rsid w:val="009E7244"/>
    <w:rsid w:val="009F00CD"/>
    <w:rsid w:val="009F4866"/>
    <w:rsid w:val="009F7B99"/>
    <w:rsid w:val="00A00F39"/>
    <w:rsid w:val="00A12E6D"/>
    <w:rsid w:val="00A21F5B"/>
    <w:rsid w:val="00A226C5"/>
    <w:rsid w:val="00A32C1D"/>
    <w:rsid w:val="00A340C7"/>
    <w:rsid w:val="00A50F69"/>
    <w:rsid w:val="00A50F88"/>
    <w:rsid w:val="00A56372"/>
    <w:rsid w:val="00A56E09"/>
    <w:rsid w:val="00A56F3E"/>
    <w:rsid w:val="00A81C4F"/>
    <w:rsid w:val="00A8430F"/>
    <w:rsid w:val="00A85583"/>
    <w:rsid w:val="00A85A04"/>
    <w:rsid w:val="00A916F7"/>
    <w:rsid w:val="00A94414"/>
    <w:rsid w:val="00AA70A3"/>
    <w:rsid w:val="00AB1BB8"/>
    <w:rsid w:val="00AC2656"/>
    <w:rsid w:val="00AC5F89"/>
    <w:rsid w:val="00AC68CF"/>
    <w:rsid w:val="00AE2237"/>
    <w:rsid w:val="00AE2533"/>
    <w:rsid w:val="00AF7D51"/>
    <w:rsid w:val="00B00DAC"/>
    <w:rsid w:val="00B01652"/>
    <w:rsid w:val="00B11A0D"/>
    <w:rsid w:val="00B25BD9"/>
    <w:rsid w:val="00B26A12"/>
    <w:rsid w:val="00B31192"/>
    <w:rsid w:val="00B34235"/>
    <w:rsid w:val="00B37DCF"/>
    <w:rsid w:val="00B53E5C"/>
    <w:rsid w:val="00B6269D"/>
    <w:rsid w:val="00B63C87"/>
    <w:rsid w:val="00B63CC9"/>
    <w:rsid w:val="00B644D2"/>
    <w:rsid w:val="00B6741E"/>
    <w:rsid w:val="00B759ED"/>
    <w:rsid w:val="00B81306"/>
    <w:rsid w:val="00B84634"/>
    <w:rsid w:val="00B916AB"/>
    <w:rsid w:val="00B96E16"/>
    <w:rsid w:val="00BB2D13"/>
    <w:rsid w:val="00BB44DD"/>
    <w:rsid w:val="00BC2C18"/>
    <w:rsid w:val="00BD2DB9"/>
    <w:rsid w:val="00BD5FCE"/>
    <w:rsid w:val="00BD7363"/>
    <w:rsid w:val="00BE0221"/>
    <w:rsid w:val="00BE0BB2"/>
    <w:rsid w:val="00BE0CD4"/>
    <w:rsid w:val="00BE22DA"/>
    <w:rsid w:val="00BE6945"/>
    <w:rsid w:val="00BF2926"/>
    <w:rsid w:val="00BF3FC6"/>
    <w:rsid w:val="00BF53A6"/>
    <w:rsid w:val="00BF605C"/>
    <w:rsid w:val="00BF757C"/>
    <w:rsid w:val="00BF7C0C"/>
    <w:rsid w:val="00C00B2C"/>
    <w:rsid w:val="00C02180"/>
    <w:rsid w:val="00C0633E"/>
    <w:rsid w:val="00C21F04"/>
    <w:rsid w:val="00C27F6D"/>
    <w:rsid w:val="00C34685"/>
    <w:rsid w:val="00C352E7"/>
    <w:rsid w:val="00C3596E"/>
    <w:rsid w:val="00C3699C"/>
    <w:rsid w:val="00C40377"/>
    <w:rsid w:val="00C45B15"/>
    <w:rsid w:val="00C51EB7"/>
    <w:rsid w:val="00C554D0"/>
    <w:rsid w:val="00C800ED"/>
    <w:rsid w:val="00C85C0E"/>
    <w:rsid w:val="00C86A03"/>
    <w:rsid w:val="00C872B4"/>
    <w:rsid w:val="00C93C37"/>
    <w:rsid w:val="00C9429A"/>
    <w:rsid w:val="00CA3406"/>
    <w:rsid w:val="00CB01EA"/>
    <w:rsid w:val="00CB2357"/>
    <w:rsid w:val="00CB3109"/>
    <w:rsid w:val="00CB32CC"/>
    <w:rsid w:val="00CB6A82"/>
    <w:rsid w:val="00CC5BD7"/>
    <w:rsid w:val="00CC5BFF"/>
    <w:rsid w:val="00CC6437"/>
    <w:rsid w:val="00CC7C7F"/>
    <w:rsid w:val="00CD37C4"/>
    <w:rsid w:val="00CD44F4"/>
    <w:rsid w:val="00CD476D"/>
    <w:rsid w:val="00CE0472"/>
    <w:rsid w:val="00CE1237"/>
    <w:rsid w:val="00CF34E0"/>
    <w:rsid w:val="00CF3D8B"/>
    <w:rsid w:val="00CF468D"/>
    <w:rsid w:val="00CF580D"/>
    <w:rsid w:val="00D067F7"/>
    <w:rsid w:val="00D220B3"/>
    <w:rsid w:val="00D2282C"/>
    <w:rsid w:val="00D23012"/>
    <w:rsid w:val="00D2352A"/>
    <w:rsid w:val="00D30BE1"/>
    <w:rsid w:val="00D30D68"/>
    <w:rsid w:val="00D3468B"/>
    <w:rsid w:val="00D359FC"/>
    <w:rsid w:val="00D36C64"/>
    <w:rsid w:val="00D412C7"/>
    <w:rsid w:val="00D41BD1"/>
    <w:rsid w:val="00D5100B"/>
    <w:rsid w:val="00D56FB2"/>
    <w:rsid w:val="00D5702C"/>
    <w:rsid w:val="00D57D2A"/>
    <w:rsid w:val="00D61D42"/>
    <w:rsid w:val="00D651FA"/>
    <w:rsid w:val="00D66867"/>
    <w:rsid w:val="00D70ADB"/>
    <w:rsid w:val="00D805D8"/>
    <w:rsid w:val="00D85797"/>
    <w:rsid w:val="00D90C21"/>
    <w:rsid w:val="00DA035C"/>
    <w:rsid w:val="00DB208F"/>
    <w:rsid w:val="00DB31E5"/>
    <w:rsid w:val="00DB60A6"/>
    <w:rsid w:val="00DC24FB"/>
    <w:rsid w:val="00DC26E7"/>
    <w:rsid w:val="00DC2EA1"/>
    <w:rsid w:val="00DD7AE8"/>
    <w:rsid w:val="00DF6B3C"/>
    <w:rsid w:val="00E019D9"/>
    <w:rsid w:val="00E029D4"/>
    <w:rsid w:val="00E111CF"/>
    <w:rsid w:val="00E1398D"/>
    <w:rsid w:val="00E1698F"/>
    <w:rsid w:val="00E17C66"/>
    <w:rsid w:val="00E27316"/>
    <w:rsid w:val="00E3138A"/>
    <w:rsid w:val="00E40D0A"/>
    <w:rsid w:val="00E46008"/>
    <w:rsid w:val="00E46857"/>
    <w:rsid w:val="00E54AF6"/>
    <w:rsid w:val="00E57AF8"/>
    <w:rsid w:val="00E608B4"/>
    <w:rsid w:val="00E62B20"/>
    <w:rsid w:val="00E70444"/>
    <w:rsid w:val="00E709A5"/>
    <w:rsid w:val="00E83848"/>
    <w:rsid w:val="00E85CD4"/>
    <w:rsid w:val="00E86E0D"/>
    <w:rsid w:val="00E93406"/>
    <w:rsid w:val="00EA4A3D"/>
    <w:rsid w:val="00EA62F2"/>
    <w:rsid w:val="00EB362C"/>
    <w:rsid w:val="00EB7BC6"/>
    <w:rsid w:val="00EC452F"/>
    <w:rsid w:val="00ED294C"/>
    <w:rsid w:val="00ED4A46"/>
    <w:rsid w:val="00ED75B4"/>
    <w:rsid w:val="00EE5434"/>
    <w:rsid w:val="00EE59A9"/>
    <w:rsid w:val="00EE760C"/>
    <w:rsid w:val="00EE78AA"/>
    <w:rsid w:val="00EF04B5"/>
    <w:rsid w:val="00F00401"/>
    <w:rsid w:val="00F00654"/>
    <w:rsid w:val="00F06FF0"/>
    <w:rsid w:val="00F07654"/>
    <w:rsid w:val="00F113D7"/>
    <w:rsid w:val="00F12C47"/>
    <w:rsid w:val="00F131DA"/>
    <w:rsid w:val="00F1352D"/>
    <w:rsid w:val="00F1521E"/>
    <w:rsid w:val="00F17546"/>
    <w:rsid w:val="00F26DF5"/>
    <w:rsid w:val="00F325E4"/>
    <w:rsid w:val="00F36FEC"/>
    <w:rsid w:val="00F439BA"/>
    <w:rsid w:val="00F448C5"/>
    <w:rsid w:val="00F4642C"/>
    <w:rsid w:val="00F55828"/>
    <w:rsid w:val="00F76525"/>
    <w:rsid w:val="00F779F4"/>
    <w:rsid w:val="00F875EC"/>
    <w:rsid w:val="00F91E69"/>
    <w:rsid w:val="00F921C9"/>
    <w:rsid w:val="00F94E88"/>
    <w:rsid w:val="00F95187"/>
    <w:rsid w:val="00FA6475"/>
    <w:rsid w:val="00FB2C58"/>
    <w:rsid w:val="00FB4D83"/>
    <w:rsid w:val="00FB74DC"/>
    <w:rsid w:val="00FC4857"/>
    <w:rsid w:val="00FD0805"/>
    <w:rsid w:val="00FD2CB6"/>
    <w:rsid w:val="00FD6353"/>
    <w:rsid w:val="00FE2530"/>
    <w:rsid w:val="00FE3F66"/>
    <w:rsid w:val="00FE43D4"/>
    <w:rsid w:val="00FE44B2"/>
    <w:rsid w:val="00FE78B4"/>
    <w:rsid w:val="00FF0BEC"/>
    <w:rsid w:val="00FF2902"/>
    <w:rsid w:val="00FF3825"/>
    <w:rsid w:val="00FF45CC"/>
    <w:rsid w:val="00FF5A50"/>
    <w:rsid w:val="00FF6ED9"/>
    <w:rsid w:val="00FF7906"/>
    <w:rsid w:val="00FF7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502E"/>
    <w:pPr>
      <w:adjustRightInd w:val="0"/>
      <w:snapToGrid w:val="0"/>
      <w:spacing w:before="120" w:after="120" w:line="300" w:lineRule="auto"/>
      <w:jc w:val="both"/>
    </w:pPr>
    <w:rPr>
      <w:rFonts w:ascii="Arial" w:eastAsia="Arial" w:hAnsi="Arial"/>
      <w:kern w:val="2"/>
      <w:szCs w:val="24"/>
    </w:rPr>
  </w:style>
  <w:style w:type="paragraph" w:styleId="Heading1">
    <w:name w:val="heading 1"/>
    <w:next w:val="Normal"/>
    <w:autoRedefine/>
    <w:qFormat/>
    <w:rsid w:val="00EE760C"/>
    <w:pPr>
      <w:keepNext/>
      <w:pageBreakBefore/>
      <w:widowControl w:val="0"/>
      <w:numPr>
        <w:numId w:val="1"/>
      </w:numPr>
      <w:pBdr>
        <w:bottom w:val="single" w:sz="12" w:space="1" w:color="auto"/>
      </w:pBdr>
      <w:adjustRightInd w:val="0"/>
      <w:snapToGrid w:val="0"/>
      <w:spacing w:before="240" w:after="360" w:line="300" w:lineRule="auto"/>
      <w:outlineLvl w:val="0"/>
    </w:pPr>
    <w:rPr>
      <w:rFonts w:asciiTheme="minorHAnsi" w:hAnsiTheme="minorHAnsi" w:cs="Arial"/>
      <w:b/>
      <w:bCs/>
      <w:color w:val="006EBC"/>
      <w:kern w:val="52"/>
      <w:sz w:val="32"/>
      <w:szCs w:val="32"/>
    </w:rPr>
  </w:style>
  <w:style w:type="paragraph" w:styleId="Heading2">
    <w:name w:val="heading 2"/>
    <w:basedOn w:val="Heading1"/>
    <w:next w:val="Normal"/>
    <w:qFormat/>
    <w:rsid w:val="00556939"/>
    <w:pPr>
      <w:pageBreakBefore w:val="0"/>
      <w:widowControl/>
      <w:numPr>
        <w:ilvl w:val="1"/>
      </w:numPr>
      <w:pBdr>
        <w:bottom w:val="none" w:sz="0" w:space="0" w:color="auto"/>
      </w:pBdr>
      <w:spacing w:after="120"/>
      <w:outlineLvl w:val="1"/>
    </w:pPr>
    <w:rPr>
      <w:bCs w:val="0"/>
      <w:sz w:val="28"/>
      <w:szCs w:val="48"/>
    </w:rPr>
  </w:style>
  <w:style w:type="paragraph" w:styleId="Heading3">
    <w:name w:val="heading 3"/>
    <w:basedOn w:val="Heading2"/>
    <w:next w:val="Normal"/>
    <w:qFormat/>
    <w:rsid w:val="00556939"/>
    <w:pPr>
      <w:numPr>
        <w:ilvl w:val="2"/>
      </w:numPr>
      <w:outlineLvl w:val="2"/>
    </w:pPr>
    <w:rPr>
      <w:bCs/>
      <w:sz w:val="24"/>
      <w:szCs w:val="24"/>
    </w:rPr>
  </w:style>
  <w:style w:type="paragraph" w:styleId="Heading4">
    <w:name w:val="heading 4"/>
    <w:basedOn w:val="Heading3"/>
    <w:next w:val="Normal"/>
    <w:qFormat/>
    <w:rsid w:val="00556939"/>
    <w:pPr>
      <w:numPr>
        <w:ilvl w:val="3"/>
      </w:numPr>
      <w:outlineLvl w:val="3"/>
    </w:pPr>
    <w:rPr>
      <w:bCs w:val="0"/>
      <w:sz w:val="22"/>
      <w:szCs w:val="22"/>
    </w:rPr>
  </w:style>
  <w:style w:type="paragraph" w:styleId="Heading5">
    <w:name w:val="heading 5"/>
    <w:basedOn w:val="Heading4"/>
    <w:next w:val="Normal"/>
    <w:qFormat/>
    <w:rsid w:val="00556939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5"/>
    <w:next w:val="Normal"/>
    <w:qFormat/>
    <w:rsid w:val="00556939"/>
    <w:pPr>
      <w:numPr>
        <w:ilvl w:val="5"/>
      </w:numPr>
      <w:outlineLvl w:val="5"/>
    </w:pPr>
    <w:rPr>
      <w:b w:val="0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566042"/>
    <w:pPr>
      <w:jc w:val="center"/>
    </w:pPr>
    <w:rPr>
      <w:rFonts w:eastAsia="PMingLiU" w:cs="Arial"/>
      <w:b/>
      <w:bCs/>
      <w:i/>
    </w:rPr>
  </w:style>
  <w:style w:type="paragraph" w:customStyle="1" w:styleId="Figure">
    <w:name w:val="Figure"/>
    <w:basedOn w:val="Normal"/>
    <w:next w:val="FigureCaption"/>
    <w:rsid w:val="00813D22"/>
    <w:pPr>
      <w:keepNext/>
      <w:tabs>
        <w:tab w:val="left" w:pos="2700"/>
      </w:tabs>
      <w:jc w:val="center"/>
    </w:pPr>
    <w:rPr>
      <w:rFonts w:cs="Arial"/>
    </w:rPr>
  </w:style>
  <w:style w:type="paragraph" w:customStyle="1" w:styleId="ReferenceItem">
    <w:name w:val="Reference Item"/>
    <w:basedOn w:val="Normal"/>
    <w:rsid w:val="00BE0BB2"/>
    <w:pPr>
      <w:numPr>
        <w:numId w:val="2"/>
      </w:numPr>
    </w:pPr>
  </w:style>
  <w:style w:type="paragraph" w:customStyle="1" w:styleId="TitreSansNumero">
    <w:name w:val="Titre Sans Numero"/>
    <w:basedOn w:val="Heading1"/>
    <w:next w:val="Normal"/>
    <w:rsid w:val="00BE0BB2"/>
    <w:pPr>
      <w:numPr>
        <w:numId w:val="0"/>
      </w:numPr>
    </w:pPr>
  </w:style>
  <w:style w:type="paragraph" w:styleId="TOC1">
    <w:name w:val="toc 1"/>
    <w:basedOn w:val="Normal"/>
    <w:next w:val="Normal"/>
    <w:autoRedefine/>
    <w:uiPriority w:val="39"/>
    <w:rsid w:val="00F00654"/>
    <w:pPr>
      <w:tabs>
        <w:tab w:val="left" w:pos="540"/>
        <w:tab w:val="right" w:leader="dot" w:pos="9072"/>
      </w:tabs>
      <w:adjustRightInd/>
      <w:snapToGrid/>
      <w:spacing w:before="60" w:after="60"/>
    </w:pPr>
    <w:rPr>
      <w:rFonts w:cs="Arial"/>
      <w:b/>
      <w:noProof/>
      <w:kern w:val="0"/>
      <w:szCs w:val="20"/>
    </w:rPr>
  </w:style>
  <w:style w:type="paragraph" w:styleId="TOC2">
    <w:name w:val="toc 2"/>
    <w:basedOn w:val="Normal"/>
    <w:next w:val="Normal"/>
    <w:autoRedefine/>
    <w:uiPriority w:val="39"/>
    <w:rsid w:val="00F00654"/>
    <w:pPr>
      <w:tabs>
        <w:tab w:val="left" w:pos="1080"/>
        <w:tab w:val="right" w:leader="dot" w:pos="9072"/>
      </w:tabs>
      <w:adjustRightInd/>
      <w:snapToGrid/>
      <w:ind w:left="1080" w:hanging="540"/>
    </w:pPr>
    <w:rPr>
      <w:rFonts w:cs="Arial"/>
      <w:noProof/>
      <w:kern w:val="0"/>
      <w:szCs w:val="20"/>
    </w:rPr>
  </w:style>
  <w:style w:type="paragraph" w:styleId="TOC3">
    <w:name w:val="toc 3"/>
    <w:basedOn w:val="Normal"/>
    <w:next w:val="Normal"/>
    <w:autoRedefine/>
    <w:uiPriority w:val="39"/>
    <w:rsid w:val="000C5170"/>
    <w:pPr>
      <w:tabs>
        <w:tab w:val="left" w:pos="1980"/>
        <w:tab w:val="right" w:leader="dot" w:pos="9072"/>
      </w:tabs>
      <w:adjustRightInd/>
      <w:snapToGrid/>
      <w:ind w:left="1980" w:hanging="900"/>
    </w:pPr>
    <w:rPr>
      <w:rFonts w:cs="Arial"/>
      <w:noProof/>
      <w:kern w:val="0"/>
      <w:szCs w:val="20"/>
    </w:rPr>
  </w:style>
  <w:style w:type="paragraph" w:styleId="TOC4">
    <w:name w:val="toc 4"/>
    <w:basedOn w:val="Normal"/>
    <w:next w:val="Normal"/>
    <w:autoRedefine/>
    <w:semiHidden/>
    <w:rsid w:val="00BE0BB2"/>
    <w:pPr>
      <w:adjustRightInd/>
      <w:snapToGrid/>
      <w:ind w:left="480" w:firstLine="181"/>
    </w:pPr>
    <w:rPr>
      <w:rFonts w:cs="Arial"/>
      <w:kern w:val="0"/>
      <w:szCs w:val="20"/>
    </w:rPr>
  </w:style>
  <w:style w:type="paragraph" w:styleId="Header">
    <w:name w:val="header"/>
    <w:basedOn w:val="Normal"/>
    <w:next w:val="Normal"/>
    <w:rsid w:val="00B96E16"/>
    <w:pPr>
      <w:tabs>
        <w:tab w:val="center" w:pos="4536"/>
        <w:tab w:val="right" w:pos="9072"/>
      </w:tabs>
    </w:pPr>
    <w:rPr>
      <w:b/>
      <w:sz w:val="32"/>
    </w:rPr>
  </w:style>
  <w:style w:type="paragraph" w:styleId="TOC5">
    <w:name w:val="toc 5"/>
    <w:basedOn w:val="Normal"/>
    <w:next w:val="Normal"/>
    <w:autoRedefine/>
    <w:semiHidden/>
    <w:rsid w:val="00BE0BB2"/>
    <w:pPr>
      <w:tabs>
        <w:tab w:val="left" w:pos="1911"/>
        <w:tab w:val="right" w:leader="dot" w:pos="9396"/>
      </w:tabs>
      <w:ind w:left="1911" w:hanging="910"/>
    </w:pPr>
    <w:rPr>
      <w:noProof/>
      <w:szCs w:val="18"/>
    </w:rPr>
  </w:style>
  <w:style w:type="paragraph" w:customStyle="1" w:styleId="TableNormal1">
    <w:name w:val="Table Normal1"/>
    <w:basedOn w:val="Normal"/>
    <w:next w:val="TableText"/>
    <w:autoRedefine/>
    <w:rsid w:val="001F6F93"/>
    <w:pPr>
      <w:widowControl w:val="0"/>
      <w:spacing w:before="0" w:after="0" w:line="240" w:lineRule="auto"/>
      <w:jc w:val="left"/>
      <w:textAlignment w:val="baseline"/>
    </w:pPr>
  </w:style>
  <w:style w:type="paragraph" w:styleId="Footer">
    <w:name w:val="footer"/>
    <w:basedOn w:val="Normal"/>
    <w:rsid w:val="004959DA"/>
    <w:pPr>
      <w:tabs>
        <w:tab w:val="center" w:pos="4153"/>
        <w:tab w:val="right" w:pos="8306"/>
      </w:tabs>
    </w:pPr>
    <w:rPr>
      <w:szCs w:val="20"/>
    </w:rPr>
  </w:style>
  <w:style w:type="table" w:styleId="TableGrid">
    <w:name w:val="Table Grid"/>
    <w:basedOn w:val="TableNormal"/>
    <w:rsid w:val="00192A03"/>
    <w:pPr>
      <w:keepLines/>
      <w:adjustRightInd w:val="0"/>
      <w:spacing w:line="360" w:lineRule="atLeast"/>
      <w:jc w:val="center"/>
      <w:textAlignment w:val="baseline"/>
    </w:pPr>
    <w:rPr>
      <w:rFonts w:ascii="Arial" w:eastAsia="Arial" w:hAnsi="Arial" w:cs="PMingLiU"/>
    </w:rPr>
    <w:tblPr>
      <w:jc w:val="center"/>
      <w:tblInd w:w="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Arial"/>
        <w:b/>
        <w:sz w:val="20"/>
      </w:rPr>
      <w:tblPr/>
      <w:trPr>
        <w:cantSplit/>
        <w:tblHeader/>
      </w:trPr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cBorders>
      </w:tcPr>
    </w:tblStylePr>
    <w:tblStylePr w:type="firstCol">
      <w:pPr>
        <w:wordWrap/>
        <w:jc w:val="both"/>
      </w:pPr>
      <w:rPr>
        <w:rFonts w:eastAsia="Arial"/>
        <w:sz w:val="20"/>
      </w:rPr>
    </w:tblStylePr>
  </w:style>
  <w:style w:type="paragraph" w:styleId="DocumentMap">
    <w:name w:val="Document Map"/>
    <w:basedOn w:val="Normal"/>
    <w:semiHidden/>
    <w:rsid w:val="004959DA"/>
    <w:pPr>
      <w:shd w:val="clear" w:color="auto" w:fill="000080"/>
    </w:pPr>
  </w:style>
  <w:style w:type="character" w:styleId="PageNumber">
    <w:name w:val="page number"/>
    <w:basedOn w:val="DefaultParagraphFont"/>
    <w:rsid w:val="00426BAB"/>
  </w:style>
  <w:style w:type="character" w:styleId="Hyperlink">
    <w:name w:val="Hyperlink"/>
    <w:basedOn w:val="DefaultParagraphFont"/>
    <w:uiPriority w:val="99"/>
    <w:rsid w:val="00BE0221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155A82"/>
    <w:pPr>
      <w:tabs>
        <w:tab w:val="right" w:leader="dot" w:pos="9016"/>
      </w:tabs>
      <w:spacing w:line="240" w:lineRule="auto"/>
    </w:pPr>
    <w:rPr>
      <w:noProof/>
    </w:rPr>
  </w:style>
  <w:style w:type="paragraph" w:customStyle="1" w:styleId="Feature-Item">
    <w:name w:val="Feature-Item"/>
    <w:basedOn w:val="Normal"/>
    <w:rsid w:val="00BE22DA"/>
    <w:pPr>
      <w:numPr>
        <w:numId w:val="6"/>
      </w:numPr>
    </w:pPr>
  </w:style>
  <w:style w:type="paragraph" w:customStyle="1" w:styleId="regdescription">
    <w:name w:val="reg description"/>
    <w:basedOn w:val="Normal"/>
    <w:rsid w:val="00FE3F66"/>
    <w:pPr>
      <w:overflowPunct w:val="0"/>
      <w:autoSpaceDE w:val="0"/>
      <w:autoSpaceDN w:val="0"/>
      <w:snapToGrid/>
      <w:spacing w:line="240" w:lineRule="exact"/>
      <w:textAlignment w:val="baseline"/>
    </w:pPr>
    <w:rPr>
      <w:rFonts w:eastAsia="PMingLiU"/>
      <w:noProof/>
      <w:kern w:val="0"/>
      <w:sz w:val="18"/>
      <w:szCs w:val="20"/>
    </w:rPr>
  </w:style>
  <w:style w:type="paragraph" w:customStyle="1" w:styleId="RegisterForm">
    <w:name w:val="Register Form"/>
    <w:rsid w:val="00FE3F66"/>
    <w:pPr>
      <w:adjustRightInd w:val="0"/>
      <w:snapToGrid w:val="0"/>
      <w:spacing w:line="200" w:lineRule="exact"/>
      <w:jc w:val="center"/>
    </w:pPr>
    <w:rPr>
      <w:rFonts w:ascii="Arial" w:hAnsi="Arial"/>
      <w:bCs/>
      <w:sz w:val="18"/>
    </w:rPr>
  </w:style>
  <w:style w:type="paragraph" w:customStyle="1" w:styleId="RegisterFormField">
    <w:name w:val="Register Form Field"/>
    <w:basedOn w:val="RegisterForm"/>
    <w:rsid w:val="00FE3F66"/>
    <w:pPr>
      <w:widowControl w:val="0"/>
    </w:pPr>
    <w:rPr>
      <w:b/>
      <w:bCs w:val="0"/>
      <w:caps/>
      <w:snapToGrid w:val="0"/>
      <w:sz w:val="16"/>
    </w:rPr>
  </w:style>
  <w:style w:type="paragraph" w:customStyle="1" w:styleId="RegDescriptionColName">
    <w:name w:val="RegDescription ColName"/>
    <w:basedOn w:val="Normal"/>
    <w:rsid w:val="00FE3F66"/>
    <w:pPr>
      <w:adjustRightInd/>
      <w:snapToGrid/>
      <w:spacing w:line="240" w:lineRule="exact"/>
      <w:jc w:val="center"/>
    </w:pPr>
    <w:rPr>
      <w:rFonts w:eastAsia="PMingLiU"/>
      <w:b/>
      <w:bCs/>
      <w:kern w:val="0"/>
      <w:sz w:val="18"/>
    </w:rPr>
  </w:style>
  <w:style w:type="paragraph" w:customStyle="1" w:styleId="RegDescriptionCenter">
    <w:name w:val="RegDescription Center"/>
    <w:basedOn w:val="Normal"/>
    <w:rsid w:val="00FE3F66"/>
    <w:pPr>
      <w:adjustRightInd/>
      <w:snapToGrid/>
      <w:spacing w:line="240" w:lineRule="exact"/>
      <w:jc w:val="center"/>
    </w:pPr>
    <w:rPr>
      <w:rFonts w:eastAsia="PMingLiU"/>
      <w:kern w:val="0"/>
      <w:sz w:val="18"/>
    </w:rPr>
  </w:style>
  <w:style w:type="paragraph" w:customStyle="1" w:styleId="DTVNotes">
    <w:name w:val="!DTV頁面內文Notes"/>
    <w:basedOn w:val="Normal"/>
    <w:rsid w:val="00FE3F66"/>
    <w:pPr>
      <w:numPr>
        <w:numId w:val="5"/>
      </w:numPr>
      <w:adjustRightInd/>
      <w:snapToGrid/>
      <w:spacing w:line="240" w:lineRule="atLeast"/>
    </w:pPr>
    <w:rPr>
      <w:rFonts w:eastAsia="PMingLiU"/>
      <w:kern w:val="0"/>
    </w:rPr>
  </w:style>
  <w:style w:type="paragraph" w:customStyle="1" w:styleId="tableconfiguremiddle">
    <w:name w:val="table configure (middle)"/>
    <w:basedOn w:val="Normal"/>
    <w:rsid w:val="00FE3F66"/>
    <w:pPr>
      <w:widowControl w:val="0"/>
      <w:adjustRightInd/>
      <w:spacing w:line="240" w:lineRule="atLeast"/>
      <w:jc w:val="center"/>
    </w:pPr>
    <w:rPr>
      <w:rFonts w:eastAsia="PMingLiU"/>
      <w:sz w:val="18"/>
      <w:szCs w:val="20"/>
    </w:rPr>
  </w:style>
  <w:style w:type="paragraph" w:customStyle="1" w:styleId="tableconfiguremiddlebitname">
    <w:name w:val="table configure (middle_bit_name)"/>
    <w:basedOn w:val="tableconfiguremiddle"/>
    <w:rsid w:val="00FE3F66"/>
    <w:pPr>
      <w:snapToGrid/>
      <w:spacing w:before="20" w:after="20" w:line="240" w:lineRule="exact"/>
    </w:pPr>
    <w:rPr>
      <w:color w:val="0000FF"/>
    </w:rPr>
  </w:style>
  <w:style w:type="paragraph" w:customStyle="1" w:styleId="TableText">
    <w:name w:val="Table Text"/>
    <w:basedOn w:val="Normal"/>
    <w:autoRedefine/>
    <w:qFormat/>
    <w:rsid w:val="009C7ED0"/>
    <w:pPr>
      <w:spacing w:before="0" w:after="0" w:line="240" w:lineRule="auto"/>
      <w:ind w:left="29" w:right="29"/>
      <w:jc w:val="left"/>
    </w:pPr>
    <w:rPr>
      <w:rFonts w:ascii="Times New Roman" w:eastAsia="PMingLiU" w:hAnsi="Times New Roman"/>
      <w:snapToGrid w:val="0"/>
    </w:rPr>
  </w:style>
  <w:style w:type="numbering" w:customStyle="1" w:styleId="BulletOutline">
    <w:name w:val="Bullet Outline"/>
    <w:rsid w:val="008C7E5D"/>
    <w:pPr>
      <w:numPr>
        <w:numId w:val="8"/>
      </w:numPr>
    </w:pPr>
  </w:style>
  <w:style w:type="paragraph" w:styleId="HTMLPreformatted">
    <w:name w:val="HTML Preformatted"/>
    <w:basedOn w:val="Normal"/>
    <w:rsid w:val="00286B99"/>
    <w:rPr>
      <w:rFonts w:ascii="Courier New" w:hAnsi="Courier New" w:cs="Courier New"/>
      <w:szCs w:val="20"/>
    </w:rPr>
  </w:style>
  <w:style w:type="paragraph" w:customStyle="1" w:styleId="TableCaption">
    <w:name w:val="Table Caption"/>
    <w:basedOn w:val="Caption"/>
    <w:next w:val="TableNormal1"/>
    <w:rsid w:val="00FE2530"/>
    <w:pPr>
      <w:keepNext/>
    </w:pPr>
  </w:style>
  <w:style w:type="paragraph" w:customStyle="1" w:styleId="FigureCaption">
    <w:name w:val="Figure Caption"/>
    <w:basedOn w:val="Caption"/>
    <w:next w:val="Normal"/>
    <w:rsid w:val="00FE2530"/>
    <w:rPr>
      <w:rFonts w:eastAsia="Arial"/>
    </w:rPr>
  </w:style>
  <w:style w:type="paragraph" w:customStyle="1" w:styleId="CodeExcerpt">
    <w:name w:val="Code Excerpt"/>
    <w:basedOn w:val="Normal"/>
    <w:rsid w:val="00464043"/>
    <w:pPr>
      <w:ind w:left="357"/>
      <w:jc w:val="left"/>
    </w:pPr>
    <w:rPr>
      <w:rFonts w:ascii="Lucida Console" w:eastAsia="Lucida Console" w:hAnsi="Lucida Console"/>
      <w:sz w:val="16"/>
      <w:szCs w:val="20"/>
    </w:rPr>
  </w:style>
  <w:style w:type="paragraph" w:styleId="BalloonText">
    <w:name w:val="Balloon Text"/>
    <w:basedOn w:val="Normal"/>
    <w:link w:val="BalloonTextChar"/>
    <w:rsid w:val="00E468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6857"/>
    <w:rPr>
      <w:rFonts w:ascii="Tahoma" w:eastAsia="Arial" w:hAnsi="Tahoma" w:cs="Tahoma"/>
      <w:kern w:val="2"/>
      <w:sz w:val="16"/>
      <w:szCs w:val="16"/>
      <w:lang w:eastAsia="zh-TW"/>
    </w:rPr>
  </w:style>
  <w:style w:type="paragraph" w:customStyle="1" w:styleId="NormalTablea">
    <w:name w:val="Normal Tablea"/>
    <w:basedOn w:val="TableNormal1"/>
    <w:rsid w:val="004869AE"/>
    <w:pPr>
      <w:keepLines/>
    </w:pPr>
    <w:rPr>
      <w:rFonts w:cs="PMingLiU"/>
      <w:b/>
    </w:rPr>
  </w:style>
  <w:style w:type="paragraph" w:styleId="ListParagraph">
    <w:name w:val="List Paragraph"/>
    <w:basedOn w:val="Normal"/>
    <w:uiPriority w:val="34"/>
    <w:qFormat/>
    <w:rsid w:val="009B6D6B"/>
    <w:pPr>
      <w:ind w:left="720"/>
      <w:contextualSpacing/>
    </w:pPr>
  </w:style>
  <w:style w:type="character" w:customStyle="1" w:styleId="sac">
    <w:name w:val="sac"/>
    <w:basedOn w:val="DefaultParagraphFont"/>
    <w:rsid w:val="00663BE2"/>
  </w:style>
  <w:style w:type="character" w:styleId="Emphasis">
    <w:name w:val="Emphasis"/>
    <w:basedOn w:val="DefaultParagraphFont"/>
    <w:uiPriority w:val="20"/>
    <w:qFormat/>
    <w:rsid w:val="00C40377"/>
    <w:rPr>
      <w:i/>
      <w:iCs/>
    </w:rPr>
  </w:style>
  <w:style w:type="character" w:customStyle="1" w:styleId="apple-converted-space">
    <w:name w:val="apple-converted-space"/>
    <w:basedOn w:val="DefaultParagraphFont"/>
    <w:rsid w:val="00C403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87">
          <w:marLeft w:val="198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>
  <documentManagement>
    <IconOverlay xmlns="http://schemas.microsoft.com/sharepoint/v4" xsi:nil="true"/>
    <Sensitivity xmlns="7a58c3ed-4a22-4d08-9ddf-2c2b66cc660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A53B7DB280546A20112FD2EF61E0F" ma:contentTypeVersion="8" ma:contentTypeDescription="Create a new document." ma:contentTypeScope="" ma:versionID="93dbae95c85826a351b64e5a9c00c7f1">
  <xsd:schema xmlns:xsd="http://www.w3.org/2001/XMLSchema" xmlns:xs="http://www.w3.org/2001/XMLSchema" xmlns:p="http://schemas.microsoft.com/office/2006/metadata/properties" xmlns:ns2="http://schemas.microsoft.com/sharepoint/v4" xmlns:ns3="8b8cf6ce-236f-4713-896e-b4ec346257bb" xmlns:ns4="58b0650e-828d-46c1-af00-111984e5092a" xmlns:ns5="7a58c3ed-4a22-4d08-9ddf-2c2b66cc6605" targetNamespace="http://schemas.microsoft.com/office/2006/metadata/properties" ma:root="true" ma:fieldsID="f8eeb43b36309ba801eb86731cfe2d05" ns2:_="" ns3:_="" ns4:_="" ns5:_="">
    <xsd:import namespace="http://schemas.microsoft.com/sharepoint/v4"/>
    <xsd:import namespace="8b8cf6ce-236f-4713-896e-b4ec346257bb"/>
    <xsd:import namespace="58b0650e-828d-46c1-af00-111984e5092a"/>
    <xsd:import namespace="7a58c3ed-4a22-4d08-9ddf-2c2b66cc6605"/>
    <xsd:element name="properties">
      <xsd:complexType>
        <xsd:sequence>
          <xsd:element name="documentManagement">
            <xsd:complexType>
              <xsd:all>
                <xsd:element ref="ns2:IconOverlay" minOccurs="0"/>
                <xsd:element ref="ns3:SharedWithUsers" minOccurs="0"/>
                <xsd:element ref="ns4:SharedWithDetails" minOccurs="0"/>
                <xsd:element ref="ns5:Sensi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cf6ce-236f-4713-896e-b4ec346257b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0650e-828d-46c1-af00-111984e5092a" elementFormDefault="qualified">
    <xsd:import namespace="http://schemas.microsoft.com/office/2006/documentManagement/types"/>
    <xsd:import namespace="http://schemas.microsoft.com/office/infopath/2007/PartnerControls"/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8c3ed-4a22-4d08-9ddf-2c2b66cc6605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internalName="Sensitivi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38D9A5-E446-487F-B118-6B4173F47450}"/>
</file>

<file path=customXml/itemProps2.xml><?xml version="1.0" encoding="utf-8"?>
<ds:datastoreItem xmlns:ds="http://schemas.openxmlformats.org/officeDocument/2006/customXml" ds:itemID="{9DD29322-8A81-44E4-A73A-F00425404F59}"/>
</file>

<file path=customXml/itemProps3.xml><?xml version="1.0" encoding="utf-8"?>
<ds:datastoreItem xmlns:ds="http://schemas.openxmlformats.org/officeDocument/2006/customXml" ds:itemID="{2A4E21BA-CAFD-49AE-94CB-40330CC4B21A}"/>
</file>

<file path=customXml/itemProps4.xml><?xml version="1.0" encoding="utf-8"?>
<ds:datastoreItem xmlns:ds="http://schemas.openxmlformats.org/officeDocument/2006/customXml" ds:itemID="{A28C935E-B6D6-4B49-BFA6-60CE3F1232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35416</TotalTime>
  <Pages>9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MediaTek Inc.,</Company>
  <LinksUpToDate>false</LinksUpToDate>
  <CharactersWithSpaces>8916</CharactersWithSpaces>
  <SharedDoc>false</SharedDoc>
  <HLinks>
    <vt:vector size="198" baseType="variant">
      <vt:variant>
        <vt:i4>1441840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_Toc191867676</vt:lpwstr>
      </vt:variant>
      <vt:variant>
        <vt:i4>1441840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_Toc191867675</vt:lpwstr>
      </vt:variant>
      <vt:variant>
        <vt:i4>1441840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_Toc191867674</vt:lpwstr>
      </vt:variant>
      <vt:variant>
        <vt:i4>1441840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_Toc191867673</vt:lpwstr>
      </vt:variant>
      <vt:variant>
        <vt:i4>1441840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_Toc191867672</vt:lpwstr>
      </vt:variant>
      <vt:variant>
        <vt:i4>1310768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_Toc191867654</vt:lpwstr>
      </vt:variant>
      <vt:variant>
        <vt:i4>1310768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_Toc191867653</vt:lpwstr>
      </vt:variant>
      <vt:variant>
        <vt:i4>1310768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_Toc191867652</vt:lpwstr>
      </vt:variant>
      <vt:variant>
        <vt:i4>1310768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_Toc191867651</vt:lpwstr>
      </vt:variant>
      <vt:variant>
        <vt:i4>1310768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_Toc191867650</vt:lpwstr>
      </vt:variant>
      <vt:variant>
        <vt:i4>1376304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_Toc191867649</vt:lpwstr>
      </vt:variant>
      <vt:variant>
        <vt:i4>1376304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_Toc191867648</vt:lpwstr>
      </vt:variant>
      <vt:variant>
        <vt:i4>1376304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_Toc191867647</vt:lpwstr>
      </vt:variant>
      <vt:variant>
        <vt:i4>1376304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_Toc191867646</vt:lpwstr>
      </vt:variant>
      <vt:variant>
        <vt:i4>1376304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_Toc191867645</vt:lpwstr>
      </vt:variant>
      <vt:variant>
        <vt:i4>1376304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_Toc191867644</vt:lpwstr>
      </vt:variant>
      <vt:variant>
        <vt:i4>1376304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_Toc191867643</vt:lpwstr>
      </vt:variant>
      <vt:variant>
        <vt:i4>1376304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_Toc191867642</vt:lpwstr>
      </vt:variant>
      <vt:variant>
        <vt:i4>1376304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_Toc191867641</vt:lpwstr>
      </vt:variant>
      <vt:variant>
        <vt:i4>1376304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_Toc191867640</vt:lpwstr>
      </vt:variant>
      <vt:variant>
        <vt:i4>1179696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_Toc191867639</vt:lpwstr>
      </vt:variant>
      <vt:variant>
        <vt:i4>1179696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_Toc191867638</vt:lpwstr>
      </vt:variant>
      <vt:variant>
        <vt:i4>1179696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_Toc191867637</vt:lpwstr>
      </vt:variant>
      <vt:variant>
        <vt:i4>1179696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_Toc191867636</vt:lpwstr>
      </vt:variant>
      <vt:variant>
        <vt:i4>1179696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_Toc191867635</vt:lpwstr>
      </vt:variant>
      <vt:variant>
        <vt:i4>1179696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_Toc191867634</vt:lpwstr>
      </vt:variant>
      <vt:variant>
        <vt:i4>1179696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_Toc191867633</vt:lpwstr>
      </vt:variant>
      <vt:variant>
        <vt:i4>1179696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_Toc191867632</vt:lpwstr>
      </vt:variant>
      <vt:variant>
        <vt:i4>1179696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_Toc191867631</vt:lpwstr>
      </vt:variant>
      <vt:variant>
        <vt:i4>1179696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_Toc191867630</vt:lpwstr>
      </vt:variant>
      <vt:variant>
        <vt:i4>1245232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_Toc191867629</vt:lpwstr>
      </vt:variant>
      <vt:variant>
        <vt:i4>1245232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_Toc191867628</vt:lpwstr>
      </vt:variant>
      <vt:variant>
        <vt:i4>1245232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_Toc191867627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MTK</dc:creator>
  <cp:lastModifiedBy>Mediatek</cp:lastModifiedBy>
  <cp:revision>191</cp:revision>
  <cp:lastPrinted>2016-02-22T10:11:00Z</cp:lastPrinted>
  <dcterms:created xsi:type="dcterms:W3CDTF">2014-10-28T13:49:00Z</dcterms:created>
  <dcterms:modified xsi:type="dcterms:W3CDTF">2016-02-22T10:12:00Z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0x010100FC2A53B7DB280546A20112FD2EF61E0F</vt:lpwstr>
  </property>
  <property fmtid="{D5CDD505-2E9C-101B-9397-08002B2CF9AE}" pid="4" name="_AdHocReviewCycleID">
    <vt:i4>170366419</vt:i4>
  </property>
  <property fmtid="{D5CDD505-2E9C-101B-9397-08002B2CF9AE}" pid="5" name="_EmailSubject">
    <vt:lpwstr/>
  </property>
  <property fmtid="{D5CDD505-2E9C-101B-9397-08002B2CF9AE}" pid="6" name="_AuthorEmail">
    <vt:lpwstr>Thomas.Pascarella@mediatek.com</vt:lpwstr>
  </property>
  <property fmtid="{D5CDD505-2E9C-101B-9397-08002B2CF9AE}" pid="7" name="_AuthorEmailDisplayName">
    <vt:lpwstr>Thomas Pascarella</vt:lpwstr>
  </property>
  <property fmtid="{D5CDD505-2E9C-101B-9397-08002B2CF9AE}" pid="8" name="_ReviewingToolsShownOnce">
    <vt:lpwstr/>
  </property>
</Properties>
</file>