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DF1BB">
      <w:pPr>
        <w:rPr>
          <w:rFonts w:hint="eastAsia"/>
        </w:rPr>
      </w:pPr>
      <w:r>
        <w:rPr>
          <w:rFonts w:hint="eastAsia"/>
        </w:rPr>
        <w:t>歌手周杰伦创作了多首经典歌曲，如《稻香》，这首歌深受中国各地听众的喜爱。</w:t>
      </w:r>
    </w:p>
    <w:p w14:paraId="6074D788">
      <w:pPr>
        <w:rPr>
          <w:rFonts w:hint="eastAsia"/>
        </w:rPr>
      </w:pPr>
      <w:r>
        <w:rPr>
          <w:rFonts w:hint="eastAsia"/>
        </w:rPr>
        <w:t>在北京举办的华语乐坛盛事——第30届金曲奖颁奖典礼上，歌手邓紫棋凭借其歌曲《句号》获得了最佳女歌手奖。</w:t>
      </w:r>
    </w:p>
    <w:p w14:paraId="27CEE2F1">
      <w:pPr>
        <w:rPr>
          <w:rFonts w:hint="eastAsia"/>
        </w:rPr>
      </w:pPr>
      <w:r>
        <w:rPr>
          <w:rFonts w:hint="eastAsia"/>
        </w:rPr>
        <w:t>上海是中国电影产业的重要基地之一，这里诞生了许多优秀的作品，比如由导演徐峥执导的电影《我不是药神》。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139F"/>
    <w:rsid w:val="5EFF139F"/>
    <w:rsid w:val="7FBE9843"/>
    <w:rsid w:val="97BDD942"/>
    <w:rsid w:val="FFF7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2025-05-27T14:58:00Z</dcterms:created>
  <dc:creator>飞奔的yaoayao</dc:creator>
  <cp:lastModifiedBy>飞奔的yaoayao</cp:lastModifiedBy>
  <dcterms:modified xsi:type="dcterms:W3CDTF">2025-05-27T09:38:40Z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B21D1927193E7206261134681E306510_41</vt:lpwstr>
  </property>
</Properties>
</file>