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泵站机组振动、异响超标故障实战案例库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本案例库收录泵站运行中最频发、最典型的机组异响、振动超标、管路共振故障实战案例，按</w:t>
      </w:r>
      <w:r>
        <w:rPr>
          <w:rFonts w:eastAsia="等线" w:ascii="Arial" w:cs="Arial" w:hAnsi="Arial"/>
          <w:b w:val="true"/>
          <w:sz w:val="22"/>
        </w:rPr>
        <w:t>机械故障、水力故障、管路共振故障</w:t>
      </w:r>
      <w:r>
        <w:rPr>
          <w:rFonts w:eastAsia="等线" w:ascii="Arial" w:cs="Arial" w:hAnsi="Arial"/>
          <w:sz w:val="22"/>
        </w:rPr>
        <w:t>三大核心类型分类，每例案例精简务实，完整覆盖故障场景、现象、排查、根因、整改及预防要点，适配现场快速排查、运维对标、技能培训使用。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使用说明</w:t>
      </w:r>
      <w:r>
        <w:rPr>
          <w:rFonts w:eastAsia="等线" w:ascii="Arial" w:cs="Arial" w:hAnsi="Arial"/>
          <w:sz w:val="22"/>
        </w:rPr>
        <w:t>：机组振动异响故障主要分为三类，机械类（轴承、对中、紧固磨损）、水力类（气蚀、积气、水流扰动）、管路共振类（支架松动、管路应力、频率共振），可根据现场工况快速对标排查。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第一部分 机械类异响与振动故障（典型案例）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案例1：水泵轴承磨损失效引发高频振动、金属异响故障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一、故障发生场景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某市政污水泵站卧式离心泵，长期24小时连续运行，设备投运4年未开展深度解体保养，常态化运行中突发设备异常，无超负荷、无水位突变等特殊工况。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异响：轴承位置持续发出“沙沙”金属摩擦声，转速越高异响越明显，停机后异响消失；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振动：泵体轴承端振动数值超标，运行时间越长，振动幅度越大；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辅助特征：轴承箱体温度缓慢升高，设备流量、电流无明显异常，无过载报警。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三、现场排查思路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排查简易工况，调整出水阀门、切换运行水位，异响和振动无变化，排除水力扰动、管路共振问题；通过听音、触摸定位，故障声源与振动峰值均集中在轴承位置，判定为轴承机械磨损故障。停机断电拆机后，确诊轴承存在磨损点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四、故障根因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设备长期运行未更换润滑脂，润滑介质变质失效，轴承滚珠、滚道出现干摩擦磨损，轴承间隙超标，转轴径向跳动增大，最终引发高频振动和金属摩擦异响，属于维保缺失导致的设备老化故障。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五、整改处置措施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安全停机断电、泄压排水，彻底清理轴承箱内变质润滑脂与金属杂质；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更换全新正品轴承，填充合规耐高温润滑脂，校正轴承间隙；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手动盘车确认无卡顿、无异响，分级空载、带负荷试机。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六、整改效果与预防经验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整改后设备金属异响完全消除，振动、温度参数恢复合格，24小时稳定运行无复发。日常需建立轴承定期维保台账，按期更换润滑介质与老化轴承，巡检重点监听轴承异响、监测温度振动，杜绝设备带病运行。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第二部分 水力类异响与振动故障（典型案例）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案例2：水泵气蚀导致爆裂异响、水力冲击振动故障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一、故障发生场景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某户外取水泵站高扬程离心泵，汛期低水位工况下，机组长期大流量全开运行，泵体持续出现异常振动与异响。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异响：泵体内部传出持续“噼啪”爆裂声，类似砂石撞击爆破异响；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振动：泵体进水端振动剧烈，水力冲击感强烈，流量越大、水位越低，故障越严重；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工况：出水压力波动大，水泵出水流量不稳定，设备出力下降。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三、现场排查思路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响集中在泵腔进水侧，非电机、轴承机械位置；小幅关小出水阀门、降低运行流量后，异响和振动明显减弱，恢复大开度故障复发；核查进水水位，接近设备最低淹没深度，有效汽蚀余量不足，确诊为典型泵体气蚀故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四、故障根因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进水池水位过低，水泵进口负压过大，水流汽化产生大量空泡，空泡随水流进入高压区瞬间溃灭，形成高频水力冲击，引发爆裂异响与振动，长期运行会造成叶轮、泵壳冲刷破损。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五、整改处置措施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优化运行策略，严控最低淹没水位，杜绝低水位大流量超负荷运行；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调整阀门开度，避开设备气蚀工况区间，缓解水力冲击；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停机检查叶轮，对轻微气蚀坑槽做打磨、防腐修补处理。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六、整改效果与预防经验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整改后泵体爆裂异响、水力振动完全消除，水压、流量运行稳定。日常需牢记气蚀典型判定特征，严格管控运行水位与流量配比，定期检查叶轮气蚀损耗情况，提前规避设备水力结构损坏。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第三部分 管路共振类故障（典型案例）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案例3：管道支架松动引发管路系统共振、整机轰鸣故障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一、故障发生场景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某片区排水主泵站，碳钢出水压力管道长期运行，管道支架螺栓锈蚀松动，机组额定工况运行时，泵室出现持续性轰鸣振动。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异响：泵室整体出现低沉持续性轰鸣共振声，无机械摩擦、撞击异响；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振动：进出口管路、支架、泵体同步振动，固定开度区间振动最强；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设备本体：电机、轴承运行正常，无机械故障特征。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三、现场排查思路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排查泵体、电机机械部位无异常，排除机械磨损、对中偏差问题；手扶管道支架可明显感知松动晃动，临时刚性支撑固定管路后，轰鸣振动大幅降低，锁定故障为管路支架松动引发的系统共振。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四、故障根因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管道支架螺栓锈蚀松动、管卡支撑失效，管路约束刚性不足，水流脉动激发管道固有频率，形成系统共振，振动反向传导至泵体，造成整机振动超标、轰鸣异响。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五、整改处置措施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停机泄压，全面检查管路支架、管卡，更换锈蚀螺栓，补齐缺失固定点位；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对松动支架加焊加固，增设辅助支撑，提升管路整体刚性；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调整管路应力，消除管道憋劲、单边受力问题，全工况试机验证。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六、整改效果与预防经验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整改后管路轰鸣共振完全消除，泵体、管路振动参数达标，全运行区间无复发。日常需定期排查压力管道支架、管卡紧固及锈蚀情况，换季、汛期前专项巡检，杜绝管路约束失效引发共振故障。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第四部分 简易排查口诀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沙沙摩擦响、本体振动 → 轴承磨损、润滑失效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噼啪爆裂水声、压力波动 → 泵体气蚀、水位不足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低沉轰鸣、管路震感强 → 支架松动、管路共振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2026-06-01T06:38:53Z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{"Label":"1","ContentProducer":"001191110102MACQD9K64010000","ProduceID":"7646312798754704565","ReservedCode1":"","ContentPropagator":"","PropagateID":"","ReservedCode2":""}</vt:lpwstr>
  </property>
</Properties>
</file>