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C589A"/>
          <w:sz w:val="44"/>
        </w:rPr>
        <w:t>安全操作规范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0"/>
        </w:rPr>
        <w:t>泵站设备故障诊断知识库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0"/>
        </w:rPr>
        <w:t>分类：知识类/安全操作知识</w:t>
      </w:r>
    </w:p>
    <w:p/>
    <w:p>
      <w:pPr>
        <w:spacing w:after="80"/>
      </w:pPr>
      <w:r>
        <w:rPr>
          <w:rFonts w:ascii="Noto Sans CJK SC" w:hAnsi="Noto Sans CJK SC" w:eastAsia="Noto Sans CJK SC"/>
          <w:sz w:val="21"/>
        </w:rPr>
        <w:t>安全操作规范用于降低泵站运行和检修过程中的人身、设备和供水安全风险。</w:t>
      </w:r>
    </w:p>
    <w:p>
      <w:pPr>
        <w:pStyle w:val="Heading1"/>
      </w:pPr>
      <w:r>
        <w:t>一、知识内容</w:t>
      </w:r>
    </w:p>
    <w:p>
      <w:pPr>
        <w:pStyle w:val="Heading2"/>
      </w:pPr>
      <w:r>
        <w:t>运行安全要求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启泵前确认进出水阀门状态、液位、电源、控制方式和保护联锁正常。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运行中不得随意解除保护装置，不得在异常振动或高温状态下长期运行。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检修前执行停电、验电、挂牌、泄压、排水和机械防护确认。</w:t>
      </w:r>
    </w:p>
    <w:p>
      <w:pPr>
        <w:pStyle w:val="Heading2"/>
      </w:pPr>
      <w:r>
        <w:t>检修安全要求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电气检修必须由具备资质人员实施，严禁带电拆接线。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进入泵坑、管廊等空间前，应确认通风、照明和气体检测合格。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吊装电机、水泵等重物时应检查吊点、吊具和作业半径。</w:t>
      </w:r>
    </w:p>
    <w:p>
      <w:pPr>
        <w:pStyle w:val="Heading1"/>
      </w:pPr>
      <w:r>
        <w:t>二、结构化知识表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9"/>
          <w:left w:val="single" w:sz="6" w:space="0" w:color="B7C9D9"/>
          <w:bottom w:val="single" w:sz="6" w:space="0" w:color="B7C9D9"/>
          <w:right w:val="single" w:sz="6" w:space="0" w:color="B7C9D9"/>
          <w:insideH w:val="single" w:sz="6" w:space="0" w:color="B7C9D9"/>
          <w:insideV w:val="single" w:sz="6" w:space="0" w:color="B7C9D9"/>
        </w:tblBorders>
      </w:tblPr>
      <w:tblGrid>
        <w:gridCol w:w="5083"/>
        <w:gridCol w:w="5083"/>
      </w:tblGrid>
      <w:tr>
        <w:tc>
          <w:tcPr>
            <w:tcW w:type="dxa" w:w="5083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风险点</w:t>
            </w:r>
          </w:p>
        </w:tc>
        <w:tc>
          <w:tcPr>
            <w:tcW w:type="dxa" w:w="5083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控制措施</w:t>
            </w:r>
          </w:p>
        </w:tc>
      </w:tr>
      <w:tr>
        <w:tc>
          <w:tcPr>
            <w:tcW w:type="dxa" w:w="5083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触电风险</w:t>
            </w:r>
          </w:p>
        </w:tc>
        <w:tc>
          <w:tcPr>
            <w:tcW w:type="dxa" w:w="5083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停电挂牌、验电确认、使用绝缘工具和防护用品</w:t>
            </w:r>
          </w:p>
        </w:tc>
      </w:tr>
      <w:tr>
        <w:tc>
          <w:tcPr>
            <w:tcW w:type="dxa" w:w="508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机械伤害</w:t>
            </w:r>
          </w:p>
        </w:tc>
        <w:tc>
          <w:tcPr>
            <w:tcW w:type="dxa" w:w="508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安装防护罩，停机后等待转动部件完全停止</w:t>
            </w:r>
          </w:p>
        </w:tc>
      </w:tr>
      <w:tr>
        <w:tc>
          <w:tcPr>
            <w:tcW w:type="dxa" w:w="5083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高压水/泄压风险</w:t>
            </w:r>
          </w:p>
        </w:tc>
        <w:tc>
          <w:tcPr>
            <w:tcW w:type="dxa" w:w="5083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拆卸前泄压排水，严禁正对法兰和阀门泄放口</w:t>
            </w:r>
          </w:p>
        </w:tc>
      </w:tr>
      <w:tr>
        <w:tc>
          <w:tcPr>
            <w:tcW w:type="dxa" w:w="508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淹溺/滑跌</w:t>
            </w:r>
          </w:p>
        </w:tc>
        <w:tc>
          <w:tcPr>
            <w:tcW w:type="dxa" w:w="508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保持泵房排水畅通，地面防滑，夜间照明充分</w:t>
            </w:r>
          </w:p>
        </w:tc>
      </w:tr>
      <w:tr>
        <w:tc>
          <w:tcPr>
            <w:tcW w:type="dxa" w:w="5083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误启动</w:t>
            </w:r>
          </w:p>
        </w:tc>
        <w:tc>
          <w:tcPr>
            <w:tcW w:type="dxa" w:w="5083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检修期间锁定控制回路，设置现场警示牌</w:t>
            </w:r>
          </w:p>
        </w:tc>
      </w:tr>
    </w:tbl>
    <w:p>
      <w:pPr>
        <w:pStyle w:val="Heading1"/>
      </w:pPr>
      <w:r>
        <w:t>三、上传与检索建议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建议上传分类：知识类/安全操作知识。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文件解析后可按“故障现象、可能原因、诊断依据、处理措施、预防建议”等关键词检索。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泵站设备故障诊断知识库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87878"/>
        <w:sz w:val="16"/>
      </w:rPr>
      <w:t>安全操作规范 - 泵站设备故障诊断知识库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C589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828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C3C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C589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