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4200B" w14:textId="7C0EE209" w:rsidR="00FB1001" w:rsidRDefault="00BA3C9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LORA</w:t>
      </w:r>
      <w:r>
        <w:rPr>
          <w:rFonts w:hint="eastAsia"/>
          <w:sz w:val="32"/>
          <w:szCs w:val="32"/>
        </w:rPr>
        <w:t>在中国的前景讨论</w:t>
      </w:r>
    </w:p>
    <w:p w14:paraId="62027AF7" w14:textId="74100573" w:rsidR="00BA3C91" w:rsidRDefault="00BA3C91">
      <w:pPr>
        <w:rPr>
          <w:sz w:val="30"/>
          <w:szCs w:val="30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LORA技术在国内的发展我认为会向着产业化，标准化的方向发展。现在我国的市场上有很多与lora技术相关的标准，但需要国家层面给予相关的统一标准，确保促进整个行业的发展。其次，lora技术在中国的产业链将会变得更加完善</w:t>
      </w:r>
      <w:r w:rsidR="00F42B13">
        <w:rPr>
          <w:rFonts w:hint="eastAsia"/>
          <w:sz w:val="30"/>
          <w:szCs w:val="30"/>
        </w:rPr>
        <w:t>，以增强相关技术的产业竞争能力。同时，企业也将会将LORA技术在特定领域进行专业化发展，以求符合客户的需求。</w:t>
      </w:r>
    </w:p>
    <w:p w14:paraId="25ADF561" w14:textId="172105AE" w:rsidR="00F42B13" w:rsidRPr="00BA3C91" w:rsidRDefault="00F42B1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R</w:t>
      </w:r>
      <w:r>
        <w:rPr>
          <w:rFonts w:hint="eastAsia"/>
          <w:sz w:val="30"/>
          <w:szCs w:val="30"/>
        </w:rPr>
        <w:t>anger，国内对于相关频段的禁用，也限制了LORA技术在国内的发展，LORA技术更多是由个人公司提供服务，国内庞大的市场并没有完全打开，LORA技术在中国的发展还有一段很长的路要走。</w:t>
      </w:r>
    </w:p>
    <w:sectPr w:rsidR="00F42B13" w:rsidRPr="00BA3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5D0"/>
    <w:rsid w:val="00BA3C91"/>
    <w:rsid w:val="00CD25D0"/>
    <w:rsid w:val="00F42B13"/>
    <w:rsid w:val="00FB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4EAD0"/>
  <w15:chartTrackingRefBased/>
  <w15:docId w15:val="{C5BF7982-8AF5-4EEA-BA65-8336035F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展欧</dc:creator>
  <cp:keywords/>
  <dc:description/>
  <cp:lastModifiedBy>展欧</cp:lastModifiedBy>
  <cp:revision>2</cp:revision>
  <dcterms:created xsi:type="dcterms:W3CDTF">2021-03-21T13:35:00Z</dcterms:created>
  <dcterms:modified xsi:type="dcterms:W3CDTF">2021-03-21T13:55:00Z</dcterms:modified>
</cp:coreProperties>
</file>