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4"/>
        <w:ind w:left="2148" w:right="2384" w:firstLine="0"/>
        <w:jc w:val="center"/>
        <w:rPr>
          <w:rFonts w:ascii="黑体" w:eastAsia="黑体" w:hint="eastAsia"/>
          <w:b/>
          <w:sz w:val="28"/>
        </w:rPr>
      </w:pPr>
      <w:r>
        <w:rPr>
          <w:rFonts w:ascii="黑体" w:eastAsia="黑体" w:hint="eastAsia"/>
          <w:b/>
          <w:sz w:val="28"/>
        </w:rPr>
        <w:t>《马克思主义基本原理》重点整理</w:t>
      </w:r>
    </w:p>
    <w:p>
      <w:pPr>
        <w:pStyle w:val="BodyText"/>
        <w:spacing w:before="212"/>
        <w:ind w:left="2744"/>
        <w:rPr>
          <w:rFonts w:ascii="仿宋" w:eastAsia="仿宋" w:hint="eastAsia"/>
        </w:rPr>
      </w:pPr>
      <w:r>
        <w:rPr>
          <w:rFonts w:ascii="仿宋" w:eastAsia="仿宋" w:hint="eastAsia"/>
        </w:rPr>
        <w:t>2017 级社会学饶符江川 整理</w:t>
      </w:r>
    </w:p>
    <w:p>
      <w:pPr>
        <w:pStyle w:val="BodyText"/>
        <w:spacing w:line="364" w:lineRule="auto" w:before="161"/>
        <w:ind w:right="385" w:firstLine="479"/>
        <w:rPr>
          <w:rFonts w:ascii="仿宋" w:eastAsia="仿宋" w:hint="eastAsia"/>
        </w:rPr>
      </w:pPr>
      <w:r>
        <w:rPr>
          <w:rFonts w:ascii="仿宋" w:eastAsia="仿宋" w:hint="eastAsia"/>
        </w:rPr>
        <w:t>*本资料中的问题根据社哲班罗绍军老师讲课重点整理，内容源于其他复习资料和百度搜集，仅供复习使用。</w:t>
      </w:r>
    </w:p>
    <w:p>
      <w:pPr>
        <w:pStyle w:val="BodyText"/>
        <w:spacing w:before="6"/>
        <w:ind w:left="0"/>
        <w:rPr>
          <w:rFonts w:ascii="仿宋"/>
          <w:sz w:val="22"/>
        </w:rPr>
      </w:pPr>
    </w:p>
    <w:p>
      <w:pPr>
        <w:pStyle w:val="Heading1"/>
        <w:numPr>
          <w:ilvl w:val="0"/>
          <w:numId w:val="1"/>
        </w:numPr>
        <w:tabs>
          <w:tab w:pos="386" w:val="left" w:leader="none"/>
        </w:tabs>
        <w:spacing w:line="240" w:lineRule="auto" w:before="0" w:after="0"/>
        <w:ind w:left="385" w:right="0" w:hanging="266"/>
        <w:jc w:val="left"/>
      </w:pPr>
      <w:r>
        <w:rPr/>
        <w:t>马克思主义三大理论来源；三大组成部分</w:t>
      </w:r>
    </w:p>
    <w:p>
      <w:pPr>
        <w:pStyle w:val="BodyText"/>
        <w:spacing w:before="12"/>
        <w:ind w:left="0"/>
        <w:rPr>
          <w:b/>
          <w:sz w:val="34"/>
        </w:rPr>
      </w:pPr>
    </w:p>
    <w:p>
      <w:pPr>
        <w:pStyle w:val="BodyText"/>
        <w:spacing w:line="364" w:lineRule="auto" w:before="0"/>
        <w:ind w:right="862"/>
      </w:pPr>
      <w:r>
        <w:rPr/>
        <w:t>三大理论来源：德国古典哲学、英国古典政治经济学、法国空想社会主义三大部分：马克思主义哲学、政治经济学、科学社会主义 </w:t>
      </w:r>
    </w:p>
    <w:p>
      <w:pPr>
        <w:pStyle w:val="BodyText"/>
        <w:spacing w:before="7"/>
        <w:ind w:left="0"/>
        <w:rPr>
          <w:sz w:val="22"/>
        </w:rPr>
      </w:pPr>
    </w:p>
    <w:p>
      <w:pPr>
        <w:pStyle w:val="Heading1"/>
        <w:numPr>
          <w:ilvl w:val="0"/>
          <w:numId w:val="1"/>
        </w:numPr>
        <w:tabs>
          <w:tab w:pos="386" w:val="left" w:leader="none"/>
        </w:tabs>
        <w:spacing w:line="240" w:lineRule="auto" w:before="0" w:after="0"/>
        <w:ind w:left="385" w:right="0" w:hanging="266"/>
        <w:jc w:val="left"/>
      </w:pPr>
      <w:r>
        <w:rPr/>
        <w:t>物质的唯一特性 马克思主义物质观</w:t>
      </w:r>
    </w:p>
    <w:p>
      <w:pPr>
        <w:pStyle w:val="BodyText"/>
        <w:spacing w:before="10"/>
        <w:ind w:left="0"/>
        <w:rPr>
          <w:b/>
          <w:sz w:val="34"/>
        </w:rPr>
      </w:pPr>
    </w:p>
    <w:p>
      <w:pPr>
        <w:pStyle w:val="BodyText"/>
        <w:spacing w:before="0"/>
      </w:pPr>
      <w:r>
        <w:rPr/>
        <w:t>物质观： </w:t>
      </w:r>
    </w:p>
    <w:p>
      <w:pPr>
        <w:pStyle w:val="BodyText"/>
        <w:spacing w:line="364" w:lineRule="auto" w:before="160"/>
        <w:ind w:right="357"/>
      </w:pPr>
      <w:r>
        <w:rPr/>
        <w:t>马克思主义的物质范畴从客观存在着的物质世界中抽象出了万事万物的共同特</w:t>
      </w:r>
      <w:r>
        <w:rPr>
          <w:spacing w:val="-12"/>
        </w:rPr>
        <w:t>性，即客观实在性。根据这一规定，物质就是不依赖人类的意识而存在并能为人</w:t>
      </w:r>
      <w:r>
        <w:rPr>
          <w:spacing w:val="-9"/>
        </w:rPr>
        <w:t>类的意识所反映的客观存在，物质范畴则是对一切客观存在的共同本质的抽象和</w:t>
      </w:r>
      <w:r>
        <w:rPr/>
        <w:t>概括，是标志客观实在的哲学范畴。 </w:t>
      </w:r>
    </w:p>
    <w:p>
      <w:pPr>
        <w:pStyle w:val="BodyText"/>
        <w:spacing w:before="3"/>
      </w:pPr>
      <w:r>
        <w:rPr/>
        <w:t>理论意义： </w:t>
      </w:r>
    </w:p>
    <w:p>
      <w:pPr>
        <w:pStyle w:val="BodyText"/>
        <w:spacing w:line="364" w:lineRule="auto" w:before="161"/>
        <w:ind w:right="862"/>
      </w:pPr>
      <w:r>
        <w:rPr/>
        <w:t>第一，坚持了唯物主义一元论，同唯心主义一元论和二元论划清了界限。第二，坚持了能动的反映论和可知论，批判了不可知论。 </w:t>
      </w:r>
    </w:p>
    <w:p>
      <w:pPr>
        <w:pStyle w:val="BodyText"/>
        <w:spacing w:before="1"/>
      </w:pPr>
      <w:r>
        <w:rPr/>
        <w:t>第三，体现了唯物论和辩证法的统一，克服了形而上学唯物主义的缺陷。 </w:t>
      </w:r>
    </w:p>
    <w:p>
      <w:pPr>
        <w:pStyle w:val="BodyText"/>
        <w:spacing w:line="364" w:lineRule="auto" w:before="160"/>
        <w:ind w:right="359"/>
      </w:pPr>
      <w:r>
        <w:rPr>
          <w:spacing w:val="-10"/>
        </w:rPr>
        <w:t>第四，体现了唯物主义自然观与唯物主义历史观的统一，为彻底的唯物主义奠定</w:t>
      </w:r>
      <w:r>
        <w:rPr/>
        <w:t>了理论基础。 </w:t>
      </w:r>
    </w:p>
    <w:p>
      <w:pPr>
        <w:pStyle w:val="BodyText"/>
        <w:spacing w:before="7"/>
        <w:ind w:left="0"/>
        <w:rPr>
          <w:sz w:val="22"/>
        </w:rPr>
      </w:pPr>
    </w:p>
    <w:p>
      <w:pPr>
        <w:pStyle w:val="Heading1"/>
        <w:numPr>
          <w:ilvl w:val="0"/>
          <w:numId w:val="1"/>
        </w:numPr>
        <w:tabs>
          <w:tab w:pos="386" w:val="left" w:leader="none"/>
        </w:tabs>
        <w:spacing w:line="240" w:lineRule="auto" w:before="0" w:after="0"/>
        <w:ind w:left="385" w:right="0" w:hanging="266"/>
        <w:jc w:val="left"/>
      </w:pPr>
      <w:r>
        <w:rPr/>
        <w:t>哲学与哲学基本问题</w:t>
      </w:r>
    </w:p>
    <w:p>
      <w:pPr>
        <w:pStyle w:val="BodyText"/>
        <w:spacing w:before="12"/>
        <w:ind w:left="0"/>
        <w:rPr>
          <w:b/>
          <w:sz w:val="34"/>
        </w:rPr>
      </w:pPr>
    </w:p>
    <w:p>
      <w:pPr>
        <w:pStyle w:val="ListParagraph"/>
        <w:numPr>
          <w:ilvl w:val="0"/>
          <w:numId w:val="2"/>
        </w:numPr>
        <w:tabs>
          <w:tab w:pos="722" w:val="left" w:leader="none"/>
        </w:tabs>
        <w:spacing w:line="240" w:lineRule="auto" w:before="0" w:after="0"/>
        <w:ind w:left="721" w:right="0" w:hanging="602"/>
        <w:jc w:val="left"/>
        <w:rPr>
          <w:sz w:val="24"/>
        </w:rPr>
      </w:pPr>
      <w:r>
        <w:rPr>
          <w:sz w:val="24"/>
        </w:rPr>
        <w:t>哲学的基本问题：存在和思维的关系问题。 </w:t>
      </w:r>
    </w:p>
    <w:p>
      <w:pPr>
        <w:pStyle w:val="ListParagraph"/>
        <w:numPr>
          <w:ilvl w:val="0"/>
          <w:numId w:val="2"/>
        </w:numPr>
        <w:tabs>
          <w:tab w:pos="722" w:val="left" w:leader="none"/>
        </w:tabs>
        <w:spacing w:line="364" w:lineRule="auto" w:before="161" w:after="0"/>
        <w:ind w:left="120" w:right="359" w:firstLine="0"/>
        <w:jc w:val="both"/>
        <w:rPr>
          <w:sz w:val="24"/>
        </w:rPr>
      </w:pPr>
      <w:r>
        <w:rPr>
          <w:spacing w:val="-8"/>
          <w:sz w:val="24"/>
        </w:rPr>
        <w:t>内容： ①物质和精神何者是第一性、何者是第二性的问题。这是划分唯</w:t>
      </w:r>
      <w:r>
        <w:rPr>
          <w:spacing w:val="-10"/>
          <w:sz w:val="24"/>
        </w:rPr>
        <w:t>心主义和唯物主义队的标准。②思维能否认识或正确认识存在的问题。这是划分</w:t>
      </w:r>
      <w:r>
        <w:rPr>
          <w:spacing w:val="-4"/>
          <w:sz w:val="24"/>
        </w:rPr>
        <w:t>可知论与不可知论的标准。 </w:t>
      </w:r>
    </w:p>
    <w:p>
      <w:pPr>
        <w:pStyle w:val="BodyText"/>
      </w:pPr>
      <w:r>
        <w:rPr/>
        <w:t> </w:t>
      </w:r>
    </w:p>
    <w:p>
      <w:pPr>
        <w:spacing w:after="0"/>
        <w:sectPr>
          <w:type w:val="continuous"/>
          <w:pgSz w:w="11910" w:h="16840"/>
          <w:pgMar w:top="1520" w:bottom="280" w:left="1680" w:right="1440"/>
        </w:sectPr>
      </w:pPr>
    </w:p>
    <w:p>
      <w:pPr>
        <w:pStyle w:val="Heading1"/>
        <w:numPr>
          <w:ilvl w:val="0"/>
          <w:numId w:val="1"/>
        </w:numPr>
        <w:tabs>
          <w:tab w:pos="386" w:val="left" w:leader="none"/>
        </w:tabs>
        <w:spacing w:line="240" w:lineRule="auto" w:before="69" w:after="0"/>
        <w:ind w:left="385" w:right="0" w:hanging="266"/>
        <w:jc w:val="left"/>
      </w:pPr>
      <w:r>
        <w:rPr/>
        <w:t>哲学的基本派别</w:t>
      </w:r>
    </w:p>
    <w:p>
      <w:pPr>
        <w:pStyle w:val="BodyText"/>
        <w:spacing w:before="9"/>
        <w:ind w:left="0"/>
        <w:rPr>
          <w:b/>
          <w:sz w:val="34"/>
        </w:rPr>
      </w:pPr>
    </w:p>
    <w:p>
      <w:pPr>
        <w:pStyle w:val="BodyText"/>
        <w:spacing w:before="0"/>
      </w:pPr>
      <w:r>
        <w:rPr/>
        <w:t>两个基本派别：唯心主义,唯物主义. </w:t>
      </w:r>
    </w:p>
    <w:p>
      <w:pPr>
        <w:pStyle w:val="BodyText"/>
        <w:spacing w:line="364" w:lineRule="auto" w:before="161"/>
        <w:ind w:right="3743"/>
        <w:jc w:val="both"/>
      </w:pPr>
      <w:r>
        <w:rPr/>
        <w:t>唯心主义：认为世界是意识的,意识决定物质. 唯物主义：认为世界是物质的,物质决定意识. 唯心主义可以分为主观唯心和客观唯心(p64) </w:t>
      </w:r>
    </w:p>
    <w:p>
      <w:pPr>
        <w:pStyle w:val="BodyText"/>
      </w:pPr>
      <w:r>
        <w:rPr/>
        <w:t>唯物主义可以分为古代唯物主义,近代形而上学唯物主义和辩证唯物主义(p23) </w:t>
      </w:r>
    </w:p>
    <w:p>
      <w:pPr>
        <w:pStyle w:val="BodyText"/>
        <w:spacing w:before="160"/>
      </w:pPr>
      <w:r>
        <w:rPr/>
        <w:t> </w:t>
      </w:r>
    </w:p>
    <w:p>
      <w:pPr>
        <w:pStyle w:val="BodyText"/>
        <w:spacing w:line="364" w:lineRule="auto" w:before="161"/>
        <w:ind w:right="359"/>
      </w:pPr>
      <w:r>
        <w:rPr>
          <w:spacing w:val="-6"/>
        </w:rPr>
        <w:t>辩证法发展经历了三种基本的历史形式：古代朴素辩证法、德国古典哲学中文辩</w:t>
      </w:r>
      <w:r>
        <w:rPr/>
        <w:t>证法和马克思主义辩证法 </w:t>
      </w:r>
    </w:p>
    <w:p>
      <w:pPr>
        <w:pStyle w:val="BodyText"/>
      </w:pPr>
      <w:r>
        <w:rPr/>
        <w:t> </w:t>
      </w:r>
    </w:p>
    <w:p>
      <w:pPr>
        <w:pStyle w:val="BodyText"/>
        <w:spacing w:before="11"/>
        <w:ind w:left="0"/>
        <w:rPr>
          <w:sz w:val="34"/>
        </w:rPr>
      </w:pPr>
    </w:p>
    <w:p>
      <w:pPr>
        <w:pStyle w:val="Heading1"/>
        <w:numPr>
          <w:ilvl w:val="0"/>
          <w:numId w:val="1"/>
        </w:numPr>
        <w:tabs>
          <w:tab w:pos="386" w:val="left" w:leader="none"/>
        </w:tabs>
        <w:spacing w:line="240" w:lineRule="auto" w:before="1" w:after="0"/>
        <w:ind w:left="385" w:right="0" w:hanging="266"/>
        <w:jc w:val="left"/>
      </w:pPr>
      <w:r>
        <w:rPr/>
        <w:t>意识的能动性及其具体表现</w:t>
      </w:r>
    </w:p>
    <w:p>
      <w:pPr>
        <w:pStyle w:val="BodyText"/>
        <w:spacing w:before="11"/>
        <w:ind w:left="0"/>
        <w:rPr>
          <w:b/>
          <w:sz w:val="34"/>
        </w:rPr>
      </w:pPr>
    </w:p>
    <w:p>
      <w:pPr>
        <w:pStyle w:val="BodyText"/>
        <w:spacing w:line="364" w:lineRule="auto" w:before="1"/>
        <w:ind w:right="359"/>
      </w:pPr>
      <w:r>
        <w:rPr>
          <w:spacing w:val="-9"/>
        </w:rPr>
        <w:t>意识的能动作用，即人特有的积极认识世界和改造世界的能力和活动。主要表现</w:t>
      </w:r>
      <w:r>
        <w:rPr/>
        <w:t>在: </w:t>
      </w:r>
    </w:p>
    <w:p>
      <w:pPr>
        <w:pStyle w:val="BodyText"/>
        <w:spacing w:line="364" w:lineRule="auto" w:before="1"/>
        <w:ind w:right="4463"/>
      </w:pPr>
      <w:r>
        <w:rPr/>
        <w:t>第一，意识活动具有目的性和计划性。第二意识活动具有创造性。 </w:t>
      </w:r>
    </w:p>
    <w:p>
      <w:pPr>
        <w:pStyle w:val="BodyText"/>
        <w:spacing w:line="364" w:lineRule="auto" w:before="1"/>
        <w:ind w:right="357"/>
        <w:jc w:val="both"/>
      </w:pPr>
      <w:r>
        <w:rPr>
          <w:spacing w:val="-10"/>
        </w:rPr>
        <w:t>第三，意识具有指导实践改造客观世界的作用，意识的能动作用，不限于从实践</w:t>
      </w:r>
      <w:r>
        <w:rPr>
          <w:spacing w:val="-8"/>
        </w:rPr>
        <w:t>中形成一定的思想，形成活动的目的、计划、方法等观念的东西，更重要的在于</w:t>
      </w:r>
      <w:r>
        <w:rPr>
          <w:spacing w:val="-19"/>
        </w:rPr>
        <w:t>以这些概念的东西为指导，通过实践把“观点地存在着”的模型、蓝图实现出来， </w:t>
      </w:r>
      <w:r>
        <w:rPr/>
        <w:t>变为客观现实。 </w:t>
      </w:r>
    </w:p>
    <w:p>
      <w:pPr>
        <w:pStyle w:val="BodyText"/>
        <w:spacing w:before="3"/>
      </w:pPr>
      <w:r>
        <w:rPr/>
        <w:t> 第四，意识具有指导、控制人的行为和生理活动的作用。 </w:t>
      </w:r>
    </w:p>
    <w:p>
      <w:pPr>
        <w:pStyle w:val="BodyText"/>
        <w:spacing w:before="160"/>
      </w:pPr>
      <w:r>
        <w:rPr/>
        <w:t> </w:t>
      </w:r>
    </w:p>
    <w:p>
      <w:pPr>
        <w:pStyle w:val="BodyText"/>
        <w:spacing w:before="0"/>
        <w:ind w:left="0"/>
        <w:rPr>
          <w:sz w:val="35"/>
        </w:rPr>
      </w:pPr>
    </w:p>
    <w:p>
      <w:pPr>
        <w:pStyle w:val="Heading1"/>
        <w:ind w:left="120" w:firstLine="0"/>
      </w:pPr>
      <w:r>
        <w:rPr>
          <w:rFonts w:ascii="Cambria" w:eastAsia="Cambria"/>
        </w:rPr>
        <w:t>6 </w:t>
      </w:r>
      <w:r>
        <w:rPr/>
        <w:t>唯物辩证法</w:t>
      </w:r>
      <w:r>
        <w:rPr>
          <w:rFonts w:ascii="Cambria" w:eastAsia="Cambria"/>
        </w:rPr>
        <w:t>.</w:t>
      </w:r>
      <w:r>
        <w:rPr/>
        <w:t>三大基本规律五大基本范畴</w:t>
      </w:r>
    </w:p>
    <w:p>
      <w:pPr>
        <w:pStyle w:val="BodyText"/>
        <w:spacing w:before="12"/>
        <w:ind w:left="0"/>
        <w:rPr>
          <w:b/>
          <w:sz w:val="34"/>
        </w:rPr>
      </w:pPr>
    </w:p>
    <w:p>
      <w:pPr>
        <w:pStyle w:val="BodyText"/>
        <w:spacing w:line="364" w:lineRule="auto" w:before="0"/>
        <w:ind w:right="4583"/>
      </w:pPr>
      <w:r>
        <w:rPr/>
        <w:t>总特征：联系和发展是唯物辩证法。 基本观点： </w:t>
      </w:r>
    </w:p>
    <w:p>
      <w:pPr>
        <w:pStyle w:val="BodyText"/>
        <w:spacing w:line="364" w:lineRule="auto" w:before="1"/>
        <w:ind w:right="359"/>
      </w:pPr>
      <w:r>
        <w:rPr/>
        <w:t>①</w:t>
      </w:r>
      <w:hyperlink r:id="rId5">
        <w:r>
          <w:rPr/>
          <w:t>对立统一规律</w:t>
        </w:r>
      </w:hyperlink>
      <w:r>
        <w:rPr/>
        <w:t> ：世界上任何事物的内部和事物之间都包含矛盾的两个方面， </w:t>
      </w:r>
      <w:r>
        <w:rPr>
          <w:spacing w:val="-7"/>
        </w:rPr>
        <w:t>矛盾的双方既对立又统一。事物的运动发展在于自身的矛盾运动，矛盾的斗争性</w:t>
      </w:r>
    </w:p>
    <w:p>
      <w:pPr>
        <w:spacing w:after="0" w:line="364" w:lineRule="auto"/>
        <w:sectPr>
          <w:pgSz w:w="11910" w:h="16840"/>
          <w:pgMar w:top="1460" w:bottom="280" w:left="1680" w:right="1440"/>
        </w:sectPr>
      </w:pPr>
    </w:p>
    <w:p>
      <w:pPr>
        <w:pStyle w:val="BodyText"/>
        <w:spacing w:line="364" w:lineRule="auto" w:before="40"/>
        <w:ind w:right="358"/>
        <w:jc w:val="both"/>
      </w:pPr>
      <w:r>
        <w:rPr/>
        <w:t>和</w:t>
      </w:r>
      <w:hyperlink r:id="rId6">
        <w:r>
          <w:rPr/>
          <w:t>同一性</w:t>
        </w:r>
      </w:hyperlink>
      <w:r>
        <w:rPr>
          <w:spacing w:val="-7"/>
        </w:rPr>
        <w:t>、普遍性和特殊性</w:t>
      </w:r>
      <w:r>
        <w:rPr/>
        <w:t>（</w:t>
      </w:r>
      <w:r>
        <w:rPr>
          <w:spacing w:val="-6"/>
        </w:rPr>
        <w:t>共性和个性、绝对和相对、一般和个别</w:t>
      </w:r>
      <w:r>
        <w:rPr>
          <w:spacing w:val="-20"/>
        </w:rPr>
        <w:t>）</w:t>
      </w:r>
      <w:r>
        <w:rPr>
          <w:spacing w:val="-3"/>
        </w:rPr>
        <w:t>统一于客</w:t>
      </w:r>
      <w:r>
        <w:rPr>
          <w:spacing w:val="-13"/>
        </w:rPr>
        <w:t>观事实。</w:t>
      </w:r>
      <w:hyperlink r:id="rId5">
        <w:r>
          <w:rPr/>
          <w:t>对立统一规律</w:t>
        </w:r>
      </w:hyperlink>
      <w:r>
        <w:rPr>
          <w:spacing w:val="-3"/>
        </w:rPr>
        <w:t>揭示了事物发展变化的源泉和动力，它贯穿于</w:t>
      </w:r>
      <w:hyperlink r:id="rId7">
        <w:r>
          <w:rPr>
            <w:spacing w:val="-4"/>
          </w:rPr>
          <w:t>唯物辩证法</w:t>
        </w:r>
      </w:hyperlink>
      <w:r>
        <w:rPr/>
        <w:t>其它规律和范畴之中，是</w:t>
      </w:r>
      <w:hyperlink r:id="rId7">
        <w:r>
          <w:rPr/>
          <w:t>唯物辩证法</w:t>
        </w:r>
      </w:hyperlink>
      <w:r>
        <w:rPr/>
        <w:t>科学体系的实质和核心。  </w:t>
      </w:r>
    </w:p>
    <w:p>
      <w:pPr>
        <w:pStyle w:val="BodyText"/>
        <w:spacing w:line="364" w:lineRule="auto" w:before="3"/>
        <w:ind w:right="359"/>
        <w:jc w:val="both"/>
      </w:pPr>
      <w:r>
        <w:rPr/>
        <w:t>②</w:t>
      </w:r>
      <w:hyperlink r:id="rId8">
        <w:r>
          <w:rPr/>
          <w:t>量变质变规律</w:t>
        </w:r>
      </w:hyperlink>
      <w:r>
        <w:rPr/>
        <w:t>： 任何事物的变化都是由量变到质变的过程，量变到一定程度</w:t>
      </w:r>
      <w:r>
        <w:rPr>
          <w:spacing w:val="-11"/>
        </w:rPr>
        <w:t>引起质变，产生新质，然后，在新质的基础上又开始新的量变。量变是质变的基</w:t>
      </w:r>
      <w:r>
        <w:rPr>
          <w:spacing w:val="-9"/>
        </w:rPr>
        <w:t>础和必要的准备，质变是量变的必然结果。</w:t>
      </w:r>
      <w:hyperlink r:id="rId8">
        <w:r>
          <w:rPr/>
          <w:t>量变质变规律</w:t>
        </w:r>
      </w:hyperlink>
      <w:r>
        <w:rPr>
          <w:spacing w:val="-2"/>
        </w:rPr>
        <w:t>揭示事物发展的形式和</w:t>
      </w:r>
      <w:r>
        <w:rPr/>
        <w:t>形态。  </w:t>
      </w:r>
    </w:p>
    <w:p>
      <w:pPr>
        <w:pStyle w:val="BodyText"/>
        <w:spacing w:line="364" w:lineRule="auto"/>
        <w:ind w:right="358"/>
        <w:jc w:val="both"/>
      </w:pPr>
      <w:r>
        <w:rPr/>
        <w:t>③</w:t>
      </w:r>
      <w:hyperlink r:id="rId9">
        <w:r>
          <w:rPr/>
          <w:t>否定之否定规律</w:t>
        </w:r>
      </w:hyperlink>
      <w:r>
        <w:rPr/>
        <w:t>： 任何事物的发展变化都是新事物对旧事物的否定，是事物</w:t>
      </w:r>
      <w:r>
        <w:rPr>
          <w:spacing w:val="-3"/>
        </w:rPr>
        <w:t>内部的肯定和否定两方面矛盾斗争的结果，是事物</w:t>
      </w:r>
      <w:hyperlink r:id="rId10">
        <w:r>
          <w:rPr/>
          <w:t>自我发展</w:t>
        </w:r>
      </w:hyperlink>
      <w:r>
        <w:rPr>
          <w:spacing w:val="-8"/>
        </w:rPr>
        <w:t>的过程，但是否定并</w:t>
      </w:r>
      <w:r>
        <w:rPr/>
        <w:t>不是全盘抛弃，而是“</w:t>
      </w:r>
      <w:hyperlink r:id="rId11">
        <w:r>
          <w:rPr/>
          <w:t>扬弃</w:t>
        </w:r>
      </w:hyperlink>
      <w:r>
        <w:rPr>
          <w:spacing w:val="-12"/>
        </w:rPr>
        <w:t>”，是克服和保留的统一。新事物否定旧事物然后被</w:t>
      </w:r>
      <w:r>
        <w:rPr>
          <w:spacing w:val="-8"/>
        </w:rPr>
        <w:t>更新的事物否定，一切事物都是如此“螺旋式”向前发展。</w:t>
      </w:r>
      <w:hyperlink r:id="rId9">
        <w:r>
          <w:rPr/>
          <w:t>否定之否定规律</w:t>
        </w:r>
      </w:hyperlink>
      <w:r>
        <w:rPr>
          <w:spacing w:val="-8"/>
        </w:rPr>
        <w:t>揭示</w:t>
      </w:r>
      <w:r>
        <w:rPr>
          <w:spacing w:val="-7"/>
        </w:rPr>
        <w:t>了事物发展的趋势和道路，即事物的发展表现为前进性和曲折性的统一，新事物</w:t>
      </w:r>
      <w:r>
        <w:rPr/>
        <w:t>是不可战胜的。 </w:t>
      </w:r>
    </w:p>
    <w:p>
      <w:pPr>
        <w:pStyle w:val="Heading2"/>
      </w:pPr>
      <w:r>
        <w:rPr>
          <w:color w:val="181818"/>
          <w:w w:val="99"/>
        </w:rPr>
        <w:t> </w:t>
      </w:r>
    </w:p>
    <w:p>
      <w:pPr>
        <w:spacing w:before="161"/>
        <w:ind w:left="120" w:right="0" w:firstLine="0"/>
        <w:jc w:val="left"/>
        <w:rPr>
          <w:sz w:val="24"/>
        </w:rPr>
      </w:pPr>
      <w:r>
        <w:rPr>
          <w:b/>
          <w:color w:val="181818"/>
          <w:sz w:val="24"/>
        </w:rPr>
        <w:t>现象和本质</w:t>
      </w:r>
      <w:r>
        <w:rPr>
          <w:color w:val="181818"/>
          <w:sz w:val="24"/>
        </w:rPr>
        <w:t> </w:t>
      </w:r>
    </w:p>
    <w:p>
      <w:pPr>
        <w:pStyle w:val="BodyText"/>
        <w:spacing w:before="160"/>
        <w:ind w:left="600"/>
      </w:pPr>
      <w:r>
        <w:rPr>
          <w:color w:val="181818"/>
        </w:rPr>
        <w:t>现象和本质也是既对立又统一的。 </w:t>
      </w:r>
    </w:p>
    <w:p>
      <w:pPr>
        <w:pStyle w:val="BodyText"/>
        <w:spacing w:line="364" w:lineRule="auto" w:before="161"/>
        <w:ind w:right="357" w:firstLine="479"/>
        <w:jc w:val="both"/>
      </w:pPr>
      <w:r>
        <w:rPr>
          <w:color w:val="181818"/>
          <w:spacing w:val="-10"/>
        </w:rPr>
        <w:t>方面，现象和本质是有区别的。现象是事物的外部联系和表面特征，人们可通过感官感知，本质则是事物的内在联系和根本性质，只有靠人的理性思维才能</w:t>
      </w:r>
      <w:r>
        <w:rPr>
          <w:color w:val="181818"/>
          <w:spacing w:val="-11"/>
        </w:rPr>
        <w:t>把握；现象是个别的、具体的，而本质是一般的、共同的，现象是多变的，本质</w:t>
      </w:r>
      <w:r>
        <w:rPr>
          <w:color w:val="181818"/>
        </w:rPr>
        <w:t>则是相对稳定的；现象是生动、丰富的，本质是比较深刻、单纯的。 </w:t>
      </w:r>
    </w:p>
    <w:p>
      <w:pPr>
        <w:pStyle w:val="BodyText"/>
        <w:spacing w:line="364" w:lineRule="auto" w:before="3"/>
        <w:ind w:right="357" w:firstLine="479"/>
        <w:jc w:val="both"/>
      </w:pPr>
      <w:r>
        <w:rPr>
          <w:color w:val="181818"/>
          <w:spacing w:val="-10"/>
        </w:rPr>
        <w:t>另一方面，现象和本质又是统一的，它们相互联系、相互依存。任何本质都</w:t>
      </w:r>
      <w:r>
        <w:rPr>
          <w:color w:val="181818"/>
          <w:spacing w:val="-8"/>
        </w:rPr>
        <w:t>是通过现象表现出来，没有不表现为现象的本质；任何现象都从一定的方面表现</w:t>
      </w:r>
      <w:r>
        <w:rPr>
          <w:color w:val="181818"/>
          <w:spacing w:val="-10"/>
        </w:rPr>
        <w:t>着本质，现象是本质的外部表现，即使假象也是本质的表现。现象和本质的辩证</w:t>
      </w:r>
      <w:r>
        <w:rPr>
          <w:color w:val="181818"/>
          <w:spacing w:val="-11"/>
        </w:rPr>
        <w:t>关系表明，正是因为现象和本质是统一的，所以我们能够通过现象认识事物的本质；同时由于现象和本质是对立的，又要求人们不能停留于现象而必须透过现象</w:t>
      </w:r>
      <w:r>
        <w:rPr>
          <w:color w:val="181818"/>
        </w:rPr>
        <w:t>揭示本质。 </w:t>
      </w:r>
    </w:p>
    <w:p>
      <w:pPr>
        <w:pStyle w:val="Heading2"/>
      </w:pPr>
      <w:r>
        <w:rPr>
          <w:color w:val="181818"/>
          <w:w w:val="99"/>
        </w:rPr>
        <w:t> </w:t>
      </w:r>
    </w:p>
    <w:p>
      <w:pPr>
        <w:spacing w:before="160"/>
        <w:ind w:left="120" w:right="0" w:firstLine="0"/>
        <w:jc w:val="left"/>
        <w:rPr>
          <w:b/>
          <w:sz w:val="24"/>
        </w:rPr>
      </w:pPr>
      <w:r>
        <w:rPr>
          <w:b/>
          <w:color w:val="181818"/>
          <w:w w:val="99"/>
          <w:sz w:val="24"/>
        </w:rPr>
        <w:t> </w:t>
      </w:r>
    </w:p>
    <w:p>
      <w:pPr>
        <w:spacing w:before="161"/>
        <w:ind w:left="120" w:right="0" w:firstLine="0"/>
        <w:jc w:val="left"/>
        <w:rPr>
          <w:b/>
          <w:sz w:val="24"/>
        </w:rPr>
      </w:pPr>
      <w:r>
        <w:rPr>
          <w:b/>
          <w:color w:val="181818"/>
          <w:w w:val="99"/>
          <w:sz w:val="24"/>
        </w:rPr>
        <w:t> </w:t>
      </w:r>
    </w:p>
    <w:p>
      <w:pPr>
        <w:spacing w:after="0"/>
        <w:jc w:val="left"/>
        <w:rPr>
          <w:sz w:val="24"/>
        </w:rPr>
        <w:sectPr>
          <w:pgSz w:w="11910" w:h="16840"/>
          <w:pgMar w:top="1460" w:bottom="280" w:left="1680" w:right="1440"/>
        </w:sectPr>
      </w:pPr>
    </w:p>
    <w:p>
      <w:pPr>
        <w:spacing w:before="40"/>
        <w:ind w:left="120" w:right="0" w:firstLine="0"/>
        <w:jc w:val="left"/>
        <w:rPr>
          <w:sz w:val="24"/>
        </w:rPr>
      </w:pPr>
      <w:r>
        <w:rPr>
          <w:b/>
          <w:color w:val="181818"/>
          <w:sz w:val="24"/>
        </w:rPr>
        <w:t>内容和形式</w:t>
      </w:r>
      <w:r>
        <w:rPr>
          <w:color w:val="181818"/>
          <w:sz w:val="24"/>
        </w:rPr>
        <w:t> </w:t>
      </w:r>
    </w:p>
    <w:p>
      <w:pPr>
        <w:pStyle w:val="BodyText"/>
        <w:spacing w:line="364" w:lineRule="auto" w:before="161"/>
        <w:ind w:right="357" w:firstLine="479"/>
        <w:jc w:val="both"/>
      </w:pPr>
      <w:r>
        <w:rPr>
          <w:color w:val="181818"/>
          <w:spacing w:val="-11"/>
        </w:rPr>
        <w:t>唯物辩证法指出：内容和形式是揭示事物所具有的内在要素和它们的结构及</w:t>
      </w:r>
      <w:r>
        <w:rPr>
          <w:color w:val="181818"/>
          <w:spacing w:val="-8"/>
        </w:rPr>
        <w:t>其表现方式的一对范畴。内容是事物内在要素的总和，形式指内在要素的组织和</w:t>
      </w:r>
      <w:r>
        <w:rPr>
          <w:color w:val="181818"/>
        </w:rPr>
        <w:t>结构。事物总是具有一定的内容和形式。 </w:t>
      </w:r>
    </w:p>
    <w:p>
      <w:pPr>
        <w:pStyle w:val="BodyText"/>
        <w:spacing w:line="364" w:lineRule="auto"/>
        <w:ind w:right="3743"/>
      </w:pPr>
      <w:r>
        <w:rPr>
          <w:color w:val="181818"/>
        </w:rPr>
        <w:t>唯物辩证法认为内容和形式是一对辩证统一。1.内容和形式是对立的：内容不同于形式。 </w:t>
      </w:r>
    </w:p>
    <w:p>
      <w:pPr>
        <w:pStyle w:val="BodyText"/>
        <w:spacing w:line="364" w:lineRule="auto" w:before="1"/>
        <w:ind w:right="357"/>
      </w:pPr>
      <w:r>
        <w:rPr>
          <w:color w:val="181818"/>
        </w:rPr>
        <w:t>2</w:t>
      </w:r>
      <w:r>
        <w:rPr>
          <w:color w:val="181818"/>
          <w:spacing w:val="-9"/>
        </w:rPr>
        <w:t>.内容和形式是统一的：其一，内容和形式相互依存，没有内容的形式是空洞的</w:t>
      </w:r>
      <w:r>
        <w:rPr>
          <w:color w:val="181818"/>
        </w:rPr>
        <w:t>形式，没有形式的内容是一堆要素。 </w:t>
      </w:r>
    </w:p>
    <w:p>
      <w:pPr>
        <w:pStyle w:val="BodyText"/>
        <w:spacing w:line="364" w:lineRule="auto"/>
        <w:ind w:right="357"/>
        <w:jc w:val="both"/>
      </w:pPr>
      <w:r>
        <w:rPr>
          <w:color w:val="181818"/>
          <w:spacing w:val="-10"/>
        </w:rPr>
        <w:t>其二，内容和形式是相互作用的，内容决定形式，形式反作用于内容，或说服务</w:t>
      </w:r>
      <w:r>
        <w:rPr>
          <w:color w:val="181818"/>
          <w:spacing w:val="-6"/>
        </w:rPr>
        <w:t>于内容——因为当形式适合内容时就促进内容发展，形式不适合内容时就阻碍内</w:t>
      </w:r>
      <w:r>
        <w:rPr>
          <w:color w:val="181818"/>
        </w:rPr>
        <w:t>容发展，不讲究实际效果的形式被称为形式主义。 </w:t>
      </w:r>
    </w:p>
    <w:p>
      <w:pPr>
        <w:pStyle w:val="BodyText"/>
        <w:spacing w:line="364" w:lineRule="auto"/>
        <w:ind w:right="357"/>
        <w:jc w:val="both"/>
      </w:pPr>
      <w:r>
        <w:rPr>
          <w:color w:val="181818"/>
          <w:spacing w:val="-11"/>
        </w:rPr>
        <w:t>其三，内容和形式的区分是相对的、也是复杂的，同一形式可以容纳或表现不同</w:t>
      </w:r>
      <w:r>
        <w:rPr>
          <w:color w:val="181818"/>
          <w:spacing w:val="-10"/>
        </w:rPr>
        <w:t>的内容，同一内容也可以有多种表现形式，旧形式可以服务于新内容，旧内容可</w:t>
      </w:r>
      <w:r>
        <w:rPr>
          <w:color w:val="181818"/>
        </w:rPr>
        <w:t>以采用新形式。 </w:t>
      </w:r>
    </w:p>
    <w:p>
      <w:pPr>
        <w:pStyle w:val="BodyText"/>
        <w:spacing w:line="364" w:lineRule="auto"/>
        <w:ind w:right="359"/>
      </w:pPr>
      <w:r>
        <w:rPr>
          <w:color w:val="181818"/>
          <w:spacing w:val="-6"/>
        </w:rPr>
        <w:t>现象和本质与形式和内容的区别是：现象反映本质是一种必然的自发，形式表现</w:t>
      </w:r>
      <w:r>
        <w:rPr>
          <w:color w:val="181818"/>
        </w:rPr>
        <w:t>内容则可以人为选择 </w:t>
      </w:r>
    </w:p>
    <w:p>
      <w:pPr>
        <w:pStyle w:val="Heading2"/>
        <w:spacing w:before="1"/>
        <w:rPr>
          <w:b w:val="0"/>
        </w:rPr>
      </w:pPr>
      <w:r>
        <w:rPr>
          <w:color w:val="181818"/>
        </w:rPr>
        <w:t>原因和结果</w:t>
      </w:r>
      <w:r>
        <w:rPr>
          <w:b w:val="0"/>
          <w:color w:val="181818"/>
        </w:rPr>
        <w:t> </w:t>
      </w:r>
    </w:p>
    <w:p>
      <w:pPr>
        <w:pStyle w:val="BodyText"/>
        <w:spacing w:line="364" w:lineRule="auto" w:before="161"/>
        <w:ind w:right="239" w:firstLine="479"/>
      </w:pPr>
      <w:r>
        <w:rPr>
          <w:color w:val="181818"/>
          <w:spacing w:val="-10"/>
        </w:rPr>
        <w:t>唯物辩证法指出：原因和结果是揭示客观世界中普遍联系着的事物具有先后</w:t>
      </w:r>
      <w:r>
        <w:rPr>
          <w:color w:val="181818"/>
          <w:spacing w:val="-11"/>
        </w:rPr>
        <w:t>相继、彼此制约的一对范畴。原因是指引起一定现象的现象，结果是指由于原因</w:t>
      </w:r>
      <w:r>
        <w:rPr>
          <w:color w:val="181818"/>
          <w:spacing w:val="-14"/>
        </w:rPr>
        <w:t>的作用而引起的现象。一般来讲，原因在前结果在后；同一个现象，依据不同的</w:t>
      </w:r>
      <w:r>
        <w:rPr>
          <w:color w:val="181818"/>
          <w:spacing w:val="-17"/>
        </w:rPr>
        <w:t>条件，可以是原因也可以是结果，前一个原因的结果也可能是后一个结果的原因； </w:t>
      </w:r>
      <w:r>
        <w:rPr>
          <w:color w:val="181818"/>
        </w:rPr>
        <w:t>同时，一个原因可以引起几个结果，一个结果也往往由几个原因所引起。 </w:t>
      </w:r>
    </w:p>
    <w:p>
      <w:pPr>
        <w:pStyle w:val="BodyText"/>
        <w:spacing w:line="364" w:lineRule="auto" w:before="3"/>
        <w:ind w:right="240"/>
      </w:pPr>
      <w:r>
        <w:rPr>
          <w:color w:val="181818"/>
          <w:spacing w:val="-6"/>
        </w:rPr>
        <w:t>唯物辩证法认为原因和结果是一对辩证统一。</w:t>
      </w:r>
      <w:r>
        <w:rPr>
          <w:color w:val="181818"/>
        </w:rPr>
        <w:t>1.</w:t>
      </w:r>
      <w:r>
        <w:rPr>
          <w:color w:val="181818"/>
          <w:spacing w:val="-11"/>
        </w:rPr>
        <w:t>原因和结果是对立的：因果倒置， </w:t>
      </w:r>
      <w:r>
        <w:rPr>
          <w:color w:val="181818"/>
        </w:rPr>
        <w:t>在逻辑推理或实践试验中都会引起混乱或危害。 </w:t>
      </w:r>
    </w:p>
    <w:p>
      <w:pPr>
        <w:pStyle w:val="BodyText"/>
      </w:pPr>
      <w:r>
        <w:rPr>
          <w:color w:val="181818"/>
        </w:rPr>
        <w:t>2.原因和结果是统一的： </w:t>
      </w:r>
    </w:p>
    <w:p>
      <w:pPr>
        <w:pStyle w:val="BodyText"/>
        <w:spacing w:line="364" w:lineRule="auto" w:before="160"/>
        <w:ind w:right="1583"/>
      </w:pPr>
      <w:r>
        <w:rPr>
          <w:color w:val="181818"/>
        </w:rPr>
        <w:t>其一，原因和结果相互依存，既没有无因之果，也没有无果之因。其二，原因和结果在一定条件下相互转化，一般有两种情形： </w:t>
      </w:r>
    </w:p>
    <w:p>
      <w:pPr>
        <w:pStyle w:val="BodyText"/>
        <w:spacing w:line="364" w:lineRule="auto" w:before="1"/>
        <w:ind w:right="361" w:firstLine="479"/>
      </w:pPr>
      <w:r>
        <w:rPr>
          <w:color w:val="181818"/>
          <w:spacing w:val="-11"/>
        </w:rPr>
        <w:t>第一，同一现象，相对于它所引起的现象而言，是原因，相对于引起它的现</w:t>
      </w:r>
      <w:r>
        <w:rPr>
          <w:color w:val="181818"/>
        </w:rPr>
        <w:t>象而言，则转化成了结果； </w:t>
      </w:r>
    </w:p>
    <w:p>
      <w:pPr>
        <w:spacing w:after="0" w:line="364" w:lineRule="auto"/>
        <w:sectPr>
          <w:pgSz w:w="11910" w:h="16840"/>
          <w:pgMar w:top="1460" w:bottom="280" w:left="1680" w:right="1440"/>
        </w:sectPr>
      </w:pPr>
    </w:p>
    <w:p>
      <w:pPr>
        <w:pStyle w:val="BodyText"/>
        <w:spacing w:line="364" w:lineRule="auto" w:before="40"/>
        <w:ind w:right="357" w:firstLine="479"/>
      </w:pPr>
      <w:r>
        <w:rPr>
          <w:color w:val="181818"/>
          <w:spacing w:val="-10"/>
        </w:rPr>
        <w:t>第二，原因和结果可以相互作用，不仅原因可以作用于结果，而且结果也可</w:t>
      </w:r>
      <w:r>
        <w:rPr>
          <w:color w:val="181818"/>
        </w:rPr>
        <w:t>以反作用于新的原因 </w:t>
      </w:r>
    </w:p>
    <w:p>
      <w:pPr>
        <w:pStyle w:val="Heading2"/>
        <w:spacing w:before="2"/>
        <w:rPr>
          <w:b w:val="0"/>
        </w:rPr>
      </w:pPr>
      <w:r>
        <w:rPr>
          <w:color w:val="181818"/>
        </w:rPr>
        <w:t>可能性和现实性</w:t>
      </w:r>
      <w:r>
        <w:rPr>
          <w:b w:val="0"/>
          <w:color w:val="181818"/>
        </w:rPr>
        <w:t> </w:t>
      </w:r>
    </w:p>
    <w:p>
      <w:pPr>
        <w:pStyle w:val="BodyText"/>
        <w:spacing w:line="364" w:lineRule="auto" w:before="161"/>
        <w:ind w:right="356" w:firstLine="479"/>
        <w:jc w:val="both"/>
      </w:pPr>
      <w:r>
        <w:rPr>
          <w:color w:val="181818"/>
          <w:spacing w:val="-11"/>
        </w:rPr>
        <w:t>唯物辩证法指出：可能性和现实性是揭示客观事物由可能向现实转化过程的</w:t>
      </w:r>
      <w:r>
        <w:rPr>
          <w:color w:val="181818"/>
          <w:spacing w:val="-10"/>
        </w:rPr>
        <w:t>一对范畴。可能性指事物包含的种种可能的发展趋势，现实性指已经实现了的可能性，即实际存在的事物和过程。由于事物内部矛盾和外部矛盾的复杂性，事物</w:t>
      </w:r>
      <w:r>
        <w:rPr>
          <w:color w:val="181818"/>
          <w:spacing w:val="-8"/>
        </w:rPr>
        <w:t>往往包含相互矛盾的几种可能性。但是只有一种可能性在内外条件齐备的情况下</w:t>
      </w:r>
      <w:r>
        <w:rPr>
          <w:color w:val="181818"/>
        </w:rPr>
        <w:t>转化为现实，其他的可能性在矛盾的斗争中被克服而没有成为现实。 </w:t>
      </w:r>
    </w:p>
    <w:p>
      <w:pPr>
        <w:pStyle w:val="Heading2"/>
        <w:spacing w:before="3"/>
        <w:rPr>
          <w:b w:val="0"/>
        </w:rPr>
      </w:pPr>
      <w:r>
        <w:rPr>
          <w:color w:val="181818"/>
        </w:rPr>
        <w:t>偶然性和必然性</w:t>
      </w:r>
      <w:r>
        <w:rPr>
          <w:b w:val="0"/>
          <w:color w:val="181818"/>
        </w:rPr>
        <w:t> </w:t>
      </w:r>
    </w:p>
    <w:p>
      <w:pPr>
        <w:pStyle w:val="BodyText"/>
        <w:spacing w:line="364" w:lineRule="auto" w:before="161"/>
        <w:ind w:right="236" w:firstLine="479"/>
      </w:pPr>
      <w:r>
        <w:rPr>
          <w:color w:val="181818"/>
          <w:spacing w:val="-8"/>
        </w:rPr>
        <w:t>唯物辩证法指出：偶然性和必然性是揭示客观事物发生、发展和灭亡的不同</w:t>
      </w:r>
      <w:r>
        <w:rPr>
          <w:color w:val="181818"/>
          <w:spacing w:val="-12"/>
        </w:rPr>
        <w:t>趋势的一对范畴。事物发展过程中一定要发生的趋势是必然性；事物发展过程中</w:t>
      </w:r>
      <w:r>
        <w:rPr>
          <w:color w:val="181818"/>
          <w:spacing w:val="-15"/>
        </w:rPr>
        <w:t>可能出现，也可能不出现，或可能以多种多样的不同方式出现的趋势是偶然性。</w:t>
      </w:r>
      <w:r>
        <w:rPr>
          <w:color w:val="181818"/>
        </w:rPr>
        <w:t>偶然性和必然性是对立的： </w:t>
      </w:r>
    </w:p>
    <w:p>
      <w:pPr>
        <w:pStyle w:val="BodyText"/>
        <w:ind w:left="600"/>
      </w:pPr>
      <w:r>
        <w:rPr>
          <w:color w:val="181818"/>
        </w:rPr>
        <w:t>其一，两者地位不同，必然性居于决定地位，偶然性居于从属地位。 </w:t>
      </w:r>
    </w:p>
    <w:p>
      <w:pPr>
        <w:pStyle w:val="BodyText"/>
        <w:spacing w:line="364" w:lineRule="auto" w:before="161"/>
        <w:ind w:right="357" w:firstLine="479"/>
      </w:pPr>
      <w:r>
        <w:rPr>
          <w:color w:val="181818"/>
          <w:spacing w:val="-11"/>
        </w:rPr>
        <w:t>其二，两者的根源不同，必然性是由事物内部的根本矛盾决定的，偶然性是</w:t>
      </w:r>
      <w:r>
        <w:rPr>
          <w:color w:val="181818"/>
        </w:rPr>
        <w:t>由事物内部的非根本矛盾或外部矛盾造成的。 </w:t>
      </w:r>
    </w:p>
    <w:p>
      <w:pPr>
        <w:pStyle w:val="BodyText"/>
        <w:spacing w:line="364" w:lineRule="auto" w:before="1"/>
        <w:ind w:right="358" w:firstLine="479"/>
      </w:pPr>
      <w:r>
        <w:rPr>
          <w:color w:val="181818"/>
          <w:spacing w:val="-11"/>
        </w:rPr>
        <w:t>其三，两者作用不同，必然性决定事物发展的基本方向，偶然性则使事物发</w:t>
      </w:r>
      <w:r>
        <w:rPr>
          <w:color w:val="181818"/>
        </w:rPr>
        <w:t>展过程变得丰富多样，偶然性和必然性是统一的： </w:t>
      </w:r>
    </w:p>
    <w:p>
      <w:pPr>
        <w:pStyle w:val="BodyText"/>
        <w:spacing w:line="364" w:lineRule="auto" w:before="1"/>
        <w:ind w:right="361" w:firstLine="479"/>
      </w:pPr>
      <w:r>
        <w:rPr>
          <w:color w:val="181818"/>
          <w:spacing w:val="-11"/>
        </w:rPr>
        <w:t>第一，必然性不能离开偶然性，一切必然性终归要以某种偶然性的形式表现</w:t>
      </w:r>
      <w:r>
        <w:rPr>
          <w:color w:val="181818"/>
        </w:rPr>
        <w:t>出来。 </w:t>
      </w:r>
    </w:p>
    <w:p>
      <w:pPr>
        <w:pStyle w:val="BodyText"/>
        <w:spacing w:line="364" w:lineRule="auto"/>
        <w:ind w:right="358" w:firstLine="479"/>
      </w:pPr>
      <w:r>
        <w:rPr>
          <w:color w:val="181818"/>
          <w:spacing w:val="-10"/>
        </w:rPr>
        <w:t>第二，偶然性也不能离开必然性，一切偶然性都受必然性的制约，也总是以</w:t>
      </w:r>
      <w:r>
        <w:rPr>
          <w:color w:val="181818"/>
        </w:rPr>
        <w:t>某种形式表现着相应的必然性。 </w:t>
      </w:r>
    </w:p>
    <w:p>
      <w:pPr>
        <w:pStyle w:val="BodyText"/>
        <w:spacing w:line="364" w:lineRule="auto" w:before="1"/>
        <w:ind w:right="361" w:firstLine="479"/>
      </w:pPr>
      <w:r>
        <w:rPr>
          <w:color w:val="181818"/>
          <w:spacing w:val="-10"/>
        </w:rPr>
        <w:t>第三，必然性和偶然性在一定条件下可以相互转化，在一定条件下为必然的</w:t>
      </w:r>
      <w:r>
        <w:rPr>
          <w:color w:val="181818"/>
        </w:rPr>
        <w:t>东西，在另外的条件下可以转化为偶然。 </w:t>
      </w:r>
    </w:p>
    <w:p>
      <w:pPr>
        <w:pStyle w:val="BodyText"/>
        <w:spacing w:before="7"/>
        <w:ind w:left="0"/>
        <w:rPr>
          <w:sz w:val="22"/>
        </w:rPr>
      </w:pPr>
    </w:p>
    <w:p>
      <w:pPr>
        <w:pStyle w:val="Heading1"/>
        <w:numPr>
          <w:ilvl w:val="0"/>
          <w:numId w:val="3"/>
        </w:numPr>
        <w:tabs>
          <w:tab w:pos="386" w:val="left" w:leader="none"/>
        </w:tabs>
        <w:spacing w:line="240" w:lineRule="auto" w:before="0" w:after="0"/>
        <w:ind w:left="385" w:right="0" w:hanging="266"/>
        <w:jc w:val="left"/>
        <w:rPr>
          <w:rFonts w:ascii="Cambria" w:eastAsia="Cambria"/>
          <w:sz w:val="30"/>
        </w:rPr>
      </w:pPr>
      <w:r>
        <w:rPr/>
        <w:t>实践的含义与基本特征</w:t>
      </w:r>
    </w:p>
    <w:p>
      <w:pPr>
        <w:pStyle w:val="BodyText"/>
        <w:spacing w:before="12"/>
        <w:ind w:left="0"/>
        <w:rPr>
          <w:b/>
          <w:sz w:val="34"/>
        </w:rPr>
      </w:pPr>
    </w:p>
    <w:p>
      <w:pPr>
        <w:pStyle w:val="BodyText"/>
        <w:spacing w:before="0"/>
      </w:pPr>
      <w:r>
        <w:rPr>
          <w:b/>
          <w:w w:val="99"/>
        </w:rPr>
        <w:t>  </w:t>
      </w:r>
      <w:r>
        <w:rPr/>
        <w:t>马克思主义认为：实践是人类能动地改造世界的客观物质性活动。 </w:t>
      </w:r>
    </w:p>
    <w:p>
      <w:pPr>
        <w:pStyle w:val="BodyText"/>
        <w:spacing w:line="364" w:lineRule="auto" w:before="160"/>
        <w:ind w:right="359"/>
      </w:pPr>
      <w:r>
        <w:rPr/>
        <w:t>  </w:t>
      </w:r>
      <w:r>
        <w:rPr>
          <w:spacing w:val="-6"/>
        </w:rPr>
        <w:t>人类实践活动的具体形式是丰富多样的。随着人与世界关系的发展，特别是随</w:t>
      </w:r>
      <w:r>
        <w:rPr>
          <w:spacing w:val="-9"/>
        </w:rPr>
        <w:t>着社会分工的进步，人类实践的具体形式越来越多样化。实践的基本形式包括物</w:t>
      </w:r>
    </w:p>
    <w:p>
      <w:pPr>
        <w:spacing w:after="0" w:line="364" w:lineRule="auto"/>
        <w:sectPr>
          <w:pgSz w:w="11910" w:h="16840"/>
          <w:pgMar w:top="1460" w:bottom="280" w:left="1680" w:right="1440"/>
        </w:sectPr>
      </w:pPr>
    </w:p>
    <w:p>
      <w:pPr>
        <w:pStyle w:val="BodyText"/>
        <w:spacing w:before="40"/>
      </w:pPr>
      <w:r>
        <w:rPr/>
        <w:t>质生产实践、社会政治实践和科学文化实践等。 </w:t>
      </w:r>
    </w:p>
    <w:p>
      <w:pPr>
        <w:pStyle w:val="ListParagraph"/>
        <w:numPr>
          <w:ilvl w:val="0"/>
          <w:numId w:val="4"/>
        </w:numPr>
        <w:tabs>
          <w:tab w:pos="482" w:val="left" w:leader="none"/>
        </w:tabs>
        <w:spacing w:line="364" w:lineRule="auto" w:before="161" w:after="0"/>
        <w:ind w:left="120" w:right="364" w:firstLine="0"/>
        <w:jc w:val="left"/>
        <w:rPr>
          <w:sz w:val="24"/>
        </w:rPr>
      </w:pPr>
      <w:r>
        <w:rPr>
          <w:spacing w:val="-1"/>
          <w:sz w:val="24"/>
        </w:rPr>
        <w:t>物质生产时间是人类最基本的实践活动，它解决人与自然的矛盾，同时生产</w:t>
      </w:r>
      <w:r>
        <w:rPr>
          <w:sz w:val="24"/>
        </w:rPr>
        <w:t>和再生产着社会的基本经济关系，由此决定着社会的基本性质和面貌。 </w:t>
      </w:r>
    </w:p>
    <w:p>
      <w:pPr>
        <w:pStyle w:val="ListParagraph"/>
        <w:numPr>
          <w:ilvl w:val="0"/>
          <w:numId w:val="4"/>
        </w:numPr>
        <w:tabs>
          <w:tab w:pos="482" w:val="left" w:leader="none"/>
        </w:tabs>
        <w:spacing w:line="364" w:lineRule="auto" w:before="2" w:after="0"/>
        <w:ind w:left="120" w:right="359" w:firstLine="0"/>
        <w:jc w:val="both"/>
        <w:rPr>
          <w:sz w:val="24"/>
        </w:rPr>
      </w:pPr>
      <w:r>
        <w:rPr>
          <w:sz w:val="24"/>
        </w:rPr>
        <w:t>社会政治实践是人们社会生活中的一个重要方面。在物质生产的基础上，人</w:t>
      </w:r>
      <w:r>
        <w:rPr>
          <w:spacing w:val="-6"/>
          <w:sz w:val="24"/>
        </w:rPr>
        <w:t>们形成了复杂的社会政治和公共关系，调整和处理这些社会关系的活动，使人们</w:t>
      </w:r>
      <w:r>
        <w:rPr>
          <w:sz w:val="24"/>
        </w:rPr>
        <w:t>在改造自然的同时所必须进行的实践活动。 </w:t>
      </w:r>
    </w:p>
    <w:p>
      <w:pPr>
        <w:pStyle w:val="ListParagraph"/>
        <w:numPr>
          <w:ilvl w:val="0"/>
          <w:numId w:val="4"/>
        </w:numPr>
        <w:tabs>
          <w:tab w:pos="482" w:val="left" w:leader="none"/>
        </w:tabs>
        <w:spacing w:line="364" w:lineRule="auto" w:before="1" w:after="0"/>
        <w:ind w:left="120" w:right="357" w:firstLine="0"/>
        <w:jc w:val="both"/>
        <w:rPr>
          <w:sz w:val="24"/>
        </w:rPr>
      </w:pPr>
      <w:r>
        <w:rPr>
          <w:sz w:val="24"/>
        </w:rPr>
        <w:t>科学文化实践是改造自然和社会的准备性和探索性的实践活动，科学与文化</w:t>
      </w:r>
      <w:r>
        <w:rPr>
          <w:spacing w:val="-5"/>
          <w:sz w:val="24"/>
        </w:rPr>
        <w:t>在本质上是统一的是人们认识自然与社会现象及客观规律的探索过程。它是在物</w:t>
      </w:r>
      <w:r>
        <w:rPr>
          <w:spacing w:val="-7"/>
          <w:sz w:val="24"/>
        </w:rPr>
        <w:t>质生产实践的基础上产生的，既包括自然科学的探索活动，也包括人文社会科学</w:t>
      </w:r>
      <w:r>
        <w:rPr>
          <w:sz w:val="24"/>
        </w:rPr>
        <w:t>的探索活动。 </w:t>
      </w:r>
    </w:p>
    <w:p>
      <w:pPr>
        <w:pStyle w:val="BodyText"/>
        <w:spacing w:line="364" w:lineRule="auto" w:before="3"/>
        <w:ind w:right="355"/>
        <w:jc w:val="both"/>
      </w:pPr>
      <w:r>
        <w:rPr/>
        <w:t>  </w:t>
      </w:r>
      <w:r>
        <w:rPr>
          <w:spacing w:val="-8"/>
        </w:rPr>
        <w:t>实践具有物质性、自觉能动性和社会历史性等基本特征。首先，实践是物质性</w:t>
      </w:r>
      <w:r>
        <w:rPr>
          <w:spacing w:val="-20"/>
        </w:rPr>
        <w:t>的活动，具有直接现实性。实践是同主观认识活动相区别的感性物质活动。其次， </w:t>
      </w:r>
      <w:r>
        <w:rPr>
          <w:spacing w:val="-19"/>
        </w:rPr>
        <w:t>实践是人类有意识的活动，体现了自觉能动性。最后，实践是社会的历史的活动， </w:t>
      </w:r>
      <w:r>
        <w:rPr/>
        <w:t>具有社会历史性的特点。 </w:t>
      </w:r>
    </w:p>
    <w:p>
      <w:pPr>
        <w:pStyle w:val="BodyText"/>
        <w:spacing w:before="8"/>
        <w:ind w:left="0"/>
        <w:rPr>
          <w:sz w:val="22"/>
        </w:rPr>
      </w:pPr>
    </w:p>
    <w:p>
      <w:pPr>
        <w:pStyle w:val="Heading1"/>
        <w:numPr>
          <w:ilvl w:val="0"/>
          <w:numId w:val="3"/>
        </w:numPr>
        <w:tabs>
          <w:tab w:pos="386" w:val="left" w:leader="none"/>
        </w:tabs>
        <w:spacing w:line="240" w:lineRule="auto" w:before="0" w:after="0"/>
        <w:ind w:left="385" w:right="0" w:hanging="266"/>
        <w:jc w:val="left"/>
        <w:rPr>
          <w:rFonts w:ascii="Cambria" w:eastAsia="Cambria"/>
          <w:sz w:val="30"/>
        </w:rPr>
      </w:pPr>
      <w:r>
        <w:rPr/>
        <w:t>实践对认识的决定作用</w:t>
      </w:r>
    </w:p>
    <w:p>
      <w:pPr>
        <w:pStyle w:val="BodyText"/>
        <w:spacing w:before="12"/>
        <w:ind w:left="0"/>
        <w:rPr>
          <w:b/>
          <w:sz w:val="34"/>
        </w:rPr>
      </w:pPr>
    </w:p>
    <w:p>
      <w:pPr>
        <w:pStyle w:val="BodyText"/>
        <w:spacing w:before="1"/>
      </w:pPr>
      <w:r>
        <w:rPr>
          <w:b/>
          <w:w w:val="99"/>
        </w:rPr>
        <w:t>  </w:t>
      </w:r>
      <w:r>
        <w:rPr/>
        <w:t>实践是认识的基础，对认识具有决定作用。 </w:t>
      </w:r>
    </w:p>
    <w:p>
      <w:pPr>
        <w:pStyle w:val="BodyText"/>
        <w:spacing w:before="160"/>
      </w:pPr>
      <w:r>
        <w:rPr/>
        <w:t> </w:t>
      </w:r>
      <w:r>
        <w:rPr>
          <w:spacing w:val="-1"/>
        </w:rPr>
        <w:t> </w:t>
      </w:r>
      <w:r>
        <w:rPr/>
        <w:t>第一，实践产生了认识的需要。 </w:t>
      </w:r>
    </w:p>
    <w:p>
      <w:pPr>
        <w:pStyle w:val="BodyText"/>
        <w:spacing w:before="161"/>
      </w:pPr>
      <w:r>
        <w:rPr/>
        <w:t> </w:t>
      </w:r>
      <w:r>
        <w:rPr>
          <w:spacing w:val="-1"/>
        </w:rPr>
        <w:t> </w:t>
      </w:r>
      <w:r>
        <w:rPr/>
        <w:t>第二，实践为认识提供了可能。 </w:t>
      </w:r>
    </w:p>
    <w:p>
      <w:pPr>
        <w:pStyle w:val="BodyText"/>
        <w:spacing w:before="160"/>
      </w:pPr>
      <w:r>
        <w:rPr/>
        <w:t>  第三，实践使认识得以产生和发展。 </w:t>
      </w:r>
    </w:p>
    <w:p>
      <w:pPr>
        <w:pStyle w:val="BodyText"/>
        <w:spacing w:before="160"/>
      </w:pPr>
      <w:r>
        <w:rPr/>
        <w:t>  第四，实践是检验认识的真理性的唯一标准。 </w:t>
      </w:r>
    </w:p>
    <w:p>
      <w:pPr>
        <w:pStyle w:val="BodyText"/>
        <w:spacing w:line="364" w:lineRule="auto" w:before="161"/>
        <w:ind w:right="244"/>
      </w:pPr>
      <w:r>
        <w:rPr/>
        <w:t> </w:t>
      </w:r>
      <w:r>
        <w:rPr>
          <w:spacing w:val="-1"/>
        </w:rPr>
        <w:t> 总之，人的认识是从实践产生，为实践服务，随实践发展，并受实践检验的。</w:t>
      </w:r>
      <w:r>
        <w:rPr>
          <w:spacing w:val="-7"/>
        </w:rPr>
        <w:t>认识依赖于实践，离开实践的认识是根本不可能的。肯定实践是认识的基础，决</w:t>
      </w:r>
      <w:r>
        <w:rPr>
          <w:spacing w:val="-13"/>
        </w:rPr>
        <w:t>不意味着认识无足轻重。实践和认识总是相互作用的，认识特别是反映客观事物本质和规律性的理性认识，对实践有着巨大的指导作用。 </w:t>
      </w:r>
    </w:p>
    <w:p>
      <w:pPr>
        <w:pStyle w:val="BodyText"/>
        <w:spacing w:before="8"/>
        <w:ind w:left="0"/>
        <w:rPr>
          <w:sz w:val="22"/>
        </w:rPr>
      </w:pPr>
    </w:p>
    <w:p>
      <w:pPr>
        <w:pStyle w:val="Heading1"/>
        <w:numPr>
          <w:ilvl w:val="0"/>
          <w:numId w:val="3"/>
        </w:numPr>
        <w:tabs>
          <w:tab w:pos="386" w:val="left" w:leader="none"/>
        </w:tabs>
        <w:spacing w:line="240" w:lineRule="auto" w:before="0" w:after="0"/>
        <w:ind w:left="385" w:right="0" w:hanging="266"/>
        <w:jc w:val="left"/>
        <w:rPr>
          <w:rFonts w:ascii="Cambria" w:eastAsia="Cambria"/>
          <w:sz w:val="30"/>
        </w:rPr>
      </w:pPr>
      <w:r>
        <w:rPr/>
        <w:t>认识的本质</w:t>
      </w:r>
    </w:p>
    <w:p>
      <w:pPr>
        <w:pStyle w:val="BodyText"/>
        <w:spacing w:before="10"/>
        <w:ind w:left="0"/>
        <w:rPr>
          <w:b/>
          <w:sz w:val="34"/>
        </w:rPr>
      </w:pPr>
    </w:p>
    <w:p>
      <w:pPr>
        <w:pStyle w:val="BodyText"/>
        <w:spacing w:before="0"/>
      </w:pPr>
      <w:r>
        <w:rPr/>
        <w:t>辩证唯物主义认识论认为，认识是主体对客体的能动反映。 </w:t>
      </w:r>
    </w:p>
    <w:p>
      <w:pPr>
        <w:pStyle w:val="BodyText"/>
        <w:spacing w:before="160"/>
      </w:pPr>
      <w:r>
        <w:rPr/>
        <w:t>  （1）唯物主义哲学坚持反映论的立场，认为物质是第一性，意识是第二性，</w:t>
      </w:r>
    </w:p>
    <w:p>
      <w:pPr>
        <w:spacing w:after="0"/>
        <w:sectPr>
          <w:pgSz w:w="11910" w:h="16840"/>
          <w:pgMar w:top="1460" w:bottom="280" w:left="1680" w:right="1440"/>
        </w:sectPr>
      </w:pPr>
    </w:p>
    <w:p>
      <w:pPr>
        <w:pStyle w:val="BodyText"/>
        <w:spacing w:before="40"/>
      </w:pPr>
      <w:r>
        <w:rPr/>
        <w:t>认识是主体对客体的反映。 </w:t>
      </w:r>
    </w:p>
    <w:p>
      <w:pPr>
        <w:pStyle w:val="BodyText"/>
        <w:spacing w:line="364" w:lineRule="auto" w:before="161"/>
        <w:ind w:right="364"/>
      </w:pPr>
      <w:r>
        <w:rPr/>
        <w:t>  （2）主观唯心主义认为人的认识是主观自生的，是“内心反省”的结果，是心灵的自由创造物。 </w:t>
      </w:r>
    </w:p>
    <w:p>
      <w:pPr>
        <w:pStyle w:val="BodyText"/>
      </w:pPr>
      <w:r>
        <w:rPr/>
        <w:t>  （3）客观唯心主义认为人的认识是上帝的启示或绝对精神的产物。 </w:t>
      </w:r>
    </w:p>
    <w:p>
      <w:pPr>
        <w:pStyle w:val="BodyText"/>
        <w:spacing w:line="364" w:lineRule="auto" w:before="160"/>
        <w:ind w:right="364"/>
      </w:pPr>
      <w:r>
        <w:rPr/>
        <w:t>  （4）旧唯物主义的认识论即形而上学唯物主义认识论，把人的认识看成是消极地、被动地反映和接受外界对象。 </w:t>
      </w:r>
    </w:p>
    <w:p>
      <w:pPr>
        <w:pStyle w:val="BodyText"/>
        <w:spacing w:before="6"/>
        <w:ind w:left="0"/>
        <w:rPr>
          <w:sz w:val="22"/>
        </w:rPr>
      </w:pPr>
    </w:p>
    <w:p>
      <w:pPr>
        <w:pStyle w:val="Heading1"/>
        <w:numPr>
          <w:ilvl w:val="0"/>
          <w:numId w:val="3"/>
        </w:numPr>
        <w:tabs>
          <w:tab w:pos="575" w:val="left" w:leader="none"/>
        </w:tabs>
        <w:spacing w:line="240" w:lineRule="auto" w:before="1" w:after="0"/>
        <w:ind w:left="574" w:right="0" w:hanging="455"/>
        <w:jc w:val="left"/>
        <w:rPr>
          <w:rFonts w:ascii="Cambria" w:eastAsia="Cambria"/>
          <w:sz w:val="30"/>
        </w:rPr>
      </w:pPr>
      <w:r>
        <w:rPr/>
        <w:t>感性认识与理性认识的辩证关系</w:t>
      </w:r>
    </w:p>
    <w:p>
      <w:pPr>
        <w:pStyle w:val="BodyText"/>
        <w:spacing w:before="12"/>
        <w:ind w:left="0"/>
        <w:rPr>
          <w:b/>
          <w:sz w:val="34"/>
        </w:rPr>
      </w:pPr>
    </w:p>
    <w:p>
      <w:pPr>
        <w:pStyle w:val="BodyText"/>
        <w:spacing w:before="0"/>
      </w:pPr>
      <w:r>
        <w:rPr/>
        <w:t>感性认识和理性认识有着密不可分的辩证联系。 </w:t>
      </w:r>
    </w:p>
    <w:p>
      <w:pPr>
        <w:pStyle w:val="BodyText"/>
        <w:spacing w:line="364" w:lineRule="auto" w:before="161"/>
        <w:ind w:right="357"/>
      </w:pPr>
      <w:r>
        <w:rPr/>
        <w:t>  </w:t>
      </w:r>
      <w:r>
        <w:rPr>
          <w:spacing w:val="-10"/>
        </w:rPr>
        <w:t>首先，理性认识依赖于感性认识，理性认识必须以感性认识为基础。坚持理性</w:t>
      </w:r>
      <w:r>
        <w:rPr/>
        <w:t>认识对感性认识的依赖关系，就是坚持了认识论的唯物论。 </w:t>
      </w:r>
    </w:p>
    <w:p>
      <w:pPr>
        <w:pStyle w:val="BodyText"/>
        <w:spacing w:line="364" w:lineRule="auto" w:before="1"/>
        <w:ind w:right="359" w:firstLine="239"/>
        <w:jc w:val="both"/>
      </w:pPr>
      <w:r>
        <w:rPr>
          <w:spacing w:val="-10"/>
        </w:rPr>
        <w:t>其次，感性认识有待于发展和深化为理性认识。只有使感性认识上升到理性认识，才能把握住事物的本质，满足实践的需要。坚持了这一点，就是坚持了认识论的辩证法。最后，感性认识和理性认识相互渗透、相互包含，二者的区分是相</w:t>
      </w:r>
      <w:r>
        <w:rPr/>
        <w:t>对的，人们不应当也不可能把他们截然分开。 </w:t>
      </w:r>
    </w:p>
    <w:p>
      <w:pPr>
        <w:pStyle w:val="BodyText"/>
        <w:spacing w:before="3"/>
      </w:pPr>
      <w:r>
        <w:rPr/>
        <w:t>  感性认识和理性认识是辩证统一的，统一的基础是实践。 </w:t>
      </w:r>
    </w:p>
    <w:p>
      <w:pPr>
        <w:pStyle w:val="BodyText"/>
        <w:spacing w:before="160"/>
      </w:pPr>
      <w:r>
        <w:rPr/>
        <w:t> </w:t>
      </w:r>
    </w:p>
    <w:p>
      <w:pPr>
        <w:pStyle w:val="BodyText"/>
        <w:spacing w:before="12"/>
        <w:ind w:left="0"/>
        <w:rPr>
          <w:sz w:val="34"/>
        </w:rPr>
      </w:pPr>
    </w:p>
    <w:p>
      <w:pPr>
        <w:pStyle w:val="Heading1"/>
        <w:numPr>
          <w:ilvl w:val="0"/>
          <w:numId w:val="3"/>
        </w:numPr>
        <w:tabs>
          <w:tab w:pos="575" w:val="left" w:leader="none"/>
        </w:tabs>
        <w:spacing w:line="240" w:lineRule="auto" w:before="0" w:after="0"/>
        <w:ind w:left="574" w:right="0" w:hanging="455"/>
        <w:jc w:val="left"/>
        <w:rPr>
          <w:rFonts w:ascii="Cambria" w:eastAsia="Cambria"/>
          <w:sz w:val="30"/>
        </w:rPr>
      </w:pPr>
      <w:r>
        <w:rPr/>
        <w:t>实践和认识的统一是具体的历史的统一</w:t>
      </w:r>
    </w:p>
    <w:p>
      <w:pPr>
        <w:pStyle w:val="BodyText"/>
        <w:spacing w:before="10"/>
        <w:ind w:left="0"/>
        <w:rPr>
          <w:b/>
          <w:sz w:val="34"/>
        </w:rPr>
      </w:pPr>
    </w:p>
    <w:p>
      <w:pPr>
        <w:pStyle w:val="ListParagraph"/>
        <w:numPr>
          <w:ilvl w:val="0"/>
          <w:numId w:val="5"/>
        </w:numPr>
        <w:tabs>
          <w:tab w:pos="482" w:val="left" w:leader="none"/>
        </w:tabs>
        <w:spacing w:line="364" w:lineRule="auto" w:before="0" w:after="0"/>
        <w:ind w:left="120" w:right="382" w:firstLine="0"/>
        <w:jc w:val="both"/>
        <w:rPr>
          <w:sz w:val="24"/>
        </w:rPr>
      </w:pPr>
      <w:r>
        <w:rPr>
          <w:spacing w:val="-1"/>
          <w:sz w:val="24"/>
        </w:rPr>
        <w:t>认识和实践的不断反复和无限发展决定了认识和实践的统一是具体的和历史的。所谓具体的，即主观认识要同一定时间、地点、条件下的客观实践相符合; </w:t>
      </w:r>
      <w:r>
        <w:rPr>
          <w:sz w:val="24"/>
        </w:rPr>
        <w:t>所谓历史的，即主观认识要同特定历史发展阶段的客观实践相适应。 </w:t>
      </w:r>
    </w:p>
    <w:p>
      <w:pPr>
        <w:pStyle w:val="ListParagraph"/>
        <w:numPr>
          <w:ilvl w:val="0"/>
          <w:numId w:val="5"/>
        </w:numPr>
        <w:tabs>
          <w:tab w:pos="482" w:val="left" w:leader="none"/>
        </w:tabs>
        <w:spacing w:line="364" w:lineRule="auto" w:before="2" w:after="0"/>
        <w:ind w:left="120" w:right="237" w:firstLine="0"/>
        <w:jc w:val="left"/>
        <w:rPr>
          <w:sz w:val="24"/>
        </w:rPr>
      </w:pPr>
      <w:r>
        <w:rPr>
          <w:spacing w:val="-7"/>
          <w:sz w:val="24"/>
        </w:rPr>
        <w:t>坚持认识和实践的具体的历史的统一，既要反对认识落后于实际的右的错误， </w:t>
      </w:r>
      <w:r>
        <w:rPr>
          <w:sz w:val="24"/>
        </w:rPr>
        <w:t>也要反对认识超越实践的“左”的错误。 </w:t>
      </w:r>
    </w:p>
    <w:p>
      <w:pPr>
        <w:pStyle w:val="BodyText"/>
        <w:spacing w:before="7"/>
        <w:ind w:left="0"/>
        <w:rPr>
          <w:sz w:val="22"/>
        </w:rPr>
      </w:pPr>
    </w:p>
    <w:p>
      <w:pPr>
        <w:pStyle w:val="Heading1"/>
        <w:numPr>
          <w:ilvl w:val="0"/>
          <w:numId w:val="3"/>
        </w:numPr>
        <w:tabs>
          <w:tab w:pos="575" w:val="left" w:leader="none"/>
        </w:tabs>
        <w:spacing w:line="240" w:lineRule="auto" w:before="0" w:after="0"/>
        <w:ind w:left="574" w:right="0" w:hanging="455"/>
        <w:jc w:val="left"/>
        <w:rPr>
          <w:rFonts w:ascii="Cambria" w:eastAsia="Cambria"/>
          <w:sz w:val="30"/>
        </w:rPr>
      </w:pPr>
      <w:r>
        <w:rPr/>
        <w:t>真理的含义及其客观性</w:t>
      </w:r>
    </w:p>
    <w:p>
      <w:pPr>
        <w:pStyle w:val="BodyText"/>
        <w:spacing w:before="12"/>
        <w:ind w:left="0"/>
        <w:rPr>
          <w:b/>
          <w:sz w:val="34"/>
        </w:rPr>
      </w:pPr>
    </w:p>
    <w:p>
      <w:pPr>
        <w:pStyle w:val="BodyText"/>
        <w:spacing w:before="0"/>
      </w:pPr>
      <w:r>
        <w:rPr>
          <w:b/>
          <w:w w:val="99"/>
        </w:rPr>
        <w:t>   </w:t>
      </w:r>
      <w:r>
        <w:rPr/>
        <w:t>真理具有客观性，凡真理都是客观真理。 </w:t>
      </w:r>
    </w:p>
    <w:p>
      <w:pPr>
        <w:pStyle w:val="BodyText"/>
        <w:spacing w:before="160"/>
      </w:pPr>
      <w:r>
        <w:rPr/>
        <w:t>  （1）首先，真理的内容是客观的。真理作为一种主观的思想形式，是把不依</w:t>
      </w:r>
    </w:p>
    <w:p>
      <w:pPr>
        <w:spacing w:after="0"/>
        <w:sectPr>
          <w:pgSz w:w="11910" w:h="16840"/>
          <w:pgMar w:top="1460" w:bottom="280" w:left="1680" w:right="1440"/>
        </w:sectPr>
      </w:pPr>
    </w:p>
    <w:p>
      <w:pPr>
        <w:pStyle w:val="BodyText"/>
        <w:spacing w:line="364" w:lineRule="auto" w:before="40"/>
        <w:ind w:right="356"/>
      </w:pPr>
      <w:r>
        <w:rPr>
          <w:spacing w:val="-6"/>
        </w:rPr>
        <w:t>赖于人而存在的外部客观世界作为认识对象的。真理最根本的特征就在于对客观</w:t>
      </w:r>
      <w:r>
        <w:rPr/>
        <w:t>事物的本质和规律的正确揭示，就在于与客观事物的本质和规律的一致性。 </w:t>
      </w:r>
    </w:p>
    <w:p>
      <w:pPr>
        <w:pStyle w:val="BodyText"/>
        <w:spacing w:line="364" w:lineRule="auto"/>
        <w:ind w:right="236"/>
      </w:pPr>
      <w:r>
        <w:rPr/>
        <w:t>  （2）其次，检验真理的标准也是客观的。实践是检验真理的唯一标准，凡是能够经的起实践的检验、得到实践的证实、主观同客观相符合的认识就是真理。 </w:t>
      </w:r>
    </w:p>
    <w:p>
      <w:pPr>
        <w:pStyle w:val="BodyText"/>
        <w:spacing w:before="6"/>
        <w:ind w:left="0"/>
        <w:rPr>
          <w:sz w:val="22"/>
        </w:rPr>
      </w:pPr>
    </w:p>
    <w:p>
      <w:pPr>
        <w:pStyle w:val="Heading1"/>
        <w:numPr>
          <w:ilvl w:val="0"/>
          <w:numId w:val="3"/>
        </w:numPr>
        <w:tabs>
          <w:tab w:pos="575" w:val="left" w:leader="none"/>
        </w:tabs>
        <w:spacing w:line="240" w:lineRule="auto" w:before="1" w:after="0"/>
        <w:ind w:left="574" w:right="0" w:hanging="455"/>
        <w:jc w:val="left"/>
        <w:rPr>
          <w:rFonts w:ascii="Cambria" w:eastAsia="Cambria"/>
          <w:sz w:val="30"/>
        </w:rPr>
      </w:pPr>
      <w:r>
        <w:rPr/>
        <w:t>真理的绝对性与相对性</w:t>
      </w:r>
    </w:p>
    <w:p>
      <w:pPr>
        <w:pStyle w:val="BodyText"/>
        <w:spacing w:before="11"/>
        <w:ind w:left="0"/>
        <w:rPr>
          <w:b/>
          <w:sz w:val="34"/>
        </w:rPr>
      </w:pPr>
    </w:p>
    <w:p>
      <w:pPr>
        <w:pStyle w:val="BodyText"/>
        <w:spacing w:before="1"/>
      </w:pPr>
      <w:r>
        <w:rPr/>
        <w:t>辩证关系： </w:t>
      </w:r>
    </w:p>
    <w:p>
      <w:pPr>
        <w:pStyle w:val="BodyText"/>
        <w:spacing w:line="364" w:lineRule="auto" w:before="160"/>
        <w:ind w:right="357"/>
      </w:pPr>
      <w:r>
        <w:rPr/>
        <w:t>    </w:t>
      </w:r>
      <w:r>
        <w:rPr>
          <w:spacing w:val="-8"/>
        </w:rPr>
        <w:t>真理既是绝对的，又是相对的，是绝对性和相对性的统一。真理的绝对性和</w:t>
      </w:r>
      <w:r>
        <w:rPr/>
        <w:t>相对性具有如下关系： </w:t>
      </w:r>
    </w:p>
    <w:p>
      <w:pPr>
        <w:pStyle w:val="BodyText"/>
      </w:pPr>
      <w:r>
        <w:rPr/>
        <w:t>  第一，真理的绝对性和相对性相互依存。 </w:t>
      </w:r>
    </w:p>
    <w:p>
      <w:pPr>
        <w:pStyle w:val="BodyText"/>
        <w:spacing w:before="160"/>
      </w:pPr>
      <w:r>
        <w:rPr/>
        <w:t>  第二，真理的绝对性和相对性互相包含、互相渗透。 </w:t>
      </w:r>
    </w:p>
    <w:p>
      <w:pPr>
        <w:pStyle w:val="BodyText"/>
        <w:spacing w:line="364" w:lineRule="auto" w:before="161"/>
        <w:ind w:right="356"/>
      </w:pPr>
      <w:r>
        <w:rPr>
          <w:spacing w:val="-10"/>
        </w:rPr>
        <w:t>一方面，任何相对真理中都包含着绝对真理；另一方面，绝对真理通过相对真理</w:t>
      </w:r>
      <w:r>
        <w:rPr/>
        <w:t>表现出来，无数相对真理的总和构成绝对真理。 </w:t>
      </w:r>
    </w:p>
    <w:p>
      <w:pPr>
        <w:pStyle w:val="BodyText"/>
        <w:spacing w:before="1"/>
      </w:pPr>
      <w:r>
        <w:rPr/>
        <w:t>  第三，相对真理向绝对真理转化。 </w:t>
      </w:r>
    </w:p>
    <w:p>
      <w:pPr>
        <w:pStyle w:val="BodyText"/>
        <w:spacing w:line="364" w:lineRule="auto" w:before="161"/>
        <w:ind w:right="362"/>
      </w:pPr>
      <w:r>
        <w:rPr/>
        <w:t>人的认识是一个由相对真理向绝对真理转化的过程,每个真理性认识都是这个转化过程的一个环节. </w:t>
      </w:r>
    </w:p>
    <w:p>
      <w:pPr>
        <w:pStyle w:val="BodyText"/>
        <w:spacing w:before="1"/>
      </w:pPr>
      <w:r>
        <w:rPr/>
        <w:t>意义： </w:t>
      </w:r>
    </w:p>
    <w:p>
      <w:pPr>
        <w:pStyle w:val="BodyText"/>
        <w:spacing w:line="364" w:lineRule="auto" w:before="161"/>
        <w:ind w:right="356"/>
        <w:jc w:val="both"/>
      </w:pPr>
      <w:r>
        <w:rPr/>
        <w:t>  把握真理的绝对性和相对性辩证关系的原理,对于正确对待马克思主义有重要意义.马克思主义是绝对真理和相对真理的统一,既具有绝对性,又具有相对性. 因为它具有绝对性,所以我们必须坚持并以它作为我们的指导思想；因为它具有相对性,所以又必须在实践中丰富它、发展它.既坚持又发展,才是对待马克思主义的正确态度. </w:t>
      </w:r>
    </w:p>
    <w:p>
      <w:pPr>
        <w:pStyle w:val="BodyText"/>
        <w:spacing w:before="8"/>
        <w:ind w:left="0"/>
        <w:rPr>
          <w:sz w:val="22"/>
        </w:rPr>
      </w:pPr>
    </w:p>
    <w:p>
      <w:pPr>
        <w:pStyle w:val="Heading1"/>
        <w:numPr>
          <w:ilvl w:val="0"/>
          <w:numId w:val="3"/>
        </w:numPr>
        <w:tabs>
          <w:tab w:pos="575" w:val="left" w:leader="none"/>
        </w:tabs>
        <w:spacing w:line="240" w:lineRule="auto" w:before="1" w:after="0"/>
        <w:ind w:left="574" w:right="0" w:hanging="455"/>
        <w:jc w:val="left"/>
        <w:rPr>
          <w:rFonts w:ascii="Cambria" w:eastAsia="Cambria"/>
          <w:sz w:val="30"/>
        </w:rPr>
      </w:pPr>
      <w:r>
        <w:rPr/>
        <w:t>实践是检验认识真理性的唯一标准，原因</w:t>
      </w:r>
    </w:p>
    <w:p>
      <w:pPr>
        <w:pStyle w:val="BodyText"/>
        <w:spacing w:before="9"/>
        <w:ind w:left="0"/>
        <w:rPr>
          <w:b/>
          <w:sz w:val="34"/>
        </w:rPr>
      </w:pPr>
    </w:p>
    <w:p>
      <w:pPr>
        <w:pStyle w:val="BodyText"/>
        <w:spacing w:before="0"/>
      </w:pPr>
      <w:r>
        <w:rPr>
          <w:spacing w:val="-4"/>
        </w:rPr>
        <w:t>实践之所以能够作为真理的检验标准，这是由真理的本性和实践的特点决定的。</w:t>
      </w:r>
      <w:r>
        <w:rPr/>
        <w:t> </w:t>
      </w:r>
    </w:p>
    <w:p>
      <w:pPr>
        <w:pStyle w:val="BodyText"/>
        <w:spacing w:line="364" w:lineRule="auto" w:before="161"/>
        <w:ind w:right="355"/>
        <w:jc w:val="both"/>
      </w:pPr>
      <w:r>
        <w:rPr/>
        <w:t> </w:t>
      </w:r>
      <w:r>
        <w:rPr>
          <w:spacing w:val="-1"/>
        </w:rPr>
        <w:t> </w:t>
      </w:r>
      <w:r>
        <w:rPr/>
        <w:t> 首先，从真理的本性看，真理是人们对客观事物及其发展规律的正确反映， </w:t>
      </w:r>
      <w:r>
        <w:rPr>
          <w:spacing w:val="-7"/>
        </w:rPr>
        <w:t>它的本性在于主观和客观相符合。所谓检验真理，就是检验人的主观认识同客观实际是否相符合以及符合的程度。要做这种检验，就是要把主观认识同客观实际</w:t>
      </w:r>
      <w:r>
        <w:rPr>
          <w:spacing w:val="-21"/>
        </w:rPr>
        <w:t>联系起来加以比较、对照，才能判定它是不是真理。主观认识本身不能自称正确，</w:t>
      </w:r>
    </w:p>
    <w:p>
      <w:pPr>
        <w:spacing w:after="0" w:line="364" w:lineRule="auto"/>
        <w:jc w:val="both"/>
        <w:sectPr>
          <w:pgSz w:w="11910" w:h="16840"/>
          <w:pgMar w:top="1460" w:bottom="280" w:left="1680" w:right="1440"/>
        </w:sectPr>
      </w:pPr>
    </w:p>
    <w:p>
      <w:pPr>
        <w:pStyle w:val="BodyText"/>
        <w:spacing w:line="364" w:lineRule="auto" w:before="40"/>
        <w:ind w:right="357"/>
        <w:jc w:val="both"/>
      </w:pPr>
      <w:r>
        <w:rPr>
          <w:spacing w:val="-6"/>
        </w:rPr>
        <w:t>客观事物本身无所谓正确与错误的问题。由此可见，检验认识真理性的标准，既</w:t>
      </w:r>
      <w:r>
        <w:rPr>
          <w:spacing w:val="-9"/>
        </w:rPr>
        <w:t>不能是思想理论本身，也不能是客观事物，而只能是把主观和客观联系起来的桥</w:t>
      </w:r>
      <w:r>
        <w:rPr/>
        <w:t>梁--社会实践。 </w:t>
      </w:r>
    </w:p>
    <w:p>
      <w:pPr>
        <w:pStyle w:val="BodyText"/>
        <w:spacing w:line="364" w:lineRule="auto" w:before="3"/>
        <w:ind w:right="236"/>
      </w:pPr>
      <w:r>
        <w:rPr/>
        <w:t>   其次，从实践的特点看，实践是人们改造世界的客观的物质性活动，具有直</w:t>
      </w:r>
      <w:r>
        <w:rPr>
          <w:spacing w:val="-8"/>
        </w:rPr>
        <w:t>接现实性的特点。一般说来，如果在实践中达到了原来预想的结果，那么人的认</w:t>
      </w:r>
      <w:r>
        <w:rPr>
          <w:spacing w:val="-12"/>
        </w:rPr>
        <w:t>识就被证实了，就可以称之为真理性的认识；如果失败了，并且不是由于认识之外的其他原因所引起的，那就是错误的认识。所以，实践的直接现实性的特点， </w:t>
      </w:r>
      <w:r>
        <w:rPr>
          <w:spacing w:val="-24"/>
        </w:rPr>
        <w:t>是作为检验真理的标准的主要依据，使它成为最公正的审判官，具有最高的权威。</w:t>
      </w:r>
      <w:r>
        <w:rPr/>
        <w:t> </w:t>
      </w:r>
    </w:p>
    <w:p>
      <w:pPr>
        <w:pStyle w:val="BodyText"/>
        <w:spacing w:before="8"/>
        <w:ind w:left="0"/>
        <w:rPr>
          <w:sz w:val="22"/>
        </w:rPr>
      </w:pPr>
    </w:p>
    <w:p>
      <w:pPr>
        <w:pStyle w:val="Heading1"/>
        <w:numPr>
          <w:ilvl w:val="0"/>
          <w:numId w:val="3"/>
        </w:numPr>
        <w:tabs>
          <w:tab w:pos="575" w:val="left" w:leader="none"/>
        </w:tabs>
        <w:spacing w:line="240" w:lineRule="auto" w:before="1" w:after="0"/>
        <w:ind w:left="574" w:right="0" w:hanging="455"/>
        <w:jc w:val="left"/>
        <w:rPr>
          <w:rFonts w:ascii="Cambria" w:eastAsia="Cambria"/>
          <w:sz w:val="30"/>
        </w:rPr>
      </w:pPr>
      <w:r>
        <w:rPr/>
        <w:t>真理与价值的辩证统一关系</w:t>
      </w:r>
    </w:p>
    <w:p>
      <w:pPr>
        <w:pStyle w:val="BodyText"/>
        <w:spacing w:before="11"/>
        <w:ind w:left="0"/>
        <w:rPr>
          <w:b/>
          <w:sz w:val="34"/>
        </w:rPr>
      </w:pPr>
    </w:p>
    <w:p>
      <w:pPr>
        <w:pStyle w:val="BodyText"/>
        <w:spacing w:before="1"/>
        <w:jc w:val="both"/>
      </w:pPr>
      <w:r>
        <w:rPr/>
        <w:t>  1、真理和价值的区别。表现在： </w:t>
      </w:r>
    </w:p>
    <w:p>
      <w:pPr>
        <w:pStyle w:val="BodyText"/>
        <w:spacing w:line="364" w:lineRule="auto" w:before="160"/>
        <w:ind w:right="359"/>
        <w:jc w:val="both"/>
      </w:pPr>
      <w:r>
        <w:rPr/>
        <w:t>    (1)真理原则体现客体尺度的要求，要求人们在认识真理时不能考虑人的主</w:t>
      </w:r>
      <w:r>
        <w:rPr>
          <w:spacing w:val="-10"/>
        </w:rPr>
        <w:t>体需要和利益，而价值原则体现主体尺度的要求，要求人们的思想和行动要保证</w:t>
      </w:r>
      <w:r>
        <w:rPr/>
        <w:t>主体需要和利益的满足。 </w:t>
      </w:r>
    </w:p>
    <w:p>
      <w:pPr>
        <w:pStyle w:val="BodyText"/>
        <w:spacing w:line="364" w:lineRule="auto"/>
        <w:ind w:right="385"/>
        <w:jc w:val="both"/>
      </w:pPr>
      <w:r>
        <w:rPr/>
        <w:t>    (2)真理原则主要表明人的活动中的客观制约性，而价值原则主要表明人的活动中的目的性。 </w:t>
      </w:r>
    </w:p>
    <w:p>
      <w:pPr>
        <w:pStyle w:val="BodyText"/>
        <w:spacing w:line="364" w:lineRule="auto"/>
        <w:ind w:right="385"/>
        <w:jc w:val="both"/>
      </w:pPr>
      <w:r>
        <w:rPr/>
        <w:t>    (3)真理原则是社会活动中的统一性原则，价值原则是社会活动中的多样化原则。 </w:t>
      </w:r>
    </w:p>
    <w:p>
      <w:pPr>
        <w:pStyle w:val="BodyText"/>
        <w:spacing w:line="364" w:lineRule="auto" w:before="1"/>
        <w:ind w:right="380"/>
        <w:jc w:val="both"/>
      </w:pPr>
      <w:r>
        <w:rPr/>
        <w:t>    (4)真理是一元的，它服从于</w:t>
      </w:r>
      <w:hyperlink r:id="rId12">
        <w:r>
          <w:rPr>
            <w:sz w:val="21"/>
          </w:rPr>
          <w:t>世界的物质统一性</w:t>
        </w:r>
      </w:hyperlink>
      <w:r>
        <w:rPr/>
        <w:t>，而价值是多元的，不同的主体有不同的需要、有不同的价值要求和价值选择。 </w:t>
      </w:r>
    </w:p>
    <w:p>
      <w:pPr>
        <w:pStyle w:val="BodyText"/>
        <w:spacing w:before="1"/>
        <w:jc w:val="both"/>
      </w:pPr>
      <w:r>
        <w:rPr/>
        <w:t>    2、真理和价值的统一性。表现为： </w:t>
      </w:r>
    </w:p>
    <w:p>
      <w:pPr>
        <w:pStyle w:val="BodyText"/>
        <w:spacing w:line="364" w:lineRule="auto" w:before="160"/>
        <w:ind w:right="359"/>
        <w:jc w:val="both"/>
      </w:pPr>
      <w:r>
        <w:rPr/>
        <w:t>    (1)追求价值以追求真理为基础。只有正确认识和把握客观真理，使自己的</w:t>
      </w:r>
      <w:r>
        <w:rPr>
          <w:spacing w:val="-7"/>
        </w:rPr>
        <w:t>思想和行为符合客观规律性，人类才能有效地影响和改造对象世界，实现预期的</w:t>
      </w:r>
      <w:r>
        <w:rPr/>
        <w:t>实践目标或价值追求。 </w:t>
      </w:r>
    </w:p>
    <w:p>
      <w:pPr>
        <w:pStyle w:val="BodyText"/>
        <w:spacing w:line="364" w:lineRule="auto" w:before="3"/>
        <w:ind w:right="357"/>
        <w:jc w:val="both"/>
      </w:pPr>
      <w:r>
        <w:rPr/>
        <w:t>    (2)追求真理以追求价值为目标。认识世界是为了改造世界，追求真理是为</w:t>
      </w:r>
      <w:r>
        <w:rPr>
          <w:spacing w:val="-10"/>
        </w:rPr>
        <w:t>了追求价值。以追求真理为特征的科学认识活动像人类的其他活动一样，最终目</w:t>
      </w:r>
      <w:r>
        <w:rPr>
          <w:spacing w:val="-6"/>
        </w:rPr>
        <w:t>的都是为了更好地满足人类自身生存和发展的需要。从接近和把握真理是为了创</w:t>
      </w:r>
      <w:r>
        <w:rPr>
          <w:spacing w:val="-7"/>
        </w:rPr>
        <w:t>造和实现价值这个意义上说，对价值的追求不但主导和规范着对真理的追求，而</w:t>
      </w:r>
      <w:r>
        <w:rPr/>
        <w:t>且是包括科学认识活动在内的全部人类生命活动的终极目的之所在。 </w:t>
      </w:r>
    </w:p>
    <w:p>
      <w:pPr>
        <w:spacing w:after="0" w:line="364" w:lineRule="auto"/>
        <w:jc w:val="both"/>
        <w:sectPr>
          <w:pgSz w:w="11910" w:h="16840"/>
          <w:pgMar w:top="1460" w:bottom="280" w:left="1680" w:right="1440"/>
        </w:sectPr>
      </w:pPr>
    </w:p>
    <w:p>
      <w:pPr>
        <w:pStyle w:val="BodyText"/>
        <w:spacing w:line="364" w:lineRule="auto" w:before="40"/>
        <w:ind w:right="384"/>
      </w:pPr>
      <w:r>
        <w:rPr/>
        <w:t>    (3)真理和价值的联系和统一并不是理论抽象意义上的，而是在现实的社会实践中具体的历史的统一。 </w:t>
      </w:r>
    </w:p>
    <w:p>
      <w:pPr>
        <w:pStyle w:val="BodyText"/>
        <w:spacing w:line="364" w:lineRule="auto"/>
        <w:ind w:right="385"/>
      </w:pPr>
      <w:r>
        <w:rPr/>
        <w:t>    3、真理与价值既对立又统一，二者矛盾的不断出现与解决，不断地促进实践的发展和人类的进步。 </w:t>
      </w:r>
    </w:p>
    <w:p>
      <w:pPr>
        <w:pStyle w:val="BodyText"/>
        <w:spacing w:before="6"/>
        <w:ind w:left="0"/>
        <w:rPr>
          <w:sz w:val="22"/>
        </w:rPr>
      </w:pPr>
    </w:p>
    <w:p>
      <w:pPr>
        <w:pStyle w:val="Heading1"/>
        <w:numPr>
          <w:ilvl w:val="0"/>
          <w:numId w:val="3"/>
        </w:numPr>
        <w:tabs>
          <w:tab w:pos="575" w:val="left" w:leader="none"/>
        </w:tabs>
        <w:spacing w:line="240" w:lineRule="auto" w:before="1" w:after="0"/>
        <w:ind w:left="574" w:right="0" w:hanging="455"/>
        <w:jc w:val="left"/>
        <w:rPr>
          <w:rFonts w:ascii="Cambria" w:eastAsia="Cambria"/>
          <w:sz w:val="30"/>
        </w:rPr>
      </w:pPr>
      <w:r>
        <w:rPr/>
        <w:t>物质资料的生产方式是人类社会历史发展的决定力量</w:t>
      </w:r>
    </w:p>
    <w:p>
      <w:pPr>
        <w:pStyle w:val="BodyText"/>
        <w:spacing w:before="11"/>
        <w:ind w:left="0"/>
        <w:rPr>
          <w:b/>
          <w:sz w:val="34"/>
        </w:rPr>
      </w:pPr>
    </w:p>
    <w:p>
      <w:pPr>
        <w:pStyle w:val="BodyText"/>
        <w:spacing w:before="1"/>
      </w:pPr>
      <w:r>
        <w:rPr/>
        <w:t>在人们的社会物质生活条件中，生产方式是社会历史发展的决定力量。 </w:t>
      </w:r>
    </w:p>
    <w:p>
      <w:pPr>
        <w:pStyle w:val="BodyText"/>
        <w:spacing w:line="364" w:lineRule="auto" w:before="160"/>
        <w:ind w:right="361" w:firstLine="479"/>
      </w:pPr>
      <w:r>
        <w:rPr>
          <w:spacing w:val="-10"/>
        </w:rPr>
        <w:t>首先，物质生产活动及生产方式是人类社会赖以存在和发展的基础，是人类</w:t>
      </w:r>
      <w:r>
        <w:rPr/>
        <w:t>其他一切活动的首要前提。 </w:t>
      </w:r>
    </w:p>
    <w:p>
      <w:pPr>
        <w:pStyle w:val="BodyText"/>
        <w:spacing w:line="364" w:lineRule="auto"/>
        <w:ind w:right="357" w:firstLine="479"/>
        <w:jc w:val="both"/>
      </w:pPr>
      <w:r>
        <w:rPr>
          <w:spacing w:val="-10"/>
        </w:rPr>
        <w:t>其次，物质生产活动及生产方式决定着社会的结构、性质和面貌，制约着人</w:t>
      </w:r>
      <w:r>
        <w:rPr>
          <w:spacing w:val="-9"/>
        </w:rPr>
        <w:t>们的经济生活、政治生活和精神生活等全部社会生活。最后，物质生产活动及生</w:t>
      </w:r>
      <w:r>
        <w:rPr>
          <w:spacing w:val="-6"/>
        </w:rPr>
        <w:t>产方式的变化发展决定整个社会历史的变化发展，决定社会形态从低级向高级的</w:t>
      </w:r>
      <w:r>
        <w:rPr/>
        <w:t>更替和发展。 </w:t>
      </w:r>
    </w:p>
    <w:p>
      <w:pPr>
        <w:pStyle w:val="BodyText"/>
        <w:spacing w:before="7"/>
        <w:ind w:left="0"/>
        <w:rPr>
          <w:sz w:val="22"/>
        </w:rPr>
      </w:pPr>
    </w:p>
    <w:p>
      <w:pPr>
        <w:pStyle w:val="Heading1"/>
        <w:numPr>
          <w:ilvl w:val="0"/>
          <w:numId w:val="3"/>
        </w:numPr>
        <w:tabs>
          <w:tab w:pos="579" w:val="left" w:leader="none"/>
        </w:tabs>
        <w:spacing w:line="364" w:lineRule="auto" w:before="1" w:after="0"/>
        <w:ind w:left="120" w:right="369" w:firstLine="0"/>
        <w:jc w:val="left"/>
        <w:rPr>
          <w:rFonts w:ascii="Cambria" w:eastAsia="Cambria"/>
          <w:sz w:val="30"/>
        </w:rPr>
      </w:pPr>
      <w:r>
        <w:rPr>
          <w:spacing w:val="6"/>
          <w:w w:val="95"/>
        </w:rPr>
        <w:t>社会意识相对独立性的原理，培育和践行核心价值观； </w:t>
      </w:r>
      <w:r>
        <w:rPr/>
        <w:t>建设文化强国</w:t>
      </w:r>
    </w:p>
    <w:p>
      <w:pPr>
        <w:pStyle w:val="BodyText"/>
        <w:spacing w:line="364" w:lineRule="auto" w:before="233"/>
        <w:ind w:right="359"/>
      </w:pPr>
      <w:r>
        <w:rPr>
          <w:spacing w:val="-7"/>
        </w:rPr>
        <w:t>社会意识的相对独立性是指，社会意识在从根本上受到社会存在决定的同时，还</w:t>
      </w:r>
      <w:r>
        <w:rPr/>
        <w:t>具有自己特有的发展形式和规律，主要表现在： </w:t>
      </w:r>
    </w:p>
    <w:p>
      <w:pPr>
        <w:pStyle w:val="BodyText"/>
        <w:spacing w:before="1"/>
      </w:pPr>
      <w:r>
        <w:rPr/>
        <w:t>  一是社会意识与社会存在发展的不完全同步性和不平衡性。 </w:t>
      </w:r>
    </w:p>
    <w:p>
      <w:pPr>
        <w:pStyle w:val="BodyText"/>
        <w:spacing w:before="161"/>
      </w:pPr>
      <w:r>
        <w:rPr/>
        <w:t>  二是社会意识内部各种形式之间的相互影响及各自具有的历史继承性 </w:t>
      </w:r>
    </w:p>
    <w:p>
      <w:pPr>
        <w:pStyle w:val="BodyText"/>
        <w:spacing w:before="160"/>
      </w:pPr>
      <w:r>
        <w:rPr/>
        <w:t>  三是社会意识对社会存在的能动反作用 </w:t>
      </w:r>
    </w:p>
    <w:p>
      <w:pPr>
        <w:pStyle w:val="BodyText"/>
        <w:spacing w:before="0"/>
        <w:ind w:left="0"/>
        <w:rPr>
          <w:sz w:val="35"/>
        </w:rPr>
      </w:pPr>
    </w:p>
    <w:p>
      <w:pPr>
        <w:pStyle w:val="Heading1"/>
        <w:numPr>
          <w:ilvl w:val="0"/>
          <w:numId w:val="3"/>
        </w:numPr>
        <w:tabs>
          <w:tab w:pos="575" w:val="left" w:leader="none"/>
        </w:tabs>
        <w:spacing w:line="240" w:lineRule="auto" w:before="0" w:after="0"/>
        <w:ind w:left="574" w:right="0" w:hanging="455"/>
        <w:jc w:val="left"/>
        <w:rPr>
          <w:rFonts w:ascii="Cambria" w:eastAsia="Cambria"/>
          <w:sz w:val="30"/>
        </w:rPr>
      </w:pPr>
      <w:r>
        <w:rPr/>
        <w:t>人类社会的基本矛盾。</w:t>
      </w:r>
    </w:p>
    <w:p>
      <w:pPr>
        <w:pStyle w:val="BodyText"/>
        <w:spacing w:before="12"/>
        <w:ind w:left="0"/>
        <w:rPr>
          <w:b/>
          <w:sz w:val="34"/>
        </w:rPr>
      </w:pPr>
    </w:p>
    <w:p>
      <w:pPr>
        <w:pStyle w:val="BodyText"/>
        <w:spacing w:before="0"/>
      </w:pPr>
      <w:r>
        <w:rPr/>
        <w:t>（1）社会基本矛盾是人类社会发展的根本动力 </w:t>
      </w:r>
    </w:p>
    <w:p>
      <w:pPr>
        <w:pStyle w:val="BodyText"/>
        <w:spacing w:before="160"/>
      </w:pPr>
      <w:r>
        <w:rPr/>
        <w:t>  （2）社会基本矛盾是生产力和生产关系，经济基础和上层建筑的矛盾 </w:t>
      </w:r>
    </w:p>
    <w:p>
      <w:pPr>
        <w:pStyle w:val="BodyText"/>
        <w:spacing w:line="364" w:lineRule="auto" w:before="161"/>
        <w:ind w:right="364"/>
        <w:jc w:val="both"/>
      </w:pPr>
      <w:r>
        <w:rPr/>
        <w:t>  （3）生产力和生产关系的辩证关系（</w:t>
      </w:r>
      <w:r>
        <w:rPr>
          <w:spacing w:val="-1"/>
        </w:rPr>
        <w:t>生产力决定生产关系，生产关系对生产</w:t>
      </w:r>
      <w:r>
        <w:rPr/>
        <w:t>力具有能动的反作用</w:t>
      </w:r>
      <w:r>
        <w:rPr>
          <w:spacing w:val="-118"/>
        </w:rPr>
        <w:t>）</w:t>
      </w:r>
      <w:r>
        <w:rPr/>
        <w:t>，经济基础与上层建筑的辩证关系（</w:t>
      </w:r>
      <w:r>
        <w:rPr>
          <w:spacing w:val="-2"/>
        </w:rPr>
        <w:t>经济基础决定上层建</w:t>
      </w:r>
      <w:r>
        <w:rPr/>
        <w:t>筑，上层建筑对经济基础具有能动的反作用） </w:t>
      </w:r>
    </w:p>
    <w:p>
      <w:pPr>
        <w:spacing w:after="0" w:line="364" w:lineRule="auto"/>
        <w:jc w:val="both"/>
        <w:sectPr>
          <w:pgSz w:w="11910" w:h="16840"/>
          <w:pgMar w:top="1460" w:bottom="280" w:left="1680" w:right="1440"/>
        </w:sectPr>
      </w:pPr>
    </w:p>
    <w:p>
      <w:pPr>
        <w:pStyle w:val="BodyText"/>
        <w:spacing w:line="364" w:lineRule="auto" w:before="40"/>
        <w:ind w:right="356"/>
        <w:jc w:val="both"/>
      </w:pPr>
      <w:r>
        <w:rPr/>
        <w:t>  （4）生产力是人类社会历史发展的决定力量（生产方式是人类社会赖以存在</w:t>
      </w:r>
      <w:r>
        <w:rPr>
          <w:spacing w:val="-9"/>
        </w:rPr>
        <w:t>和发展的基础；生产方式决定着社会的性质、结构和面貌；生产方式的发展变化</w:t>
      </w:r>
      <w:r>
        <w:rPr/>
        <w:t>决定社会形态的更替） </w:t>
      </w:r>
    </w:p>
    <w:p>
      <w:pPr>
        <w:pStyle w:val="BodyText"/>
        <w:spacing w:line="364" w:lineRule="auto" w:before="3"/>
        <w:ind w:right="364"/>
      </w:pPr>
      <w:r>
        <w:rPr/>
        <w:t>  （5）生产力和生产关系、经济基础和上层建筑，他们都是从基本适合到基本不适合再到基本适合的过程。 </w:t>
      </w:r>
    </w:p>
    <w:p>
      <w:pPr>
        <w:pStyle w:val="BodyText"/>
        <w:spacing w:before="6"/>
        <w:ind w:left="0"/>
        <w:rPr>
          <w:sz w:val="22"/>
        </w:rPr>
      </w:pPr>
    </w:p>
    <w:p>
      <w:pPr>
        <w:pStyle w:val="Heading1"/>
        <w:numPr>
          <w:ilvl w:val="0"/>
          <w:numId w:val="3"/>
        </w:numPr>
        <w:tabs>
          <w:tab w:pos="575" w:val="left" w:leader="none"/>
        </w:tabs>
        <w:spacing w:line="240" w:lineRule="auto" w:before="0" w:after="0"/>
        <w:ind w:left="574" w:right="0" w:hanging="455"/>
        <w:jc w:val="left"/>
        <w:rPr>
          <w:rFonts w:ascii="Cambria" w:eastAsia="Cambria"/>
          <w:sz w:val="30"/>
        </w:rPr>
      </w:pPr>
      <w:r>
        <w:rPr/>
        <w:t>经济体制改革的理论依据</w:t>
      </w:r>
    </w:p>
    <w:p>
      <w:pPr>
        <w:pStyle w:val="BodyText"/>
        <w:spacing w:before="12"/>
        <w:ind w:left="0"/>
        <w:rPr>
          <w:b/>
          <w:sz w:val="34"/>
        </w:rPr>
      </w:pPr>
    </w:p>
    <w:p>
      <w:pPr>
        <w:pStyle w:val="BodyText"/>
        <w:spacing w:line="364" w:lineRule="auto" w:before="0"/>
        <w:ind w:right="383"/>
      </w:pPr>
      <w:r>
        <w:rPr>
          <w:color w:val="333333"/>
        </w:rPr>
        <w:t>社会主义初级阶段理论； 社会主义基本经济规律理论；社会主义社会的基本矛盾理论</w:t>
      </w:r>
      <w:r>
        <w:rPr/>
        <w:t> </w:t>
      </w:r>
    </w:p>
    <w:p>
      <w:pPr>
        <w:pStyle w:val="BodyText"/>
        <w:spacing w:before="7"/>
        <w:ind w:left="0"/>
        <w:rPr>
          <w:sz w:val="22"/>
        </w:rPr>
      </w:pPr>
    </w:p>
    <w:p>
      <w:pPr>
        <w:pStyle w:val="Heading1"/>
        <w:numPr>
          <w:ilvl w:val="0"/>
          <w:numId w:val="3"/>
        </w:numPr>
        <w:tabs>
          <w:tab w:pos="575" w:val="left" w:leader="none"/>
        </w:tabs>
        <w:spacing w:line="240" w:lineRule="auto" w:before="0" w:after="0"/>
        <w:ind w:left="574" w:right="0" w:hanging="455"/>
        <w:jc w:val="left"/>
        <w:rPr>
          <w:rFonts w:ascii="Cambria" w:eastAsia="Cambria"/>
          <w:sz w:val="30"/>
        </w:rPr>
      </w:pPr>
      <w:r>
        <w:rPr/>
        <w:t>政治体制改革的理论依据（经济基础与上层建筑）</w:t>
      </w:r>
    </w:p>
    <w:p>
      <w:pPr>
        <w:pStyle w:val="BodyText"/>
        <w:spacing w:before="10"/>
        <w:ind w:left="0"/>
        <w:rPr>
          <w:b/>
          <w:sz w:val="34"/>
        </w:rPr>
      </w:pPr>
    </w:p>
    <w:p>
      <w:pPr>
        <w:pStyle w:val="BodyText"/>
        <w:spacing w:line="364" w:lineRule="auto" w:before="0"/>
        <w:ind w:right="359"/>
      </w:pPr>
      <w:r>
        <w:rPr>
          <w:spacing w:val="-3"/>
        </w:rPr>
        <w:t>经济基础和上层建筑的矛盾运动规律，</w:t>
      </w:r>
      <w:hyperlink r:id="rId13">
        <w:r>
          <w:rPr/>
          <w:t>是我国政治体制改革</w:t>
        </w:r>
      </w:hyperlink>
      <w:r>
        <w:rPr>
          <w:spacing w:val="-9"/>
        </w:rPr>
        <w:t>的理论基础。只有运</w:t>
      </w:r>
      <w:r>
        <w:rPr/>
        <w:t>用这一规律，我们才能正确地认识我国</w:t>
      </w:r>
      <w:hyperlink r:id="rId13">
        <w:r>
          <w:rPr/>
          <w:t>政治体制改革</w:t>
        </w:r>
      </w:hyperlink>
      <w:r>
        <w:rPr/>
        <w:t>的必然性及其实质。 </w:t>
      </w:r>
    </w:p>
    <w:p>
      <w:pPr>
        <w:pStyle w:val="BodyText"/>
        <w:spacing w:line="364" w:lineRule="auto" w:before="1"/>
        <w:ind w:right="357"/>
        <w:jc w:val="both"/>
      </w:pPr>
      <w:r>
        <w:rPr/>
        <w:t>    </w:t>
      </w:r>
      <w:hyperlink r:id="rId13">
        <w:r>
          <w:rPr/>
          <w:t>1、政治体制改革</w:t>
        </w:r>
      </w:hyperlink>
      <w:r>
        <w:rPr/>
        <w:t>是我国上层建筑与经济基础矛盾运动的必然结果。社会主</w:t>
      </w:r>
      <w:r>
        <w:rPr>
          <w:spacing w:val="-6"/>
        </w:rPr>
        <w:t>义上层建筑和经济基础之间既相适应又有矛盾，那末，我们就要及时地自觉地调</w:t>
      </w:r>
      <w:r>
        <w:rPr>
          <w:spacing w:val="-5"/>
        </w:rPr>
        <w:t>整和改革上层建筑不适应经济基础的某些方面和环节，使经济基础和上层建筑协</w:t>
      </w:r>
      <w:r>
        <w:rPr/>
        <w:t>调地向前发展。 </w:t>
      </w:r>
    </w:p>
    <w:p>
      <w:pPr>
        <w:pStyle w:val="BodyText"/>
        <w:spacing w:line="364" w:lineRule="auto" w:before="3"/>
        <w:ind w:right="356"/>
        <w:jc w:val="both"/>
      </w:pPr>
      <w:r>
        <w:rPr/>
        <w:t>    </w:t>
      </w:r>
      <w:hyperlink r:id="rId14">
        <w:r>
          <w:rPr/>
          <w:t>2、我国政治体制改革的实质是社会主义制度</w:t>
        </w:r>
      </w:hyperlink>
      <w:r>
        <w:rPr/>
        <w:t>的自我完善。我国政治体制改</w:t>
      </w:r>
      <w:r>
        <w:rPr>
          <w:spacing w:val="-4"/>
        </w:rPr>
        <w:t>革的目的是要在完善和发展社会主义上层建筑的基础上，充分发挥</w:t>
      </w:r>
      <w:hyperlink r:id="rId14">
        <w:r>
          <w:rPr>
            <w:spacing w:val="-3"/>
          </w:rPr>
          <w:t>社会主义制度</w:t>
        </w:r>
      </w:hyperlink>
      <w:r>
        <w:rPr>
          <w:spacing w:val="-10"/>
        </w:rPr>
        <w:t>的巨大优越性，充分调动人民群众的社会主义建设的积极性，巩固和完善社会主</w:t>
      </w:r>
      <w:r>
        <w:rPr/>
        <w:t>义的经济基础，进而促进生产力的发展。 </w:t>
      </w:r>
    </w:p>
    <w:p>
      <w:pPr>
        <w:pStyle w:val="BodyText"/>
        <w:spacing w:line="364" w:lineRule="auto"/>
        <w:ind w:right="357"/>
      </w:pPr>
      <w:r>
        <w:rPr/>
        <w:t>    </w:t>
      </w:r>
      <w:r>
        <w:rPr>
          <w:spacing w:val="-16"/>
        </w:rPr>
        <w:t>因此，</w:t>
      </w:r>
      <w:hyperlink r:id="rId14">
        <w:r>
          <w:rPr/>
          <w:t>政治体制改革的实质是社会主义制度</w:t>
        </w:r>
      </w:hyperlink>
      <w:r>
        <w:rPr>
          <w:spacing w:val="-8"/>
        </w:rPr>
        <w:t>的自我完善。社会主义上层建筑</w:t>
      </w:r>
      <w:r>
        <w:rPr/>
        <w:t>与经济基础矛盾的性质和运动特点决定了这一改革绝不能采取使国家和社会生</w:t>
      </w:r>
      <w:r>
        <w:rPr>
          <w:spacing w:val="-8"/>
        </w:rPr>
        <w:t>活发生激烈震荡的阶级斗争方式，而是在坚持社会主义制度的前提下对政治上层</w:t>
      </w:r>
      <w:r>
        <w:rPr/>
        <w:t>建筑中的政治体制进行改革，以使之不断完善。 </w:t>
      </w:r>
    </w:p>
    <w:p>
      <w:pPr>
        <w:pStyle w:val="BodyText"/>
        <w:spacing w:before="8"/>
        <w:ind w:left="0"/>
        <w:rPr>
          <w:sz w:val="22"/>
        </w:rPr>
      </w:pPr>
    </w:p>
    <w:p>
      <w:pPr>
        <w:pStyle w:val="Heading1"/>
        <w:numPr>
          <w:ilvl w:val="0"/>
          <w:numId w:val="3"/>
        </w:numPr>
        <w:tabs>
          <w:tab w:pos="575" w:val="left" w:leader="none"/>
        </w:tabs>
        <w:spacing w:line="240" w:lineRule="auto" w:before="1" w:after="0"/>
        <w:ind w:left="574" w:right="0" w:hanging="455"/>
        <w:jc w:val="left"/>
        <w:rPr>
          <w:rFonts w:ascii="Cambria" w:eastAsia="Cambria"/>
          <w:sz w:val="30"/>
        </w:rPr>
      </w:pPr>
      <w:r>
        <w:rPr/>
        <w:t>科学技术对社会发展的作用</w:t>
      </w:r>
    </w:p>
    <w:p>
      <w:pPr>
        <w:pStyle w:val="BodyText"/>
        <w:spacing w:before="11"/>
        <w:ind w:left="0"/>
        <w:rPr>
          <w:b/>
          <w:sz w:val="34"/>
        </w:rPr>
      </w:pPr>
    </w:p>
    <w:p>
      <w:pPr>
        <w:pStyle w:val="BodyText"/>
        <w:spacing w:before="1"/>
      </w:pPr>
      <w:r>
        <w:rPr/>
        <w:t>   1、科学技术是推动经济和社会发展的强大杠杆。每一次科技革命，都不同程</w:t>
      </w:r>
    </w:p>
    <w:p>
      <w:pPr>
        <w:spacing w:after="0"/>
        <w:sectPr>
          <w:pgSz w:w="11910" w:h="16840"/>
          <w:pgMar w:top="1460" w:bottom="280" w:left="1680" w:right="1440"/>
        </w:sectPr>
      </w:pPr>
    </w:p>
    <w:p>
      <w:pPr>
        <w:pStyle w:val="BodyText"/>
        <w:spacing w:line="364" w:lineRule="auto" w:before="40"/>
        <w:ind w:right="357"/>
        <w:jc w:val="both"/>
      </w:pPr>
      <w:r>
        <w:rPr>
          <w:spacing w:val="-8"/>
        </w:rPr>
        <w:t>度地引起了生产方式、生活方式和思维方式的深刻变化和社会的巨大进步。对生</w:t>
      </w:r>
      <w:r>
        <w:rPr>
          <w:spacing w:val="-10"/>
        </w:rPr>
        <w:t>产方式：其一改变了社会生产力的构成要素；其二是改变了人们的劳动形式；其</w:t>
      </w:r>
      <w:r>
        <w:rPr>
          <w:spacing w:val="-7"/>
        </w:rPr>
        <w:t>三是改变了社会经济结构，特别是导致产业结构发生变革。对生活方式：现代科技革命把人们带入了信息时代，要求人们不断更新和充实知识，以适应时代发展</w:t>
      </w:r>
      <w:r>
        <w:rPr>
          <w:spacing w:val="-10"/>
        </w:rPr>
        <w:t>的需要。学习已日益成为生活中的一项重要内容。对思维方式：主要表现在新的</w:t>
      </w:r>
      <w:r>
        <w:rPr>
          <w:spacing w:val="-6"/>
        </w:rPr>
        <w:t>科学理论和技术手段通过影响思维主体、思维客体和思维工具，引起了思维方式</w:t>
      </w:r>
      <w:r>
        <w:rPr/>
        <w:t>的变革。 </w:t>
      </w:r>
    </w:p>
    <w:p>
      <w:pPr>
        <w:pStyle w:val="BodyText"/>
        <w:spacing w:line="364" w:lineRule="auto" w:before="5"/>
        <w:ind w:right="239"/>
      </w:pPr>
      <w:r>
        <w:rPr/>
        <w:t>  2、正确把握科学技术的社会作用。科学技术的发展标志着人类改造自然能力</w:t>
      </w:r>
      <w:r>
        <w:rPr>
          <w:spacing w:val="-17"/>
        </w:rPr>
        <w:t>的增强，意味着人们能够创造出更多的物质财富，对社会发展有巨大的推动作用。</w:t>
      </w:r>
      <w:r>
        <w:rPr>
          <w:spacing w:val="-9"/>
        </w:rPr>
        <w:t>但是，科学技术在运用于社会时所遇到的问题也越来越突出，一种情形是由于对自然的关系认识不够，或缺乏对科学技术消极后果的强有力的控制手段。 </w:t>
      </w:r>
    </w:p>
    <w:p>
      <w:pPr>
        <w:pStyle w:val="BodyText"/>
        <w:spacing w:before="8"/>
        <w:ind w:left="0"/>
        <w:rPr>
          <w:sz w:val="22"/>
        </w:rPr>
      </w:pPr>
    </w:p>
    <w:p>
      <w:pPr>
        <w:pStyle w:val="Heading1"/>
        <w:numPr>
          <w:ilvl w:val="0"/>
          <w:numId w:val="3"/>
        </w:numPr>
        <w:tabs>
          <w:tab w:pos="575" w:val="left" w:leader="none"/>
        </w:tabs>
        <w:spacing w:line="240" w:lineRule="auto" w:before="0" w:after="0"/>
        <w:ind w:left="574" w:right="0" w:hanging="455"/>
        <w:jc w:val="left"/>
        <w:rPr>
          <w:rFonts w:ascii="Cambria" w:eastAsia="Cambria"/>
          <w:sz w:val="30"/>
        </w:rPr>
      </w:pPr>
      <w:r>
        <w:rPr/>
        <w:t>人民群众的内涵与历史作用</w:t>
      </w:r>
    </w:p>
    <w:p>
      <w:pPr>
        <w:pStyle w:val="BodyText"/>
        <w:spacing w:before="12"/>
        <w:ind w:left="0"/>
        <w:rPr>
          <w:b/>
          <w:sz w:val="34"/>
        </w:rPr>
      </w:pPr>
    </w:p>
    <w:p>
      <w:pPr>
        <w:pStyle w:val="BodyText"/>
        <w:spacing w:line="364" w:lineRule="auto" w:before="0"/>
        <w:ind w:right="357"/>
        <w:jc w:val="both"/>
      </w:pPr>
      <w:r>
        <w:rPr>
          <w:spacing w:val="-8"/>
        </w:rPr>
        <w:t>人民群众是社会历史的主体，是历史的创造者。这是马克思主义最基本的观点之</w:t>
      </w:r>
      <w:r>
        <w:rPr>
          <w:spacing w:val="-11"/>
        </w:rPr>
        <w:t>一。人民群众是一个历史范畴。人民群众从质上说是指一切对社会历史发展起推</w:t>
      </w:r>
      <w:r>
        <w:rPr>
          <w:spacing w:val="-9"/>
        </w:rPr>
        <w:t>动作用的人们，从量上说是指社会人口中的绝大多数。在不同的历史时期，人民群众有着不同的内容，包含着不同的阶级、阶层和集团。人民群众的最稳定的主</w:t>
      </w:r>
      <w:r>
        <w:rPr/>
        <w:t>体部分始终是从事物资料生产的劳动群众及其知识分子。 </w:t>
      </w:r>
    </w:p>
    <w:p>
      <w:pPr>
        <w:pStyle w:val="BodyText"/>
        <w:spacing w:line="364" w:lineRule="auto" w:before="4"/>
        <w:ind w:right="357"/>
        <w:jc w:val="both"/>
      </w:pPr>
      <w:r>
        <w:rPr/>
        <w:t>  </w:t>
      </w:r>
      <w:r>
        <w:rPr>
          <w:spacing w:val="-10"/>
        </w:rPr>
        <w:t>作用：在社会历史发展过程中，人民群众起着决定性作用。人民群众是社会历</w:t>
      </w:r>
      <w:r>
        <w:rPr>
          <w:spacing w:val="-11"/>
        </w:rPr>
        <w:t>史实践的主题，在创造历史中起决定性作用。人民群众创造历史的作用是同社会</w:t>
      </w:r>
      <w:r>
        <w:rPr/>
        <w:t>基本矛盾推动社会前进的过程相一致的。 </w:t>
      </w:r>
    </w:p>
    <w:p>
      <w:pPr>
        <w:pStyle w:val="BodyText"/>
        <w:spacing w:line="364" w:lineRule="auto"/>
        <w:ind w:right="362"/>
      </w:pPr>
      <w:r>
        <w:rPr/>
        <w:t>       人民群众是社会物质财富的创造者。人类社会赖以存在和发展的基础是物质资料的生产方式。物质资料生产活动的主体是广大的劳动群众。 </w:t>
      </w:r>
    </w:p>
    <w:p>
      <w:pPr>
        <w:pStyle w:val="BodyText"/>
        <w:spacing w:line="364" w:lineRule="auto" w:before="1"/>
        <w:ind w:right="357"/>
        <w:jc w:val="both"/>
      </w:pPr>
      <w:r>
        <w:rPr/>
        <w:t>       人民群众是社会精神财富的创造者。物质生产活动的主体是人民群众， </w:t>
      </w:r>
      <w:r>
        <w:rPr>
          <w:spacing w:val="-7"/>
        </w:rPr>
        <w:t>精神生产活动的主体也是人民群众。人民群众通过物质生产实践为创造精神财富提供了必要的物质条件和设施。人民群众的生活、实践活动是一切精神财富、精</w:t>
      </w:r>
      <w:r>
        <w:rPr/>
        <w:t>神产品形成和发展的源泉。 </w:t>
      </w:r>
    </w:p>
    <w:p>
      <w:pPr>
        <w:pStyle w:val="BodyText"/>
        <w:spacing w:line="364" w:lineRule="auto" w:before="3"/>
        <w:ind w:right="356"/>
      </w:pPr>
      <w:r>
        <w:rPr/>
        <w:t>       人民群众是社会变革的决定力量。人民群众在创造社会财富的同时，也</w:t>
      </w:r>
      <w:r>
        <w:rPr>
          <w:spacing w:val="-7"/>
        </w:rPr>
        <w:t>创造并改造着社会关系。生产关系的变革，社会制度的更替，最终取决于生产力</w:t>
      </w:r>
    </w:p>
    <w:p>
      <w:pPr>
        <w:spacing w:after="0" w:line="364" w:lineRule="auto"/>
        <w:sectPr>
          <w:pgSz w:w="11910" w:h="16840"/>
          <w:pgMar w:top="1460" w:bottom="280" w:left="1680" w:right="1440"/>
        </w:sectPr>
      </w:pPr>
    </w:p>
    <w:p>
      <w:pPr>
        <w:pStyle w:val="BodyText"/>
        <w:spacing w:line="364" w:lineRule="auto" w:before="40"/>
        <w:ind w:right="359"/>
      </w:pPr>
      <w:r>
        <w:rPr>
          <w:spacing w:val="-10"/>
        </w:rPr>
        <w:t>的发展，但却不会随生产力的发展自发地实现和完成，而必须借助人民群众的力</w:t>
      </w:r>
      <w:r>
        <w:rPr/>
        <w:t>量。 </w:t>
      </w:r>
    </w:p>
    <w:p>
      <w:pPr>
        <w:pStyle w:val="BodyText"/>
      </w:pPr>
      <w:r>
        <w:rPr/>
        <w:t> </w:t>
      </w:r>
    </w:p>
    <w:p>
      <w:pPr>
        <w:pStyle w:val="BodyText"/>
        <w:spacing w:before="12"/>
        <w:ind w:left="0"/>
        <w:rPr>
          <w:sz w:val="34"/>
        </w:rPr>
      </w:pPr>
    </w:p>
    <w:p>
      <w:pPr>
        <w:pStyle w:val="Heading1"/>
        <w:numPr>
          <w:ilvl w:val="0"/>
          <w:numId w:val="3"/>
        </w:numPr>
        <w:tabs>
          <w:tab w:pos="579" w:val="left" w:leader="none"/>
        </w:tabs>
        <w:spacing w:line="364" w:lineRule="auto" w:before="0" w:after="0"/>
        <w:ind w:left="120" w:right="367" w:firstLine="0"/>
        <w:jc w:val="left"/>
        <w:rPr>
          <w:rFonts w:ascii="Cambria" w:eastAsia="Cambria"/>
          <w:sz w:val="30"/>
        </w:rPr>
      </w:pPr>
      <w:r>
        <w:rPr>
          <w:spacing w:val="6"/>
          <w:w w:val="95"/>
        </w:rPr>
        <w:t>商品及其二因素，生产商品的劳动的二重性，货币的本 </w:t>
      </w:r>
      <w:r>
        <w:rPr/>
        <w:t>质，</w:t>
      </w:r>
    </w:p>
    <w:p>
      <w:pPr>
        <w:pStyle w:val="BodyText"/>
        <w:spacing w:before="235"/>
      </w:pPr>
      <w:r>
        <w:rPr/>
        <w:t>  商品二因素是使用价值和价值。 </w:t>
      </w:r>
    </w:p>
    <w:p>
      <w:pPr>
        <w:pStyle w:val="BodyText"/>
        <w:spacing w:before="161"/>
      </w:pPr>
      <w:r>
        <w:rPr/>
        <w:t>  劳动二重性是具体劳动和抽象劳动。 </w:t>
      </w:r>
    </w:p>
    <w:p>
      <w:pPr>
        <w:pStyle w:val="BodyText"/>
        <w:spacing w:line="364" w:lineRule="auto" w:before="161"/>
        <w:ind w:right="361"/>
      </w:pPr>
      <w:r>
        <w:rPr/>
        <w:t>  </w:t>
      </w:r>
      <w:r>
        <w:rPr>
          <w:spacing w:val="-6"/>
        </w:rPr>
        <w:t>商品的价值与使用价值之间具有对立统一性，对立性表现在二者相互排斥“不</w:t>
      </w:r>
      <w:r>
        <w:rPr/>
        <w:t>可兼得，统一性表现在作为商品必须同时具有价值和使用价值两个因素。 </w:t>
      </w:r>
    </w:p>
    <w:p>
      <w:pPr>
        <w:pStyle w:val="BodyText"/>
        <w:spacing w:line="364" w:lineRule="auto" w:before="1"/>
        <w:ind w:right="357"/>
        <w:jc w:val="both"/>
      </w:pPr>
      <w:r>
        <w:rPr/>
        <w:t>  </w:t>
      </w:r>
      <w:r>
        <w:rPr>
          <w:spacing w:val="-8"/>
        </w:rPr>
        <w:t>劳动的两重性具有对立统一性，对立性表现在具体劳动与抽象劳动分别反映劳</w:t>
      </w:r>
      <w:r>
        <w:rPr>
          <w:spacing w:val="-9"/>
        </w:rPr>
        <w:t>动的不同属性，具体劳动反映的是人与自然的关系，是劳动的自然属性，抽象劳</w:t>
      </w:r>
      <w:r>
        <w:rPr/>
        <w:t>动反映的是商品生产者的社会关系，是劳动的社会属性。 </w:t>
      </w:r>
    </w:p>
    <w:p>
      <w:pPr>
        <w:pStyle w:val="BodyText"/>
        <w:spacing w:line="364" w:lineRule="auto"/>
        <w:ind w:right="236"/>
      </w:pPr>
      <w:r>
        <w:rPr>
          <w:spacing w:val="-14"/>
        </w:rPr>
        <w:t>商品二因素是由劳动二重性决定的，具体劳动生产使用价值，抽象劳动形成价值。</w:t>
      </w:r>
      <w:r>
        <w:rPr/>
        <w:t>货币的本质就是一般等价物 </w:t>
      </w:r>
    </w:p>
    <w:p>
      <w:pPr>
        <w:pStyle w:val="BodyText"/>
        <w:spacing w:before="7"/>
        <w:ind w:left="0"/>
        <w:rPr>
          <w:sz w:val="22"/>
        </w:rPr>
      </w:pPr>
    </w:p>
    <w:p>
      <w:pPr>
        <w:pStyle w:val="Heading1"/>
        <w:numPr>
          <w:ilvl w:val="0"/>
          <w:numId w:val="3"/>
        </w:numPr>
        <w:tabs>
          <w:tab w:pos="575" w:val="left" w:leader="none"/>
        </w:tabs>
        <w:spacing w:line="240" w:lineRule="auto" w:before="0" w:after="0"/>
        <w:ind w:left="574" w:right="0" w:hanging="455"/>
        <w:jc w:val="left"/>
        <w:rPr>
          <w:rFonts w:ascii="Cambria" w:eastAsia="Cambria"/>
          <w:sz w:val="30"/>
        </w:rPr>
      </w:pPr>
      <w:r>
        <w:rPr/>
        <w:t>价值规律的内容和作用</w:t>
      </w:r>
    </w:p>
    <w:p>
      <w:pPr>
        <w:pStyle w:val="BodyText"/>
        <w:spacing w:before="9"/>
        <w:ind w:left="0"/>
        <w:rPr>
          <w:b/>
          <w:sz w:val="34"/>
        </w:rPr>
      </w:pPr>
    </w:p>
    <w:p>
      <w:pPr>
        <w:pStyle w:val="BodyText"/>
        <w:spacing w:line="364" w:lineRule="auto" w:before="0"/>
        <w:ind w:right="356"/>
        <w:jc w:val="both"/>
      </w:pPr>
      <w:r>
        <w:rPr>
          <w:spacing w:val="-10"/>
        </w:rPr>
        <w:t>价值规律内容：商品的价值量是由生产这种商品的社会必要劳动时间决定的，商</w:t>
      </w:r>
      <w:r>
        <w:rPr>
          <w:spacing w:val="-7"/>
        </w:rPr>
        <w:t>品交换要以价值量为基础，实行等价交换的原则。其表现商品的市场价格围绕其</w:t>
      </w:r>
      <w:r>
        <w:rPr>
          <w:spacing w:val="-9"/>
        </w:rPr>
        <w:t>价值自发波动。①当供小于求时，价格高于价值②当供大于求时，价格小于价值</w:t>
      </w:r>
    </w:p>
    <w:p>
      <w:pPr>
        <w:pStyle w:val="BodyText"/>
        <w:spacing w:line="364" w:lineRule="auto"/>
        <w:ind w:right="4943"/>
      </w:pPr>
      <w:r>
        <w:rPr/>
        <w:t>③当供等于求时，价格等于价值。价值规律的作用： </w:t>
      </w:r>
    </w:p>
    <w:p>
      <w:pPr>
        <w:pStyle w:val="BodyText"/>
      </w:pPr>
      <w:r>
        <w:rPr/>
        <w:t>1、价值规律调节生产资料和劳动力在各生产部分的分配；  </w:t>
      </w:r>
    </w:p>
    <w:p>
      <w:pPr>
        <w:pStyle w:val="BodyText"/>
        <w:spacing w:before="161"/>
      </w:pPr>
      <w:r>
        <w:rPr/>
        <w:t>2、价值规律刺激商品生产者改进生产技术,改善经营管理,提高劳动生产率；  </w:t>
      </w:r>
    </w:p>
    <w:p>
      <w:pPr>
        <w:pStyle w:val="BodyText"/>
        <w:spacing w:before="160"/>
      </w:pPr>
      <w:r>
        <w:rPr/>
        <w:t>3、价值规律促使商品生产者在竞争中优胜劣汰. </w:t>
      </w:r>
    </w:p>
    <w:p>
      <w:pPr>
        <w:pStyle w:val="BodyText"/>
        <w:spacing w:line="364" w:lineRule="auto" w:before="161"/>
        <w:ind w:right="357"/>
        <w:jc w:val="both"/>
      </w:pPr>
      <w:r>
        <w:rPr>
          <w:spacing w:val="-12"/>
        </w:rPr>
        <w:t>局限：自发性</w:t>
      </w:r>
      <w:r>
        <w:rPr/>
        <w:t>（</w:t>
      </w:r>
      <w:r>
        <w:rPr>
          <w:spacing w:val="-5"/>
        </w:rPr>
        <w:t>市场调节导向性不强，使一些个人或企业由于对利益的过分追求</w:t>
      </w:r>
      <w:r>
        <w:rPr/>
        <w:t>而产生不正当的行为</w:t>
      </w:r>
      <w:r>
        <w:rPr>
          <w:spacing w:val="-118"/>
        </w:rPr>
        <w:t>）</w:t>
      </w:r>
      <w:r>
        <w:rPr/>
        <w:t>、盲目性（使社会生产处于无政府状态，造成经济波动和资源浪费</w:t>
      </w:r>
      <w:r>
        <w:rPr>
          <w:spacing w:val="-120"/>
        </w:rPr>
        <w:t>）</w:t>
      </w:r>
      <w:r>
        <w:rPr/>
        <w:t>、滞后性（市场不能反映出供需的长期趋势，调节滞后）市场调节容</w:t>
      </w:r>
    </w:p>
    <w:p>
      <w:pPr>
        <w:spacing w:after="0" w:line="364" w:lineRule="auto"/>
        <w:jc w:val="both"/>
        <w:sectPr>
          <w:pgSz w:w="11910" w:h="16840"/>
          <w:pgMar w:top="1460" w:bottom="280" w:left="1680" w:right="1440"/>
        </w:sectPr>
      </w:pPr>
    </w:p>
    <w:p>
      <w:pPr>
        <w:pStyle w:val="BodyText"/>
        <w:spacing w:before="40"/>
      </w:pPr>
      <w:r>
        <w:rPr/>
        <w:t>易滋生恶意炒作的热钱。 </w:t>
      </w:r>
    </w:p>
    <w:p>
      <w:pPr>
        <w:pStyle w:val="BodyText"/>
        <w:spacing w:line="364" w:lineRule="auto" w:before="161"/>
        <w:ind w:right="5423"/>
      </w:pPr>
      <w:r>
        <w:rPr/>
        <w:t>易催生金融危机和经济危机。产生垄断企业。 </w:t>
      </w:r>
    </w:p>
    <w:p>
      <w:pPr>
        <w:pStyle w:val="BodyText"/>
        <w:spacing w:line="364" w:lineRule="auto"/>
        <w:ind w:right="6864"/>
        <w:jc w:val="both"/>
      </w:pPr>
      <w:r>
        <w:rPr/>
        <w:t>造成资金断链。诱发物价上涨。导致货币贬值 </w:t>
      </w:r>
    </w:p>
    <w:p>
      <w:pPr>
        <w:pStyle w:val="BodyText"/>
        <w:spacing w:before="7"/>
        <w:ind w:left="0"/>
        <w:rPr>
          <w:sz w:val="22"/>
        </w:rPr>
      </w:pPr>
    </w:p>
    <w:p>
      <w:pPr>
        <w:pStyle w:val="Heading1"/>
        <w:numPr>
          <w:ilvl w:val="0"/>
          <w:numId w:val="3"/>
        </w:numPr>
        <w:tabs>
          <w:tab w:pos="575" w:val="left" w:leader="none"/>
        </w:tabs>
        <w:spacing w:line="240" w:lineRule="auto" w:before="0" w:after="0"/>
        <w:ind w:left="574" w:right="0" w:hanging="455"/>
        <w:jc w:val="left"/>
        <w:rPr>
          <w:rFonts w:ascii="Cambria" w:eastAsia="Cambria"/>
          <w:sz w:val="30"/>
        </w:rPr>
      </w:pPr>
      <w:r>
        <w:rPr/>
        <w:t>私有制商品经济的基本矛盾</w:t>
      </w:r>
    </w:p>
    <w:p>
      <w:pPr>
        <w:pStyle w:val="BodyText"/>
        <w:spacing w:before="12"/>
        <w:ind w:left="0"/>
        <w:rPr>
          <w:b/>
          <w:sz w:val="34"/>
        </w:rPr>
      </w:pPr>
    </w:p>
    <w:p>
      <w:pPr>
        <w:pStyle w:val="BodyText"/>
        <w:spacing w:line="364" w:lineRule="auto" w:before="0"/>
        <w:ind w:right="356"/>
        <w:jc w:val="both"/>
      </w:pPr>
      <w:r>
        <w:rPr>
          <w:b/>
          <w:w w:val="99"/>
        </w:rPr>
        <w:t>  </w:t>
      </w:r>
      <w:r>
        <w:rPr>
          <w:spacing w:val="-5"/>
        </w:rPr>
        <w:t>私人劳动和社会劳动的矛盾构成私有制商品经济的基本矛盾。其含义</w:t>
      </w:r>
      <w:r>
        <w:rPr/>
        <w:t>:(1)</w:t>
      </w:r>
      <w:r>
        <w:rPr>
          <w:spacing w:val="-8"/>
        </w:rPr>
        <w:t>私人</w:t>
      </w:r>
      <w:r>
        <w:rPr/>
        <w:t>劳动和社会劳动的矛盾决定着商品经济的本质及其发展过程。(2)私人劳动和社会劳动的矛盾，是商品经济的其他一切矛盾的基础。(3)私人劳动和社会劳动的矛盾决定着商品生产者的命运。 </w:t>
      </w:r>
    </w:p>
    <w:p>
      <w:pPr>
        <w:pStyle w:val="BodyText"/>
        <w:spacing w:before="8"/>
        <w:ind w:left="0"/>
        <w:rPr>
          <w:sz w:val="22"/>
        </w:rPr>
      </w:pPr>
    </w:p>
    <w:p>
      <w:pPr>
        <w:pStyle w:val="Heading1"/>
        <w:numPr>
          <w:ilvl w:val="0"/>
          <w:numId w:val="3"/>
        </w:numPr>
        <w:tabs>
          <w:tab w:pos="575" w:val="left" w:leader="none"/>
        </w:tabs>
        <w:spacing w:line="240" w:lineRule="auto" w:before="0" w:after="0"/>
        <w:ind w:left="574" w:right="0" w:hanging="455"/>
        <w:jc w:val="left"/>
        <w:rPr>
          <w:rFonts w:ascii="Cambria" w:eastAsia="Cambria"/>
          <w:sz w:val="30"/>
        </w:rPr>
      </w:pPr>
      <w:r>
        <w:rPr/>
        <w:t>马克思劳动价值论的理论意义和实践意义</w:t>
      </w:r>
    </w:p>
    <w:p>
      <w:pPr>
        <w:pStyle w:val="BodyText"/>
        <w:spacing w:before="9"/>
        <w:ind w:left="0"/>
        <w:rPr>
          <w:b/>
          <w:sz w:val="34"/>
        </w:rPr>
      </w:pPr>
    </w:p>
    <w:p>
      <w:pPr>
        <w:pStyle w:val="BodyText"/>
        <w:spacing w:line="364" w:lineRule="auto" w:before="1"/>
        <w:ind w:right="361"/>
      </w:pPr>
      <w:r>
        <w:rPr>
          <w:color w:val="333333"/>
        </w:rPr>
        <w:t>  </w:t>
      </w:r>
      <w:r>
        <w:rPr>
          <w:color w:val="333333"/>
          <w:spacing w:val="-10"/>
        </w:rPr>
        <w:t>第一，马克思主义劳动价值论扬弃了英国古典经济学的观点，为剩余价值论的</w:t>
      </w:r>
      <w:r>
        <w:rPr>
          <w:color w:val="333333"/>
        </w:rPr>
        <w:t>创立奠定了基础。 </w:t>
      </w:r>
    </w:p>
    <w:p>
      <w:pPr>
        <w:pStyle w:val="BodyText"/>
        <w:spacing w:line="364" w:lineRule="auto" w:before="1"/>
        <w:ind w:right="320"/>
      </w:pPr>
      <w:r>
        <w:rPr>
          <w:color w:val="333333"/>
        </w:rPr>
        <w:t>    </w:t>
      </w:r>
      <w:r>
        <w:rPr>
          <w:color w:val="333333"/>
          <w:spacing w:val="-10"/>
        </w:rPr>
        <w:t>第二，马克思主义劳动价值论揭示了商品经济的一般规律，为社会主义市场</w:t>
      </w:r>
      <w:r>
        <w:rPr>
          <w:color w:val="333333"/>
        </w:rPr>
        <w:t>经济发展提供了理论指导。 </w:t>
      </w:r>
    </w:p>
    <w:p>
      <w:pPr>
        <w:pStyle w:val="BodyText"/>
        <w:spacing w:before="1"/>
      </w:pPr>
      <w:r>
        <w:rPr>
          <w:color w:val="333333"/>
        </w:rPr>
        <w:t>    第三，深化对创造价值的劳动的认识，对生产性劳动做出新的界定。 </w:t>
      </w:r>
    </w:p>
    <w:p>
      <w:pPr>
        <w:pStyle w:val="BodyText"/>
        <w:spacing w:line="364" w:lineRule="auto" w:before="161"/>
        <w:ind w:right="361"/>
      </w:pPr>
      <w:r>
        <w:rPr>
          <w:color w:val="333333"/>
        </w:rPr>
        <w:t>    </w:t>
      </w:r>
      <w:r>
        <w:rPr>
          <w:color w:val="333333"/>
          <w:spacing w:val="-12"/>
        </w:rPr>
        <w:t>第四，深化对科技人员、经营管理人员在社会生产和价值创造中所起作用的</w:t>
      </w:r>
      <w:r>
        <w:rPr>
          <w:color w:val="333333"/>
        </w:rPr>
        <w:t>认识。 </w:t>
      </w:r>
    </w:p>
    <w:p>
      <w:pPr>
        <w:pStyle w:val="BodyText"/>
        <w:spacing w:line="364" w:lineRule="auto" w:before="1"/>
        <w:ind w:right="385"/>
      </w:pPr>
      <w:r>
        <w:rPr>
          <w:color w:val="333333"/>
        </w:rPr>
        <w:t>    第五 ，深化对科技、知识、信息等新的生产要素在财富和价值创造中作用的认识。 </w:t>
      </w:r>
    </w:p>
    <w:p>
      <w:pPr>
        <w:pStyle w:val="BodyText"/>
      </w:pPr>
      <w:r>
        <w:rPr>
          <w:color w:val="333333"/>
        </w:rPr>
        <w:t>    第六，深化对价值创造与价值分配的相互关系的认识。</w:t>
      </w:r>
      <w:r>
        <w:rPr/>
        <w:t> </w:t>
      </w:r>
    </w:p>
    <w:p>
      <w:pPr>
        <w:pStyle w:val="BodyText"/>
        <w:spacing w:before="12"/>
        <w:ind w:left="0"/>
        <w:rPr>
          <w:sz w:val="34"/>
        </w:rPr>
      </w:pPr>
    </w:p>
    <w:p>
      <w:pPr>
        <w:pStyle w:val="Heading1"/>
        <w:numPr>
          <w:ilvl w:val="0"/>
          <w:numId w:val="3"/>
        </w:numPr>
        <w:tabs>
          <w:tab w:pos="575" w:val="left" w:leader="none"/>
        </w:tabs>
        <w:spacing w:line="240" w:lineRule="auto" w:before="0" w:after="0"/>
        <w:ind w:left="574" w:right="0" w:hanging="455"/>
        <w:jc w:val="left"/>
        <w:rPr>
          <w:rFonts w:ascii="Cambria" w:eastAsia="Cambria"/>
          <w:sz w:val="30"/>
        </w:rPr>
      </w:pPr>
      <w:r>
        <w:rPr/>
        <w:t>劳动力商品的特点与劳动力成为商品的基本条件</w:t>
      </w:r>
    </w:p>
    <w:p>
      <w:pPr>
        <w:pStyle w:val="BodyText"/>
        <w:spacing w:before="12"/>
        <w:ind w:left="0"/>
        <w:rPr>
          <w:b/>
          <w:sz w:val="34"/>
        </w:rPr>
      </w:pPr>
    </w:p>
    <w:p>
      <w:pPr>
        <w:pStyle w:val="BodyText"/>
        <w:spacing w:before="0"/>
      </w:pPr>
      <w:r>
        <w:rPr/>
        <w:t>劳动力成为商品的基本条件 </w:t>
      </w:r>
    </w:p>
    <w:p>
      <w:pPr>
        <w:pStyle w:val="ListParagraph"/>
        <w:numPr>
          <w:ilvl w:val="0"/>
          <w:numId w:val="6"/>
        </w:numPr>
        <w:tabs>
          <w:tab w:pos="722" w:val="left" w:leader="none"/>
        </w:tabs>
        <w:spacing w:line="240" w:lineRule="auto" w:before="160" w:after="0"/>
        <w:ind w:left="721" w:right="0" w:hanging="602"/>
        <w:jc w:val="left"/>
        <w:rPr>
          <w:sz w:val="24"/>
        </w:rPr>
      </w:pPr>
      <w:r>
        <w:rPr>
          <w:sz w:val="24"/>
        </w:rPr>
        <w:t>劳动者是自由人，能够把自己的劳动力当作自己的商品来支配。 </w:t>
      </w:r>
    </w:p>
    <w:p>
      <w:pPr>
        <w:spacing w:after="0" w:line="240" w:lineRule="auto"/>
        <w:jc w:val="left"/>
        <w:rPr>
          <w:sz w:val="24"/>
        </w:rPr>
        <w:sectPr>
          <w:pgSz w:w="11910" w:h="16840"/>
          <w:pgMar w:top="1460" w:bottom="280" w:left="1680" w:right="1440"/>
        </w:sectPr>
      </w:pPr>
    </w:p>
    <w:p>
      <w:pPr>
        <w:pStyle w:val="ListParagraph"/>
        <w:numPr>
          <w:ilvl w:val="0"/>
          <w:numId w:val="6"/>
        </w:numPr>
        <w:tabs>
          <w:tab w:pos="722" w:val="left" w:leader="none"/>
        </w:tabs>
        <w:spacing w:line="364" w:lineRule="auto" w:before="40" w:after="0"/>
        <w:ind w:left="120" w:right="364" w:firstLine="0"/>
        <w:jc w:val="left"/>
        <w:rPr>
          <w:sz w:val="24"/>
        </w:rPr>
      </w:pPr>
      <w:r>
        <w:rPr>
          <w:spacing w:val="-1"/>
          <w:sz w:val="24"/>
        </w:rPr>
        <w:t>劳动者没有别的商品可以出卖，自由得一无所有，没有任何实现自己的劳</w:t>
      </w:r>
      <w:r>
        <w:rPr>
          <w:sz w:val="24"/>
        </w:rPr>
        <w:t>动力所必需的物质条件。 </w:t>
      </w:r>
    </w:p>
    <w:p>
      <w:pPr>
        <w:pStyle w:val="BodyText"/>
      </w:pPr>
      <w:r>
        <w:rPr>
          <w:b/>
          <w:w w:val="99"/>
        </w:rPr>
        <w:t> </w:t>
      </w:r>
      <w:r>
        <w:rPr>
          <w:b/>
          <w:spacing w:val="2"/>
          <w:w w:val="99"/>
        </w:rPr>
        <w:t> </w:t>
      </w:r>
      <w:r>
        <w:rPr>
          <w:spacing w:val="-1"/>
        </w:rPr>
        <w:t>劳动力商品的特点 </w:t>
      </w:r>
    </w:p>
    <w:p>
      <w:pPr>
        <w:pStyle w:val="ListParagraph"/>
        <w:numPr>
          <w:ilvl w:val="0"/>
          <w:numId w:val="7"/>
        </w:numPr>
        <w:tabs>
          <w:tab w:pos="722" w:val="left" w:leader="none"/>
        </w:tabs>
        <w:spacing w:line="240" w:lineRule="auto" w:before="161" w:after="0"/>
        <w:ind w:left="721" w:right="0" w:hanging="602"/>
        <w:jc w:val="left"/>
        <w:rPr>
          <w:sz w:val="24"/>
        </w:rPr>
      </w:pPr>
      <w:r>
        <w:rPr>
          <w:sz w:val="24"/>
        </w:rPr>
        <w:t>劳动力商品具有价值和使用价值 </w:t>
      </w:r>
    </w:p>
    <w:p>
      <w:pPr>
        <w:pStyle w:val="ListParagraph"/>
        <w:numPr>
          <w:ilvl w:val="0"/>
          <w:numId w:val="7"/>
        </w:numPr>
        <w:tabs>
          <w:tab w:pos="722" w:val="left" w:leader="none"/>
        </w:tabs>
        <w:spacing w:line="364" w:lineRule="auto" w:before="160" w:after="0"/>
        <w:ind w:left="120" w:right="356" w:firstLine="0"/>
        <w:jc w:val="both"/>
        <w:rPr>
          <w:sz w:val="24"/>
        </w:rPr>
      </w:pPr>
      <w:r>
        <w:rPr>
          <w:sz w:val="24"/>
        </w:rPr>
        <w:t>劳动力商品的价值是由生产、发展、维持和延续劳动力所必需的生活必需</w:t>
      </w:r>
      <w:r>
        <w:rPr>
          <w:spacing w:val="-3"/>
          <w:sz w:val="24"/>
        </w:rPr>
        <w:t>品的价值决定的：</w:t>
      </w:r>
      <w:r>
        <w:rPr>
          <w:spacing w:val="-17"/>
          <w:sz w:val="24"/>
        </w:rPr>
        <w:t>a</w:t>
      </w:r>
      <w:r>
        <w:rPr>
          <w:spacing w:val="-11"/>
          <w:sz w:val="24"/>
        </w:rPr>
        <w:t> 维持劳动者本人生存所必需的生活资料的价值 </w:t>
      </w:r>
      <w:r>
        <w:rPr>
          <w:sz w:val="24"/>
        </w:rPr>
        <w:t>b</w:t>
      </w:r>
      <w:r>
        <w:rPr>
          <w:spacing w:val="-13"/>
          <w:sz w:val="24"/>
        </w:rPr>
        <w:t> 为维持劳动</w:t>
      </w:r>
      <w:r>
        <w:rPr>
          <w:spacing w:val="-4"/>
          <w:sz w:val="24"/>
        </w:rPr>
        <w:t>者家属的生存所必需的生活资料的价值 </w:t>
      </w:r>
      <w:r>
        <w:rPr>
          <w:sz w:val="24"/>
        </w:rPr>
        <w:t>c</w:t>
      </w:r>
      <w:r>
        <w:rPr>
          <w:spacing w:val="-8"/>
          <w:sz w:val="24"/>
        </w:rPr>
        <w:t> 劳动者接受教育和训练所支出的费用</w:t>
      </w:r>
    </w:p>
    <w:p>
      <w:pPr>
        <w:pStyle w:val="ListParagraph"/>
        <w:numPr>
          <w:ilvl w:val="0"/>
          <w:numId w:val="7"/>
        </w:numPr>
        <w:tabs>
          <w:tab w:pos="722" w:val="left" w:leader="none"/>
        </w:tabs>
        <w:spacing w:line="364" w:lineRule="auto" w:before="2" w:after="0"/>
        <w:ind w:left="120" w:right="361" w:firstLine="0"/>
        <w:jc w:val="left"/>
        <w:rPr>
          <w:sz w:val="24"/>
        </w:rPr>
      </w:pPr>
      <w:r>
        <w:rPr>
          <w:spacing w:val="-7"/>
          <w:sz w:val="24"/>
        </w:rPr>
        <w:t>劳动力商品的使用价值是价值的源泉，它在消费过程中能够创造新的价值</w:t>
      </w:r>
      <w:r>
        <w:rPr>
          <w:spacing w:val="-5"/>
          <w:sz w:val="24"/>
        </w:rPr>
        <w:t>，而且这个新价值比劳动力本身的价值更大。 </w:t>
      </w:r>
    </w:p>
    <w:p>
      <w:pPr>
        <w:pStyle w:val="BodyText"/>
      </w:pPr>
      <w:r>
        <w:rPr/>
        <w:t> </w:t>
      </w:r>
    </w:p>
    <w:p>
      <w:pPr>
        <w:pStyle w:val="BodyText"/>
        <w:spacing w:before="12"/>
        <w:ind w:left="0"/>
        <w:rPr>
          <w:sz w:val="34"/>
        </w:rPr>
      </w:pPr>
    </w:p>
    <w:p>
      <w:pPr>
        <w:pStyle w:val="Heading1"/>
        <w:numPr>
          <w:ilvl w:val="0"/>
          <w:numId w:val="3"/>
        </w:numPr>
        <w:tabs>
          <w:tab w:pos="579" w:val="left" w:leader="none"/>
        </w:tabs>
        <w:spacing w:line="364" w:lineRule="auto" w:before="0" w:after="0"/>
        <w:ind w:left="120" w:right="369" w:firstLine="0"/>
        <w:jc w:val="left"/>
        <w:rPr>
          <w:rFonts w:ascii="Cambria" w:eastAsia="Cambria"/>
          <w:sz w:val="30"/>
        </w:rPr>
      </w:pPr>
      <w:r>
        <w:rPr>
          <w:spacing w:val="6"/>
          <w:w w:val="95"/>
        </w:rPr>
        <w:t>生产剩余价值的两种基本方法，相对剩余价值是怎么生 </w:t>
      </w:r>
      <w:r>
        <w:rPr/>
        <w:t>产出来的。</w:t>
      </w:r>
    </w:p>
    <w:p>
      <w:pPr>
        <w:pStyle w:val="BodyText"/>
        <w:spacing w:line="364" w:lineRule="auto" w:before="235"/>
        <w:ind w:right="359"/>
      </w:pPr>
      <w:r>
        <w:rPr>
          <w:spacing w:val="-6"/>
        </w:rPr>
        <w:t>资本家提高对工人的剥削程度的方法是多种多样的，最基本的方法有两种，即绝</w:t>
      </w:r>
      <w:r>
        <w:rPr/>
        <w:t>对剩余价值的生产和相对剩余价值的生产。 </w:t>
      </w:r>
    </w:p>
    <w:p>
      <w:pPr>
        <w:pStyle w:val="ListParagraph"/>
        <w:numPr>
          <w:ilvl w:val="1"/>
          <w:numId w:val="3"/>
        </w:numPr>
        <w:tabs>
          <w:tab w:pos="962" w:val="left" w:leader="none"/>
        </w:tabs>
        <w:spacing w:line="364" w:lineRule="auto" w:before="2" w:after="0"/>
        <w:ind w:left="120" w:right="382" w:firstLine="479"/>
        <w:jc w:val="left"/>
        <w:rPr>
          <w:sz w:val="24"/>
        </w:rPr>
      </w:pPr>
      <w:r>
        <w:rPr>
          <w:spacing w:val="-1"/>
          <w:sz w:val="24"/>
        </w:rPr>
        <w:t>相对剩余价值是在工作日长度不变的条件下,通过提高劳动生产率,缩短</w:t>
      </w:r>
      <w:r>
        <w:rPr>
          <w:sz w:val="24"/>
        </w:rPr>
        <w:t>必要劳动时间,相应地延长剩余劳动时间而产生的剩余价值.   </w:t>
      </w:r>
    </w:p>
    <w:p>
      <w:pPr>
        <w:pStyle w:val="BodyText"/>
        <w:spacing w:line="364" w:lineRule="auto" w:before="1"/>
        <w:ind w:right="383"/>
      </w:pPr>
      <w:r>
        <w:rPr/>
        <w:t>    (2)相对剩余价值的生产以整个社会劳动生产率的提高为条件.要缩短必要劳动时间,就必须降低劳动力价值.而劳动力价值是由维持劳动力再生产所必需的生活资料的价值构成,因而就需要提高生活资料生产部门的劳动生产率及与生活资料生产有关的生产资料部门的劳动生产率,可见,相对剩余价值的生产是以整个社会劳动生产率的提高为前提的.   </w:t>
      </w:r>
    </w:p>
    <w:p>
      <w:pPr>
        <w:pStyle w:val="BodyText"/>
        <w:spacing w:line="364" w:lineRule="auto" w:before="3"/>
        <w:ind w:right="382"/>
        <w:rPr>
          <w:b/>
        </w:rPr>
      </w:pPr>
      <w:r>
        <w:rPr/>
        <w:t>    (3)相对剩余价值的生产是各个资本家追求超额剩余价值的结果.在现实生活中,整个社会劳动生产率的提高首先是从个别企业开始的,个别企业资本家提高劳动生产率的目的是为了追求超额剩余价值.个别企业劳动生产率的提高,会导致其它资本家为此目的开展竞争,从而提高整个社会劳动生产率.因此,相对剩余价值生产是在各个资本家追求超额剩余价值的过程中实现的. </w:t>
      </w:r>
      <w:r>
        <w:rPr>
          <w:b/>
          <w:w w:val="99"/>
        </w:rPr>
        <w:t> </w:t>
      </w:r>
    </w:p>
    <w:p>
      <w:pPr>
        <w:spacing w:after="0" w:line="364" w:lineRule="auto"/>
        <w:sectPr>
          <w:pgSz w:w="11910" w:h="16840"/>
          <w:pgMar w:top="1460" w:bottom="280" w:left="1680" w:right="1440"/>
        </w:sectPr>
      </w:pPr>
    </w:p>
    <w:p>
      <w:pPr>
        <w:pStyle w:val="Heading1"/>
        <w:numPr>
          <w:ilvl w:val="0"/>
          <w:numId w:val="3"/>
        </w:numPr>
        <w:tabs>
          <w:tab w:pos="575" w:val="left" w:leader="none"/>
        </w:tabs>
        <w:spacing w:line="240" w:lineRule="auto" w:before="69" w:after="0"/>
        <w:ind w:left="574" w:right="0" w:hanging="455"/>
        <w:jc w:val="left"/>
        <w:rPr>
          <w:rFonts w:ascii="Cambria" w:eastAsia="Cambria"/>
          <w:sz w:val="30"/>
        </w:rPr>
      </w:pPr>
      <w:r>
        <w:rPr/>
        <w:t>不变资本与可变资本划分的依据与意义</w:t>
      </w:r>
    </w:p>
    <w:p>
      <w:pPr>
        <w:pStyle w:val="BodyText"/>
        <w:spacing w:before="9"/>
        <w:ind w:left="0"/>
        <w:rPr>
          <w:b/>
          <w:sz w:val="34"/>
        </w:rPr>
      </w:pPr>
    </w:p>
    <w:p>
      <w:pPr>
        <w:pStyle w:val="BodyText"/>
        <w:spacing w:line="364" w:lineRule="auto" w:before="0"/>
        <w:ind w:right="355"/>
      </w:pPr>
      <w:r>
        <w:rPr/>
        <w:t>区分不变资本和可变资本的依据是生产资本的不同部分在剩余价值生产中的不同作用； </w:t>
      </w:r>
    </w:p>
    <w:p>
      <w:pPr>
        <w:pStyle w:val="BodyText"/>
        <w:spacing w:line="364" w:lineRule="auto"/>
        <w:ind w:right="355"/>
      </w:pPr>
      <w:r>
        <w:rPr/>
        <w:t>区分固定资本和流动资本的依据是生产资本的不同部分在价值转移和价值周转方式上的不同. </w:t>
      </w:r>
    </w:p>
    <w:p>
      <w:pPr>
        <w:pStyle w:val="BodyText"/>
        <w:spacing w:line="364" w:lineRule="auto" w:before="1"/>
        <w:ind w:right="356" w:firstLine="479"/>
        <w:jc w:val="both"/>
      </w:pPr>
      <w:r>
        <w:rPr/>
        <w:t>马克思主义政治经济学认为劳动力是商品价值的唯一源泉,所以剩余价值生</w:t>
      </w:r>
      <w:r>
        <w:rPr>
          <w:spacing w:val="-3"/>
        </w:rPr>
        <w:t>产中起关键作用的是可变资本,是它</w:t>
      </w:r>
      <w:r>
        <w:rPr/>
        <w:t>（劳动力</w:t>
      </w:r>
      <w:r>
        <w:rPr>
          <w:spacing w:val="-46"/>
        </w:rPr>
        <w:t>）</w:t>
      </w:r>
      <w:r>
        <w:rPr>
          <w:spacing w:val="-2"/>
        </w:rPr>
        <w:t>使得价值发生增值,而流动资本是</w:t>
      </w:r>
      <w:r>
        <w:rPr>
          <w:spacing w:val="-1"/>
        </w:rPr>
        <w:t>一次性投入生产,并且一次全部收回其价值,比如原材料、劳动力、燃料等,而固定资本是逐渐转移,逐渐收回的,比如机器、产房、设备等.不变资本的实物形式</w:t>
      </w:r>
      <w:r>
        <w:rPr/>
        <w:t>包括企业全部生产资料,可变资本的实物形式是劳动力；而固定资本的实物形式只包括生产资料中的劳动资料,流动资本的实物形式既包括生产资料中的劳动对象,也包括劳动力.这就是说,固定资本是不变资本的一部分,可变资本则是流动资本的一部分. </w:t>
      </w:r>
    </w:p>
    <w:p>
      <w:pPr>
        <w:pStyle w:val="BodyText"/>
        <w:spacing w:before="5"/>
      </w:pPr>
      <w:r>
        <w:rPr/>
        <w:t>3）意义 </w:t>
      </w:r>
    </w:p>
    <w:p>
      <w:pPr>
        <w:pStyle w:val="BodyText"/>
        <w:spacing w:before="161"/>
      </w:pPr>
      <w:r>
        <w:rPr/>
        <w:t>资本划分为不变资本、可变资本和固定资本、流动资本的意义： </w:t>
      </w:r>
    </w:p>
    <w:p>
      <w:pPr>
        <w:pStyle w:val="BodyText"/>
        <w:spacing w:line="364" w:lineRule="auto" w:before="161"/>
        <w:ind w:right="262"/>
      </w:pPr>
      <w:r>
        <w:rPr/>
        <w:t>第一,进一步揭露了剩余价值的源泉和资本主义剥削的实质.通过分析不变资本和可变资本,说明剩余价值不是全部资本产生的,而是可变资本产生的,是绝对和相对延长工人的剩余劳动创造的.因此,工人的剩余劳动是剩余价值的惟一源泉. 第二,为考察资本主义剥削程度提供了科学依据.剩余价值是可变资本带来的,因此,考察资本家对工人的剥削程度时,不应拿剩余价值同全部预付资本相比,而只能同可变资本相比. </w:t>
      </w:r>
    </w:p>
    <w:p>
      <w:pPr>
        <w:pStyle w:val="BodyText"/>
        <w:spacing w:before="8"/>
        <w:ind w:left="0"/>
        <w:rPr>
          <w:sz w:val="22"/>
        </w:rPr>
      </w:pPr>
    </w:p>
    <w:p>
      <w:pPr>
        <w:pStyle w:val="Heading1"/>
        <w:numPr>
          <w:ilvl w:val="0"/>
          <w:numId w:val="3"/>
        </w:numPr>
        <w:tabs>
          <w:tab w:pos="575" w:val="left" w:leader="none"/>
        </w:tabs>
        <w:spacing w:line="240" w:lineRule="auto" w:before="1" w:after="0"/>
        <w:ind w:left="574" w:right="0" w:hanging="455"/>
        <w:jc w:val="left"/>
        <w:rPr>
          <w:rFonts w:ascii="Cambria" w:eastAsia="Cambria"/>
          <w:sz w:val="30"/>
        </w:rPr>
      </w:pPr>
      <w:r>
        <w:rPr/>
        <w:t>剩余价值率与利润率的区别</w:t>
      </w:r>
    </w:p>
    <w:p>
      <w:pPr>
        <w:pStyle w:val="BodyText"/>
        <w:spacing w:before="12"/>
        <w:ind w:left="0"/>
        <w:rPr>
          <w:b/>
          <w:sz w:val="34"/>
        </w:rPr>
      </w:pPr>
    </w:p>
    <w:p>
      <w:pPr>
        <w:pStyle w:val="BodyText"/>
        <w:spacing w:line="364" w:lineRule="auto" w:before="0"/>
        <w:ind w:right="358" w:firstLine="479"/>
        <w:jc w:val="both"/>
      </w:pPr>
      <w:r>
        <w:rPr>
          <w:spacing w:val="-11"/>
        </w:rPr>
        <w:t>剩余价值：是由雇佣工人所创造的并被资本家无偿占有的超过劳动力价值的那部分价值。它是雇佣工人剩余劳动的凝结，体现了资本家与雇佣工人之间剥削</w:t>
      </w:r>
      <w:r>
        <w:rPr/>
        <w:t>与被剥削的关系。P174 </w:t>
      </w:r>
    </w:p>
    <w:p>
      <w:pPr>
        <w:pStyle w:val="BodyText"/>
        <w:spacing w:line="364" w:lineRule="auto"/>
        <w:ind w:right="361" w:firstLine="479"/>
      </w:pPr>
      <w:r>
        <w:rPr>
          <w:spacing w:val="-10"/>
        </w:rPr>
        <w:t>利润：资本家并不是把剩余价值看做可变资本的产物，而是把它看作全部垫</w:t>
      </w:r>
      <w:r>
        <w:rPr/>
        <w:t>付资本的产物或增加额，剩余价值便取得了利润的形态。P174 </w:t>
      </w:r>
    </w:p>
    <w:p>
      <w:pPr>
        <w:spacing w:after="0" w:line="364" w:lineRule="auto"/>
        <w:sectPr>
          <w:pgSz w:w="11910" w:h="16840"/>
          <w:pgMar w:top="1460" w:bottom="280" w:left="1680" w:right="1440"/>
        </w:sectPr>
      </w:pPr>
    </w:p>
    <w:p>
      <w:pPr>
        <w:pStyle w:val="BodyText"/>
        <w:spacing w:before="40"/>
        <w:ind w:left="600"/>
      </w:pPr>
      <w:r>
        <w:rPr/>
        <w:t>剩余价值率：剩余价值与可变资本之比就是剩余价值率 m’(剩余价值率)=m</w:t>
      </w:r>
    </w:p>
    <w:p>
      <w:pPr>
        <w:pStyle w:val="BodyText"/>
        <w:spacing w:before="161"/>
      </w:pPr>
      <w:r>
        <w:rPr/>
        <w:t>（剩余价值）/v（可变资本）P176 </w:t>
      </w:r>
    </w:p>
    <w:p>
      <w:pPr>
        <w:pStyle w:val="BodyText"/>
        <w:spacing w:line="364" w:lineRule="auto" w:before="161"/>
        <w:ind w:right="244"/>
      </w:pPr>
      <w:r>
        <w:rPr/>
        <w:t>利润率：是剩余价值与全部预付资本的比率，利润率是剩余价值率的转换形式， 是同一剩余价值量不同的方法计算出来的另一种比率。 </w:t>
      </w:r>
    </w:p>
    <w:p>
      <w:pPr>
        <w:pStyle w:val="BodyText"/>
        <w:spacing w:before="1"/>
      </w:pPr>
      <w:r>
        <w:rPr/>
        <w:t> </w:t>
      </w:r>
    </w:p>
    <w:p>
      <w:pPr>
        <w:pStyle w:val="BodyText"/>
        <w:spacing w:before="12"/>
        <w:ind w:left="0"/>
        <w:rPr>
          <w:sz w:val="34"/>
        </w:rPr>
      </w:pPr>
    </w:p>
    <w:p>
      <w:pPr>
        <w:pStyle w:val="Heading1"/>
        <w:numPr>
          <w:ilvl w:val="0"/>
          <w:numId w:val="3"/>
        </w:numPr>
        <w:tabs>
          <w:tab w:pos="575" w:val="left" w:leader="none"/>
        </w:tabs>
        <w:spacing w:line="240" w:lineRule="auto" w:before="0" w:after="0"/>
        <w:ind w:left="574" w:right="0" w:hanging="455"/>
        <w:jc w:val="left"/>
        <w:rPr>
          <w:rFonts w:ascii="Cambria" w:eastAsia="Cambria"/>
          <w:sz w:val="30"/>
        </w:rPr>
      </w:pPr>
      <w:r>
        <w:rPr/>
        <w:t>垄断及垄断形成的原因</w:t>
      </w:r>
    </w:p>
    <w:p>
      <w:pPr>
        <w:pStyle w:val="BodyText"/>
        <w:spacing w:before="12"/>
        <w:ind w:left="0"/>
        <w:rPr>
          <w:b/>
          <w:sz w:val="34"/>
        </w:rPr>
      </w:pPr>
    </w:p>
    <w:p>
      <w:pPr>
        <w:pStyle w:val="BodyText"/>
        <w:spacing w:line="364" w:lineRule="auto" w:before="0"/>
        <w:ind w:right="355"/>
        <w:jc w:val="both"/>
      </w:pPr>
      <w:r>
        <w:rPr/>
        <w:t>垄断 (Monopoly)</w:t>
      </w:r>
      <w:r>
        <w:rPr>
          <w:spacing w:val="-111"/>
        </w:rPr>
        <w:t> </w:t>
      </w:r>
      <w:r>
        <w:rPr/>
        <w:t>（通常译独占</w:t>
      </w:r>
      <w:r>
        <w:rPr>
          <w:spacing w:val="-116"/>
        </w:rPr>
        <w:t>）</w:t>
      </w:r>
      <w:r>
        <w:rPr>
          <w:spacing w:val="-16"/>
        </w:rPr>
        <w:t>，经济学术语，一般分为卖方垄断和买方垄断。</w:t>
      </w:r>
      <w:r>
        <w:rPr>
          <w:spacing w:val="-6"/>
        </w:rPr>
        <w:t>卖方垄断指唯一的卖者在一个或多个市场，通过一个或多个阶段，面对竞争性的</w:t>
      </w:r>
      <w:r>
        <w:rPr>
          <w:spacing w:val="-1"/>
        </w:rPr>
        <w:t>消费者；买者垄断 </w:t>
      </w:r>
      <w:r>
        <w:rPr/>
        <w:t>(Monopsony) 则刚刚相反。垄断者在市场上，可以根据自己的利益需求，调节价格与产量。 </w:t>
      </w:r>
    </w:p>
    <w:p>
      <w:pPr>
        <w:pStyle w:val="BodyText"/>
        <w:spacing w:before="3"/>
        <w:jc w:val="both"/>
      </w:pPr>
      <w:r>
        <w:rPr/>
        <w:t>    产生原因： </w:t>
      </w:r>
    </w:p>
    <w:p>
      <w:pPr>
        <w:pStyle w:val="BodyText"/>
        <w:spacing w:line="364" w:lineRule="auto" w:before="161"/>
        <w:ind w:right="359"/>
        <w:jc w:val="both"/>
      </w:pPr>
      <w:r>
        <w:rPr/>
        <w:t>    </w:t>
      </w:r>
      <w:hyperlink r:id="rId15">
        <w:r>
          <w:rPr/>
          <w:t>在资本主义经济</w:t>
        </w:r>
      </w:hyperlink>
      <w:r>
        <w:rPr>
          <w:spacing w:val="-11"/>
        </w:rPr>
        <w:t>的发展过程中，自由竞争引起生产集中，生产集中发展到一</w:t>
      </w:r>
      <w:r>
        <w:rPr>
          <w:spacing w:val="-8"/>
        </w:rPr>
        <w:t>定阶段就必然引起垄断。当垄断代替自由竞争而在经济生活中占了统治地位，资</w:t>
      </w:r>
      <w:r>
        <w:rPr/>
        <w:t>本主义就发展到帝国主义即</w:t>
      </w:r>
      <w:hyperlink r:id="rId16">
        <w:r>
          <w:rPr/>
          <w:t>垄断资本主义</w:t>
        </w:r>
      </w:hyperlink>
      <w:r>
        <w:rPr/>
        <w:t>阶段。 </w:t>
      </w:r>
    </w:p>
    <w:p>
      <w:pPr>
        <w:pStyle w:val="BodyText"/>
        <w:jc w:val="both"/>
      </w:pPr>
      <w:r>
        <w:rPr/>
        <w:t>    形成垄断的主要原因有三个： </w:t>
      </w:r>
    </w:p>
    <w:p>
      <w:pPr>
        <w:pStyle w:val="BodyText"/>
        <w:spacing w:line="364" w:lineRule="auto" w:before="160"/>
        <w:ind w:right="385"/>
        <w:jc w:val="both"/>
      </w:pPr>
      <w:r>
        <w:rPr/>
        <w:t>    1、自然垄断：生产成本使一个生产者比大量生产者更有效率。这是最常见的垄断形式。 </w:t>
      </w:r>
    </w:p>
    <w:p>
      <w:pPr>
        <w:pStyle w:val="BodyText"/>
        <w:jc w:val="both"/>
      </w:pPr>
      <w:r>
        <w:rPr/>
        <w:t>    2、资源垄断：关键资源由一家企业拥有（如：</w:t>
      </w:r>
      <w:hyperlink r:id="rId17">
        <w:r>
          <w:rPr/>
          <w:t>无线电视</w:t>
        </w:r>
      </w:hyperlink>
      <w:r>
        <w:rPr/>
        <w:t>的配音业</w:t>
      </w:r>
      <w:r>
        <w:rPr>
          <w:spacing w:val="-120"/>
        </w:rPr>
        <w:t>）</w:t>
      </w:r>
      <w:r>
        <w:rPr/>
        <w:t>。 </w:t>
      </w:r>
    </w:p>
    <w:p>
      <w:pPr>
        <w:pStyle w:val="BodyText"/>
        <w:spacing w:before="160"/>
        <w:jc w:val="both"/>
      </w:pPr>
      <w:r>
        <w:rPr/>
        <w:t>    3、行政性垄断：政府给与一家企业排他性地生产某种产品或劳务的权利。 </w:t>
      </w:r>
    </w:p>
    <w:p>
      <w:pPr>
        <w:pStyle w:val="BodyText"/>
        <w:spacing w:before="161"/>
        <w:jc w:val="both"/>
      </w:pPr>
      <w:r>
        <w:rPr/>
        <w:t>    也有由政府自行垄断，称为专卖。 </w:t>
      </w:r>
    </w:p>
    <w:p>
      <w:pPr>
        <w:pStyle w:val="BodyText"/>
        <w:spacing w:before="11"/>
        <w:ind w:left="0"/>
        <w:rPr>
          <w:sz w:val="34"/>
        </w:rPr>
      </w:pPr>
    </w:p>
    <w:p>
      <w:pPr>
        <w:pStyle w:val="Heading1"/>
        <w:numPr>
          <w:ilvl w:val="0"/>
          <w:numId w:val="3"/>
        </w:numPr>
        <w:tabs>
          <w:tab w:pos="575" w:val="left" w:leader="none"/>
        </w:tabs>
        <w:spacing w:line="240" w:lineRule="auto" w:before="1" w:after="0"/>
        <w:ind w:left="574" w:right="0" w:hanging="455"/>
        <w:jc w:val="left"/>
        <w:rPr>
          <w:rFonts w:ascii="Cambria" w:eastAsia="Cambria"/>
          <w:sz w:val="30"/>
        </w:rPr>
      </w:pPr>
      <w:r>
        <w:rPr/>
        <w:t>国家垄断资本主义的基本形式</w:t>
      </w:r>
    </w:p>
    <w:p>
      <w:pPr>
        <w:pStyle w:val="BodyText"/>
        <w:spacing w:before="10"/>
        <w:ind w:left="0"/>
        <w:rPr>
          <w:b/>
          <w:sz w:val="34"/>
        </w:rPr>
      </w:pPr>
    </w:p>
    <w:p>
      <w:pPr>
        <w:pStyle w:val="BodyText"/>
        <w:spacing w:line="364" w:lineRule="auto" w:before="0"/>
        <w:ind w:right="4463"/>
      </w:pPr>
      <w:r>
        <w:rPr/>
        <w:t>第一种是国家所有并直接经营企业。  第二种是国家与私人共有、合营企业。 </w:t>
      </w:r>
    </w:p>
    <w:p>
      <w:pPr>
        <w:pStyle w:val="BodyText"/>
        <w:spacing w:line="364" w:lineRule="auto" w:before="1"/>
        <w:ind w:right="2063"/>
      </w:pPr>
      <w:r>
        <w:rPr/>
        <w:t>第三种是国家通过多种形式参与私人垄断资本的再生产过程。第四种是国家对经济实行宏观调节（利用政策经济手段） </w:t>
      </w:r>
    </w:p>
    <w:p>
      <w:pPr>
        <w:pStyle w:val="BodyText"/>
        <w:spacing w:before="1"/>
      </w:pPr>
      <w:r>
        <w:rPr/>
        <w:t>第五种是微观规制（利用法律手段） </w:t>
      </w:r>
    </w:p>
    <w:p>
      <w:pPr>
        <w:pStyle w:val="BodyText"/>
        <w:spacing w:before="161"/>
      </w:pPr>
      <w:r>
        <w:rPr/>
        <w:t>垄断与竞争的关系： 垄断是在自由竞争中形成的，是作为自由竞争的对立面产</w:t>
      </w:r>
    </w:p>
    <w:p>
      <w:pPr>
        <w:spacing w:after="0"/>
        <w:sectPr>
          <w:pgSz w:w="11910" w:h="16840"/>
          <w:pgMar w:top="1460" w:bottom="280" w:left="1680" w:right="1440"/>
        </w:sectPr>
      </w:pPr>
    </w:p>
    <w:p>
      <w:pPr>
        <w:pStyle w:val="BodyText"/>
        <w:spacing w:line="364" w:lineRule="auto" w:before="40"/>
        <w:ind w:right="1342"/>
      </w:pPr>
      <w:r>
        <w:rPr/>
        <w:t>生的，但是，垄断并不能消除竞争，反而使竞争变得更加复杂和激烈 1、垄断没有消除产生竞争的经济条件  </w:t>
      </w:r>
    </w:p>
    <w:p>
      <w:pPr>
        <w:pStyle w:val="BodyText"/>
      </w:pPr>
      <w:r>
        <w:rPr/>
        <w:t>2、垄断必须通过竞争来维持  </w:t>
      </w:r>
    </w:p>
    <w:p>
      <w:pPr>
        <w:pStyle w:val="BodyText"/>
        <w:spacing w:line="364" w:lineRule="auto" w:before="161"/>
        <w:ind w:right="364"/>
      </w:pPr>
      <w:r>
        <w:rPr/>
        <w:t>3、社会生产是复杂多样的，任何垄断组织都不可能把包罗万象的社会生产都包下来 </w:t>
      </w:r>
    </w:p>
    <w:p>
      <w:pPr>
        <w:pStyle w:val="BodyText"/>
        <w:spacing w:before="1"/>
      </w:pPr>
      <w:r>
        <w:rPr/>
        <w:t> </w:t>
      </w:r>
    </w:p>
    <w:p>
      <w:pPr>
        <w:pStyle w:val="ListParagraph"/>
        <w:numPr>
          <w:ilvl w:val="0"/>
          <w:numId w:val="3"/>
        </w:numPr>
        <w:tabs>
          <w:tab w:pos="482" w:val="left" w:leader="none"/>
        </w:tabs>
        <w:spacing w:line="240" w:lineRule="auto" w:before="160" w:after="0"/>
        <w:ind w:left="481" w:right="0" w:hanging="362"/>
        <w:jc w:val="left"/>
        <w:rPr>
          <w:sz w:val="22"/>
        </w:rPr>
      </w:pPr>
      <w:r>
        <w:rPr>
          <w:sz w:val="24"/>
        </w:rPr>
        <w:t>垄断资本输出的基本动因及社会经济后果 </w:t>
      </w:r>
    </w:p>
    <w:p>
      <w:pPr>
        <w:pStyle w:val="BodyText"/>
        <w:spacing w:before="161"/>
        <w:ind w:left="540"/>
      </w:pPr>
      <w:r>
        <w:rPr>
          <w:color w:val="333333"/>
        </w:rPr>
        <w:t>1．垄断资本在世界范围扩张的主要经济动因： </w:t>
      </w:r>
    </w:p>
    <w:p>
      <w:pPr>
        <w:pStyle w:val="BodyText"/>
        <w:ind w:left="0"/>
      </w:pPr>
    </w:p>
    <w:p>
      <w:pPr>
        <w:pStyle w:val="ListParagraph"/>
        <w:numPr>
          <w:ilvl w:val="0"/>
          <w:numId w:val="8"/>
        </w:numPr>
        <w:tabs>
          <w:tab w:pos="1142" w:val="left" w:leader="none"/>
        </w:tabs>
        <w:spacing w:line="240" w:lineRule="auto" w:before="0" w:after="0"/>
        <w:ind w:left="1141" w:right="0" w:hanging="602"/>
        <w:jc w:val="left"/>
        <w:rPr>
          <w:sz w:val="24"/>
        </w:rPr>
      </w:pPr>
      <w:r>
        <w:rPr>
          <w:color w:val="333333"/>
          <w:sz w:val="24"/>
        </w:rPr>
        <w:t>将国内过剩的资本输出，以便在国外谋求高额利润 </w:t>
      </w:r>
    </w:p>
    <w:p>
      <w:pPr>
        <w:pStyle w:val="BodyText"/>
        <w:spacing w:before="4"/>
        <w:ind w:left="0"/>
      </w:pPr>
    </w:p>
    <w:p>
      <w:pPr>
        <w:pStyle w:val="ListParagraph"/>
        <w:numPr>
          <w:ilvl w:val="0"/>
          <w:numId w:val="8"/>
        </w:numPr>
        <w:tabs>
          <w:tab w:pos="1142" w:val="left" w:leader="none"/>
        </w:tabs>
        <w:spacing w:line="364" w:lineRule="auto" w:before="0" w:after="0"/>
        <w:ind w:left="120" w:right="445" w:firstLine="419"/>
        <w:jc w:val="left"/>
        <w:rPr>
          <w:sz w:val="24"/>
        </w:rPr>
      </w:pPr>
      <w:r>
        <w:rPr>
          <w:color w:val="333333"/>
          <w:spacing w:val="-1"/>
          <w:sz w:val="24"/>
        </w:rPr>
        <w:t>将部分非要害的技术转移到国外，以取得在别国的垄断优势和高额垄</w:t>
      </w:r>
      <w:r>
        <w:rPr>
          <w:color w:val="333333"/>
          <w:sz w:val="24"/>
        </w:rPr>
        <w:t>断利润 </w:t>
      </w:r>
    </w:p>
    <w:p>
      <w:pPr>
        <w:pStyle w:val="ListParagraph"/>
        <w:numPr>
          <w:ilvl w:val="0"/>
          <w:numId w:val="8"/>
        </w:numPr>
        <w:tabs>
          <w:tab w:pos="1142" w:val="left" w:leader="none"/>
        </w:tabs>
        <w:spacing w:line="240" w:lineRule="auto" w:before="150" w:after="0"/>
        <w:ind w:left="1141" w:right="0" w:hanging="602"/>
        <w:jc w:val="left"/>
        <w:rPr>
          <w:sz w:val="24"/>
        </w:rPr>
      </w:pPr>
      <w:r>
        <w:rPr>
          <w:color w:val="333333"/>
          <w:sz w:val="24"/>
        </w:rPr>
        <w:t>争夺商品销售市场 </w:t>
      </w:r>
    </w:p>
    <w:p>
      <w:pPr>
        <w:pStyle w:val="ListParagraph"/>
        <w:numPr>
          <w:ilvl w:val="0"/>
          <w:numId w:val="8"/>
        </w:numPr>
        <w:tabs>
          <w:tab w:pos="1142" w:val="left" w:leader="none"/>
        </w:tabs>
        <w:spacing w:line="610" w:lineRule="atLeast" w:before="10" w:after="0"/>
        <w:ind w:left="540" w:right="445" w:firstLine="0"/>
        <w:jc w:val="left"/>
        <w:rPr>
          <w:sz w:val="24"/>
        </w:rPr>
      </w:pPr>
      <w:r>
        <w:rPr>
          <w:color w:val="333333"/>
          <w:sz w:val="24"/>
        </w:rPr>
        <w:t>确保原材料和能源的可靠来源。                              2．</w:t>
      </w:r>
      <w:r>
        <w:rPr>
          <w:color w:val="333333"/>
          <w:spacing w:val="-1"/>
          <w:sz w:val="24"/>
        </w:rPr>
        <w:t>垄断资本在世界范围扩张的基本形式：借贷资本输出、生产资本输出、</w:t>
      </w:r>
    </w:p>
    <w:p>
      <w:pPr>
        <w:pStyle w:val="BodyText"/>
        <w:spacing w:line="364" w:lineRule="auto" w:before="167"/>
        <w:ind w:right="383"/>
      </w:pPr>
      <w:r>
        <w:rPr>
          <w:color w:val="333333"/>
        </w:rPr>
        <w:t>商品资本输出。3. 社会经济后果：资本输出对资本输出和资本输入国产生着不同的影响。 </w:t>
      </w:r>
    </w:p>
    <w:p>
      <w:pPr>
        <w:pStyle w:val="ListParagraph"/>
        <w:numPr>
          <w:ilvl w:val="0"/>
          <w:numId w:val="9"/>
        </w:numPr>
        <w:tabs>
          <w:tab w:pos="1142" w:val="left" w:leader="none"/>
        </w:tabs>
        <w:spacing w:line="364" w:lineRule="auto" w:before="153" w:after="0"/>
        <w:ind w:left="120" w:right="117" w:firstLine="419"/>
        <w:jc w:val="left"/>
        <w:rPr>
          <w:sz w:val="24"/>
        </w:rPr>
      </w:pPr>
      <w:r>
        <w:rPr>
          <w:color w:val="333333"/>
          <w:sz w:val="24"/>
        </w:rPr>
        <w:t>从资本输出国方面看，资本输出为“过剩资本”找到了出路，是输出 国扩大商品出口的重要手段，给输出国带来了大量来自海外的高额利润和利息； </w:t>
      </w:r>
      <w:r>
        <w:rPr>
          <w:color w:val="333333"/>
          <w:spacing w:val="-6"/>
          <w:sz w:val="24"/>
        </w:rPr>
        <w:t>资本输出也在一定程度上缓解了国内的矛盾和危机，加强了金融资本在世界经济、</w:t>
      </w:r>
      <w:r>
        <w:rPr>
          <w:color w:val="333333"/>
          <w:spacing w:val="-10"/>
          <w:sz w:val="24"/>
        </w:rPr>
        <w:t>政治范围的统治。但是，大量资本输出也使输出国在带来巨额海外收入的同时成 </w:t>
      </w:r>
      <w:r>
        <w:rPr>
          <w:color w:val="333333"/>
          <w:spacing w:val="-12"/>
          <w:sz w:val="24"/>
        </w:rPr>
        <w:t>为食利国，从而引起垄断资本主义国家经济发展缓慢，在造成大量资本外流中使 </w:t>
      </w:r>
      <w:r>
        <w:rPr>
          <w:color w:val="333333"/>
          <w:spacing w:val="-16"/>
          <w:sz w:val="24"/>
        </w:rPr>
        <w:t>其国内许多领域因垄断或利润低而得不到投资和发展；还会造成资本主义国家之 间激烈地争夺有利的海外投资场所的斗争，加深资本主义国家之间的矛盾。 </w:t>
      </w:r>
    </w:p>
    <w:p>
      <w:pPr>
        <w:pStyle w:val="ListParagraph"/>
        <w:numPr>
          <w:ilvl w:val="0"/>
          <w:numId w:val="9"/>
        </w:numPr>
        <w:tabs>
          <w:tab w:pos="1142" w:val="left" w:leader="none"/>
        </w:tabs>
        <w:spacing w:line="364" w:lineRule="auto" w:before="153" w:after="0"/>
        <w:ind w:left="120" w:right="242" w:firstLine="419"/>
        <w:jc w:val="left"/>
        <w:rPr>
          <w:sz w:val="24"/>
        </w:rPr>
      </w:pPr>
      <w:r>
        <w:rPr>
          <w:color w:val="333333"/>
          <w:spacing w:val="-7"/>
          <w:sz w:val="24"/>
        </w:rPr>
        <w:t>从资本输入国方面看，国外资本的输入必然会产生两重作用。一方面， </w:t>
      </w:r>
      <w:r>
        <w:rPr>
          <w:color w:val="333333"/>
          <w:spacing w:val="-11"/>
          <w:sz w:val="24"/>
        </w:rPr>
        <w:t>大量“过剩资本”的涌入和国外生产方式的进入，加速了这些国家自然经济的瓦</w:t>
      </w:r>
      <w:r>
        <w:rPr>
          <w:color w:val="333333"/>
          <w:spacing w:val="-12"/>
          <w:sz w:val="24"/>
        </w:rPr>
        <w:t>解，在一定程度上促进了这些国家民族经济的发展和整个国民经济水平的提高。</w:t>
      </w:r>
      <w:r>
        <w:rPr>
          <w:color w:val="333333"/>
          <w:spacing w:val="-10"/>
          <w:sz w:val="24"/>
        </w:rPr>
        <w:t>另一方面，国外资本主义势力的侵入，也会阻碍和压制这些国家民族资本的独立</w:t>
      </w:r>
    </w:p>
    <w:p>
      <w:pPr>
        <w:spacing w:after="0" w:line="364" w:lineRule="auto"/>
        <w:jc w:val="left"/>
        <w:rPr>
          <w:sz w:val="24"/>
        </w:rPr>
        <w:sectPr>
          <w:pgSz w:w="11910" w:h="16840"/>
          <w:pgMar w:top="1460" w:bottom="280" w:left="1680" w:right="1440"/>
        </w:sectPr>
      </w:pPr>
    </w:p>
    <w:p>
      <w:pPr>
        <w:pStyle w:val="BodyText"/>
        <w:spacing w:line="364" w:lineRule="auto" w:before="40"/>
        <w:ind w:right="359"/>
        <w:jc w:val="both"/>
      </w:pPr>
      <w:r>
        <w:rPr>
          <w:color w:val="333333"/>
          <w:spacing w:val="-10"/>
        </w:rPr>
        <w:t>发展，造成输入国国民财富和自然资源的流失，造成输入国经济结构的单一或畸形发展，从而造成输入国对输出国在资金技术等方面的依赖，乃至最终在政治上</w:t>
      </w:r>
      <w:r>
        <w:rPr>
          <w:color w:val="333333"/>
        </w:rPr>
        <w:t>成为输出国押附庸。 </w:t>
      </w:r>
    </w:p>
    <w:p>
      <w:pPr>
        <w:pStyle w:val="BodyText"/>
        <w:spacing w:before="0"/>
        <w:ind w:left="0"/>
        <w:rPr>
          <w:sz w:val="20"/>
        </w:rPr>
      </w:pPr>
    </w:p>
    <w:p>
      <w:pPr>
        <w:pStyle w:val="BodyText"/>
        <w:spacing w:before="0"/>
        <w:ind w:left="0"/>
        <w:rPr>
          <w:sz w:val="20"/>
        </w:rPr>
      </w:pPr>
    </w:p>
    <w:p>
      <w:pPr>
        <w:pStyle w:val="BodyText"/>
        <w:spacing w:before="3"/>
        <w:ind w:left="0"/>
      </w:pPr>
    </w:p>
    <w:p>
      <w:pPr>
        <w:pStyle w:val="Heading1"/>
        <w:numPr>
          <w:ilvl w:val="0"/>
          <w:numId w:val="3"/>
        </w:numPr>
        <w:tabs>
          <w:tab w:pos="575" w:val="left" w:leader="none"/>
        </w:tabs>
        <w:spacing w:line="240" w:lineRule="auto" w:before="84" w:after="0"/>
        <w:ind w:left="574" w:right="0" w:hanging="455"/>
        <w:jc w:val="left"/>
        <w:rPr>
          <w:rFonts w:ascii="Cambria" w:eastAsia="Cambria"/>
          <w:sz w:val="30"/>
        </w:rPr>
      </w:pPr>
      <w:r>
        <w:rPr/>
        <w:t>经济全球化及其具体表现</w:t>
      </w:r>
    </w:p>
    <w:p>
      <w:pPr>
        <w:pStyle w:val="BodyText"/>
        <w:spacing w:before="11"/>
        <w:ind w:left="0"/>
        <w:rPr>
          <w:b/>
          <w:sz w:val="34"/>
        </w:rPr>
      </w:pPr>
    </w:p>
    <w:p>
      <w:pPr>
        <w:pStyle w:val="BodyText"/>
        <w:spacing w:line="364" w:lineRule="auto" w:before="1"/>
        <w:ind w:right="356"/>
        <w:jc w:val="both"/>
      </w:pPr>
      <w:r>
        <w:rPr>
          <w:spacing w:val="-10"/>
        </w:rPr>
        <w:t>含义：所谓经济全球化是指在生产不断发展、科技加速进步、社会分工和国际分</w:t>
      </w:r>
      <w:r>
        <w:rPr>
          <w:spacing w:val="-9"/>
        </w:rPr>
        <w:t>工不断深化、生产的社会化和国际化程度不断提高的情况下，世界各国、各地区</w:t>
      </w:r>
      <w:r>
        <w:rPr/>
        <w:t>的经济活动越来越超出一国和地区的范围相互联系、相互依赖的过程。 </w:t>
      </w:r>
    </w:p>
    <w:p>
      <w:pPr>
        <w:pStyle w:val="BodyText"/>
      </w:pPr>
      <w:r>
        <w:rPr/>
        <w:t>  表现： </w:t>
      </w:r>
    </w:p>
    <w:p>
      <w:pPr>
        <w:pStyle w:val="BodyText"/>
        <w:spacing w:line="364" w:lineRule="auto" w:before="161"/>
        <w:ind w:right="385"/>
      </w:pPr>
      <w:r>
        <w:rPr/>
        <w:t>  （1）国际分工进一步深化。人类的生产活动是以分工和协作的方式进行的， 市场则是骑着分工媒介的作用。 </w:t>
      </w:r>
    </w:p>
    <w:p>
      <w:pPr>
        <w:pStyle w:val="BodyText"/>
        <w:spacing w:before="1"/>
      </w:pPr>
      <w:r>
        <w:rPr/>
        <w:t>  （2）贸易全球化。贸易全球化是指商品和劳务在全球范围内自由流动。 </w:t>
      </w:r>
    </w:p>
    <w:p>
      <w:pPr>
        <w:pStyle w:val="BodyText"/>
        <w:spacing w:line="364" w:lineRule="auto" w:before="160"/>
        <w:ind w:right="359"/>
        <w:jc w:val="both"/>
      </w:pPr>
      <w:r>
        <w:rPr/>
        <w:t>  （3）金融全球化。金融全球化是指世界各国、各地区在金融业务、金融政策</w:t>
      </w:r>
      <w:r>
        <w:rPr>
          <w:spacing w:val="-8"/>
        </w:rPr>
        <w:t>等方面相互协调、相互渗透、相互竞争不断加强，使全球金融市场更加开放、金</w:t>
      </w:r>
      <w:r>
        <w:rPr/>
        <w:t>融体系更加融合、金融交易更加自由的过程。 </w:t>
      </w:r>
    </w:p>
    <w:p>
      <w:pPr>
        <w:pStyle w:val="BodyText"/>
        <w:spacing w:line="364" w:lineRule="auto"/>
        <w:ind w:right="359"/>
        <w:jc w:val="both"/>
      </w:pPr>
      <w:r>
        <w:rPr/>
        <w:t>  （4）企业生产经营全球化。企业生产经营全球化指跨国公司在全球范围内建</w:t>
      </w:r>
      <w:r>
        <w:rPr>
          <w:spacing w:val="-10"/>
        </w:rPr>
        <w:t>立分支机构，借助母公司与分支机构之间各种形式的联系，实行跨国投资和生产</w:t>
      </w:r>
      <w:r>
        <w:rPr/>
        <w:t>的过程。 </w:t>
      </w:r>
    </w:p>
    <w:p>
      <w:pPr>
        <w:pStyle w:val="BodyText"/>
      </w:pPr>
      <w:r>
        <w:rPr/>
        <w:t> </w:t>
      </w:r>
    </w:p>
    <w:p>
      <w:pPr>
        <w:pStyle w:val="BodyText"/>
        <w:spacing w:before="12"/>
        <w:ind w:left="0"/>
        <w:rPr>
          <w:sz w:val="34"/>
        </w:rPr>
      </w:pPr>
    </w:p>
    <w:p>
      <w:pPr>
        <w:pStyle w:val="Heading1"/>
        <w:numPr>
          <w:ilvl w:val="0"/>
          <w:numId w:val="3"/>
        </w:numPr>
        <w:tabs>
          <w:tab w:pos="575" w:val="left" w:leader="none"/>
        </w:tabs>
        <w:spacing w:line="240" w:lineRule="auto" w:before="0" w:after="0"/>
        <w:ind w:left="574" w:right="0" w:hanging="455"/>
        <w:jc w:val="left"/>
        <w:rPr>
          <w:rFonts w:ascii="Cambria" w:eastAsia="Cambria"/>
          <w:sz w:val="30"/>
        </w:rPr>
      </w:pPr>
      <w:r>
        <w:rPr/>
        <w:t>当代资本主义新变化及原因</w:t>
      </w:r>
    </w:p>
    <w:p>
      <w:pPr>
        <w:pStyle w:val="BodyText"/>
        <w:spacing w:before="0"/>
        <w:ind w:left="0"/>
        <w:rPr>
          <w:b/>
          <w:sz w:val="35"/>
        </w:rPr>
      </w:pPr>
    </w:p>
    <w:p>
      <w:pPr>
        <w:pStyle w:val="BodyText"/>
        <w:spacing w:before="0"/>
      </w:pPr>
      <w:r>
        <w:rPr/>
        <w:t>A）当代资本主义的新变化 </w:t>
      </w:r>
    </w:p>
    <w:p>
      <w:pPr>
        <w:pStyle w:val="BodyText"/>
        <w:spacing w:line="364" w:lineRule="auto" w:before="161"/>
        <w:ind w:right="357"/>
        <w:jc w:val="both"/>
      </w:pPr>
      <w:r>
        <w:rPr/>
        <w:t>  （1）从生产力方面看，战后发达资本主义国家，在生产力方面取得了长期的</w:t>
      </w:r>
      <w:r>
        <w:rPr>
          <w:spacing w:val="-11"/>
        </w:rPr>
        <w:t>发展。劳动生产率大幅度提高，社会财富迅猛增长，经济保持了较长时期的相对</w:t>
      </w:r>
      <w:r>
        <w:rPr/>
        <w:t>稳定的发展。 </w:t>
      </w:r>
    </w:p>
    <w:p>
      <w:pPr>
        <w:pStyle w:val="BodyText"/>
        <w:spacing w:line="364" w:lineRule="auto" w:before="1"/>
        <w:ind w:right="364"/>
      </w:pPr>
      <w:r>
        <w:rPr/>
        <w:t>  （2）从生产关系方面看，当代资本主义国家在所有制关系、劳资关系和分配关系三方面都做一系列的调整 </w:t>
      </w:r>
    </w:p>
    <w:p>
      <w:pPr>
        <w:spacing w:after="0" w:line="364" w:lineRule="auto"/>
        <w:sectPr>
          <w:pgSz w:w="11910" w:h="16840"/>
          <w:pgMar w:top="1460" w:bottom="280" w:left="1680" w:right="1440"/>
        </w:sectPr>
      </w:pPr>
    </w:p>
    <w:p>
      <w:pPr>
        <w:pStyle w:val="BodyText"/>
        <w:spacing w:line="364" w:lineRule="auto" w:before="40"/>
        <w:ind w:right="236"/>
        <w:jc w:val="both"/>
      </w:pPr>
      <w:r>
        <w:rPr/>
        <w:t>  （3）从上层建筑方面看，政治制度与法制有效结合，国家管理经济和社会的</w:t>
      </w:r>
      <w:r>
        <w:rPr>
          <w:spacing w:val="-10"/>
        </w:rPr>
        <w:t>职能增强，资产阶级的民主形式进一步扩大。公民权利的内涵与外延有了新的扩</w:t>
      </w:r>
      <w:r>
        <w:rPr>
          <w:spacing w:val="-13"/>
        </w:rPr>
        <w:t>展，意识形式态中的左翼和右翼的分歧逐渐减弱，多元化的价值取向更加鲜明。</w:t>
      </w:r>
      <w:r>
        <w:rPr/>
        <w:t> </w:t>
      </w:r>
    </w:p>
    <w:p>
      <w:pPr>
        <w:pStyle w:val="BodyText"/>
        <w:spacing w:line="364" w:lineRule="auto" w:before="3"/>
        <w:ind w:right="361"/>
      </w:pPr>
      <w:r>
        <w:rPr/>
        <w:t>  B)</w:t>
      </w:r>
      <w:r>
        <w:rPr>
          <w:spacing w:val="-8"/>
        </w:rPr>
        <w:t>资本主义新变化的实质：当代资本主义虽然发生了许多新变化，但它的经济</w:t>
      </w:r>
      <w:r>
        <w:rPr/>
        <w:t>基础仍然是资本主义的私人占有制。 </w:t>
      </w:r>
    </w:p>
    <w:p>
      <w:pPr>
        <w:pStyle w:val="BodyText"/>
        <w:spacing w:before="1"/>
      </w:pPr>
      <w:r>
        <w:rPr/>
        <w:t> </w:t>
      </w:r>
    </w:p>
    <w:p>
      <w:pPr>
        <w:pStyle w:val="BodyText"/>
        <w:spacing w:before="12"/>
        <w:ind w:left="0"/>
        <w:rPr>
          <w:sz w:val="34"/>
        </w:rPr>
      </w:pPr>
    </w:p>
    <w:p>
      <w:pPr>
        <w:pStyle w:val="Heading1"/>
        <w:numPr>
          <w:ilvl w:val="0"/>
          <w:numId w:val="3"/>
        </w:numPr>
        <w:tabs>
          <w:tab w:pos="575" w:val="left" w:leader="none"/>
        </w:tabs>
        <w:spacing w:line="240" w:lineRule="auto" w:before="0" w:after="0"/>
        <w:ind w:left="574" w:right="0" w:hanging="455"/>
        <w:jc w:val="left"/>
        <w:rPr>
          <w:rFonts w:ascii="Cambria" w:eastAsia="Cambria"/>
          <w:sz w:val="30"/>
        </w:rPr>
      </w:pPr>
      <w:r>
        <w:rPr/>
        <w:t>科学社会主义形成的理论基础</w:t>
      </w:r>
    </w:p>
    <w:p>
      <w:pPr>
        <w:pStyle w:val="BodyText"/>
        <w:spacing w:before="0"/>
        <w:ind w:left="0"/>
        <w:rPr>
          <w:b/>
          <w:sz w:val="35"/>
        </w:rPr>
      </w:pPr>
    </w:p>
    <w:p>
      <w:pPr>
        <w:pStyle w:val="BodyText"/>
        <w:spacing w:line="364" w:lineRule="auto" w:before="0"/>
        <w:ind w:right="356" w:firstLine="479"/>
        <w:jc w:val="both"/>
      </w:pPr>
      <w:r>
        <w:rPr/>
        <w:t>（一</w:t>
      </w:r>
      <w:r>
        <w:rPr>
          <w:spacing w:val="-32"/>
        </w:rPr>
        <w:t>）</w:t>
      </w:r>
      <w:r>
        <w:rPr>
          <w:spacing w:val="-1"/>
        </w:rPr>
        <w:t>唯物史观——哲学基础：</w:t>
      </w:r>
      <w:r>
        <w:rPr>
          <w:spacing w:val="-11"/>
        </w:rPr>
        <w:t>1.</w:t>
      </w:r>
      <w:r>
        <w:rPr>
          <w:spacing w:val="-3"/>
        </w:rPr>
        <w:t>社会存在决定社会意识。</w:t>
      </w:r>
      <w:r>
        <w:rPr/>
        <w:t>2.</w:t>
      </w:r>
      <w:r>
        <w:rPr>
          <w:spacing w:val="-3"/>
        </w:rPr>
        <w:t>社会生产力的</w:t>
      </w:r>
      <w:r>
        <w:rPr>
          <w:spacing w:val="-4"/>
        </w:rPr>
        <w:t>发展史社会发展的根本动力。</w:t>
      </w:r>
      <w:r>
        <w:rPr/>
        <w:t>3.</w:t>
      </w:r>
      <w:r>
        <w:rPr>
          <w:spacing w:val="-3"/>
        </w:rPr>
        <w:t>生产关系一定要适应生产力发展的要求。</w:t>
      </w:r>
      <w:r>
        <w:rPr/>
        <w:t>4.</w:t>
      </w:r>
      <w:r>
        <w:rPr>
          <w:spacing w:val="-8"/>
        </w:rPr>
        <w:t>人民</w:t>
      </w:r>
      <w:r>
        <w:rPr/>
        <w:t>群众是历史的创造者。5.阶级斗争是社会发展的推动力。 </w:t>
      </w:r>
    </w:p>
    <w:p>
      <w:pPr>
        <w:pStyle w:val="BodyText"/>
        <w:spacing w:line="364" w:lineRule="auto"/>
        <w:ind w:right="358"/>
        <w:jc w:val="both"/>
      </w:pPr>
      <w:r>
        <w:rPr/>
        <w:t>    （二</w:t>
      </w:r>
      <w:r>
        <w:rPr>
          <w:spacing w:val="-32"/>
        </w:rPr>
        <w:t>）</w:t>
      </w:r>
      <w:hyperlink r:id="rId18">
        <w:r>
          <w:rPr/>
          <w:t>剩余价值学说——经济学基础</w:t>
        </w:r>
      </w:hyperlink>
      <w:r>
        <w:rPr>
          <w:spacing w:val="-7"/>
        </w:rPr>
        <w:t>：剩余价值是由雇佣工人在生产过程中</w:t>
      </w:r>
      <w:r>
        <w:rPr>
          <w:spacing w:val="-5"/>
        </w:rPr>
        <w:t>所创造的被资本家无偿占有的超过劳动力价值的价值，是资本家阶级不付任何等</w:t>
      </w:r>
      <w:r>
        <w:rPr>
          <w:spacing w:val="-4"/>
        </w:rPr>
        <w:t>价物就占有的价值额的一般形式。</w:t>
      </w:r>
      <w:r>
        <w:rPr/>
        <w:t>1.</w:t>
      </w:r>
      <w:r>
        <w:rPr>
          <w:spacing w:val="-4"/>
        </w:rPr>
        <w:t>揭示了资本主义剥削的秘密。</w:t>
      </w:r>
      <w:r>
        <w:rPr/>
        <w:t>2.</w:t>
      </w:r>
      <w:r>
        <w:rPr>
          <w:spacing w:val="-4"/>
        </w:rPr>
        <w:t>揭示了无产</w:t>
      </w:r>
      <w:r>
        <w:rPr/>
        <w:t>阶级与资产阶级对立的经济来源。3.阐明了无产阶级的社会地位。 </w:t>
      </w:r>
    </w:p>
    <w:p>
      <w:pPr>
        <w:pStyle w:val="BodyText"/>
        <w:spacing w:before="7"/>
        <w:ind w:left="0"/>
        <w:rPr>
          <w:sz w:val="22"/>
        </w:rPr>
      </w:pPr>
    </w:p>
    <w:p>
      <w:pPr>
        <w:pStyle w:val="Heading1"/>
        <w:numPr>
          <w:ilvl w:val="0"/>
          <w:numId w:val="3"/>
        </w:numPr>
        <w:tabs>
          <w:tab w:pos="575" w:val="left" w:leader="none"/>
        </w:tabs>
        <w:spacing w:line="240" w:lineRule="auto" w:before="1" w:after="0"/>
        <w:ind w:left="574" w:right="0" w:hanging="455"/>
        <w:jc w:val="left"/>
        <w:rPr>
          <w:rFonts w:ascii="Cambria" w:eastAsia="Cambria"/>
          <w:sz w:val="30"/>
        </w:rPr>
      </w:pPr>
      <w:r>
        <w:rPr/>
        <w:t>马克思主义经典作家展望未来社会的方法论原则</w:t>
      </w:r>
    </w:p>
    <w:p>
      <w:pPr>
        <w:pStyle w:val="BodyText"/>
        <w:spacing w:before="9"/>
        <w:ind w:left="0"/>
        <w:rPr>
          <w:b/>
          <w:sz w:val="34"/>
        </w:rPr>
      </w:pPr>
    </w:p>
    <w:p>
      <w:pPr>
        <w:pStyle w:val="BodyText"/>
        <w:spacing w:line="364" w:lineRule="auto" w:before="0"/>
        <w:ind w:left="600" w:right="1823"/>
      </w:pPr>
      <w:r>
        <w:rPr/>
        <w:t>在揭示社会发展的一般规律的基础上指明社会发展的方向； 在剖析资本主义社会旧世界中阐发未来新世界的特点； </w:t>
      </w:r>
    </w:p>
    <w:p>
      <w:pPr>
        <w:pStyle w:val="BodyText"/>
        <w:spacing w:before="1"/>
        <w:ind w:left="600"/>
      </w:pPr>
      <w:r>
        <w:rPr/>
        <w:t>立足于解释未来社会的一般特征，而不做详尽的细节描述 </w:t>
      </w:r>
    </w:p>
    <w:p>
      <w:pPr>
        <w:pStyle w:val="BodyText"/>
        <w:spacing w:before="12"/>
        <w:ind w:left="0"/>
        <w:rPr>
          <w:sz w:val="34"/>
        </w:rPr>
      </w:pPr>
    </w:p>
    <w:p>
      <w:pPr>
        <w:pStyle w:val="Heading1"/>
        <w:numPr>
          <w:ilvl w:val="0"/>
          <w:numId w:val="3"/>
        </w:numPr>
        <w:tabs>
          <w:tab w:pos="575" w:val="left" w:leader="none"/>
        </w:tabs>
        <w:spacing w:line="240" w:lineRule="auto" w:before="1" w:after="0"/>
        <w:ind w:left="574" w:right="0" w:hanging="455"/>
        <w:jc w:val="left"/>
        <w:rPr>
          <w:rFonts w:ascii="Cambria" w:eastAsia="Cambria"/>
          <w:sz w:val="30"/>
        </w:rPr>
      </w:pPr>
      <w:r>
        <w:rPr/>
        <w:t>共产主义社会的基本特征</w:t>
      </w:r>
    </w:p>
    <w:p>
      <w:pPr>
        <w:pStyle w:val="BodyText"/>
        <w:spacing w:before="12"/>
        <w:ind w:left="0"/>
        <w:rPr>
          <w:b/>
          <w:sz w:val="34"/>
        </w:rPr>
      </w:pPr>
    </w:p>
    <w:p>
      <w:pPr>
        <w:pStyle w:val="BodyText"/>
        <w:spacing w:line="364" w:lineRule="auto" w:before="0"/>
        <w:ind w:right="239"/>
      </w:pPr>
      <w:r>
        <w:rPr>
          <w:spacing w:val="-9"/>
        </w:rPr>
        <w:t>内涵：共产主义是通过消灭生产资料私人占有制，去消除社会隔阂和阶级，以把</w:t>
      </w:r>
      <w:r>
        <w:rPr>
          <w:spacing w:val="-20"/>
        </w:rPr>
        <w:t>全人类从压迫和贫困中解放的思想，并建立没有阶级制度、没有生产资料私有制、</w:t>
      </w:r>
      <w:r>
        <w:rPr/>
        <w:t>没有政府，以及集体生产的社会。</w:t>
      </w:r>
    </w:p>
    <w:p>
      <w:pPr>
        <w:pStyle w:val="BodyText"/>
        <w:spacing w:line="364" w:lineRule="auto"/>
        <w:ind w:right="360"/>
      </w:pPr>
      <w:r>
        <w:rPr>
          <w:spacing w:val="-11"/>
        </w:rPr>
        <w:t>基本特征：第一，社会生产力高度发展，物质财富极大丰富，达到了可以满足整</w:t>
      </w:r>
      <w:r>
        <w:rPr/>
        <w:t>个社会及其成员需要的程度。  </w:t>
      </w:r>
    </w:p>
    <w:p>
      <w:pPr>
        <w:pStyle w:val="BodyText"/>
        <w:spacing w:before="1"/>
      </w:pPr>
      <w:r>
        <w:rPr/>
        <w:t>第二，生产资料的占有关系彻底摆脱了私有制的束缚，生产资料和劳动产品归全</w:t>
      </w:r>
    </w:p>
    <w:p>
      <w:pPr>
        <w:spacing w:after="0"/>
        <w:sectPr>
          <w:pgSz w:w="11910" w:h="16840"/>
          <w:pgMar w:top="1460" w:bottom="280" w:left="1680" w:right="1440"/>
        </w:sectPr>
      </w:pPr>
    </w:p>
    <w:p>
      <w:pPr>
        <w:pStyle w:val="BodyText"/>
        <w:spacing w:before="40"/>
      </w:pPr>
      <w:r>
        <w:rPr/>
        <w:t>社会公共所有。 </w:t>
      </w:r>
    </w:p>
    <w:p>
      <w:pPr>
        <w:pStyle w:val="BodyText"/>
        <w:spacing w:before="161"/>
      </w:pPr>
      <w:r>
        <w:rPr/>
        <w:t>第三，实行各尽所能，按需分配的原则。  </w:t>
      </w:r>
    </w:p>
    <w:p>
      <w:pPr>
        <w:pStyle w:val="BodyText"/>
        <w:spacing w:line="364" w:lineRule="auto" w:before="161"/>
        <w:ind w:right="356"/>
        <w:jc w:val="both"/>
      </w:pPr>
      <w:r>
        <w:rPr>
          <w:spacing w:val="-10"/>
        </w:rPr>
        <w:t>第四，由于生产力的高度发展，产生剥削阶级的社会条件不复存在，阶级和阶级差别都将消灭，城乡之间、工农之间，</w:t>
      </w:r>
      <w:hyperlink r:id="rId19">
        <w:r>
          <w:rPr/>
          <w:t>脑力劳动</w:t>
        </w:r>
      </w:hyperlink>
      <w:r>
        <w:rPr>
          <w:spacing w:val="-2"/>
        </w:rPr>
        <w:t>与体力劳动之间这些重大社会差</w:t>
      </w:r>
      <w:r>
        <w:rPr/>
        <w:t>别也将消失。  </w:t>
      </w:r>
    </w:p>
    <w:p>
      <w:pPr>
        <w:pStyle w:val="BodyText"/>
      </w:pPr>
      <w:r>
        <w:rPr/>
        <w:t>第五，全体社会成员具有高度的共产主义觉悟和道德品质。  </w:t>
      </w:r>
    </w:p>
    <w:p>
      <w:pPr>
        <w:pStyle w:val="BodyText"/>
        <w:spacing w:line="364" w:lineRule="auto" w:before="160"/>
        <w:ind w:right="244"/>
      </w:pPr>
      <w:r>
        <w:rPr/>
        <w:t>第六，随着阶级和阶级差别的彻底消灭，作为阶级统治工具的国家将完全消亡。那时，管理公共事务的机构虽然存在，但它的社会职能已经失去其阶级性质。 </w:t>
      </w:r>
    </w:p>
    <w:p>
      <w:pPr>
        <w:pStyle w:val="BodyText"/>
      </w:pPr>
      <w:r>
        <w:rPr/>
        <w:t> </w:t>
      </w:r>
    </w:p>
    <w:sectPr>
      <w:pgSz w:w="11910" w:h="16840"/>
      <w:pgMar w:top="1460" w:bottom="280" w:left="1680" w:right="1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仿宋">
    <w:altName w:val="仿宋"/>
    <w:charset w:val="86"/>
    <w:family w:val="modern"/>
    <w:pitch w:val="fixed"/>
  </w:font>
  <w:font w:name="黑体">
    <w:altName w:val="黑体"/>
    <w:charset w:val="86"/>
    <w:family w:val="modern"/>
    <w:pitch w:val="fixed"/>
  </w:font>
  <w:font w:name="Cambria">
    <w:altName w:val="Cambria"/>
    <w:charset w:val="0"/>
    <w:family w:val="roman"/>
    <w:pitch w:val="variable"/>
  </w:font>
  <w:font w:name="宋体">
    <w:altName w:val="宋体"/>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decimal"/>
      <w:lvlText w:val="（%1）"/>
      <w:lvlJc w:val="left"/>
      <w:pPr>
        <w:ind w:left="120" w:hanging="601"/>
        <w:jc w:val="left"/>
      </w:pPr>
      <w:rPr>
        <w:rFonts w:hint="default" w:ascii="宋体" w:hAnsi="宋体" w:eastAsia="宋体" w:cs="宋体"/>
        <w:color w:val="333333"/>
        <w:spacing w:val="-94"/>
        <w:w w:val="100"/>
        <w:sz w:val="22"/>
        <w:szCs w:val="22"/>
        <w:lang w:val="zh-CN" w:eastAsia="zh-CN" w:bidi="zh-CN"/>
      </w:rPr>
    </w:lvl>
    <w:lvl w:ilvl="1">
      <w:start w:val="0"/>
      <w:numFmt w:val="bullet"/>
      <w:lvlText w:val="•"/>
      <w:lvlJc w:val="left"/>
      <w:pPr>
        <w:ind w:left="986" w:hanging="601"/>
      </w:pPr>
      <w:rPr>
        <w:rFonts w:hint="default"/>
        <w:lang w:val="zh-CN" w:eastAsia="zh-CN" w:bidi="zh-CN"/>
      </w:rPr>
    </w:lvl>
    <w:lvl w:ilvl="2">
      <w:start w:val="0"/>
      <w:numFmt w:val="bullet"/>
      <w:lvlText w:val="•"/>
      <w:lvlJc w:val="left"/>
      <w:pPr>
        <w:ind w:left="1853" w:hanging="601"/>
      </w:pPr>
      <w:rPr>
        <w:rFonts w:hint="default"/>
        <w:lang w:val="zh-CN" w:eastAsia="zh-CN" w:bidi="zh-CN"/>
      </w:rPr>
    </w:lvl>
    <w:lvl w:ilvl="3">
      <w:start w:val="0"/>
      <w:numFmt w:val="bullet"/>
      <w:lvlText w:val="•"/>
      <w:lvlJc w:val="left"/>
      <w:pPr>
        <w:ind w:left="2719" w:hanging="601"/>
      </w:pPr>
      <w:rPr>
        <w:rFonts w:hint="default"/>
        <w:lang w:val="zh-CN" w:eastAsia="zh-CN" w:bidi="zh-CN"/>
      </w:rPr>
    </w:lvl>
    <w:lvl w:ilvl="4">
      <w:start w:val="0"/>
      <w:numFmt w:val="bullet"/>
      <w:lvlText w:val="•"/>
      <w:lvlJc w:val="left"/>
      <w:pPr>
        <w:ind w:left="3586" w:hanging="601"/>
      </w:pPr>
      <w:rPr>
        <w:rFonts w:hint="default"/>
        <w:lang w:val="zh-CN" w:eastAsia="zh-CN" w:bidi="zh-CN"/>
      </w:rPr>
    </w:lvl>
    <w:lvl w:ilvl="5">
      <w:start w:val="0"/>
      <w:numFmt w:val="bullet"/>
      <w:lvlText w:val="•"/>
      <w:lvlJc w:val="left"/>
      <w:pPr>
        <w:ind w:left="4453" w:hanging="601"/>
      </w:pPr>
      <w:rPr>
        <w:rFonts w:hint="default"/>
        <w:lang w:val="zh-CN" w:eastAsia="zh-CN" w:bidi="zh-CN"/>
      </w:rPr>
    </w:lvl>
    <w:lvl w:ilvl="6">
      <w:start w:val="0"/>
      <w:numFmt w:val="bullet"/>
      <w:lvlText w:val="•"/>
      <w:lvlJc w:val="left"/>
      <w:pPr>
        <w:ind w:left="5319" w:hanging="601"/>
      </w:pPr>
      <w:rPr>
        <w:rFonts w:hint="default"/>
        <w:lang w:val="zh-CN" w:eastAsia="zh-CN" w:bidi="zh-CN"/>
      </w:rPr>
    </w:lvl>
    <w:lvl w:ilvl="7">
      <w:start w:val="0"/>
      <w:numFmt w:val="bullet"/>
      <w:lvlText w:val="•"/>
      <w:lvlJc w:val="left"/>
      <w:pPr>
        <w:ind w:left="6186" w:hanging="601"/>
      </w:pPr>
      <w:rPr>
        <w:rFonts w:hint="default"/>
        <w:lang w:val="zh-CN" w:eastAsia="zh-CN" w:bidi="zh-CN"/>
      </w:rPr>
    </w:lvl>
    <w:lvl w:ilvl="8">
      <w:start w:val="0"/>
      <w:numFmt w:val="bullet"/>
      <w:lvlText w:val="•"/>
      <w:lvlJc w:val="left"/>
      <w:pPr>
        <w:ind w:left="7053" w:hanging="601"/>
      </w:pPr>
      <w:rPr>
        <w:rFonts w:hint="default"/>
        <w:lang w:val="zh-CN" w:eastAsia="zh-CN" w:bidi="zh-CN"/>
      </w:rPr>
    </w:lvl>
  </w:abstractNum>
  <w:abstractNum w:abstractNumId="7">
    <w:multiLevelType w:val="hybridMultilevel"/>
    <w:lvl w:ilvl="0">
      <w:start w:val="1"/>
      <w:numFmt w:val="decimal"/>
      <w:lvlText w:val="（%1）"/>
      <w:lvlJc w:val="left"/>
      <w:pPr>
        <w:ind w:left="1141" w:hanging="601"/>
        <w:jc w:val="left"/>
      </w:pPr>
      <w:rPr>
        <w:rFonts w:hint="default" w:ascii="宋体" w:hAnsi="宋体" w:eastAsia="宋体" w:cs="宋体"/>
        <w:color w:val="333333"/>
        <w:w w:val="100"/>
        <w:sz w:val="22"/>
        <w:szCs w:val="22"/>
        <w:lang w:val="zh-CN" w:eastAsia="zh-CN" w:bidi="zh-CN"/>
      </w:rPr>
    </w:lvl>
    <w:lvl w:ilvl="1">
      <w:start w:val="0"/>
      <w:numFmt w:val="bullet"/>
      <w:lvlText w:val="•"/>
      <w:lvlJc w:val="left"/>
      <w:pPr>
        <w:ind w:left="1904" w:hanging="601"/>
      </w:pPr>
      <w:rPr>
        <w:rFonts w:hint="default"/>
        <w:lang w:val="zh-CN" w:eastAsia="zh-CN" w:bidi="zh-CN"/>
      </w:rPr>
    </w:lvl>
    <w:lvl w:ilvl="2">
      <w:start w:val="0"/>
      <w:numFmt w:val="bullet"/>
      <w:lvlText w:val="•"/>
      <w:lvlJc w:val="left"/>
      <w:pPr>
        <w:ind w:left="2669" w:hanging="601"/>
      </w:pPr>
      <w:rPr>
        <w:rFonts w:hint="default"/>
        <w:lang w:val="zh-CN" w:eastAsia="zh-CN" w:bidi="zh-CN"/>
      </w:rPr>
    </w:lvl>
    <w:lvl w:ilvl="3">
      <w:start w:val="0"/>
      <w:numFmt w:val="bullet"/>
      <w:lvlText w:val="•"/>
      <w:lvlJc w:val="left"/>
      <w:pPr>
        <w:ind w:left="3433" w:hanging="601"/>
      </w:pPr>
      <w:rPr>
        <w:rFonts w:hint="default"/>
        <w:lang w:val="zh-CN" w:eastAsia="zh-CN" w:bidi="zh-CN"/>
      </w:rPr>
    </w:lvl>
    <w:lvl w:ilvl="4">
      <w:start w:val="0"/>
      <w:numFmt w:val="bullet"/>
      <w:lvlText w:val="•"/>
      <w:lvlJc w:val="left"/>
      <w:pPr>
        <w:ind w:left="4198" w:hanging="601"/>
      </w:pPr>
      <w:rPr>
        <w:rFonts w:hint="default"/>
        <w:lang w:val="zh-CN" w:eastAsia="zh-CN" w:bidi="zh-CN"/>
      </w:rPr>
    </w:lvl>
    <w:lvl w:ilvl="5">
      <w:start w:val="0"/>
      <w:numFmt w:val="bullet"/>
      <w:lvlText w:val="•"/>
      <w:lvlJc w:val="left"/>
      <w:pPr>
        <w:ind w:left="4963" w:hanging="601"/>
      </w:pPr>
      <w:rPr>
        <w:rFonts w:hint="default"/>
        <w:lang w:val="zh-CN" w:eastAsia="zh-CN" w:bidi="zh-CN"/>
      </w:rPr>
    </w:lvl>
    <w:lvl w:ilvl="6">
      <w:start w:val="0"/>
      <w:numFmt w:val="bullet"/>
      <w:lvlText w:val="•"/>
      <w:lvlJc w:val="left"/>
      <w:pPr>
        <w:ind w:left="5727" w:hanging="601"/>
      </w:pPr>
      <w:rPr>
        <w:rFonts w:hint="default"/>
        <w:lang w:val="zh-CN" w:eastAsia="zh-CN" w:bidi="zh-CN"/>
      </w:rPr>
    </w:lvl>
    <w:lvl w:ilvl="7">
      <w:start w:val="0"/>
      <w:numFmt w:val="bullet"/>
      <w:lvlText w:val="•"/>
      <w:lvlJc w:val="left"/>
      <w:pPr>
        <w:ind w:left="6492" w:hanging="601"/>
      </w:pPr>
      <w:rPr>
        <w:rFonts w:hint="default"/>
        <w:lang w:val="zh-CN" w:eastAsia="zh-CN" w:bidi="zh-CN"/>
      </w:rPr>
    </w:lvl>
    <w:lvl w:ilvl="8">
      <w:start w:val="0"/>
      <w:numFmt w:val="bullet"/>
      <w:lvlText w:val="•"/>
      <w:lvlJc w:val="left"/>
      <w:pPr>
        <w:ind w:left="7257" w:hanging="601"/>
      </w:pPr>
      <w:rPr>
        <w:rFonts w:hint="default"/>
        <w:lang w:val="zh-CN" w:eastAsia="zh-CN" w:bidi="zh-CN"/>
      </w:rPr>
    </w:lvl>
  </w:abstractNum>
  <w:abstractNum w:abstractNumId="6">
    <w:multiLevelType w:val="hybridMultilevel"/>
    <w:lvl w:ilvl="0">
      <w:start w:val="1"/>
      <w:numFmt w:val="decimal"/>
      <w:lvlText w:val="（%1）"/>
      <w:lvlJc w:val="left"/>
      <w:pPr>
        <w:ind w:left="721" w:hanging="601"/>
        <w:jc w:val="left"/>
      </w:pPr>
      <w:rPr>
        <w:rFonts w:hint="default" w:ascii="宋体" w:hAnsi="宋体" w:eastAsia="宋体" w:cs="宋体"/>
        <w:spacing w:val="-1"/>
        <w:w w:val="100"/>
        <w:sz w:val="22"/>
        <w:szCs w:val="22"/>
        <w:lang w:val="zh-CN" w:eastAsia="zh-CN" w:bidi="zh-CN"/>
      </w:rPr>
    </w:lvl>
    <w:lvl w:ilvl="1">
      <w:start w:val="0"/>
      <w:numFmt w:val="bullet"/>
      <w:lvlText w:val="•"/>
      <w:lvlJc w:val="left"/>
      <w:pPr>
        <w:ind w:left="1526" w:hanging="601"/>
      </w:pPr>
      <w:rPr>
        <w:rFonts w:hint="default"/>
        <w:lang w:val="zh-CN" w:eastAsia="zh-CN" w:bidi="zh-CN"/>
      </w:rPr>
    </w:lvl>
    <w:lvl w:ilvl="2">
      <w:start w:val="0"/>
      <w:numFmt w:val="bullet"/>
      <w:lvlText w:val="•"/>
      <w:lvlJc w:val="left"/>
      <w:pPr>
        <w:ind w:left="2333" w:hanging="601"/>
      </w:pPr>
      <w:rPr>
        <w:rFonts w:hint="default"/>
        <w:lang w:val="zh-CN" w:eastAsia="zh-CN" w:bidi="zh-CN"/>
      </w:rPr>
    </w:lvl>
    <w:lvl w:ilvl="3">
      <w:start w:val="0"/>
      <w:numFmt w:val="bullet"/>
      <w:lvlText w:val="•"/>
      <w:lvlJc w:val="left"/>
      <w:pPr>
        <w:ind w:left="3139" w:hanging="601"/>
      </w:pPr>
      <w:rPr>
        <w:rFonts w:hint="default"/>
        <w:lang w:val="zh-CN" w:eastAsia="zh-CN" w:bidi="zh-CN"/>
      </w:rPr>
    </w:lvl>
    <w:lvl w:ilvl="4">
      <w:start w:val="0"/>
      <w:numFmt w:val="bullet"/>
      <w:lvlText w:val="•"/>
      <w:lvlJc w:val="left"/>
      <w:pPr>
        <w:ind w:left="3946" w:hanging="601"/>
      </w:pPr>
      <w:rPr>
        <w:rFonts w:hint="default"/>
        <w:lang w:val="zh-CN" w:eastAsia="zh-CN" w:bidi="zh-CN"/>
      </w:rPr>
    </w:lvl>
    <w:lvl w:ilvl="5">
      <w:start w:val="0"/>
      <w:numFmt w:val="bullet"/>
      <w:lvlText w:val="•"/>
      <w:lvlJc w:val="left"/>
      <w:pPr>
        <w:ind w:left="4753" w:hanging="601"/>
      </w:pPr>
      <w:rPr>
        <w:rFonts w:hint="default"/>
        <w:lang w:val="zh-CN" w:eastAsia="zh-CN" w:bidi="zh-CN"/>
      </w:rPr>
    </w:lvl>
    <w:lvl w:ilvl="6">
      <w:start w:val="0"/>
      <w:numFmt w:val="bullet"/>
      <w:lvlText w:val="•"/>
      <w:lvlJc w:val="left"/>
      <w:pPr>
        <w:ind w:left="5559" w:hanging="601"/>
      </w:pPr>
      <w:rPr>
        <w:rFonts w:hint="default"/>
        <w:lang w:val="zh-CN" w:eastAsia="zh-CN" w:bidi="zh-CN"/>
      </w:rPr>
    </w:lvl>
    <w:lvl w:ilvl="7">
      <w:start w:val="0"/>
      <w:numFmt w:val="bullet"/>
      <w:lvlText w:val="•"/>
      <w:lvlJc w:val="left"/>
      <w:pPr>
        <w:ind w:left="6366" w:hanging="601"/>
      </w:pPr>
      <w:rPr>
        <w:rFonts w:hint="default"/>
        <w:lang w:val="zh-CN" w:eastAsia="zh-CN" w:bidi="zh-CN"/>
      </w:rPr>
    </w:lvl>
    <w:lvl w:ilvl="8">
      <w:start w:val="0"/>
      <w:numFmt w:val="bullet"/>
      <w:lvlText w:val="•"/>
      <w:lvlJc w:val="left"/>
      <w:pPr>
        <w:ind w:left="7173" w:hanging="601"/>
      </w:pPr>
      <w:rPr>
        <w:rFonts w:hint="default"/>
        <w:lang w:val="zh-CN" w:eastAsia="zh-CN" w:bidi="zh-CN"/>
      </w:rPr>
    </w:lvl>
  </w:abstractNum>
  <w:abstractNum w:abstractNumId="5">
    <w:multiLevelType w:val="hybridMultilevel"/>
    <w:lvl w:ilvl="0">
      <w:start w:val="1"/>
      <w:numFmt w:val="decimal"/>
      <w:lvlText w:val="（%1）"/>
      <w:lvlJc w:val="left"/>
      <w:pPr>
        <w:ind w:left="721" w:hanging="601"/>
        <w:jc w:val="left"/>
      </w:pPr>
      <w:rPr>
        <w:rFonts w:hint="default" w:ascii="宋体" w:hAnsi="宋体" w:eastAsia="宋体" w:cs="宋体"/>
        <w:spacing w:val="-1"/>
        <w:w w:val="100"/>
        <w:sz w:val="22"/>
        <w:szCs w:val="22"/>
        <w:lang w:val="zh-CN" w:eastAsia="zh-CN" w:bidi="zh-CN"/>
      </w:rPr>
    </w:lvl>
    <w:lvl w:ilvl="1">
      <w:start w:val="0"/>
      <w:numFmt w:val="bullet"/>
      <w:lvlText w:val="•"/>
      <w:lvlJc w:val="left"/>
      <w:pPr>
        <w:ind w:left="1526" w:hanging="601"/>
      </w:pPr>
      <w:rPr>
        <w:rFonts w:hint="default"/>
        <w:lang w:val="zh-CN" w:eastAsia="zh-CN" w:bidi="zh-CN"/>
      </w:rPr>
    </w:lvl>
    <w:lvl w:ilvl="2">
      <w:start w:val="0"/>
      <w:numFmt w:val="bullet"/>
      <w:lvlText w:val="•"/>
      <w:lvlJc w:val="left"/>
      <w:pPr>
        <w:ind w:left="2333" w:hanging="601"/>
      </w:pPr>
      <w:rPr>
        <w:rFonts w:hint="default"/>
        <w:lang w:val="zh-CN" w:eastAsia="zh-CN" w:bidi="zh-CN"/>
      </w:rPr>
    </w:lvl>
    <w:lvl w:ilvl="3">
      <w:start w:val="0"/>
      <w:numFmt w:val="bullet"/>
      <w:lvlText w:val="•"/>
      <w:lvlJc w:val="left"/>
      <w:pPr>
        <w:ind w:left="3139" w:hanging="601"/>
      </w:pPr>
      <w:rPr>
        <w:rFonts w:hint="default"/>
        <w:lang w:val="zh-CN" w:eastAsia="zh-CN" w:bidi="zh-CN"/>
      </w:rPr>
    </w:lvl>
    <w:lvl w:ilvl="4">
      <w:start w:val="0"/>
      <w:numFmt w:val="bullet"/>
      <w:lvlText w:val="•"/>
      <w:lvlJc w:val="left"/>
      <w:pPr>
        <w:ind w:left="3946" w:hanging="601"/>
      </w:pPr>
      <w:rPr>
        <w:rFonts w:hint="default"/>
        <w:lang w:val="zh-CN" w:eastAsia="zh-CN" w:bidi="zh-CN"/>
      </w:rPr>
    </w:lvl>
    <w:lvl w:ilvl="5">
      <w:start w:val="0"/>
      <w:numFmt w:val="bullet"/>
      <w:lvlText w:val="•"/>
      <w:lvlJc w:val="left"/>
      <w:pPr>
        <w:ind w:left="4753" w:hanging="601"/>
      </w:pPr>
      <w:rPr>
        <w:rFonts w:hint="default"/>
        <w:lang w:val="zh-CN" w:eastAsia="zh-CN" w:bidi="zh-CN"/>
      </w:rPr>
    </w:lvl>
    <w:lvl w:ilvl="6">
      <w:start w:val="0"/>
      <w:numFmt w:val="bullet"/>
      <w:lvlText w:val="•"/>
      <w:lvlJc w:val="left"/>
      <w:pPr>
        <w:ind w:left="5559" w:hanging="601"/>
      </w:pPr>
      <w:rPr>
        <w:rFonts w:hint="default"/>
        <w:lang w:val="zh-CN" w:eastAsia="zh-CN" w:bidi="zh-CN"/>
      </w:rPr>
    </w:lvl>
    <w:lvl w:ilvl="7">
      <w:start w:val="0"/>
      <w:numFmt w:val="bullet"/>
      <w:lvlText w:val="•"/>
      <w:lvlJc w:val="left"/>
      <w:pPr>
        <w:ind w:left="6366" w:hanging="601"/>
      </w:pPr>
      <w:rPr>
        <w:rFonts w:hint="default"/>
        <w:lang w:val="zh-CN" w:eastAsia="zh-CN" w:bidi="zh-CN"/>
      </w:rPr>
    </w:lvl>
    <w:lvl w:ilvl="8">
      <w:start w:val="0"/>
      <w:numFmt w:val="bullet"/>
      <w:lvlText w:val="•"/>
      <w:lvlJc w:val="left"/>
      <w:pPr>
        <w:ind w:left="7173" w:hanging="601"/>
      </w:pPr>
      <w:rPr>
        <w:rFonts w:hint="default"/>
        <w:lang w:val="zh-CN" w:eastAsia="zh-CN" w:bidi="zh-CN"/>
      </w:rPr>
    </w:lvl>
  </w:abstractNum>
  <w:abstractNum w:abstractNumId="4">
    <w:multiLevelType w:val="hybridMultilevel"/>
    <w:lvl w:ilvl="0">
      <w:start w:val="1"/>
      <w:numFmt w:val="decimal"/>
      <w:lvlText w:val="(%1)"/>
      <w:lvlJc w:val="left"/>
      <w:pPr>
        <w:ind w:left="120" w:hanging="361"/>
        <w:jc w:val="left"/>
      </w:pPr>
      <w:rPr>
        <w:rFonts w:hint="default" w:ascii="宋体" w:hAnsi="宋体" w:eastAsia="宋体" w:cs="宋体"/>
        <w:spacing w:val="-1"/>
        <w:w w:val="100"/>
        <w:sz w:val="22"/>
        <w:szCs w:val="22"/>
        <w:lang w:val="zh-CN" w:eastAsia="zh-CN" w:bidi="zh-CN"/>
      </w:rPr>
    </w:lvl>
    <w:lvl w:ilvl="1">
      <w:start w:val="0"/>
      <w:numFmt w:val="bullet"/>
      <w:lvlText w:val="•"/>
      <w:lvlJc w:val="left"/>
      <w:pPr>
        <w:ind w:left="986" w:hanging="361"/>
      </w:pPr>
      <w:rPr>
        <w:rFonts w:hint="default"/>
        <w:lang w:val="zh-CN" w:eastAsia="zh-CN" w:bidi="zh-CN"/>
      </w:rPr>
    </w:lvl>
    <w:lvl w:ilvl="2">
      <w:start w:val="0"/>
      <w:numFmt w:val="bullet"/>
      <w:lvlText w:val="•"/>
      <w:lvlJc w:val="left"/>
      <w:pPr>
        <w:ind w:left="1853" w:hanging="361"/>
      </w:pPr>
      <w:rPr>
        <w:rFonts w:hint="default"/>
        <w:lang w:val="zh-CN" w:eastAsia="zh-CN" w:bidi="zh-CN"/>
      </w:rPr>
    </w:lvl>
    <w:lvl w:ilvl="3">
      <w:start w:val="0"/>
      <w:numFmt w:val="bullet"/>
      <w:lvlText w:val="•"/>
      <w:lvlJc w:val="left"/>
      <w:pPr>
        <w:ind w:left="2719" w:hanging="361"/>
      </w:pPr>
      <w:rPr>
        <w:rFonts w:hint="default"/>
        <w:lang w:val="zh-CN" w:eastAsia="zh-CN" w:bidi="zh-CN"/>
      </w:rPr>
    </w:lvl>
    <w:lvl w:ilvl="4">
      <w:start w:val="0"/>
      <w:numFmt w:val="bullet"/>
      <w:lvlText w:val="•"/>
      <w:lvlJc w:val="left"/>
      <w:pPr>
        <w:ind w:left="3586" w:hanging="361"/>
      </w:pPr>
      <w:rPr>
        <w:rFonts w:hint="default"/>
        <w:lang w:val="zh-CN" w:eastAsia="zh-CN" w:bidi="zh-CN"/>
      </w:rPr>
    </w:lvl>
    <w:lvl w:ilvl="5">
      <w:start w:val="0"/>
      <w:numFmt w:val="bullet"/>
      <w:lvlText w:val="•"/>
      <w:lvlJc w:val="left"/>
      <w:pPr>
        <w:ind w:left="4453" w:hanging="361"/>
      </w:pPr>
      <w:rPr>
        <w:rFonts w:hint="default"/>
        <w:lang w:val="zh-CN" w:eastAsia="zh-CN" w:bidi="zh-CN"/>
      </w:rPr>
    </w:lvl>
    <w:lvl w:ilvl="6">
      <w:start w:val="0"/>
      <w:numFmt w:val="bullet"/>
      <w:lvlText w:val="•"/>
      <w:lvlJc w:val="left"/>
      <w:pPr>
        <w:ind w:left="5319" w:hanging="361"/>
      </w:pPr>
      <w:rPr>
        <w:rFonts w:hint="default"/>
        <w:lang w:val="zh-CN" w:eastAsia="zh-CN" w:bidi="zh-CN"/>
      </w:rPr>
    </w:lvl>
    <w:lvl w:ilvl="7">
      <w:start w:val="0"/>
      <w:numFmt w:val="bullet"/>
      <w:lvlText w:val="•"/>
      <w:lvlJc w:val="left"/>
      <w:pPr>
        <w:ind w:left="6186" w:hanging="361"/>
      </w:pPr>
      <w:rPr>
        <w:rFonts w:hint="default"/>
        <w:lang w:val="zh-CN" w:eastAsia="zh-CN" w:bidi="zh-CN"/>
      </w:rPr>
    </w:lvl>
    <w:lvl w:ilvl="8">
      <w:start w:val="0"/>
      <w:numFmt w:val="bullet"/>
      <w:lvlText w:val="•"/>
      <w:lvlJc w:val="left"/>
      <w:pPr>
        <w:ind w:left="7053" w:hanging="361"/>
      </w:pPr>
      <w:rPr>
        <w:rFonts w:hint="default"/>
        <w:lang w:val="zh-CN" w:eastAsia="zh-CN" w:bidi="zh-CN"/>
      </w:rPr>
    </w:lvl>
  </w:abstractNum>
  <w:abstractNum w:abstractNumId="3">
    <w:multiLevelType w:val="hybridMultilevel"/>
    <w:lvl w:ilvl="0">
      <w:start w:val="1"/>
      <w:numFmt w:val="decimal"/>
      <w:lvlText w:val="(%1)"/>
      <w:lvlJc w:val="left"/>
      <w:pPr>
        <w:ind w:left="120" w:hanging="361"/>
        <w:jc w:val="left"/>
      </w:pPr>
      <w:rPr>
        <w:rFonts w:hint="default" w:ascii="宋体" w:hAnsi="宋体" w:eastAsia="宋体" w:cs="宋体"/>
        <w:spacing w:val="-1"/>
        <w:w w:val="100"/>
        <w:sz w:val="22"/>
        <w:szCs w:val="22"/>
        <w:lang w:val="zh-CN" w:eastAsia="zh-CN" w:bidi="zh-CN"/>
      </w:rPr>
    </w:lvl>
    <w:lvl w:ilvl="1">
      <w:start w:val="0"/>
      <w:numFmt w:val="bullet"/>
      <w:lvlText w:val="•"/>
      <w:lvlJc w:val="left"/>
      <w:pPr>
        <w:ind w:left="986" w:hanging="361"/>
      </w:pPr>
      <w:rPr>
        <w:rFonts w:hint="default"/>
        <w:lang w:val="zh-CN" w:eastAsia="zh-CN" w:bidi="zh-CN"/>
      </w:rPr>
    </w:lvl>
    <w:lvl w:ilvl="2">
      <w:start w:val="0"/>
      <w:numFmt w:val="bullet"/>
      <w:lvlText w:val="•"/>
      <w:lvlJc w:val="left"/>
      <w:pPr>
        <w:ind w:left="1853" w:hanging="361"/>
      </w:pPr>
      <w:rPr>
        <w:rFonts w:hint="default"/>
        <w:lang w:val="zh-CN" w:eastAsia="zh-CN" w:bidi="zh-CN"/>
      </w:rPr>
    </w:lvl>
    <w:lvl w:ilvl="3">
      <w:start w:val="0"/>
      <w:numFmt w:val="bullet"/>
      <w:lvlText w:val="•"/>
      <w:lvlJc w:val="left"/>
      <w:pPr>
        <w:ind w:left="2719" w:hanging="361"/>
      </w:pPr>
      <w:rPr>
        <w:rFonts w:hint="default"/>
        <w:lang w:val="zh-CN" w:eastAsia="zh-CN" w:bidi="zh-CN"/>
      </w:rPr>
    </w:lvl>
    <w:lvl w:ilvl="4">
      <w:start w:val="0"/>
      <w:numFmt w:val="bullet"/>
      <w:lvlText w:val="•"/>
      <w:lvlJc w:val="left"/>
      <w:pPr>
        <w:ind w:left="3586" w:hanging="361"/>
      </w:pPr>
      <w:rPr>
        <w:rFonts w:hint="default"/>
        <w:lang w:val="zh-CN" w:eastAsia="zh-CN" w:bidi="zh-CN"/>
      </w:rPr>
    </w:lvl>
    <w:lvl w:ilvl="5">
      <w:start w:val="0"/>
      <w:numFmt w:val="bullet"/>
      <w:lvlText w:val="•"/>
      <w:lvlJc w:val="left"/>
      <w:pPr>
        <w:ind w:left="4453" w:hanging="361"/>
      </w:pPr>
      <w:rPr>
        <w:rFonts w:hint="default"/>
        <w:lang w:val="zh-CN" w:eastAsia="zh-CN" w:bidi="zh-CN"/>
      </w:rPr>
    </w:lvl>
    <w:lvl w:ilvl="6">
      <w:start w:val="0"/>
      <w:numFmt w:val="bullet"/>
      <w:lvlText w:val="•"/>
      <w:lvlJc w:val="left"/>
      <w:pPr>
        <w:ind w:left="5319" w:hanging="361"/>
      </w:pPr>
      <w:rPr>
        <w:rFonts w:hint="default"/>
        <w:lang w:val="zh-CN" w:eastAsia="zh-CN" w:bidi="zh-CN"/>
      </w:rPr>
    </w:lvl>
    <w:lvl w:ilvl="7">
      <w:start w:val="0"/>
      <w:numFmt w:val="bullet"/>
      <w:lvlText w:val="•"/>
      <w:lvlJc w:val="left"/>
      <w:pPr>
        <w:ind w:left="6186" w:hanging="361"/>
      </w:pPr>
      <w:rPr>
        <w:rFonts w:hint="default"/>
        <w:lang w:val="zh-CN" w:eastAsia="zh-CN" w:bidi="zh-CN"/>
      </w:rPr>
    </w:lvl>
    <w:lvl w:ilvl="8">
      <w:start w:val="0"/>
      <w:numFmt w:val="bullet"/>
      <w:lvlText w:val="•"/>
      <w:lvlJc w:val="left"/>
      <w:pPr>
        <w:ind w:left="7053" w:hanging="361"/>
      </w:pPr>
      <w:rPr>
        <w:rFonts w:hint="default"/>
        <w:lang w:val="zh-CN" w:eastAsia="zh-CN" w:bidi="zh-CN"/>
      </w:rPr>
    </w:lvl>
  </w:abstractNum>
  <w:abstractNum w:abstractNumId="2">
    <w:multiLevelType w:val="hybridMultilevel"/>
    <w:lvl w:ilvl="0">
      <w:start w:val="7"/>
      <w:numFmt w:val="decimal"/>
      <w:lvlText w:val="%1."/>
      <w:lvlJc w:val="left"/>
      <w:pPr>
        <w:ind w:left="385" w:hanging="265"/>
        <w:jc w:val="left"/>
      </w:pPr>
      <w:rPr>
        <w:rFonts w:hint="default"/>
        <w:b/>
        <w:bCs/>
        <w:w w:val="99"/>
        <w:lang w:val="zh-CN" w:eastAsia="zh-CN" w:bidi="zh-CN"/>
      </w:rPr>
    </w:lvl>
    <w:lvl w:ilvl="1">
      <w:start w:val="1"/>
      <w:numFmt w:val="decimal"/>
      <w:lvlText w:val="(%2)"/>
      <w:lvlJc w:val="left"/>
      <w:pPr>
        <w:ind w:left="120" w:hanging="361"/>
        <w:jc w:val="left"/>
      </w:pPr>
      <w:rPr>
        <w:rFonts w:hint="default" w:ascii="宋体" w:hAnsi="宋体" w:eastAsia="宋体" w:cs="宋体"/>
        <w:spacing w:val="-16"/>
        <w:w w:val="100"/>
        <w:sz w:val="22"/>
        <w:szCs w:val="22"/>
        <w:lang w:val="zh-CN" w:eastAsia="zh-CN" w:bidi="zh-CN"/>
      </w:rPr>
    </w:lvl>
    <w:lvl w:ilvl="2">
      <w:start w:val="0"/>
      <w:numFmt w:val="bullet"/>
      <w:lvlText w:val="•"/>
      <w:lvlJc w:val="left"/>
      <w:pPr>
        <w:ind w:left="1314" w:hanging="361"/>
      </w:pPr>
      <w:rPr>
        <w:rFonts w:hint="default"/>
        <w:lang w:val="zh-CN" w:eastAsia="zh-CN" w:bidi="zh-CN"/>
      </w:rPr>
    </w:lvl>
    <w:lvl w:ilvl="3">
      <w:start w:val="0"/>
      <w:numFmt w:val="bullet"/>
      <w:lvlText w:val="•"/>
      <w:lvlJc w:val="left"/>
      <w:pPr>
        <w:ind w:left="2248" w:hanging="361"/>
      </w:pPr>
      <w:rPr>
        <w:rFonts w:hint="default"/>
        <w:lang w:val="zh-CN" w:eastAsia="zh-CN" w:bidi="zh-CN"/>
      </w:rPr>
    </w:lvl>
    <w:lvl w:ilvl="4">
      <w:start w:val="0"/>
      <w:numFmt w:val="bullet"/>
      <w:lvlText w:val="•"/>
      <w:lvlJc w:val="left"/>
      <w:pPr>
        <w:ind w:left="3182" w:hanging="361"/>
      </w:pPr>
      <w:rPr>
        <w:rFonts w:hint="default"/>
        <w:lang w:val="zh-CN" w:eastAsia="zh-CN" w:bidi="zh-CN"/>
      </w:rPr>
    </w:lvl>
    <w:lvl w:ilvl="5">
      <w:start w:val="0"/>
      <w:numFmt w:val="bullet"/>
      <w:lvlText w:val="•"/>
      <w:lvlJc w:val="left"/>
      <w:pPr>
        <w:ind w:left="4116" w:hanging="361"/>
      </w:pPr>
      <w:rPr>
        <w:rFonts w:hint="default"/>
        <w:lang w:val="zh-CN" w:eastAsia="zh-CN" w:bidi="zh-CN"/>
      </w:rPr>
    </w:lvl>
    <w:lvl w:ilvl="6">
      <w:start w:val="0"/>
      <w:numFmt w:val="bullet"/>
      <w:lvlText w:val="•"/>
      <w:lvlJc w:val="left"/>
      <w:pPr>
        <w:ind w:left="5050" w:hanging="361"/>
      </w:pPr>
      <w:rPr>
        <w:rFonts w:hint="default"/>
        <w:lang w:val="zh-CN" w:eastAsia="zh-CN" w:bidi="zh-CN"/>
      </w:rPr>
    </w:lvl>
    <w:lvl w:ilvl="7">
      <w:start w:val="0"/>
      <w:numFmt w:val="bullet"/>
      <w:lvlText w:val="•"/>
      <w:lvlJc w:val="left"/>
      <w:pPr>
        <w:ind w:left="5984" w:hanging="361"/>
      </w:pPr>
      <w:rPr>
        <w:rFonts w:hint="default"/>
        <w:lang w:val="zh-CN" w:eastAsia="zh-CN" w:bidi="zh-CN"/>
      </w:rPr>
    </w:lvl>
    <w:lvl w:ilvl="8">
      <w:start w:val="0"/>
      <w:numFmt w:val="bullet"/>
      <w:lvlText w:val="•"/>
      <w:lvlJc w:val="left"/>
      <w:pPr>
        <w:ind w:left="6918" w:hanging="361"/>
      </w:pPr>
      <w:rPr>
        <w:rFonts w:hint="default"/>
        <w:lang w:val="zh-CN" w:eastAsia="zh-CN" w:bidi="zh-CN"/>
      </w:rPr>
    </w:lvl>
  </w:abstractNum>
  <w:abstractNum w:abstractNumId="1">
    <w:multiLevelType w:val="hybridMultilevel"/>
    <w:lvl w:ilvl="0">
      <w:start w:val="1"/>
      <w:numFmt w:val="decimal"/>
      <w:lvlText w:val="（%1）"/>
      <w:lvlJc w:val="left"/>
      <w:pPr>
        <w:ind w:left="721" w:hanging="601"/>
        <w:jc w:val="left"/>
      </w:pPr>
      <w:rPr>
        <w:rFonts w:hint="default" w:ascii="宋体" w:hAnsi="宋体" w:eastAsia="宋体" w:cs="宋体"/>
        <w:spacing w:val="-1"/>
        <w:w w:val="100"/>
        <w:sz w:val="22"/>
        <w:szCs w:val="22"/>
        <w:lang w:val="zh-CN" w:eastAsia="zh-CN" w:bidi="zh-CN"/>
      </w:rPr>
    </w:lvl>
    <w:lvl w:ilvl="1">
      <w:start w:val="0"/>
      <w:numFmt w:val="bullet"/>
      <w:lvlText w:val="•"/>
      <w:lvlJc w:val="left"/>
      <w:pPr>
        <w:ind w:left="1526" w:hanging="601"/>
      </w:pPr>
      <w:rPr>
        <w:rFonts w:hint="default"/>
        <w:lang w:val="zh-CN" w:eastAsia="zh-CN" w:bidi="zh-CN"/>
      </w:rPr>
    </w:lvl>
    <w:lvl w:ilvl="2">
      <w:start w:val="0"/>
      <w:numFmt w:val="bullet"/>
      <w:lvlText w:val="•"/>
      <w:lvlJc w:val="left"/>
      <w:pPr>
        <w:ind w:left="2333" w:hanging="601"/>
      </w:pPr>
      <w:rPr>
        <w:rFonts w:hint="default"/>
        <w:lang w:val="zh-CN" w:eastAsia="zh-CN" w:bidi="zh-CN"/>
      </w:rPr>
    </w:lvl>
    <w:lvl w:ilvl="3">
      <w:start w:val="0"/>
      <w:numFmt w:val="bullet"/>
      <w:lvlText w:val="•"/>
      <w:lvlJc w:val="left"/>
      <w:pPr>
        <w:ind w:left="3139" w:hanging="601"/>
      </w:pPr>
      <w:rPr>
        <w:rFonts w:hint="default"/>
        <w:lang w:val="zh-CN" w:eastAsia="zh-CN" w:bidi="zh-CN"/>
      </w:rPr>
    </w:lvl>
    <w:lvl w:ilvl="4">
      <w:start w:val="0"/>
      <w:numFmt w:val="bullet"/>
      <w:lvlText w:val="•"/>
      <w:lvlJc w:val="left"/>
      <w:pPr>
        <w:ind w:left="3946" w:hanging="601"/>
      </w:pPr>
      <w:rPr>
        <w:rFonts w:hint="default"/>
        <w:lang w:val="zh-CN" w:eastAsia="zh-CN" w:bidi="zh-CN"/>
      </w:rPr>
    </w:lvl>
    <w:lvl w:ilvl="5">
      <w:start w:val="0"/>
      <w:numFmt w:val="bullet"/>
      <w:lvlText w:val="•"/>
      <w:lvlJc w:val="left"/>
      <w:pPr>
        <w:ind w:left="4753" w:hanging="601"/>
      </w:pPr>
      <w:rPr>
        <w:rFonts w:hint="default"/>
        <w:lang w:val="zh-CN" w:eastAsia="zh-CN" w:bidi="zh-CN"/>
      </w:rPr>
    </w:lvl>
    <w:lvl w:ilvl="6">
      <w:start w:val="0"/>
      <w:numFmt w:val="bullet"/>
      <w:lvlText w:val="•"/>
      <w:lvlJc w:val="left"/>
      <w:pPr>
        <w:ind w:left="5559" w:hanging="601"/>
      </w:pPr>
      <w:rPr>
        <w:rFonts w:hint="default"/>
        <w:lang w:val="zh-CN" w:eastAsia="zh-CN" w:bidi="zh-CN"/>
      </w:rPr>
    </w:lvl>
    <w:lvl w:ilvl="7">
      <w:start w:val="0"/>
      <w:numFmt w:val="bullet"/>
      <w:lvlText w:val="•"/>
      <w:lvlJc w:val="left"/>
      <w:pPr>
        <w:ind w:left="6366" w:hanging="601"/>
      </w:pPr>
      <w:rPr>
        <w:rFonts w:hint="default"/>
        <w:lang w:val="zh-CN" w:eastAsia="zh-CN" w:bidi="zh-CN"/>
      </w:rPr>
    </w:lvl>
    <w:lvl w:ilvl="8">
      <w:start w:val="0"/>
      <w:numFmt w:val="bullet"/>
      <w:lvlText w:val="•"/>
      <w:lvlJc w:val="left"/>
      <w:pPr>
        <w:ind w:left="7173" w:hanging="601"/>
      </w:pPr>
      <w:rPr>
        <w:rFonts w:hint="default"/>
        <w:lang w:val="zh-CN" w:eastAsia="zh-CN" w:bidi="zh-CN"/>
      </w:rPr>
    </w:lvl>
  </w:abstractNum>
  <w:abstractNum w:abstractNumId="0">
    <w:multiLevelType w:val="hybridMultilevel"/>
    <w:lvl w:ilvl="0">
      <w:start w:val="1"/>
      <w:numFmt w:val="decimal"/>
      <w:lvlText w:val="%1."/>
      <w:lvlJc w:val="left"/>
      <w:pPr>
        <w:ind w:left="385" w:hanging="265"/>
        <w:jc w:val="left"/>
      </w:pPr>
      <w:rPr>
        <w:rFonts w:hint="default" w:ascii="Cambria" w:hAnsi="Cambria" w:eastAsia="Cambria" w:cs="Cambria"/>
        <w:b/>
        <w:bCs/>
        <w:w w:val="99"/>
        <w:sz w:val="30"/>
        <w:szCs w:val="30"/>
        <w:lang w:val="zh-CN" w:eastAsia="zh-CN" w:bidi="zh-CN"/>
      </w:rPr>
    </w:lvl>
    <w:lvl w:ilvl="1">
      <w:start w:val="0"/>
      <w:numFmt w:val="bullet"/>
      <w:lvlText w:val="•"/>
      <w:lvlJc w:val="left"/>
      <w:pPr>
        <w:ind w:left="1220" w:hanging="265"/>
      </w:pPr>
      <w:rPr>
        <w:rFonts w:hint="default"/>
        <w:lang w:val="zh-CN" w:eastAsia="zh-CN" w:bidi="zh-CN"/>
      </w:rPr>
    </w:lvl>
    <w:lvl w:ilvl="2">
      <w:start w:val="0"/>
      <w:numFmt w:val="bullet"/>
      <w:lvlText w:val="•"/>
      <w:lvlJc w:val="left"/>
      <w:pPr>
        <w:ind w:left="2061" w:hanging="265"/>
      </w:pPr>
      <w:rPr>
        <w:rFonts w:hint="default"/>
        <w:lang w:val="zh-CN" w:eastAsia="zh-CN" w:bidi="zh-CN"/>
      </w:rPr>
    </w:lvl>
    <w:lvl w:ilvl="3">
      <w:start w:val="0"/>
      <w:numFmt w:val="bullet"/>
      <w:lvlText w:val="•"/>
      <w:lvlJc w:val="left"/>
      <w:pPr>
        <w:ind w:left="2901" w:hanging="265"/>
      </w:pPr>
      <w:rPr>
        <w:rFonts w:hint="default"/>
        <w:lang w:val="zh-CN" w:eastAsia="zh-CN" w:bidi="zh-CN"/>
      </w:rPr>
    </w:lvl>
    <w:lvl w:ilvl="4">
      <w:start w:val="0"/>
      <w:numFmt w:val="bullet"/>
      <w:lvlText w:val="•"/>
      <w:lvlJc w:val="left"/>
      <w:pPr>
        <w:ind w:left="3742" w:hanging="265"/>
      </w:pPr>
      <w:rPr>
        <w:rFonts w:hint="default"/>
        <w:lang w:val="zh-CN" w:eastAsia="zh-CN" w:bidi="zh-CN"/>
      </w:rPr>
    </w:lvl>
    <w:lvl w:ilvl="5">
      <w:start w:val="0"/>
      <w:numFmt w:val="bullet"/>
      <w:lvlText w:val="•"/>
      <w:lvlJc w:val="left"/>
      <w:pPr>
        <w:ind w:left="4583" w:hanging="265"/>
      </w:pPr>
      <w:rPr>
        <w:rFonts w:hint="default"/>
        <w:lang w:val="zh-CN" w:eastAsia="zh-CN" w:bidi="zh-CN"/>
      </w:rPr>
    </w:lvl>
    <w:lvl w:ilvl="6">
      <w:start w:val="0"/>
      <w:numFmt w:val="bullet"/>
      <w:lvlText w:val="•"/>
      <w:lvlJc w:val="left"/>
      <w:pPr>
        <w:ind w:left="5423" w:hanging="265"/>
      </w:pPr>
      <w:rPr>
        <w:rFonts w:hint="default"/>
        <w:lang w:val="zh-CN" w:eastAsia="zh-CN" w:bidi="zh-CN"/>
      </w:rPr>
    </w:lvl>
    <w:lvl w:ilvl="7">
      <w:start w:val="0"/>
      <w:numFmt w:val="bullet"/>
      <w:lvlText w:val="•"/>
      <w:lvlJc w:val="left"/>
      <w:pPr>
        <w:ind w:left="6264" w:hanging="265"/>
      </w:pPr>
      <w:rPr>
        <w:rFonts w:hint="default"/>
        <w:lang w:val="zh-CN" w:eastAsia="zh-CN" w:bidi="zh-CN"/>
      </w:rPr>
    </w:lvl>
    <w:lvl w:ilvl="8">
      <w:start w:val="0"/>
      <w:numFmt w:val="bullet"/>
      <w:lvlText w:val="•"/>
      <w:lvlJc w:val="left"/>
      <w:pPr>
        <w:ind w:left="7105" w:hanging="265"/>
      </w:pPr>
      <w:rPr>
        <w:rFonts w:hint="default"/>
        <w:lang w:val="zh-CN" w:eastAsia="zh-CN" w:bidi="zh-CN"/>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lang w:val="zh-CN" w:eastAsia="zh-CN" w:bidi="zh-CN"/>
    </w:rPr>
  </w:style>
  <w:style w:styleId="BodyText" w:type="paragraph">
    <w:name w:val="Body Text"/>
    <w:basedOn w:val="Normal"/>
    <w:uiPriority w:val="1"/>
    <w:qFormat/>
    <w:pPr>
      <w:spacing w:before="2"/>
      <w:ind w:left="120"/>
    </w:pPr>
    <w:rPr>
      <w:rFonts w:ascii="宋体" w:hAnsi="宋体" w:eastAsia="宋体" w:cs="宋体"/>
      <w:sz w:val="24"/>
      <w:szCs w:val="24"/>
      <w:lang w:val="zh-CN" w:eastAsia="zh-CN" w:bidi="zh-CN"/>
    </w:rPr>
  </w:style>
  <w:style w:styleId="Heading1" w:type="paragraph">
    <w:name w:val="Heading 1"/>
    <w:basedOn w:val="Normal"/>
    <w:uiPriority w:val="1"/>
    <w:qFormat/>
    <w:pPr>
      <w:ind w:left="574" w:hanging="455"/>
      <w:outlineLvl w:val="1"/>
    </w:pPr>
    <w:rPr>
      <w:rFonts w:ascii="宋体" w:hAnsi="宋体" w:eastAsia="宋体" w:cs="宋体"/>
      <w:b/>
      <w:bCs/>
      <w:sz w:val="32"/>
      <w:szCs w:val="32"/>
      <w:lang w:val="zh-CN" w:eastAsia="zh-CN" w:bidi="zh-CN"/>
    </w:rPr>
  </w:style>
  <w:style w:styleId="Heading2" w:type="paragraph">
    <w:name w:val="Heading 2"/>
    <w:basedOn w:val="Normal"/>
    <w:uiPriority w:val="1"/>
    <w:qFormat/>
    <w:pPr>
      <w:spacing w:before="4"/>
      <w:ind w:left="120"/>
      <w:outlineLvl w:val="2"/>
    </w:pPr>
    <w:rPr>
      <w:rFonts w:ascii="宋体" w:hAnsi="宋体" w:eastAsia="宋体" w:cs="宋体"/>
      <w:b/>
      <w:bCs/>
      <w:sz w:val="24"/>
      <w:szCs w:val="24"/>
      <w:lang w:val="zh-CN" w:eastAsia="zh-CN" w:bidi="zh-CN"/>
    </w:rPr>
  </w:style>
  <w:style w:styleId="ListParagraph" w:type="paragraph">
    <w:name w:val="List Paragraph"/>
    <w:basedOn w:val="Normal"/>
    <w:uiPriority w:val="1"/>
    <w:qFormat/>
    <w:pPr>
      <w:ind w:left="574" w:hanging="455"/>
    </w:pPr>
    <w:rPr>
      <w:rFonts w:ascii="宋体" w:hAnsi="宋体" w:eastAsia="宋体" w:cs="宋体"/>
      <w:lang w:val="zh-CN" w:eastAsia="zh-CN" w:bidi="zh-CN"/>
    </w:rPr>
  </w:style>
  <w:style w:styleId="TableParagraph" w:type="paragraph">
    <w:name w:val="Table Paragraph"/>
    <w:basedOn w:val="Normal"/>
    <w:uiPriority w:val="1"/>
    <w:qFormat/>
    <w:pPr/>
    <w:rPr>
      <w:lang w:val="zh-CN" w:eastAsia="zh-CN" w:bidi="zh-C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idu.com/s?wd=%E5%AF%B9%E7%AB%8B%E7%BB%9F%E4%B8%80%E8%A7%84%E5%BE%8B&amp;amp;hl_tag=textlink&amp;amp;tn=SE_hldp01350_v6v6zkg6" TargetMode="External"/><Relationship Id="rId6" Type="http://schemas.openxmlformats.org/officeDocument/2006/relationships/hyperlink" Target="http://www.baidu.com/s?wd=%E5%90%8C%E4%B8%80%E6%80%A7&amp;amp;hl_tag=textlink&amp;amp;tn=SE_hldp01350_v6v6zkg6" TargetMode="External"/><Relationship Id="rId7" Type="http://schemas.openxmlformats.org/officeDocument/2006/relationships/hyperlink" Target="http://www.baidu.com/s?wd=%E5%94%AF%E7%89%A9%E8%BE%A9%E8%AF%81%E6%B3%95&amp;amp;hl_tag=textlink&amp;amp;tn=SE_hldp01350_v6v6zkg6" TargetMode="External"/><Relationship Id="rId8" Type="http://schemas.openxmlformats.org/officeDocument/2006/relationships/hyperlink" Target="http://www.baidu.com/s?wd=%E9%87%8F%E5%8F%98%E8%B4%A8%E5%8F%98%E8%A7%84%E5%BE%8B&amp;amp;hl_tag=textlink&amp;amp;tn=SE_hldp01350_v6v6zkg6" TargetMode="External"/><Relationship Id="rId9" Type="http://schemas.openxmlformats.org/officeDocument/2006/relationships/hyperlink" Target="http://www.baidu.com/s?wd=%E5%90%A6%E5%AE%9A%E4%B9%8B%E5%90%A6%E5%AE%9A%E8%A7%84%E5%BE%8B&amp;amp;hl_tag=textlink&amp;amp;tn=SE_hldp01350_v6v6zkg6" TargetMode="External"/><Relationship Id="rId10" Type="http://schemas.openxmlformats.org/officeDocument/2006/relationships/hyperlink" Target="http://www.baidu.com/s?wd=%E8%87%AA%E6%88%91%E5%8F%91%E5%B1%95&amp;amp;hl_tag=textlink&amp;amp;tn=SE_hldp01350_v6v6zkg6" TargetMode="External"/><Relationship Id="rId11" Type="http://schemas.openxmlformats.org/officeDocument/2006/relationships/hyperlink" Target="http://www.baidu.com/s?wd=%E6%89%AC%E5%BC%83&amp;amp;hl_tag=textlink&amp;amp;tn=SE_hldp01350_v6v6zkg6" TargetMode="External"/><Relationship Id="rId12" Type="http://schemas.openxmlformats.org/officeDocument/2006/relationships/hyperlink" Target="https://www.baidu.com/s?wd=%E4%B8%96%E7%95%8C%E7%9A%84%E7%89%A9%E8%B4%A8%E7%BB%9F%E4%B8%80%E6%80%A7&amp;amp;tn=SE_PcZhidaonwhc_ngpagmjz&amp;amp;rsv_dl=gh_pc_zhidao" TargetMode="External"/><Relationship Id="rId13" Type="http://schemas.openxmlformats.org/officeDocument/2006/relationships/hyperlink" Target="https://www.baidu.com/s?wd=%E6%94%BF%E6%B2%BB%E4%BD%93%E5%88%B6%E6%94%B9%E9%9D%A9&amp;amp;tn=SE_PcZhidaonwhc_ngpagmjz&amp;amp;rsv_dl=gh_pc_zhidao" TargetMode="External"/><Relationship Id="rId14" Type="http://schemas.openxmlformats.org/officeDocument/2006/relationships/hyperlink" Target="https://www.baidu.com/s?wd=%E7%A4%BE%E4%BC%9A%E4%B8%BB%E4%B9%89%E5%88%B6%E5%BA%A6&amp;amp;tn=SE_PcZhidaonwhc_ngpagmjz&amp;amp;rsv_dl=gh_pc_zhidao" TargetMode="External"/><Relationship Id="rId15" Type="http://schemas.openxmlformats.org/officeDocument/2006/relationships/hyperlink" Target="https://www.baidu.com/s?wd=%E8%B5%84%E6%9C%AC%E4%B8%BB%E4%B9%89%E7%BB%8F%E6%B5%8E&amp;amp;tn=SE_PcZhidaonwhc_ngpagmjz&amp;amp;rsv_dl=gh_pc_zhidao" TargetMode="External"/><Relationship Id="rId16" Type="http://schemas.openxmlformats.org/officeDocument/2006/relationships/hyperlink" Target="https://www.baidu.com/s?wd=%E5%9E%84%E6%96%AD%E8%B5%84%E6%9C%AC%E4%B8%BB%E4%B9%89&amp;amp;tn=SE_PcZhidaonwhc_ngpagmjz&amp;amp;rsv_dl=gh_pc_zhidao" TargetMode="External"/><Relationship Id="rId17" Type="http://schemas.openxmlformats.org/officeDocument/2006/relationships/hyperlink" Target="https://www.baidu.com/s?wd=%E6%97%A0%E7%BA%BF%E7%94%B5%E8%A7%86&amp;amp;tn=SE_PcZhidaonwhc_ngpagmjz&amp;amp;rsv_dl=gh_pc_zhidao" TargetMode="External"/><Relationship Id="rId18" Type="http://schemas.openxmlformats.org/officeDocument/2006/relationships/hyperlink" Target="https://www.baidu.com/s?wd=%E7%BB%8F%E6%B5%8E%E5%AD%A6%E5%9F%BA%E7%A1%80&amp;amp;tn=SE_PcZhidaonwhc_ngpagmjz&amp;amp;rsv_dl=gh_pc_zhidao" TargetMode="External"/><Relationship Id="rId19" Type="http://schemas.openxmlformats.org/officeDocument/2006/relationships/hyperlink" Target="https://www.baidu.com/s?wd=%E8%84%91%E5%8A%9B%E5%8A%B3%E5%8A%A8&amp;amp;tn=44039180_cpr&amp;amp;fenlei=mv6quAkxTZn0IZRqIHckPjm4nH00T1YLPWbzmynsm1uBmvcdmWmk0ZwV5Hcvrjm3rH6sPfKWUMw85HfYnjn4nH6sgvPsT6KdThsqpZwYTjCEQLGCpyw9Uz4Bmy-bIi4WUvYETgN-TLwGUv3ErHTkPjTLPWc" TargetMode="External"/><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dcterms:created xsi:type="dcterms:W3CDTF">2020-06-17T03:33:56Z</dcterms:created>
  <dcterms:modified xsi:type="dcterms:W3CDTF">2020-06-17T03:33:56Z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2019-12-13T00:00:00Z</vt:filetime>
  </property>
  <property fmtid="{D5CDD505-2E9C-101B-9397-08002B2CF9AE}" pid="3" name="Creator">
    <vt:lpwstr>Microsoft® Word 2010</vt:lpwstr>
  </property>
  <property fmtid="{D5CDD505-2E9C-101B-9397-08002B2CF9AE}" pid="4" name="LastSaved">
    <vt:filetime>2020-06-17T00:00:00Z</vt:filetime>
  </property>
</Properties>
</file>