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B3F7" w14:textId="6EE7AF22" w:rsidR="00FF16B7" w:rsidRDefault="007B2AF3">
      <w:pPr>
        <w:pStyle w:val="a3"/>
      </w:pPr>
      <w:r>
        <w:rPr>
          <w:rFonts w:hint="eastAsia"/>
        </w:rPr>
        <w:t>微音小程序</w:t>
      </w:r>
      <w:r w:rsidR="000A2A7C">
        <w:rPr>
          <w:rFonts w:hint="eastAsia"/>
        </w:rPr>
        <w:t>人员配备管理计划</w:t>
      </w:r>
    </w:p>
    <w:p w14:paraId="6129EF22" w14:textId="77777777" w:rsidR="00FF16B7" w:rsidRDefault="00FF16B7">
      <w:pPr>
        <w:rPr>
          <w:sz w:val="32"/>
          <w:szCs w:val="32"/>
        </w:rPr>
      </w:pPr>
    </w:p>
    <w:p w14:paraId="20C7D47A" w14:textId="77777777" w:rsidR="00FF16B7" w:rsidRDefault="000A2A7C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 w14:paraId="2D2F2017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</w:rPr>
        <w:t>服从项目经理</w:t>
      </w:r>
      <w:r>
        <w:rPr>
          <w:rFonts w:hint="eastAsia"/>
          <w:sz w:val="32"/>
          <w:szCs w:val="32"/>
        </w:rPr>
        <w:t>调度。</w:t>
      </w:r>
    </w:p>
    <w:p w14:paraId="03EEEF0C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 w14:paraId="005546ED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 w14:paraId="628EA1FA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规划阶段：需求专家、设计专家、质量专家、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设计专家到位；</w:t>
      </w:r>
    </w:p>
    <w:p w14:paraId="14E8D049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 w14:paraId="428B47ED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74532CE8" w14:textId="6C1CDC6E" w:rsidR="00FF16B7" w:rsidRDefault="000A2A7C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</w:t>
      </w:r>
      <w:r>
        <w:rPr>
          <w:rFonts w:hint="eastAsia"/>
          <w:sz w:val="32"/>
          <w:szCs w:val="32"/>
        </w:rPr>
        <w:t>；</w:t>
      </w:r>
    </w:p>
    <w:p w14:paraId="35EEAA02" w14:textId="77777777" w:rsidR="00FF16B7" w:rsidRDefault="000A2A7C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 w14:paraId="1FFCCD98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为项目经理提供规范的项目管理技能培训；</w:t>
      </w:r>
    </w:p>
    <w:p w14:paraId="406802E8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 w14:paraId="71444B14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 w14:paraId="6401456F" w14:textId="77777777" w:rsidR="00FF16B7" w:rsidRDefault="000A2A7C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 w14:paraId="290606F8" w14:textId="77777777" w:rsidR="00FF16B7" w:rsidRDefault="000A2A7C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工作环境</w:t>
      </w:r>
    </w:p>
    <w:p w14:paraId="3BB8501C" w14:textId="2A4150A3" w:rsidR="00FF16B7" w:rsidRDefault="000A2A7C" w:rsidP="007B2AF3">
      <w:pPr>
        <w:ind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为提升沟通和工作效率，要求所有人员均在同一</w:t>
      </w:r>
      <w:r>
        <w:rPr>
          <w:rFonts w:hint="eastAsia"/>
          <w:sz w:val="32"/>
          <w:szCs w:val="32"/>
        </w:rPr>
        <w:t>教室工作。</w:t>
      </w:r>
      <w:bookmarkStart w:id="0" w:name="_GoBack"/>
      <w:bookmarkEnd w:id="0"/>
    </w:p>
    <w:sectPr w:rsidR="00FF16B7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286C" w14:textId="77777777" w:rsidR="000A2A7C" w:rsidRDefault="000A2A7C" w:rsidP="007B2AF3">
      <w:r>
        <w:separator/>
      </w:r>
    </w:p>
  </w:endnote>
  <w:endnote w:type="continuationSeparator" w:id="0">
    <w:p w14:paraId="1F3726D6" w14:textId="77777777" w:rsidR="000A2A7C" w:rsidRDefault="000A2A7C" w:rsidP="007B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A9713" w14:textId="77777777" w:rsidR="000A2A7C" w:rsidRDefault="000A2A7C" w:rsidP="007B2AF3">
      <w:r>
        <w:separator/>
      </w:r>
    </w:p>
  </w:footnote>
  <w:footnote w:type="continuationSeparator" w:id="0">
    <w:p w14:paraId="3DBE0743" w14:textId="77777777" w:rsidR="000A2A7C" w:rsidRDefault="000A2A7C" w:rsidP="007B2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7"/>
    <w:rsid w:val="000A2A7C"/>
    <w:rsid w:val="007B2AF3"/>
    <w:rsid w:val="007E04F1"/>
    <w:rsid w:val="00F53F92"/>
    <w:rsid w:val="00FF16B7"/>
    <w:rsid w:val="244F6325"/>
    <w:rsid w:val="4FC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254CD"/>
  <w15:docId w15:val="{0824A7F4-9704-476E-9A32-50A4A39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7B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2AF3"/>
    <w:rPr>
      <w:rFonts w:ascii="Calibri" w:eastAsia="宋体" w:hAnsi="Calibri"/>
      <w:kern w:val="2"/>
      <w:sz w:val="18"/>
      <w:szCs w:val="18"/>
    </w:rPr>
  </w:style>
  <w:style w:type="paragraph" w:styleId="a6">
    <w:name w:val="footer"/>
    <w:basedOn w:val="a"/>
    <w:link w:val="a7"/>
    <w:rsid w:val="007B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2AF3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亦钊</cp:lastModifiedBy>
  <cp:revision>2</cp:revision>
  <dcterms:created xsi:type="dcterms:W3CDTF">2019-12-19T02:14:00Z</dcterms:created>
  <dcterms:modified xsi:type="dcterms:W3CDTF">2019-12-19T02:14:00Z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