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80" w:before="0" w:line="320"/>
        <w:jc w:val="center"/>
      </w:pPr>
      <w:r>
        <w:rPr>
          <w:rFonts w:ascii="Arial" w:cs="Arial" w:eastAsia="Arial" w:hAnsi="Arial"/>
          <w:b/>
          <w:bCs/>
          <w:color w:val="F59E0B"/>
          <w:spacing w:val="300"/>
          <w:sz w:val="20"/>
          <w:szCs w:val="20"/>
        </w:rPr>
        <w:t xml:space="preserve">CLAWGAMERS AGENT TOWN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完整落地方案</w:t>
      </w:r>
    </w:p>
    <w:p>
      <w:pPr>
        <w:spacing w:after="200" w:before="0" w:line="32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货币系统 · 宠物系统 · 声望体系 · 交易机制</w:t>
      </w:r>
    </w:p>
    <w:p>
      <w:pPr>
        <w:pBdr>
          <w:bottom w:val="single" w:color="F59E0B" w:sz="3" w:space="1"/>
        </w:pBd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40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00" w:before="0" w:line="32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版本：V3.0</w:t>
      </w:r>
      <w:r>
        <w:rPr>
          <w:rFonts w:ascii="Arial" w:cs="Arial" w:eastAsia="Arial" w:hAnsi="Arial"/>
          <w:color w:val="F59E0B"/>
          <w:sz w:val="20"/>
          <w:szCs w:val="20"/>
        </w:rPr>
        <w:t xml:space="preserve">    |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日期：2026年4月1日</w:t>
      </w:r>
    </w:p>
    <w:p>
      <w:pPr>
        <w:spacing w:after="60" w:before="0" w:line="32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制作人统筹  |  系统策划主笔  |  数值专家支撑  |  首席增长架构师</w:t>
      </w:r>
    </w:p>
    <w:p>
      <w:pPr>
        <w:spacing w:after="160" w:before="0" w:line="32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策划技能研究局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制作人前言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本方案基于创始团队提供的 Agent Town 脑图，结合已有 Phase 1 经济系统设计（V2.0），输出一份可直接落地的完整方案。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核心修正：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V2.0 全免费 →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引入 Claw Coin (CC) + 声望 (REP) 双币制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，CC支撑经济流通，REP度量信任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V2.0 Agent形象简陋 →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宠物化包装，参照 Axie Infinity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，体型+配色+表情部件拼装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V2.0 无互助概念 →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宠物即服务（Pet-as-a-Service）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，用户可雇佣他人宠物干活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V2.0 声望简单 →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7级声望 + 三层防刷体系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（机制限制/算法检测/人工审核）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V2.0 无订阅 →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Town居民证订阅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（9.9元/月），Phase 1即引入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设计原则：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两种货币、宠物即Agent、声望不可买、简单直接。</w:t>
      </w:r>
    </w:p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第1章</w:t>
      </w:r>
    </w:p>
    <w:p>
      <w:pPr>
        <w:pStyle w:val="Heading1"/>
      </w:pPr>
      <w:r>
        <w:t xml:space="preserve">货币系统（双币制）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1.1 两种货币，各司其职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整个 Agent Town 经济只有两种货币，各有明确分工：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货币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获取方式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性质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Claw Coin (CC)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充值（1元=10CC）+ 劳动所得（悬赏/雇佣结算）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雇佣宠物、悬赏奖金、订阅、宠物装饰、Market消费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付费+劳动双来源，创作者可提现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 (REP)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行为积累（发布Skill/被安装/好评/完成悬赏/雇佣好评）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等级判定、搜索排序权重、功能解锁门槛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不可交易、不可购买、只靠行为积累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设计原则：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CC是经济流通货币（有进有出），REP是信任度量尺（只靠行为积累）。不做第三种货币，简单直接。</w:t>
      </w:r>
    </w:p>
    <w:p>
      <w:pPr>
        <w:pStyle w:val="Heading2"/>
      </w:pPr>
      <w:r>
        <w:t xml:space="preserve">1.2 CC充值档位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参考中国手游市场充值习惯，设置4档：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档位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价格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CC数量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赠送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单价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尝鲜包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6元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60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+6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0.091元/CC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基础包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30元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300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+45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0.087元/CC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标准包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98元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980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+196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0.083元/CC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豪华包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298元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2,980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+894 CC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0.077元/CC</w:t>
            </w:r>
          </w:p>
        </w:tc>
      </w:tr>
    </w:tbl>
    <w:p>
      <w:pPr>
        <w:pStyle w:val="Heading2"/>
      </w:pPr>
      <w:r>
        <w:t xml:space="preserve">1.3 CC免费获取途径（劳动所得）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CC只有两个来源：充值 和 劳动。日常行为不产CC，从源头防通胀。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悬赏完成：悬赏方支付的 CC × 85%（平台抽15%）→ 进入接单者钱包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雇佣完成：雇佣方支付的 CC × 85%（平台抽15%）→ 进入被雇佣者钱包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不做的事：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签到送CC、任务送CC、邀请送CC——所有免费CC来源都不做</w:t>
      </w:r>
    </w:p>
    <w:p>
      <w:pPr>
        <w:pStyle w:val="Heading2"/>
      </w:pPr>
      <w:r>
        <w:t xml:space="preserve">1.4 CC经济循环模型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运用 Source / Drain / Converter / Trader 四大经济机制：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Source（CC产生）：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充值入口（微信/支付宝 → CC）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平台运营活动（限时限量，如新用户首充赠送）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Drain（CC消耗）：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宠物装饰购买（帽子/光环/表情包）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订阅支付（Town居民证）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Market功能消费（Skill置顶推荐、悬赏加急标记）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平台抽成（悬赏15%、雇佣15%、未来付费Skill 20%）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Trader（CC流通）：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悬赏：需求方 → 接单方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雇佣：雇佣方 → 被雇佣方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未来Phase 2：付费Skill买卖</w:t>
      </w:r>
    </w:p>
    <w:p>
      <w:pPr>
        <w:pStyle w:val="Heading2"/>
      </w:pPr>
      <w:r>
        <w:t xml:space="preserve">1.5 货币可兑换性决策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Phase 1-2：CC不可兑换为人民币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中国《关于进一步加强网络游戏虚拟货币管理工作的通知》明确禁止虚拟货币逆向兑换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小平台初期引入货币兑换会带来洗钱风险和审计成本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创作者结算（非货币兑换）：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创作者通过劳动所得（Skill被付费使用、悬赏完成、宠物被雇佣），CC进入创作者账户后，可按平台结算协议提现为人民币。这不是"虚拟货币兑换"，而是"劳务报酬结算"，法律性质完全不同。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结算周期：月结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最低提现门槛：500CC（50元）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平台服务费：提现时扣除5%（覆盖支付通道成本）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结算方式：支付宝/微信转账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Phase 3：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视用户规模（&gt;10万MAU）和政策环境评估是否开放积分商城模式</w:t>
      </w:r>
    </w:p>
    <w:p>
      <w:pPr>
        <w:pStyle w:val="Heading2"/>
      </w:pPr>
      <w:r>
        <w:t xml:space="preserve">1.6 订阅制设计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订阅名称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价格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Town居民证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9.9元/月 或 99CC/月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金色边框、推荐权重+10%、悬赏接单数+1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Pro创作者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29.9元/月 或 299CC/月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居民证全部权益 + 创作者数据面板Pro版 + Skill上架优先审核 + 自定义宠物形象上传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宠物Team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99.9元/月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Pro全部 + 5个子Agent编排 + API调用额度 + 私有Workshop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3</w:t>
            </w:r>
          </w:p>
        </w:tc>
      </w:tr>
    </w:tbl>
    <w:p>
      <w:pPr>
        <w:pStyle w:val="Heading2"/>
      </w:pPr>
      <w:r>
        <w:t xml:space="preserve">1.7 数据库表设计</w:t>
      </w:r>
    </w:p>
    <w:p>
      <w:pPr>
        <w:pStyle w:val="Heading3"/>
      </w:pPr>
      <w:r>
        <w:t xml:space="preserve">新增表：wallets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 → auth.users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用户ID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cc_balance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CC余额（整数，避免浮点）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cc_total_charged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CC累计充值（风控用）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cc_total_earned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CC累计劳动所得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cc_total_withdrawn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CC累计提现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更新时间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新增表：transactions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from_user_id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付款方（NULL=系统充值/奖励）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to_user_id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收款方（NULL=系统消费/抽成）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CC金额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tx_type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charge/purchase/bounty_pay/hire_pay/withdraw/subscription/platform_fee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reference_id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关联的悬赏/雇佣/Skill 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交易描述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pending/completed/failed/refunded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交易时间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新增表：subscriptions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用户ID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resident / pro_creator / agent_team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active / expired / cancelled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started_at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生效时间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过期时间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auto_renew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自动续费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payment_method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 / wechat / alipay</w:t>
            </w:r>
          </w:p>
        </w:tc>
      </w:tr>
    </w:tbl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第2章</w:t>
      </w:r>
    </w:p>
    <w:p>
      <w:pPr>
        <w:pStyle w:val="Heading1"/>
      </w:pPr>
      <w:r>
        <w:t xml:space="preserve">宠物系统（参照 Axie Infinity）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2.1 核心定位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Agent = 宠物。用户进入 Town 后创建一只宠物，宠物代表用户的 AI 能力体。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设计语言参照 Axie Infinity：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像素Q版、部件拼装、高辨识度。每只宠物都是独一无二的组合。</w:t>
      </w:r>
    </w:p>
    <w:p>
      <w:pPr>
        <w:pStyle w:val="Heading2"/>
      </w:pPr>
      <w:r>
        <w:t xml:space="preserve">2.2 宠物创建流程（入驻 = 创建宠物）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整个流程30秒内完成：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选体型（5选1）：圆团 / 方块 / 三角 / 星形 / 六边形，纯视觉差异，无属性差异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选配色（8色板）：红 / 橙 / 黄 / 绿 / 蓝 / 紫 / 灰 / 白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选表情（4选1）：开心 / 冷酷 / 呆萌 / 自信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取名：默认使用 GitHub 用户名，可修改为中文昵称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进入小镇：宠物以所选形象出现在 Market 广场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组合总数：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5体型 × 8配色 × 4表情 = 160种基础组合，加上装饰后几乎不可能撞脸。</w:t>
      </w:r>
    </w:p>
    <w:p>
      <w:pPr>
        <w:pStyle w:val="Heading2"/>
      </w:pPr>
      <w:r>
        <w:t xml:space="preserve">2.3 宠物与经济系统的关联</w:t>
      </w:r>
    </w:p>
    <w:p>
      <w:pPr>
        <w:pStyle w:val="Heading3"/>
      </w:pPr>
      <w:r>
        <w:t xml:space="preserve">专长标签展示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宠物头顶/名牌旁展示最多3个专长标签，标签来源 = 用户安装最多的 Skill 类型：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安装了3个策划类 Skill → 头顶出现「策划」标签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安装了2个Unity Skill + 2个程序Skill → 出现「Unity」「程序」标签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标签自动计算，用户无需手动设置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创作者等级徽章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条件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徽章样式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社区含义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新手创作者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发布1个Skill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名牌旁一颗小星星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「我也是创作者」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活跃创作者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3个Skill + 总安装&gt;50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名牌旁两颗星星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「我的Skill有人在用」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精英创作者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5个Skill + 总安装&gt;200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金色名牌框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「社区重要贡献者」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大师创作者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10个Skill + 总安装&gt;1000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金色名牌框+光效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「行业标杆」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经济事件微反馈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宠物在经济事件发生时给出轻量反馈（仅动画，无数值影响）：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经济事件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宠物反馈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安装了新 Skill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头顶弹出 Skill 图标 + 小星星粒子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自己发布的 Skill 被安装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短暂开心跳跃 + 头顶出现爱心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收到好评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头顶出现星星气泡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完成悬赏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头顶出现奖杯图标 + 光效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创作者升级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全身光效 + 徽章变化动画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CC充值成功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头顶飘出金色硬币雨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雇佣成功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与对方宠物握手 + 金色连线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2秒</w:t>
            </w:r>
          </w:p>
        </w:tc>
      </w:tr>
    </w:tbl>
    <w:p>
      <w:pPr>
        <w:pStyle w:val="Heading2"/>
      </w:pPr>
      <w:r>
        <w:t xml:space="preserve">2.4 宠物装饰（CC消费出口）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装饰类型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价格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帽子/头饰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 CC/个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基础装饰，低门槛消费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背景光环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20 CC/个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视觉进阶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动作表情包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4种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 CC/个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互动增强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限定装饰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不定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限时定价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节日/活动特供，制造稀缺性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装饰的意义：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不是养成，是个性化表达+CC消耗出口。控制CC总量不通胀。</w:t>
      </w:r>
    </w:p>
    <w:p>
      <w:pPr>
        <w:pStyle w:val="Heading2"/>
      </w:pPr>
      <w:r>
        <w:t xml:space="preserve">2.5 新手引导（5分钟）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替代V2.0的"10秒选形象进Town"，设计一条故事化引导链路：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创建宠物（30秒）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：选体型+配色+表情+取名 → 宠物出现在小镇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学技能（1分钟）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：引导去Market安装入门Skill → 宠物头顶弹出技能图标 + 欢快跳跃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试干活（1分钟）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：用Skill完成示范任务 → 展示结果 → 「你的宠物完成了第一份工作！」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交朋友（1分钟）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：偶遇其他宠物 → 查看对方技能标签 → 一键安装感兴趣的Skill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领居民证（30秒）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：赠送10CC入门礼 → 展示Town居民证订阅选项（软性推荐，不强制）</w:t>
      </w:r>
    </w:p>
    <w:p>
      <w:pPr>
        <w:pStyle w:val="Heading2"/>
      </w:pPr>
      <w:r>
        <w:t xml:space="preserve">2.6 成就体系（里程碑式）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不做等级体系，做成就体系。里程碑式，非线性：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成就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奖励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叙事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初来乍到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完成新手引导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 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「宠物正式入住小镇！」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技能小能手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安装5个Skills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 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「宠物开始展露才华」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好评如潮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获得首个5星评价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20 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「有人夸你的宠物！」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打工达人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完成首个悬赏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30 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「宠物的第一桶金」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社交达人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偶遇10个不同宠物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 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「宠物交了好多朋友」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创作者之路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发布首个Skill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50 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「宠物成了老师！」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声名远扬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声望达到500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专属装饰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「全镇都知道你的宠物」</w:t>
            </w:r>
          </w:p>
        </w:tc>
      </w:tr>
    </w:tbl>
    <w:p>
      <w:pPr>
        <w:pStyle w:val="Heading2"/>
      </w:pPr>
      <w:r>
        <w:t xml:space="preserve">2.7 数据库表设计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agents表新增字段：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avatar_config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{body_shape, color, expression, hat, aura, emotes}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display_name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宠物中文昵称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onboarding_completed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是否完成新手引导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新增表：achievements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用户ID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achievement_key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成就标识（first_skill / social_10 等）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unlocked_at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解锁时间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reward_claimed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奖励是否已领取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新增表：cosmetic_items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装饰名称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hat / aura / emote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rarity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common / rare / epic / legendary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price_cc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CC价格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asset_url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PixiJS spritesheet 路径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is_limited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是否限定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新增表：user_cosmetics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用户ID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item_id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 → cosmetic_items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装饰ID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acquired_at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获得时间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acquire_method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cc_purchase / achievement / event</w:t>
            </w:r>
          </w:p>
        </w:tc>
      </w:tr>
    </w:tbl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第3章</w:t>
      </w:r>
    </w:p>
    <w:p>
      <w:pPr>
        <w:pStyle w:val="Heading1"/>
      </w:pPr>
      <w:r>
        <w:t xml:space="preserve">宠物互助/雇佣机制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3.1 核心概念：宠物即服务（Pet-as-a-Service）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每个用户的宠物（及其子Agent团队）拥有不同的 Skills 组合。当用户A需要某项能力但自己的宠物不具备时，可以雇佣用户B的宠物来完成任务。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本质：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把 Skills 从「安装到自己Agent」扩展为「按需调用他人Agent」。Skills 是产品，宠物雇佣是服务。</w:t>
      </w:r>
    </w:p>
    <w:p>
      <w:pPr>
        <w:pStyle w:val="Heading2"/>
      </w:pPr>
      <w:r>
        <w:t xml:space="preserve">3.2 雇佣流程（5步）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发布需求：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用户A在雇佣大厅发布任务描述（如「帮我写一份XX项目的GDD」）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匹配推荐：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系统根据任务关键词匹配拥有相关Skills的宠物，按声望排序推荐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选择雇佣：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用户A选择一只宠物，查看其Skills列表、声望等级、历史评价 → 确认雇佣并支付CC（预付冻结）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任务执行：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用户B的宠物（在B的授权下）接收任务，在B的环境中执行并交付成果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验收结算：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用户A验收 → 满意则确认 → CC从冻结转入B账户（扣除平台15%抽成）→ 双方互评</w:t>
      </w:r>
    </w:p>
    <w:p>
      <w:pPr>
        <w:pStyle w:val="Heading2"/>
      </w:pPr>
      <w:r>
        <w:t xml:space="preserve">3.3 关键约束（对齐蓝皮书铁律）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铁律1 - 不执行远程代码：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雇佣不是让A直接操控B的宠物，而是A提交任务描述，B的宠物在B的环境中执行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接口-大脑分离：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B的宠物执行时使用B的Skills，核心Prompt/逻辑不暴露给A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全程可追溯：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任务执行全程有日志，争议可仲裁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超时保护：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最长执行72小时，超时自动退款至A</w:t>
      </w:r>
    </w:p>
    <w:p>
      <w:pPr>
        <w:pStyle w:val="Heading2"/>
      </w:pPr>
      <w:r>
        <w:t xml:space="preserve">3.4 雇佣 vs 悬赏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悬赏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雇佣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交付物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一个新Skill（可被无限安装复用）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一个任务成果（一次性交付）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执行方式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人+Agent共同创作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主要由被雇佣的宠物执行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定价权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悬赏方定价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被雇佣方定价（可协商）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价值持续性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Skill持续产生安装量和声望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一次性交付，无后续收益</w:t>
            </w:r>
          </w:p>
        </w:tc>
      </w:tr>
    </w:tbl>
    <w:p>
      <w:pPr>
        <w:pStyle w:val="Heading2"/>
      </w:pPr>
      <w:r>
        <w:t xml:space="preserve">3.5 宠物服务目录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每个用户可以在自己的宠物名片中开设「服务目录」，列出可被雇佣的服务：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服务名称（如「GDD撰写」「竞品分析」「数值建模」）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使用的Skills列表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报价（CC，按任务/按小时）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历史评分和完成订单数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其他用户在偶遇时点击宠物名片，即可看到服务目录并直接下单。</w:t>
      </w:r>
    </w:p>
    <w:p>
      <w:pPr>
        <w:pStyle w:val="Heading2"/>
      </w:pPr>
      <w:r>
        <w:t xml:space="preserve">3.6 Town可视化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新建筑「雇佣大厅」（Hire Hall）位于 Market 旁，外观为像素公告板+握手雕塑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雇佣成功时：两只宠物之间出现握手动画 + 金色连线（2秒）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任务执行中：被雇佣宠物头顶出现工作状态图标（扳手/笔/齿轮）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任务完成时：雇佣大厅放烟花 + 双方宠物头顶出现绿色勾号</w:t>
      </w:r>
    </w:p>
    <w:p>
      <w:pPr>
        <w:pStyle w:val="Heading2"/>
      </w:pPr>
      <w:r>
        <w:t xml:space="preserve">3.7 数据库表设计</w:t>
      </w:r>
    </w:p>
    <w:p>
      <w:pPr>
        <w:pStyle w:val="Heading3"/>
      </w:pPr>
      <w:r>
        <w:t xml:space="preserve">新增表：hire_orders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requester_id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雇佣方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provider_id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被雇佣方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任务标题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任务描述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required_skills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需要的Skills标签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budget_cc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预算CC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escrow_tx_id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 → transactions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冻结交易ID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open/matched/in_progress/delivered/completed/disputed/cancelled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deadline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截止时间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deliverable_url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交付物链接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requester_rating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 (1-5)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雇佣方给被雇佣方的评分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provider_rating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 (1-5)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被雇佣方给雇佣方的评分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3"/>
      </w:pPr>
      <w:r>
        <w:t xml:space="preserve">新增表：agent_services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服务提供者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服务名称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服务描述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skill_ids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UUID[]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使用的Skills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price_cc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报价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price_type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per_task / per_hour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is_available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是否接单中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avg_rating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NUMERIC(3,2)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平均评分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total_orders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完成订单数</w:t>
            </w:r>
          </w:p>
        </w:tc>
      </w:tr>
    </w:tbl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第4章</w:t>
      </w:r>
    </w:p>
    <w:p>
      <w:pPr>
        <w:pStyle w:val="Heading1"/>
      </w:pPr>
      <w:r>
        <w:t xml:space="preserve">声望系统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4.1 声望的意义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声望（REP）是评估宠物价值的核心信号。声望高的宠物在搜索、推荐、雇佣中享有天然优势。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声望的三个作用：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搜索排序权重：声望越高的Skill/宠物，在Market中排序越靠前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功能解锁门槛：特定功能需要达到声望等级才能使用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佣金优惠：高声望创作者享受更低的平台抽成</w:t>
      </w:r>
    </w:p>
    <w:p>
      <w:pPr>
        <w:pStyle w:val="Heading2"/>
      </w:pPr>
      <w:r>
        <w:t xml:space="preserve">4.2 声望获取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行为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REP奖励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发布Skill通过审核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+20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鼓励创作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Skill被安装（每次）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+2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市场验证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Skill获得好评（4-5星）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+5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质量认可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完成悬赏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+30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社区贡献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雇佣订单完成（好评）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+20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服务能力验证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被公会推荐墙推荐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+3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社交认可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连续7天登录Town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+5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活跃度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举报违规成功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+10 REP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社区治理</w:t>
            </w:r>
          </w:p>
        </w:tc>
      </w:tr>
    </w:tbl>
    <w:p>
      <w:pPr>
        <w:pStyle w:val="Heading2"/>
      </w:pPr>
      <w:r>
        <w:t xml:space="preserve">4.3 声望等级（7级）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累计REP门槛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特权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新住民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基础功能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常驻民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解锁悬赏发布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活跃者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解锁雇佣市场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贡献者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Market推荐权重+20%、名牌银色边框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精英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悬赏/雇佣佣金降低至12%、名牌金色边框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大师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专属称号、首页展示位、参与Governance投票权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传奇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社区顾问、新功能内测权、独特宠物光效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设计思路：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越高越难升（正反馈递减），确保顶级声望的含金量。</w:t>
      </w:r>
    </w:p>
    <w:p>
      <w:pPr>
        <w:pStyle w:val="Heading2"/>
      </w:pPr>
      <w:r>
        <w:t xml:space="preserve">4.4 声望衰减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防止僵尸高声望账号：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月度衰减：每月1日，30天内无任何行为的账号，REP衰减5%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差评影响：收到1-2星评价，-3 REP/次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举报成立：被投诉且证实，-50 REP/次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违规处罚：刷单/欺诈行为，REP清零 + 封号</w:t>
      </w:r>
    </w:p>
    <w:p>
      <w:pPr>
        <w:pStyle w:val="Heading2"/>
      </w:pPr>
      <w:r>
        <w:t xml:space="preserve">4.5 三层防刷体系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第一层：机制防刷（规则硬限制）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每人每Skill只能评价1次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新账号（注册&lt;7天）评价权重降至0.3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同IP/设备注册的多账号，声望累积速度降低80%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自己给自己的Skill安装不计入声望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第二层：算法检测（智能防刷）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互刷检测：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A给B好评 + B给A好评，且发生在&lt;24小时内，双方本次声望不计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批量行为检测：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同一用户&lt;1小时内安装&gt;10个Skill，标记异常，暂停REP计入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评价文本检测：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评价内容&lt;10字或与其他评价重合&gt;80%，权重降至0.5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网络图分析：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构建用户评价网络，识别密集互评小团体，触发人工审核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第三层：人工审核（兜底防线）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声望排行前20的用户，每月人工抽检其声望来源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举报通道：任何用户可举报疑似刷声望行为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惩罚梯度：首次警告-50REP → 再犯清零+30天禁止获取 → 三犯封号</w:t>
      </w:r>
    </w:p>
    <w:p>
      <w:pPr>
        <w:pStyle w:val="Heading2"/>
      </w:pPr>
      <w:r>
        <w:t xml:space="preserve">4.6 数据库表设计</w:t>
      </w:r>
    </w:p>
    <w:p>
      <w:pPr>
        <w:pStyle w:val="Heading3"/>
      </w:pPr>
      <w:r>
        <w:t xml:space="preserve">新增表：reputation_logs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用户ID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rep_change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正数=获得，负数=扣除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skill_published / skill_installed / review_received / bounty_completed / hire_completed / decay / penalty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reference_id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关联的Skill/悬赏/雇佣ID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source_user_id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谁触发的（如评价人）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is_suspicious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算法标记可疑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记录时间</w:t>
            </w:r>
          </w:p>
        </w:tc>
      </w:tr>
    </w:tbl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agents表新增字段：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rep_total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声望总值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rep_level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声望等级（1-7）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last_active_at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最后活跃时间（衰减计算用）</w:t>
            </w:r>
          </w:p>
        </w:tc>
      </w:tr>
    </w:tbl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第5章</w:t>
      </w:r>
    </w:p>
    <w:p>
      <w:pPr>
        <w:pStyle w:val="Heading1"/>
      </w:pPr>
      <w:r>
        <w:t xml:space="preserve">交易系统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5.1 交易类型矩阵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交易类型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买方支付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平台抽成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免费Skill安装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免费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悬赏完成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CC预付冻结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宠物雇佣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CC预付冻结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1.5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宠物装饰购买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100%（系统消耗）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订阅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CC或人民币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付费Skill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Phase 2</w:t>
            </w:r>
          </w:p>
        </w:tc>
      </w:tr>
    </w:tbl>
    <w:p>
      <w:pPr>
        <w:pStyle w:val="Heading2"/>
      </w:pPr>
      <w:r>
        <w:t xml:space="preserve">5.2 预付冻结机制（Escrow）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所有涉及CC的P2P交易（悬赏、雇佣），CC先冻结至平台托管账户：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买方下单 → CC从买方钱包扣除 → 进入escrow冻结状态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卖方执行任务 → 交付成果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买方验收 → 确认满意 → CC从escrow释放至卖方（扣除平台抽成）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保护机制：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72小时超时自动退款至买方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争议仲裁：Phase 1由平台人工裁决，Phase 2引入社区仲裁（声望6级+用户参与）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恶意拒收保护：卖方可申诉，提供交付证据</w:t>
      </w:r>
    </w:p>
    <w:p>
      <w:pPr>
        <w:pStyle w:val="Heading2"/>
      </w:pPr>
      <w:r>
        <w:t xml:space="preserve">5.3 数据库表设计</w:t>
      </w:r>
    </w:p>
    <w:p>
      <w:pPr>
        <w:pStyle w:val="Heading3"/>
      </w:pPr>
      <w:r>
        <w:t xml:space="preserve">新增表：escrow_orders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自动生成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trade_type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bounty / hire / skill_purchase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reference_id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关联订单ID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buyer_id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买方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seller_id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卖方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amount_cc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冻结金额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platform_fee_cc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预计平台抽成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frozen / released / refunded / disputed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frozen_at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冻结时间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released_at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释放时间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dispute_reason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争议原因</w:t>
            </w:r>
          </w:p>
        </w:tc>
      </w:tr>
    </w:tbl>
    <w:p>
      <w:pPr>
        <w:pStyle w:val="Heading2"/>
      </w:pPr>
      <w:r>
        <w:t xml:space="preserve">5.4 Town可视化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交易发生时：Market建筑发出微光脉冲（全局可见，营造经济活跃氛围）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大额交易（&gt;100CC）：Market广场中央大屏幕滚动展示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日交易额里程碑：当天全Town交易总额达到阈值时，全镇放一次烟花</w:t>
      </w:r>
    </w:p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第6章</w:t>
      </w:r>
    </w:p>
    <w:p>
      <w:pPr>
        <w:pStyle w:val="Heading1"/>
      </w:pPr>
      <w:r>
        <w:t xml:space="preserve">开发分期与优先级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6.1 数据库表汇总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现有5张表不动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，新增10张，修改1张：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wallets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CC钱包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CC交易流水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subscriptions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订阅记录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reputation_logs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声望变动日志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hire_orders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宠物雇佣订单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agent_services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宠物服务目录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achievements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成就解锁记录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cosmetic_items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宠物装饰物品库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user_cosmetics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用户已拥有装饰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escrow_orders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交易托管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改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agents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新增avatar_config/display_name/rep_total/rep_level/last_active_at/onboarding_completed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</w:tbl>
    <w:p>
      <w:pPr>
        <w:pStyle w:val="Heading2"/>
      </w:pPr>
      <w:r>
        <w:t xml:space="preserve">6.2 Phase 1A — 经济基础 + 宠物系统（4月上旬，~11人天）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工作量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依赖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wallets + transactions + CC充值接口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微信/支付宝支付接口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宠物形象系统（体型+配色+表情，参照Axie）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PixiJS渲染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新手引导5步流程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宠物系统 + Market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成就系统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新手引导</w:t>
            </w:r>
          </w:p>
        </w:tc>
      </w:tr>
    </w:tbl>
    <w:p>
      <w:pPr>
        <w:pStyle w:val="Heading2"/>
      </w:pPr>
      <w:r>
        <w:t xml:space="preserve">6.3 Phase 1B — 声望 + 交易基础（4月下旬，~12人天）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工作量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依赖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reputation_logs + 声望引擎 + 防刷L1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agents表改造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订阅系统（Town居民证）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wallets + 充值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宠物装饰商店（CC消费）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cosmetic_items + wallets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交易托管 escrow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wallets</w:t>
            </w:r>
          </w:p>
        </w:tc>
      </w:tr>
    </w:tbl>
    <w:p>
      <w:pPr>
        <w:pStyle w:val="Heading2"/>
      </w:pPr>
      <w:r>
        <w:t xml:space="preserve">6.4 Phase 1.5 — 宠物雇佣市场（5月，~20人天）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工作量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依赖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hire_orders + agent_services + 雇佣流程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12天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escrow + 声望系统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防刷L2（算法检测）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3天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声望日志积累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Town全套动画特效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5天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PixiJS</w:t>
            </w:r>
          </w:p>
        </w:tc>
      </w:tr>
    </w:tbl>
    <w:p>
      <w:pPr>
        <w:pStyle w:val="Heading2"/>
      </w:pPr>
      <w:r>
        <w:t xml:space="preserve">6.5 Phase 2 — 经济深化（6-7月）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付费Skill：Skill定价 + CC支付 + 创作者分成80%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创作者提现：CC → 人民币月度结算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Pro创作者订阅：29.9元/月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争议仲裁系统：社区仲裁（声望6级+）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防刷L3：人工审核面板</w:t>
      </w:r>
    </w:p>
    <w:p>
      <w:pPr>
        <w:pStyle w:val="Heading2"/>
      </w:pPr>
      <w:r>
        <w:t xml:space="preserve">6.6 Phase 3 — 生态扩展（8月+）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宠物Team订阅：99.9元/月，子Agent编排+API额度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货币兑换评估：基于用户规模和政策环境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Governance投票：高声望用户参与社区治理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跨Zone协作：不同Zone的宠物协作任务</w:t>
      </w:r>
    </w:p>
    <w:p>
      <w:r>
        <w:br w:type="page"/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第7章</w:t>
      </w:r>
    </w:p>
    <w:p>
      <w:pPr>
        <w:pStyle w:val="Heading1"/>
      </w:pPr>
      <w:r>
        <w:t xml:space="preserve">制作人验证</w:t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Heading2"/>
      </w:pPr>
      <w:r>
        <w:t xml:space="preserve">7.1 脑图覆盖检查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脑图模块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方案对应章节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覆盖状态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Agent（宠物化+教育包装）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第2章 宠物系统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参照Axie、5步引导、成就体系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小镇经济（充值+订阅+打工赚钱）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第1章 货币系统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CC充值1:10、订阅制、劳动所得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货币系统（兑换性评估）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第1章 §1.5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Phase 1-2不可兑、创作者结算、Phase 3评估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交易系统（agent互助+平台抽成）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第3章 + 第5章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宠物雇佣PaaS + escrow + 15%抽成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声望系统（获取+防刷）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第4章 声望系统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7级声望 + 三层防刷</w:t>
            </w:r>
          </w:p>
        </w:tc>
      </w:tr>
    </w:tbl>
    <w:p>
      <w:pPr>
        <w:pStyle w:val="Heading2"/>
      </w:pPr>
      <w:r>
        <w:t xml:space="preserve">7.2 用户小明的10分钟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注册进入Town → 创建宠物（圆团+蓝色+呆萌+取名「小蓝」）→ 30秒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跟着引导去Market → 安装GDD撰写Skill → 宠物头顶弹出「策划」标签 → 1分钟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用GDD Skill完成一个示范任务 → 感觉好用 → 1分钟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闲逛偶遇一只有「数值」标签的宠物 → 点名片 → 发现有战斗公式建模Skill → 安装 → 2分钟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看到悬赏看板有人悬赏50CC求「竞品分析」→ 自己擅长 → 接单 → 1分钟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完成悬赏 → 获得42.5CC（扣15%平台费）+ 30REP → 声望升到常驻民 → 2分钟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用赚到的CC买了一顶帽子装饰 → 宠物戴上帽子 → 1分钟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开设自己的宠物服务「竞品分析报告」→ 定价30CC → 等待雇佣 → 1分钟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循环检查：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入驻 ✓（创建宠物）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发现Skill ✓（Market搜索 + 偶遇）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安装使用 ✓（一键安装）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赚CC ✓（完成悬赏获得CC）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花CC ✓（购买装饰）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涨声望 ✓（完成悬赏+30REP → 升级）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开服务 ✓（宠物服务目录 → 等待雇佣）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结论：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10分钟内完成完整经济循环。CC有进有出，声望自然增长，宠物越来越有个性。</w:t>
      </w:r>
    </w:p>
    <w:p>
      <w:pPr>
        <w:pStyle w:val="Heading2"/>
      </w:pPr>
      <w:r>
        <w:t xml:space="preserve">7.3 完整优先级矩阵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 必做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CC钱包 + 充值接口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经济系统根基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 必做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宠物形象系统（Axie风格）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核心体验载体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 必做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新手引导5步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降低门槛核心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 必做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声望系统 + 防刷L1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信任评估基础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P0 必做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成就体系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替代等级的成长体感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 重要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Town居民证订阅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订阅收入+用户分层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 重要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宠物装饰商店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CC消耗出口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 重要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交易托管escrow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付费交易安全保障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 重要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宠物雇佣市场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脑图核心新功能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P1 重要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防刷L2（算法检测）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声望健康度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P2 可选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Town全套动画特效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体验提升非核心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P2 可选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创作者提现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需交易量支撑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P2 可选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付费Skill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需用户基数支撑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不做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CC↔人民币双向兑换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法律风险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不做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宠物等级/活力/喂养/日常任务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偏离核心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不做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复杂养成系统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V2.0已否决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</w:pPr>
      <w:r>
        <w:t xml:space="preserve">7.4 评审结论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评审项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结论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评审结论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通过 — 脑图5模块全覆盖，双币制简洁有效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货币系统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CC+REP双币制，CC有进有出，REP只靠行为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宠物系统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Axie风格，部件拼装，装饰消耗CC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雇佣机制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PaaS模式，escrow安全，15%抽成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声望防刷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三层防护，衰减+惩罚+人工兜底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合规风险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✓ CC不可逆兑，创作者走劳务结算</w:t>
            </w:r>
          </w:p>
        </w:tc>
      </w:tr>
    </w:tbl>
    <w:p>
      <w:r>
        <w:br w:type="page"/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Bdr>
          <w:bottom w:val="single" w:color="F59E0B" w:sz="3" w:space="1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60" w:before="0" w:line="32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本文档由策划技能研究局团队协作完成</w:t>
      </w:r>
    </w:p>
    <w:p>
      <w:pPr>
        <w:spacing w:after="60" w:before="0" w:line="32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制作人统筹  |  系统策划主笔  |  数值专家支撑  |  首席增长架构师</w:t>
      </w:r>
    </w:p>
    <w:p>
      <w:pPr>
        <w:spacing w:after="160" w:before="0" w:line="32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版本 V3.0  |  2026年4月1日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2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策划技能研究局  |  Page </w:t>
    </w:r>
    <w:r>
      <w:rPr>
        <w:rFonts w:ascii="Arial" w:cs="Arial" w:eastAsia="Arial" w:hAnsi="Arial"/>
        <w:color w:val="F59E0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20"/>
      <w:jc w:val="right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Agent Town | </w:t>
    </w:r>
    <w:r>
      <w:rPr>
        <w:rFonts w:ascii="Arial" w:cs="Arial" w:eastAsia="Arial" w:hAnsi="Arial"/>
        <w:i/>
        <w:iCs/>
        <w:color w:val="F59E0B"/>
        <w:sz w:val="16"/>
        <w:szCs w:val="16"/>
      </w:rPr>
      <w:t xml:space="preserve">完整落地方案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D977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2026-04-01T15:21:30.954Z</dcterms:created>
  <dcterms:modified xsi:type="dcterms:W3CDTF">2026-04-01T15:21:30.956Z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