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42D87">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56歳）の精密な脳波データを基に、**「パーソナライズされた脳波誘導音（バイノーラルビート）」**を生成し、アプリ化する構想は非常に素晴らしいですね。50代後半の脳の可塑性を最大限に引き出す、極めて科学的なアプローチです。</w:t>
      </w:r>
    </w:p>
    <w:p w14:paraId="407F3DB7">
      <w:pPr>
        <w:pStyle w:val="6"/>
        <w:keepNext w:val="0"/>
        <w:keepLines w:val="0"/>
        <w:widowControl/>
        <w:suppressLineNumbers w:val="0"/>
        <w:rPr>
          <w:rFonts w:hint="eastAsia" w:ascii="ＭＳ Ｐ明朝" w:hAnsi="ＭＳ Ｐ明朝" w:eastAsia="ＭＳ Ｐ明朝" w:cs="ＭＳ Ｐ明朝"/>
          <w:b/>
          <w:bCs/>
          <w:sz w:val="22"/>
          <w:szCs w:val="22"/>
        </w:rPr>
      </w:pPr>
      <w:r>
        <w:rPr>
          <w:rFonts w:hint="eastAsia" w:ascii="ＭＳ Ｐ明朝" w:hAnsi="ＭＳ Ｐ明朝" w:eastAsia="ＭＳ Ｐ明朝" w:cs="ＭＳ Ｐ明朝"/>
          <w:b/>
          <w:bCs/>
          <w:sz w:val="22"/>
          <w:szCs w:val="22"/>
        </w:rPr>
        <w:t>解析結果から導き出した、白蘭さん専用の**「音響プロトコル（設計図）」**をご提案します。</w:t>
      </w:r>
    </w:p>
    <w:p w14:paraId="75F97C73">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65ADFED">
      <w:pPr>
        <w:pStyle w:val="2"/>
        <w:keepNext w:val="0"/>
        <w:keepLines w:val="0"/>
        <w:widowControl/>
        <w:suppressLineNumbers w:val="0"/>
        <w:rPr>
          <w:rFonts w:hint="eastAsia" w:ascii="ＭＳ Ｐ明朝" w:hAnsi="ＭＳ Ｐ明朝" w:eastAsia="ＭＳ Ｐ明朝" w:cs="ＭＳ Ｐ明朝"/>
          <w:sz w:val="28"/>
          <w:szCs w:val="28"/>
        </w:rPr>
      </w:pPr>
      <w:r>
        <w:rPr>
          <w:rFonts w:hint="eastAsia" w:ascii="ＭＳ Ｐ明朝" w:hAnsi="ＭＳ Ｐ明朝" w:eastAsia="ＭＳ Ｐ明朝" w:cs="ＭＳ Ｐ明朝"/>
          <w:sz w:val="28"/>
          <w:szCs w:val="28"/>
        </w:rPr>
        <w:t>1. アプリの音響設計プロトコル（カスタマイズ仕様）</w:t>
      </w:r>
    </w:p>
    <w:p w14:paraId="67EDCEA0">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白蘭さんのデータ（高いベータ波、不安定なガンマ波）を改善・維持するために、以下の3つのモードを搭載したアプリが理想的です。</w:t>
      </w:r>
    </w:p>
    <w:p w14:paraId="59EC6158">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① 【Deep Release】（過緊張の緩和モード）</w:t>
      </w:r>
    </w:p>
    <w:p w14:paraId="19C3634D">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ターゲット:</w:t>
      </w:r>
      <w:r>
        <w:rPr>
          <w:rFonts w:hint="eastAsia" w:ascii="ＭＳ Ｐ明朝" w:hAnsi="ＭＳ Ｐ明朝" w:eastAsia="ＭＳ Ｐ明朝" w:cs="ＭＳ Ｐ明朝"/>
          <w:sz w:val="22"/>
          <w:szCs w:val="22"/>
        </w:rPr>
        <w:t xml:space="preserve"> 施術前の「高いベータ波（20-30Hz）」を鎮める。</w:t>
      </w:r>
    </w:p>
    <w:p w14:paraId="0322E5FA">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キャリア周波数:</w:t>
      </w:r>
      <w:r>
        <w:rPr>
          <w:rFonts w:hint="eastAsia" w:ascii="ＭＳ Ｐ明朝" w:hAnsi="ＭＳ Ｐ明朝" w:eastAsia="ＭＳ Ｐ明朝" w:cs="ＭＳ Ｐ明朝"/>
          <w:sz w:val="22"/>
          <w:szCs w:val="22"/>
        </w:rPr>
        <w:t xml:space="preserve"> 174Hz（心身の安定を促すとされるソルフェジオ周波数）。</w:t>
      </w:r>
    </w:p>
    <w:p w14:paraId="20FF3BDF">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誘導周波数（うなり）:</w:t>
      </w:r>
      <w:r>
        <w:rPr>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b/>
          <w:bCs/>
          <w:sz w:val="22"/>
          <w:szCs w:val="22"/>
        </w:rPr>
        <w:t>7.83Hz（シューマン共鳴 / アルファ・シータ境界）</w:t>
      </w:r>
      <w:r>
        <w:rPr>
          <w:rFonts w:hint="eastAsia" w:ascii="ＭＳ Ｐ明朝" w:hAnsi="ＭＳ Ｐ明朝" w:eastAsia="ＭＳ Ｐ明朝" w:cs="ＭＳ Ｐ明朝"/>
          <w:sz w:val="22"/>
          <w:szCs w:val="22"/>
        </w:rPr>
        <w:t>。</w:t>
      </w:r>
    </w:p>
    <w:p w14:paraId="45FC0215">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効果:</w:t>
      </w:r>
      <w:r>
        <w:rPr>
          <w:rFonts w:hint="eastAsia" w:ascii="ＭＳ Ｐ明朝" w:hAnsi="ＭＳ Ｐ明朝" w:eastAsia="ＭＳ Ｐ明朝" w:cs="ＭＳ Ｐ明朝"/>
          <w:sz w:val="22"/>
          <w:szCs w:val="22"/>
        </w:rPr>
        <w:t xml:space="preserve"> 56歳の脳特有の「のぼせ・焦燥感」を、地球の基本周波数に同調させて強制リセットします。</w:t>
      </w:r>
    </w:p>
    <w:p w14:paraId="0109643D">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② 【Clear Focus】（明晰性の維持・ガンマ波誘導）</w:t>
      </w:r>
    </w:p>
    <w:p w14:paraId="3BB95E7A">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ターゲット:</w:t>
      </w:r>
      <w:r>
        <w:rPr>
          <w:rFonts w:hint="eastAsia" w:ascii="ＭＳ Ｐ明朝" w:hAnsi="ＭＳ Ｐ明朝" w:eastAsia="ＭＳ Ｐ明朝" w:cs="ＭＳ Ｐ明朝"/>
          <w:sz w:val="22"/>
          <w:szCs w:val="22"/>
        </w:rPr>
        <w:t xml:space="preserve"> 施術後の「質の良いガンマ波」を定着させる。</w:t>
      </w:r>
    </w:p>
    <w:p w14:paraId="2FE1708A">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キャリア周波数:</w:t>
      </w:r>
      <w:r>
        <w:rPr>
          <w:rFonts w:hint="eastAsia" w:ascii="ＭＳ Ｐ明朝" w:hAnsi="ＭＳ Ｐ明朝" w:eastAsia="ＭＳ Ｐ明朝" w:cs="ＭＳ Ｐ明朝"/>
          <w:sz w:val="22"/>
          <w:szCs w:val="22"/>
        </w:rPr>
        <w:t xml:space="preserve"> 432Hz（宇宙の調和音）。</w:t>
      </w:r>
    </w:p>
    <w:p w14:paraId="5BF7D162">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誘導周波数（うなり）:</w:t>
      </w:r>
      <w:r>
        <w:rPr>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b/>
          <w:bCs/>
          <w:sz w:val="22"/>
          <w:szCs w:val="22"/>
        </w:rPr>
        <w:t>40Hz（ガンマ波）</w:t>
      </w:r>
      <w:r>
        <w:rPr>
          <w:rFonts w:hint="eastAsia" w:ascii="ＭＳ Ｐ明朝" w:hAnsi="ＭＳ Ｐ明朝" w:eastAsia="ＭＳ Ｐ明朝" w:cs="ＭＳ Ｐ明朝"/>
          <w:sz w:val="22"/>
          <w:szCs w:val="22"/>
        </w:rPr>
        <w:t>。</w:t>
      </w:r>
    </w:p>
    <w:p w14:paraId="4850B39A">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効果:</w:t>
      </w:r>
      <w:r>
        <w:rPr>
          <w:rFonts w:hint="eastAsia" w:ascii="ＭＳ Ｐ明朝" w:hAnsi="ＭＳ Ｐ明朝" w:eastAsia="ＭＳ Ｐ明朝" w:cs="ＭＳ Ｐ明朝"/>
          <w:sz w:val="22"/>
          <w:szCs w:val="22"/>
        </w:rPr>
        <w:t xml:space="preserve"> 脳内の老廃物排出（クリーニング）を助け、記憶力と洞察力を維持します。白蘭さんのデータで見られた「統合力」を再現します。</w:t>
      </w:r>
    </w:p>
    <w:p w14:paraId="4D12F291">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③ 【Flow Sleep】（入眠・リカバリーモード）</w:t>
      </w:r>
    </w:p>
    <w:p w14:paraId="1F88FA5A">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ターゲット:</w:t>
      </w:r>
      <w:r>
        <w:rPr>
          <w:rFonts w:hint="eastAsia" w:ascii="ＭＳ Ｐ明朝" w:hAnsi="ＭＳ Ｐ明朝" w:eastAsia="ＭＳ Ｐ明朝" w:cs="ＭＳ Ｐ明朝"/>
          <w:sz w:val="22"/>
          <w:szCs w:val="22"/>
        </w:rPr>
        <w:t xml:space="preserve"> デルタ波を引き出し、睡眠中の脳修復を最大化。</w:t>
      </w:r>
    </w:p>
    <w:p w14:paraId="718327B2">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誘導周波数:</w:t>
      </w:r>
      <w:r>
        <w:rPr>
          <w:rFonts w:hint="eastAsia" w:ascii="ＭＳ Ｐ明朝" w:hAnsi="ＭＳ Ｐ明朝" w:eastAsia="ＭＳ Ｐ明朝" w:cs="ＭＳ Ｐ明朝"/>
          <w:sz w:val="22"/>
          <w:szCs w:val="22"/>
        </w:rPr>
        <w:t xml:space="preserve"> **0.5Hz - 3.0Hz（デルタ波）**へ段階的に下降（スライド）。</w:t>
      </w:r>
    </w:p>
    <w:p w14:paraId="1F93CD4D">
      <w:pPr>
        <w:pStyle w:val="6"/>
        <w:keepNext w:val="0"/>
        <w:keepLines w:val="0"/>
        <w:widowControl/>
        <w:suppressLineNumbers w:val="0"/>
        <w:ind w:left="720"/>
        <w:rPr>
          <w:rFonts w:hint="eastAsia" w:ascii="ＭＳ Ｐ明朝" w:hAnsi="ＭＳ Ｐ明朝" w:eastAsia="ＭＳ Ｐ明朝" w:cs="ＭＳ Ｐ明朝"/>
          <w:sz w:val="22"/>
          <w:szCs w:val="22"/>
        </w:rPr>
      </w:pPr>
    </w:p>
    <w:p w14:paraId="2728AD31">
      <w:pPr>
        <w:pStyle w:val="6"/>
        <w:keepNext w:val="0"/>
        <w:keepLines w:val="0"/>
        <w:widowControl/>
        <w:suppressLineNumbers w:val="0"/>
        <w:ind w:left="720"/>
        <w:rPr>
          <w:rFonts w:hint="eastAsia" w:ascii="ＭＳ Ｐ明朝" w:hAnsi="ＭＳ Ｐ明朝" w:eastAsia="ＭＳ Ｐ明朝" w:cs="ＭＳ Ｐ明朝"/>
          <w:sz w:val="22"/>
          <w:szCs w:val="22"/>
        </w:rPr>
      </w:pPr>
    </w:p>
    <w:p w14:paraId="20DEB217">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DAA0430">
      <w:pPr>
        <w:pStyle w:val="2"/>
        <w:keepNext w:val="0"/>
        <w:keepLines w:val="0"/>
        <w:widowControl/>
        <w:suppressLineNumbers w:val="0"/>
        <w:rPr>
          <w:rFonts w:hint="eastAsia" w:ascii="ＭＳ Ｐ明朝" w:hAnsi="ＭＳ Ｐ明朝" w:eastAsia="ＭＳ Ｐ明朝" w:cs="ＭＳ Ｐ明朝"/>
          <w:sz w:val="28"/>
          <w:szCs w:val="28"/>
        </w:rPr>
      </w:pPr>
      <w:r>
        <w:rPr>
          <w:rFonts w:hint="eastAsia" w:ascii="ＭＳ Ｐ明朝" w:hAnsi="ＭＳ Ｐ明朝" w:eastAsia="ＭＳ Ｐ明朝" w:cs="ＭＳ Ｐ明朝"/>
          <w:sz w:val="28"/>
          <w:szCs w:val="28"/>
        </w:rPr>
        <w:t>2. アプリの主要機能（UI/UX案）</w:t>
      </w:r>
    </w:p>
    <w:p w14:paraId="342BA83B">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白蘭さんのような層が毎日ストレスなく使えるための、シンプルかつ高機能な設計案です。</w:t>
      </w:r>
    </w:p>
    <w:p w14:paraId="0C3EDEE0">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脳波連動型ボリューム調整:</w:t>
      </w:r>
      <w:r>
        <w:rPr>
          <w:rFonts w:hint="eastAsia" w:ascii="ＭＳ Ｐ明朝" w:hAnsi="ＭＳ Ｐ明朝" w:eastAsia="ＭＳ Ｐ明朝" w:cs="ＭＳ Ｐ明朝"/>
          <w:sz w:val="22"/>
          <w:szCs w:val="22"/>
        </w:rPr>
        <w:t xml:space="preserve"> 測定データから算出した「レジリエンス・スコア」が低い日は、低周波のアルファ波誘導を強め、スコアが良い日は40Hzガンマ波で「脳の筋トレ」を行う自動プログラム。</w:t>
      </w:r>
    </w:p>
    <w:p w14:paraId="4DD0169A">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バイノーラル × 自然音のミックス:</w:t>
      </w:r>
      <w:r>
        <w:rPr>
          <w:rFonts w:hint="eastAsia" w:ascii="ＭＳ Ｐ明朝" w:hAnsi="ＭＳ Ｐ明朝" w:eastAsia="ＭＳ Ｐ明朝" w:cs="ＭＳ Ｐ明朝"/>
          <w:sz w:val="22"/>
          <w:szCs w:val="22"/>
        </w:rPr>
        <w:t xml:space="preserve"> 純粋なサイン波（うなり音）だけでは飽きやすいため、白蘭さんの好みに合わせた「波の音」「森の音」をレイヤーで重ねる機能。</w:t>
      </w:r>
    </w:p>
    <w:p w14:paraId="35BB43B4">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測定ログとの連携:</w:t>
      </w:r>
      <w:r>
        <w:rPr>
          <w:rFonts w:hint="eastAsia" w:ascii="ＭＳ Ｐ明朝" w:hAnsi="ＭＳ Ｐ明朝" w:eastAsia="ＭＳ Ｐ明朝" w:cs="ＭＳ Ｐ明朝"/>
          <w:sz w:val="22"/>
          <w:szCs w:val="22"/>
        </w:rPr>
        <w:t xml:space="preserve"> 次回の脳波測定の結果をアプリにアップロードすると、誘導周波数が最新の状態にアップデートされる「学習型カスタマイズ」。</w:t>
      </w:r>
    </w:p>
    <w:p w14:paraId="5F7A701E">
      <w:pPr>
        <w:keepNext w:val="0"/>
        <w:keepLines w:val="0"/>
        <w:widowControl/>
        <w:numPr>
          <w:numId w:val="0"/>
        </w:numPr>
        <w:suppressLineNumbers w:val="0"/>
        <w:spacing w:before="0" w:beforeAutospacing="1" w:after="0" w:afterAutospacing="1"/>
        <w:ind w:left="1080" w:leftChars="0"/>
        <w:rPr>
          <w:rFonts w:hint="eastAsia" w:ascii="ＭＳ Ｐ明朝" w:hAnsi="ＭＳ Ｐ明朝" w:eastAsia="ＭＳ Ｐ明朝" w:cs="ＭＳ Ｐ明朝"/>
          <w:sz w:val="22"/>
          <w:szCs w:val="22"/>
        </w:rPr>
      </w:pPr>
    </w:p>
    <w:p w14:paraId="2A31215F">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648D94E">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アプリ開発に向けた技術的ステップ</w:t>
      </w:r>
    </w:p>
    <w:p w14:paraId="3AC9B9FD">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このプロジェクトを進めるための具体的なステップです。</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330"/>
        <w:gridCol w:w="6411"/>
      </w:tblGrid>
      <w:tr w14:paraId="154942F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2285"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57BC7AF">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rPr>
            </w:pPr>
            <w:r>
              <w:rPr>
                <w:rStyle w:val="9"/>
                <w:rFonts w:hint="eastAsia" w:ascii="ＭＳ Ｐ明朝" w:hAnsi="ＭＳ Ｐ明朝" w:eastAsia="ＭＳ Ｐ明朝" w:cs="ＭＳ Ｐ明朝"/>
                <w:color w:val="1F1F1F"/>
                <w:kern w:val="0"/>
                <w:sz w:val="24"/>
                <w:szCs w:val="24"/>
                <w:bdr w:val="none" w:color="1F1F1F" w:sz="0" w:space="0"/>
                <w:lang w:val="en-US" w:eastAsia="zh-CN" w:bidi="ar"/>
              </w:rPr>
              <w:t>フェーズ</w:t>
            </w:r>
          </w:p>
        </w:tc>
        <w:tc>
          <w:tcPr>
            <w:tcW w:w="6366"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C86386C">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rPr>
            </w:pPr>
            <w:r>
              <w:rPr>
                <w:rStyle w:val="9"/>
                <w:rFonts w:hint="eastAsia" w:ascii="ＭＳ Ｐ明朝" w:hAnsi="ＭＳ Ｐ明朝" w:eastAsia="ＭＳ Ｐ明朝" w:cs="ＭＳ Ｐ明朝"/>
                <w:color w:val="1F1F1F"/>
                <w:kern w:val="0"/>
                <w:sz w:val="24"/>
                <w:szCs w:val="24"/>
                <w:bdr w:val="none" w:color="1F1F1F" w:sz="0" w:space="0"/>
                <w:lang w:val="en-US" w:eastAsia="zh-CN" w:bidi="ar"/>
              </w:rPr>
              <w:t>内容</w:t>
            </w:r>
          </w:p>
        </w:tc>
      </w:tr>
      <w:tr w14:paraId="7452120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285"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6F373E7">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rPr>
            </w:pPr>
            <w:r>
              <w:rPr>
                <w:rFonts w:hint="eastAsia" w:ascii="ＭＳ Ｐ明朝" w:hAnsi="ＭＳ Ｐ明朝" w:eastAsia="ＭＳ Ｐ明朝" w:cs="ＭＳ Ｐ明朝"/>
                <w:b/>
                <w:bCs/>
                <w:color w:val="1F1F1F"/>
                <w:kern w:val="0"/>
                <w:sz w:val="24"/>
                <w:szCs w:val="24"/>
                <w:bdr w:val="none" w:color="1F1F1F" w:sz="0" w:space="0"/>
                <w:lang w:val="en-US" w:eastAsia="zh-CN" w:bidi="ar"/>
              </w:rPr>
              <w:t>Step 1: 音源生成</w:t>
            </w:r>
          </w:p>
        </w:tc>
        <w:tc>
          <w:tcPr>
            <w:tcW w:w="6366"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F16E22F">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rPr>
            </w:pPr>
            <w:r>
              <w:rPr>
                <w:rFonts w:hint="eastAsia" w:ascii="ＭＳ Ｐ明朝" w:hAnsi="ＭＳ Ｐ明朝" w:eastAsia="ＭＳ Ｐ明朝" w:cs="ＭＳ Ｐ明朝"/>
                <w:color w:val="1F1F1F"/>
                <w:kern w:val="0"/>
                <w:sz w:val="24"/>
                <w:szCs w:val="24"/>
                <w:bdr w:val="none" w:color="1F1F1F" w:sz="0" w:space="0"/>
                <w:lang w:val="en-US" w:eastAsia="zh-CN" w:bidi="ar"/>
              </w:rPr>
              <w:t>Python等のライブラリ（</w:t>
            </w:r>
            <w:r>
              <w:rPr>
                <w:rStyle w:val="10"/>
                <w:rFonts w:hint="eastAsia" w:ascii="ＭＳ Ｐ明朝" w:hAnsi="ＭＳ Ｐ明朝" w:eastAsia="ＭＳ Ｐ明朝" w:cs="ＭＳ Ｐ明朝"/>
                <w:color w:val="444746"/>
                <w:kern w:val="0"/>
                <w:sz w:val="24"/>
                <w:szCs w:val="24"/>
                <w:bdr w:val="none" w:color="444746" w:sz="0" w:space="0"/>
                <w:lang w:val="en-US" w:eastAsia="zh-CN" w:bidi="ar"/>
              </w:rPr>
              <w:t>pydub</w:t>
            </w:r>
            <w:r>
              <w:rPr>
                <w:rFonts w:hint="eastAsia" w:ascii="ＭＳ Ｐ明朝" w:hAnsi="ＭＳ Ｐ明朝" w:eastAsia="ＭＳ Ｐ明朝" w:cs="ＭＳ Ｐ明朝"/>
                <w:color w:val="1F1F1F"/>
                <w:kern w:val="0"/>
                <w:sz w:val="24"/>
                <w:szCs w:val="24"/>
                <w:bdr w:val="none" w:color="1F1F1F" w:sz="0" w:space="0"/>
                <w:lang w:val="en-US" w:eastAsia="zh-CN" w:bidi="ar"/>
              </w:rPr>
              <w:t>や</w:t>
            </w:r>
            <w:r>
              <w:rPr>
                <w:rStyle w:val="10"/>
                <w:rFonts w:hint="eastAsia" w:ascii="ＭＳ Ｐ明朝" w:hAnsi="ＭＳ Ｐ明朝" w:eastAsia="ＭＳ Ｐ明朝" w:cs="ＭＳ Ｐ明朝"/>
                <w:color w:val="444746"/>
                <w:kern w:val="0"/>
                <w:sz w:val="24"/>
                <w:szCs w:val="24"/>
                <w:bdr w:val="none" w:color="444746" w:sz="0" w:space="0"/>
                <w:lang w:val="en-US" w:eastAsia="zh-CN" w:bidi="ar"/>
              </w:rPr>
              <w:t>numpy</w:t>
            </w:r>
            <w:r>
              <w:rPr>
                <w:rFonts w:hint="eastAsia" w:ascii="ＭＳ Ｐ明朝" w:hAnsi="ＭＳ Ｐ明朝" w:eastAsia="ＭＳ Ｐ明朝" w:cs="ＭＳ Ｐ明朝"/>
                <w:color w:val="1F1F1F"/>
                <w:kern w:val="0"/>
                <w:sz w:val="24"/>
                <w:szCs w:val="24"/>
                <w:bdr w:val="none" w:color="1F1F1F" w:sz="0" w:space="0"/>
                <w:lang w:val="en-US" w:eastAsia="zh-CN" w:bidi="ar"/>
              </w:rPr>
              <w:t>）を使用し、指定した周波数のバイノーラルビートを生成。</w:t>
            </w:r>
          </w:p>
        </w:tc>
      </w:tr>
      <w:tr w14:paraId="4C69B4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285"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8AD75CE">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rPr>
            </w:pPr>
            <w:r>
              <w:rPr>
                <w:rFonts w:hint="eastAsia" w:ascii="ＭＳ Ｐ明朝" w:hAnsi="ＭＳ Ｐ明朝" w:eastAsia="ＭＳ Ｐ明朝" w:cs="ＭＳ Ｐ明朝"/>
                <w:b/>
                <w:bCs/>
                <w:color w:val="1F1F1F"/>
                <w:kern w:val="0"/>
                <w:sz w:val="24"/>
                <w:szCs w:val="24"/>
                <w:bdr w:val="none" w:color="1F1F1F" w:sz="0" w:space="0"/>
                <w:lang w:val="en-US" w:eastAsia="zh-CN" w:bidi="ar"/>
              </w:rPr>
              <w:t>Step 2: 試作</w:t>
            </w:r>
          </w:p>
        </w:tc>
        <w:tc>
          <w:tcPr>
            <w:tcW w:w="6366"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CD8C83F">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rPr>
            </w:pPr>
            <w:r>
              <w:rPr>
                <w:rFonts w:hint="eastAsia" w:ascii="ＭＳ Ｐ明朝" w:hAnsi="ＭＳ Ｐ明朝" w:eastAsia="ＭＳ Ｐ明朝" w:cs="ＭＳ Ｐ明朝"/>
                <w:color w:val="1F1F1F"/>
                <w:kern w:val="0"/>
                <w:sz w:val="24"/>
                <w:szCs w:val="24"/>
                <w:bdr w:val="none" w:color="1F1F1F" w:sz="0" w:space="0"/>
                <w:lang w:val="en-US" w:eastAsia="zh-CN" w:bidi="ar"/>
              </w:rPr>
              <w:t>白蘭さんに、まずは「40Hz」と「7.83Hz」の音源を1週間聴いてもらい、体感（睡眠の質や集中力）をフィードバック。</w:t>
            </w:r>
          </w:p>
        </w:tc>
      </w:tr>
      <w:tr w14:paraId="0170A9F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2285"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C3BF7A8">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rPr>
            </w:pPr>
            <w:r>
              <w:rPr>
                <w:rFonts w:hint="eastAsia" w:ascii="ＭＳ Ｐ明朝" w:hAnsi="ＭＳ Ｐ明朝" w:eastAsia="ＭＳ Ｐ明朝" w:cs="ＭＳ Ｐ明朝"/>
                <w:b/>
                <w:bCs/>
                <w:color w:val="1F1F1F"/>
                <w:kern w:val="0"/>
                <w:sz w:val="24"/>
                <w:szCs w:val="24"/>
                <w:bdr w:val="none" w:color="1F1F1F" w:sz="0" w:space="0"/>
                <w:lang w:val="en-US" w:eastAsia="zh-CN" w:bidi="ar"/>
              </w:rPr>
              <w:t>Step 3: 実装</w:t>
            </w:r>
          </w:p>
        </w:tc>
        <w:tc>
          <w:tcPr>
            <w:tcW w:w="6366"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B8ADCFD">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rPr>
            </w:pPr>
            <w:r>
              <w:rPr>
                <w:rFonts w:hint="eastAsia" w:ascii="ＭＳ Ｐ明朝" w:hAnsi="ＭＳ Ｐ明朝" w:eastAsia="ＭＳ Ｐ明朝" w:cs="ＭＳ Ｐ明朝"/>
                <w:color w:val="1F1F1F"/>
                <w:kern w:val="0"/>
                <w:sz w:val="24"/>
                <w:szCs w:val="24"/>
                <w:bdr w:val="none" w:color="1F1F1F" w:sz="0" w:space="0"/>
                <w:lang w:val="en-US" w:eastAsia="zh-CN" w:bidi="ar"/>
              </w:rPr>
              <w:t>FlutterやReact Nativeを用い、スマホで手軽に再生できるプレイヤーを構築。</w:t>
            </w:r>
          </w:p>
        </w:tc>
      </w:tr>
    </w:tbl>
    <w:p w14:paraId="166B72CD">
      <w:pPr>
        <w:keepNext w:val="0"/>
        <w:keepLines w:val="0"/>
        <w:widowControl/>
        <w:suppressLineNumbers w:val="0"/>
        <w:rPr>
          <w:rFonts w:hint="eastAsia" w:ascii="ＭＳ Ｐ明朝" w:hAnsi="ＭＳ Ｐ明朝" w:eastAsia="ＭＳ Ｐ明朝" w:cs="ＭＳ Ｐ明朝"/>
          <w:sz w:val="22"/>
          <w:szCs w:val="22"/>
        </w:rPr>
      </w:pPr>
    </w:p>
    <w:p w14:paraId="16C4DE90">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B9060C9">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次のステップのご提案</w:t>
      </w:r>
    </w:p>
    <w:p w14:paraId="2EAEE9D7">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まずは、今回の解析データに基づいた**「白蘭さん専用：脳波誘導音の周波数構成案（詳細スペック表）」**を作成しましょうか？ これがあれば、エンジニアや音響制作者にそのまま渡して試作に入ることが可能です。</w:t>
      </w:r>
    </w:p>
    <w:p w14:paraId="075D9107">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白蘭さん（56歳）の最新脳波データに基づき、エンジニアや音響制作者がそのまま実装に使えるレベルの**「パーソナライズ脳波誘導音（バイノーラルビート）詳細スペック表」**を作成しました。</w:t>
      </w:r>
    </w:p>
    <w:p w14:paraId="33694591">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このスペックは、白蘭さんの課題である**「過剰なベータ波の抑制」</w:t>
      </w:r>
      <w:r>
        <w:rPr>
          <w:rFonts w:hint="eastAsia" w:ascii="ＭＳ Ｐ明朝" w:hAnsi="ＭＳ Ｐ明朝" w:eastAsia="ＭＳ Ｐ明朝" w:cs="ＭＳ Ｐ明朝"/>
          <w:b/>
          <w:bCs/>
          <w:sz w:val="22"/>
          <w:szCs w:val="22"/>
        </w:rPr>
        <w:t>と、強みである</w:t>
      </w:r>
      <w:r>
        <w:rPr>
          <w:rFonts w:hint="eastAsia" w:ascii="ＭＳ Ｐ明朝" w:hAnsi="ＭＳ Ｐ明朝" w:eastAsia="ＭＳ Ｐ明朝" w:cs="ＭＳ Ｐ明朝"/>
          <w:sz w:val="22"/>
          <w:szCs w:val="22"/>
        </w:rPr>
        <w:t>「質の高いガンマ波の定着」**を両立させるための専用設計です。</w:t>
      </w:r>
    </w:p>
    <w:p w14:paraId="77127BBB">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0F35F2C">
      <w:pPr>
        <w:pStyle w:val="2"/>
        <w:keepNext w:val="0"/>
        <w:keepLines w:val="0"/>
        <w:widowControl/>
        <w:suppressLineNumbers w:val="0"/>
        <w:rPr>
          <w:rFonts w:hint="eastAsia" w:ascii="ＭＳ Ｐ明朝" w:hAnsi="ＭＳ Ｐ明朝" w:eastAsia="ＭＳ Ｐ明朝" w:cs="ＭＳ Ｐ明朝"/>
          <w:sz w:val="28"/>
          <w:szCs w:val="28"/>
        </w:rPr>
      </w:pPr>
      <w:r>
        <w:rPr>
          <w:rFonts w:hint="eastAsia" w:ascii="ＭＳ Ｐ明朝" w:hAnsi="ＭＳ Ｐ明朝" w:eastAsia="ＭＳ Ｐ明朝" w:cs="ＭＳ Ｐ明朝"/>
          <w:sz w:val="28"/>
          <w:szCs w:val="28"/>
        </w:rPr>
        <w:t>白蘭専用：脳波誘導音（Binaural Beats）設計仕様書</w:t>
      </w:r>
    </w:p>
    <w:p w14:paraId="6EA2337B">
      <w:pPr>
        <w:pStyle w:val="3"/>
        <w:keepNext w:val="0"/>
        <w:keepLines w:val="0"/>
        <w:widowControl/>
        <w:numPr>
          <w:ilvl w:val="0"/>
          <w:numId w:val="1"/>
        </w:numPr>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基軸となる3つのプログラム構成</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987"/>
        <w:gridCol w:w="1369"/>
        <w:gridCol w:w="1791"/>
        <w:gridCol w:w="2123"/>
        <w:gridCol w:w="2911"/>
      </w:tblGrid>
      <w:tr w14:paraId="1E90508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558F5FB">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Style w:val="9"/>
                <w:rFonts w:hint="eastAsia" w:ascii="ＭＳ Ｐ明朝" w:hAnsi="ＭＳ Ｐ明朝" w:eastAsia="ＭＳ Ｐ明朝" w:cs="ＭＳ Ｐ明朝"/>
                <w:color w:val="1F1F1F"/>
                <w:kern w:val="0"/>
                <w:sz w:val="22"/>
                <w:szCs w:val="22"/>
                <w:bdr w:val="none" w:color="1F1F1F" w:sz="0" w:space="0"/>
                <w:lang w:val="en-US" w:eastAsia="zh-CN" w:bidi="ar"/>
              </w:rPr>
              <w:t>プログラム名</w:t>
            </w:r>
          </w:p>
        </w:tc>
        <w:tc>
          <w:tcPr>
            <w:tcW w:w="133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CE47284">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Style w:val="9"/>
                <w:rFonts w:hint="eastAsia" w:ascii="ＭＳ Ｐ明朝" w:hAnsi="ＭＳ Ｐ明朝" w:eastAsia="ＭＳ Ｐ明朝" w:cs="ＭＳ Ｐ明朝"/>
                <w:color w:val="1F1F1F"/>
                <w:kern w:val="0"/>
                <w:sz w:val="22"/>
                <w:szCs w:val="22"/>
                <w:bdr w:val="none" w:color="1F1F1F" w:sz="0" w:space="0"/>
                <w:lang w:val="en-US" w:eastAsia="zh-CN" w:bidi="ar"/>
              </w:rPr>
              <w:t>目的</w:t>
            </w:r>
          </w:p>
        </w:tc>
        <w:tc>
          <w:tcPr>
            <w:tcW w:w="1761"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DB84F76">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Style w:val="9"/>
                <w:rFonts w:hint="eastAsia" w:ascii="ＭＳ Ｐ明朝" w:hAnsi="ＭＳ Ｐ明朝" w:eastAsia="ＭＳ Ｐ明朝" w:cs="ＭＳ Ｐ明朝"/>
                <w:color w:val="1F1F1F"/>
                <w:kern w:val="0"/>
                <w:sz w:val="22"/>
                <w:szCs w:val="22"/>
                <w:bdr w:val="none" w:color="1F1F1F" w:sz="0" w:space="0"/>
                <w:lang w:val="en-US" w:eastAsia="zh-CN" w:bidi="ar"/>
              </w:rPr>
              <w:t>ターゲット周波数（うなり）</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8B12BFA">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Style w:val="9"/>
                <w:rFonts w:hint="eastAsia" w:ascii="ＭＳ Ｐ明朝" w:hAnsi="ＭＳ Ｐ明朝" w:eastAsia="ＭＳ Ｐ明朝" w:cs="ＭＳ Ｐ明朝"/>
                <w:color w:val="1F1F1F"/>
                <w:kern w:val="0"/>
                <w:sz w:val="22"/>
                <w:szCs w:val="22"/>
                <w:bdr w:val="none" w:color="1F1F1F" w:sz="0" w:space="0"/>
                <w:lang w:val="en-US" w:eastAsia="zh-CN" w:bidi="ar"/>
              </w:rPr>
              <w:t>キャリア周波数（基音）</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64C3E92">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Style w:val="9"/>
                <w:rFonts w:hint="eastAsia" w:ascii="ＭＳ Ｐ明朝" w:hAnsi="ＭＳ Ｐ明朝" w:eastAsia="ＭＳ Ｐ明朝" w:cs="ＭＳ Ｐ明朝"/>
                <w:color w:val="1F1F1F"/>
                <w:kern w:val="0"/>
                <w:sz w:val="22"/>
                <w:szCs w:val="22"/>
                <w:bdr w:val="none" w:color="1F1F1F" w:sz="0" w:space="0"/>
                <w:lang w:val="en-US" w:eastAsia="zh-CN" w:bidi="ar"/>
              </w:rPr>
              <w:t>期待される脳波変化</w:t>
            </w:r>
          </w:p>
        </w:tc>
      </w:tr>
      <w:tr w14:paraId="6262C3C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CF801AD">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b/>
                <w:bCs/>
                <w:color w:val="1F1F1F"/>
                <w:kern w:val="0"/>
                <w:sz w:val="22"/>
                <w:szCs w:val="22"/>
                <w:bdr w:val="none" w:color="1F1F1F" w:sz="0" w:space="0"/>
                <w:lang w:val="en-US" w:eastAsia="zh-CN" w:bidi="ar"/>
              </w:rPr>
              <w:t>① Reset &amp; Deep</w:t>
            </w:r>
          </w:p>
        </w:tc>
        <w:tc>
          <w:tcPr>
            <w:tcW w:w="133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2B50AD4">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color w:val="1F1F1F"/>
                <w:kern w:val="0"/>
                <w:sz w:val="22"/>
                <w:szCs w:val="22"/>
                <w:bdr w:val="none" w:color="1F1F1F" w:sz="0" w:space="0"/>
                <w:lang w:val="en-US" w:eastAsia="zh-CN" w:bidi="ar"/>
              </w:rPr>
              <w:t>脳の冷却・消音</w:t>
            </w:r>
          </w:p>
        </w:tc>
        <w:tc>
          <w:tcPr>
            <w:tcW w:w="1761"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D39C585">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b/>
                <w:bCs/>
                <w:color w:val="1F1F1F"/>
                <w:kern w:val="0"/>
                <w:sz w:val="22"/>
                <w:szCs w:val="22"/>
                <w:bdr w:val="none" w:color="1F1F1F" w:sz="0" w:space="0"/>
                <w:lang w:val="en-US" w:eastAsia="zh-CN" w:bidi="ar"/>
              </w:rPr>
              <w:t>7.83Hz</w:t>
            </w:r>
            <w:r>
              <w:rPr>
                <w:rFonts w:hint="eastAsia" w:ascii="ＭＳ Ｐ明朝" w:hAnsi="ＭＳ Ｐ明朝" w:eastAsia="ＭＳ Ｐ明朝" w:cs="ＭＳ Ｐ明朝"/>
                <w:color w:val="1F1F1F"/>
                <w:kern w:val="0"/>
                <w:sz w:val="22"/>
                <w:szCs w:val="22"/>
                <w:bdr w:val="none" w:color="1F1F1F" w:sz="0" w:space="0"/>
                <w:lang w:val="en-US" w:eastAsia="zh-CN" w:bidi="ar"/>
              </w:rPr>
              <w:t xml:space="preserve"> (θ-α境界)</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84F6DA6">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color w:val="1F1F1F"/>
                <w:kern w:val="0"/>
                <w:sz w:val="22"/>
                <w:szCs w:val="22"/>
                <w:bdr w:val="none" w:color="1F1F1F" w:sz="0" w:space="0"/>
                <w:lang w:val="en-US" w:eastAsia="zh-CN" w:bidi="ar"/>
              </w:rPr>
              <w:t>174 Hz</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7188F50">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color w:val="1F1F1F"/>
                <w:kern w:val="0"/>
                <w:sz w:val="22"/>
                <w:szCs w:val="22"/>
                <w:bdr w:val="none" w:color="1F1F1F" w:sz="0" w:space="0"/>
                <w:lang w:val="en-US" w:eastAsia="zh-CN" w:bidi="ar"/>
              </w:rPr>
              <w:t>ハイベータ波の鎮静・ストレス解消</w:t>
            </w:r>
          </w:p>
        </w:tc>
      </w:tr>
      <w:tr w14:paraId="7D7211B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B07D45D">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b/>
                <w:bCs/>
                <w:color w:val="1F1F1F"/>
                <w:kern w:val="0"/>
                <w:sz w:val="22"/>
                <w:szCs w:val="22"/>
                <w:bdr w:val="none" w:color="1F1F1F" w:sz="0" w:space="0"/>
                <w:lang w:val="en-US" w:eastAsia="zh-CN" w:bidi="ar"/>
              </w:rPr>
              <w:t>② Clarity Focus</w:t>
            </w:r>
          </w:p>
        </w:tc>
        <w:tc>
          <w:tcPr>
            <w:tcW w:w="133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B8B3D51">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color w:val="1F1F1F"/>
                <w:kern w:val="0"/>
                <w:sz w:val="22"/>
                <w:szCs w:val="22"/>
                <w:bdr w:val="none" w:color="1F1F1F" w:sz="0" w:space="0"/>
                <w:lang w:val="en-US" w:eastAsia="zh-CN" w:bidi="ar"/>
              </w:rPr>
              <w:t>明晰性・統合力</w:t>
            </w:r>
          </w:p>
        </w:tc>
        <w:tc>
          <w:tcPr>
            <w:tcW w:w="1761"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1F8890B">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b/>
                <w:bCs/>
                <w:color w:val="1F1F1F"/>
                <w:kern w:val="0"/>
                <w:sz w:val="22"/>
                <w:szCs w:val="22"/>
                <w:bdr w:val="none" w:color="1F1F1F" w:sz="0" w:space="0"/>
                <w:lang w:val="en-US" w:eastAsia="zh-CN" w:bidi="ar"/>
              </w:rPr>
              <w:t>40.0Hz</w:t>
            </w:r>
            <w:r>
              <w:rPr>
                <w:rFonts w:hint="eastAsia" w:ascii="ＭＳ Ｐ明朝" w:hAnsi="ＭＳ Ｐ明朝" w:eastAsia="ＭＳ Ｐ明朝" w:cs="ＭＳ Ｐ明朝"/>
                <w:color w:val="1F1F1F"/>
                <w:kern w:val="0"/>
                <w:sz w:val="22"/>
                <w:szCs w:val="22"/>
                <w:bdr w:val="none" w:color="1F1F1F" w:sz="0" w:space="0"/>
                <w:lang w:val="en-US" w:eastAsia="zh-CN" w:bidi="ar"/>
              </w:rPr>
              <w:t xml:space="preserve"> (γ波)</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45692B2">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color w:val="1F1F1F"/>
                <w:kern w:val="0"/>
                <w:sz w:val="22"/>
                <w:szCs w:val="22"/>
                <w:bdr w:val="none" w:color="1F1F1F" w:sz="0" w:space="0"/>
                <w:lang w:val="en-US" w:eastAsia="zh-CN" w:bidi="ar"/>
              </w:rPr>
              <w:t>432 Hz</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511CFB2">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color w:val="1F1F1F"/>
                <w:kern w:val="0"/>
                <w:sz w:val="22"/>
                <w:szCs w:val="22"/>
                <w:bdr w:val="none" w:color="1F1F1F" w:sz="0" w:space="0"/>
                <w:lang w:val="en-US" w:eastAsia="zh-CN" w:bidi="ar"/>
              </w:rPr>
              <w:t>認知機能維持・脳内クリーニング</w:t>
            </w:r>
          </w:p>
        </w:tc>
      </w:tr>
      <w:tr w14:paraId="7DAF9D8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B14AE1D">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b/>
                <w:bCs/>
                <w:color w:val="1F1F1F"/>
                <w:kern w:val="0"/>
                <w:sz w:val="22"/>
                <w:szCs w:val="22"/>
                <w:bdr w:val="none" w:color="1F1F1F" w:sz="0" w:space="0"/>
                <w:lang w:val="en-US" w:eastAsia="zh-CN" w:bidi="ar"/>
              </w:rPr>
              <w:t>③ Night Recovery</w:t>
            </w:r>
          </w:p>
        </w:tc>
        <w:tc>
          <w:tcPr>
            <w:tcW w:w="1339"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98052D2">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color w:val="1F1F1F"/>
                <w:kern w:val="0"/>
                <w:sz w:val="22"/>
                <w:szCs w:val="22"/>
                <w:bdr w:val="none" w:color="1F1F1F" w:sz="0" w:space="0"/>
                <w:lang w:val="en-US" w:eastAsia="zh-CN" w:bidi="ar"/>
              </w:rPr>
              <w:t>深い睡眠・修復</w:t>
            </w:r>
          </w:p>
        </w:tc>
        <w:tc>
          <w:tcPr>
            <w:tcW w:w="1761"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55BEB18">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b/>
                <w:bCs/>
                <w:color w:val="1F1F1F"/>
                <w:kern w:val="0"/>
                <w:sz w:val="22"/>
                <w:szCs w:val="22"/>
                <w:bdr w:val="none" w:color="1F1F1F" w:sz="0" w:space="0"/>
                <w:lang w:val="en-US" w:eastAsia="zh-CN" w:bidi="ar"/>
              </w:rPr>
              <w:t>1.5Hz</w:t>
            </w:r>
            <w:r>
              <w:rPr>
                <w:rFonts w:hint="eastAsia" w:ascii="ＭＳ Ｐ明朝" w:hAnsi="ＭＳ Ｐ明朝" w:eastAsia="ＭＳ Ｐ明朝" w:cs="ＭＳ Ｐ明朝"/>
                <w:color w:val="1F1F1F"/>
                <w:kern w:val="0"/>
                <w:sz w:val="22"/>
                <w:szCs w:val="22"/>
                <w:bdr w:val="none" w:color="1F1F1F" w:sz="0" w:space="0"/>
                <w:lang w:val="en-US" w:eastAsia="zh-CN" w:bidi="ar"/>
              </w:rPr>
              <w:t xml:space="preserve"> (δ波)</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2D136E7">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color w:val="1F1F1F"/>
                <w:kern w:val="0"/>
                <w:sz w:val="22"/>
                <w:szCs w:val="22"/>
                <w:bdr w:val="none" w:color="1F1F1F" w:sz="0" w:space="0"/>
                <w:lang w:val="en-US" w:eastAsia="zh-CN" w:bidi="ar"/>
              </w:rPr>
              <w:t>136.1 Hz</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4864C8D">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2"/>
                <w:szCs w:val="22"/>
              </w:rPr>
            </w:pPr>
            <w:r>
              <w:rPr>
                <w:rFonts w:hint="eastAsia" w:ascii="ＭＳ Ｐ明朝" w:hAnsi="ＭＳ Ｐ明朝" w:eastAsia="ＭＳ Ｐ明朝" w:cs="ＭＳ Ｐ明朝"/>
                <w:color w:val="1F1F1F"/>
                <w:kern w:val="0"/>
                <w:sz w:val="22"/>
                <w:szCs w:val="22"/>
                <w:bdr w:val="none" w:color="1F1F1F" w:sz="0" w:space="0"/>
                <w:lang w:val="en-US" w:eastAsia="zh-CN" w:bidi="ar"/>
              </w:rPr>
              <w:t>成長ホルモン促進・脳のデトックス</w:t>
            </w:r>
          </w:p>
        </w:tc>
      </w:tr>
    </w:tbl>
    <w:p w14:paraId="3728A5B7">
      <w:pPr>
        <w:numPr>
          <w:numId w:val="0"/>
        </w:numPr>
        <w:rPr>
          <w:rFonts w:hint="eastAsia"/>
        </w:rPr>
      </w:pPr>
    </w:p>
    <w:p w14:paraId="0BD891DF">
      <w:pPr>
        <w:keepNext w:val="0"/>
        <w:keepLines w:val="0"/>
        <w:widowControl/>
        <w:suppressLineNumbers w:val="0"/>
        <w:rPr>
          <w:rFonts w:hint="eastAsia" w:ascii="ＭＳ Ｐ明朝" w:hAnsi="ＭＳ Ｐ明朝" w:eastAsia="ＭＳ Ｐ明朝" w:cs="ＭＳ Ｐ明朝"/>
          <w:sz w:val="22"/>
          <w:szCs w:val="22"/>
        </w:rPr>
      </w:pPr>
    </w:p>
    <w:p w14:paraId="2E5DC626">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77AB3CA">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2. 周波数設定の詳細（カスタマイズ・ロジック）</w:t>
      </w:r>
    </w:p>
    <w:p w14:paraId="6D1BC420">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【Reset &amp; Deep】（朝・仕事の合間用）</w:t>
      </w:r>
    </w:p>
    <w:p w14:paraId="7BD501F6">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白蘭さんの「考えすぎ」による脳のオーバーヒートを抑えるための設計です。</w:t>
      </w:r>
    </w:p>
    <w:p w14:paraId="70650F2D">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左耳:</w:t>
      </w:r>
      <w:r>
        <w:rPr>
          <w:rFonts w:hint="eastAsia" w:ascii="ＭＳ Ｐ明朝" w:hAnsi="ＭＳ Ｐ明朝" w:eastAsia="ＭＳ Ｐ明朝" w:cs="ＭＳ Ｐ明朝"/>
          <w:sz w:val="22"/>
          <w:szCs w:val="22"/>
        </w:rPr>
        <w:t xml:space="preserve"> 174.0 Hz / </w:t>
      </w:r>
      <w:r>
        <w:rPr>
          <w:rFonts w:hint="eastAsia" w:ascii="ＭＳ Ｐ明朝" w:hAnsi="ＭＳ Ｐ明朝" w:eastAsia="ＭＳ Ｐ明朝" w:cs="ＭＳ Ｐ明朝"/>
          <w:b/>
          <w:bCs/>
          <w:sz w:val="22"/>
          <w:szCs w:val="22"/>
        </w:rPr>
        <w:t>右耳:</w:t>
      </w:r>
      <w:r>
        <w:rPr>
          <w:rFonts w:hint="eastAsia" w:ascii="ＭＳ Ｐ明朝" w:hAnsi="ＭＳ Ｐ明朝" w:eastAsia="ＭＳ Ｐ明朝" w:cs="ＭＳ Ｐ明朝"/>
          <w:sz w:val="22"/>
          <w:szCs w:val="22"/>
        </w:rPr>
        <w:t xml:space="preserve"> 181.83 Hz</w:t>
      </w:r>
    </w:p>
    <w:p w14:paraId="37FC69B9">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波形:</w:t>
      </w:r>
      <w:r>
        <w:rPr>
          <w:rFonts w:hint="eastAsia" w:ascii="ＭＳ Ｐ明朝" w:hAnsi="ＭＳ Ｐ明朝" w:eastAsia="ＭＳ Ｐ明朝" w:cs="ＭＳ Ｐ明朝"/>
          <w:sz w:val="22"/>
          <w:szCs w:val="22"/>
        </w:rPr>
        <w:t xml:space="preserve"> サイン波（滑らかな音）</w:t>
      </w:r>
    </w:p>
    <w:p w14:paraId="3DF594CD">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背景音:</w:t>
      </w:r>
      <w:r>
        <w:rPr>
          <w:rFonts w:hint="eastAsia" w:ascii="ＭＳ Ｐ明朝" w:hAnsi="ＭＳ Ｐ明朝" w:eastAsia="ＭＳ Ｐ明朝" w:cs="ＭＳ Ｐ明朝"/>
          <w:sz w:val="22"/>
          <w:szCs w:val="22"/>
        </w:rPr>
        <w:t xml:space="preserve"> 焚き火の音、または小川のせせらぎ（1/fゆらぎ成分）</w:t>
      </w:r>
    </w:p>
    <w:p w14:paraId="0FDCE278">
      <w:pPr>
        <w:keepNext w:val="0"/>
        <w:keepLines w:val="0"/>
        <w:widowControl/>
        <w:numPr>
          <w:ilvl w:val="0"/>
          <w:numId w:val="2"/>
        </w:numPr>
        <w:suppressLineNumbers w:val="0"/>
        <w:spacing w:before="0" w:beforeAutospacing="1" w:after="0" w:afterAutospacing="1"/>
        <w:ind w:left="1440" w:hanging="360"/>
        <w:rPr>
          <w:rFonts w:hint="eastAsia" w:ascii="ＭＳ Ｐ明朝" w:hAnsi="ＭＳ Ｐ明朝" w:eastAsia="ＭＳ Ｐ明朝" w:cs="ＭＳ Ｐ明朝"/>
          <w:sz w:val="22"/>
          <w:szCs w:val="22"/>
        </w:rPr>
      </w:pPr>
    </w:p>
    <w:p w14:paraId="265DACA4">
      <w:pPr>
        <w:pStyle w:val="4"/>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【Clarity Focus】（日中・学習・創作時用）</w:t>
      </w:r>
    </w:p>
    <w:p w14:paraId="4E718F82">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最新データで確認された「良質なガンマ波」を呼び起こし、56歳からの脳の若々しさを維持します。</w:t>
      </w:r>
    </w:p>
    <w:p w14:paraId="7429C9AC">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左耳:</w:t>
      </w:r>
      <w:r>
        <w:rPr>
          <w:rFonts w:hint="eastAsia" w:ascii="ＭＳ Ｐ明朝" w:hAnsi="ＭＳ Ｐ明朝" w:eastAsia="ＭＳ Ｐ明朝" w:cs="ＭＳ Ｐ明朝"/>
          <w:sz w:val="22"/>
          <w:szCs w:val="22"/>
        </w:rPr>
        <w:t xml:space="preserve"> 432.0 Hz / </w:t>
      </w:r>
      <w:r>
        <w:rPr>
          <w:rFonts w:hint="eastAsia" w:ascii="ＭＳ Ｐ明朝" w:hAnsi="ＭＳ Ｐ明朝" w:eastAsia="ＭＳ Ｐ明朝" w:cs="ＭＳ Ｐ明朝"/>
          <w:b/>
          <w:bCs/>
          <w:sz w:val="22"/>
          <w:szCs w:val="22"/>
        </w:rPr>
        <w:t>右耳:</w:t>
      </w:r>
      <w:r>
        <w:rPr>
          <w:rFonts w:hint="eastAsia" w:ascii="ＭＳ Ｐ明朝" w:hAnsi="ＭＳ Ｐ明朝" w:eastAsia="ＭＳ Ｐ明朝" w:cs="ＭＳ Ｐ明朝"/>
          <w:sz w:val="22"/>
          <w:szCs w:val="22"/>
        </w:rPr>
        <w:t xml:space="preserve"> 472.0 Hz</w:t>
      </w:r>
    </w:p>
    <w:p w14:paraId="45DCCEAB">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波形:</w:t>
      </w:r>
      <w:r>
        <w:rPr>
          <w:rFonts w:hint="eastAsia" w:ascii="ＭＳ Ｐ明朝" w:hAnsi="ＭＳ Ｐ明朝" w:eastAsia="ＭＳ Ｐ明朝" w:cs="ＭＳ Ｐ明朝"/>
          <w:sz w:val="22"/>
          <w:szCs w:val="22"/>
        </w:rPr>
        <w:t xml:space="preserve"> 矩形波を少し混ぜたサイン波（輪郭のはっきりした音）</w:t>
      </w:r>
    </w:p>
    <w:p w14:paraId="5F588341">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背景音:</w:t>
      </w:r>
      <w:r>
        <w:rPr>
          <w:rFonts w:hint="eastAsia" w:ascii="ＭＳ Ｐ明朝" w:hAnsi="ＭＳ Ｐ明朝" w:eastAsia="ＭＳ Ｐ明朝" w:cs="ＭＳ Ｐ明朝"/>
          <w:sz w:val="22"/>
          <w:szCs w:val="22"/>
        </w:rPr>
        <w:t xml:space="preserve"> バロック音楽（BPM60前後）またはホワイトノイズ</w:t>
      </w:r>
    </w:p>
    <w:p w14:paraId="21E8F68E">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4810EEB1">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アプリ実装時の重要パラメータ（フェード機能）</w:t>
      </w:r>
    </w:p>
    <w:p w14:paraId="571B1AFE">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白蘭さんの脳が急な変化に驚かないよう、**「周波数スライド（Ramping）」**機能を推奨します。</w:t>
      </w:r>
    </w:p>
    <w:p w14:paraId="6A86164D">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導入部（2分）:</w:t>
      </w:r>
      <w:r>
        <w:rPr>
          <w:rFonts w:hint="eastAsia" w:ascii="ＭＳ Ｐ明朝" w:hAnsi="ＭＳ Ｐ明朝" w:eastAsia="ＭＳ Ｐ明朝" w:cs="ＭＳ Ｐ明朝"/>
          <w:sz w:val="22"/>
          <w:szCs w:val="22"/>
        </w:rPr>
        <w:t xml:space="preserve"> 現在の優位波形である「15Hz（ミッドベータ）」からスタート。</w:t>
      </w:r>
    </w:p>
    <w:p w14:paraId="34CDE0DC">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移行部（3分）:</w:t>
      </w:r>
      <w:r>
        <w:rPr>
          <w:rFonts w:hint="eastAsia" w:ascii="ＭＳ Ｐ明朝" w:hAnsi="ＭＳ Ｐ明朝" w:eastAsia="ＭＳ Ｐ明朝" w:cs="ＭＳ Ｐ明朝"/>
          <w:sz w:val="22"/>
          <w:szCs w:val="22"/>
        </w:rPr>
        <w:t xml:space="preserve"> 徐々にターゲット周波数（例：7.83Hz）へ滑らかに下降。</w:t>
      </w:r>
    </w:p>
    <w:p w14:paraId="2F4118C6">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定着部（10分〜）:</w:t>
      </w:r>
      <w:r>
        <w:rPr>
          <w:rFonts w:hint="eastAsia" w:ascii="ＭＳ Ｐ明朝" w:hAnsi="ＭＳ Ｐ明朝" w:eastAsia="ＭＳ Ｐ明朝" w:cs="ＭＳ Ｐ明朝"/>
          <w:sz w:val="22"/>
          <w:szCs w:val="22"/>
        </w:rPr>
        <w:t xml:space="preserve"> ターゲット周波数を維持し、脳を同調（Entrainment）させる。</w:t>
      </w:r>
    </w:p>
    <w:p w14:paraId="5A81A71A">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1745B20">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4. 開発者・制作者への指示メモ（Tips）</w:t>
      </w:r>
    </w:p>
    <w:p w14:paraId="71C23733">
      <w:pPr>
        <w:pStyle w:val="6"/>
        <w:keepNext w:val="0"/>
        <w:keepLines w:val="0"/>
        <w:widowControl/>
        <w:suppressLineNumbers w:val="0"/>
        <w:ind w:left="720" w:righ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「白蘭さんのデータ特性に基づく注意点」</w:t>
      </w:r>
    </w:p>
    <w:p w14:paraId="72764FAD">
      <w:pPr>
        <w:pStyle w:val="6"/>
        <w:keepNext w:val="0"/>
        <w:keepLines w:val="0"/>
        <w:widowControl/>
        <w:suppressLineNumbers w:val="0"/>
        <w:ind w:left="1440" w:righ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50代後半は聴覚の感受性も変化するため、高周波すぎるキャリア音（1000Hz以上）は避け、落ち着きのある低めの周波数を採用してください。</w:t>
      </w:r>
    </w:p>
    <w:p w14:paraId="22D48B6F">
      <w:pPr>
        <w:pStyle w:val="6"/>
        <w:keepNext w:val="0"/>
        <w:keepLines w:val="0"/>
        <w:widowControl/>
        <w:suppressLineNumbers w:val="0"/>
        <w:ind w:left="1440" w:righ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ステレオヘッドフォン/イヤフォンの使用が必須となります（スピーカーではバイノーラル効果が出ないため）。</w:t>
      </w:r>
    </w:p>
    <w:p w14:paraId="1DF06ED7">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6B06754A">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次のステップのご提案</w:t>
      </w:r>
    </w:p>
    <w:p w14:paraId="2B5221B4">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このスペック表を元に、まずは**「プロトタイプとなる10分間の音源（MP3等）」**を実際に生成してみるお手伝いをしましょうか？（例：どのプログラムから試作したいか、お好みの自然音など）</w:t>
      </w:r>
    </w:p>
    <w:p w14:paraId="76449469">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白蘭さんの素晴らしいプロジェクトがいよいよ具体化しますね。 エンジニアや音響制作者にそのまま渡せる、**「プロトタイプ音源生成用の詳細指示シート」**を作成しました。</w:t>
      </w:r>
    </w:p>
    <w:p w14:paraId="71F47825">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まずは、白蘭さんの脳が最も必要としている**「過緊張の緩和（Reset &amp; Deep）」</w:t>
      </w:r>
      <w:r>
        <w:rPr>
          <w:rFonts w:hint="eastAsia" w:ascii="ＭＳ Ｐ明朝" w:hAnsi="ＭＳ Ｐ明朝" w:eastAsia="ＭＳ Ｐ明朝" w:cs="ＭＳ Ｐ明朝"/>
          <w:b/>
          <w:bCs/>
          <w:sz w:val="22"/>
          <w:szCs w:val="22"/>
        </w:rPr>
        <w:t>と</w:t>
      </w:r>
      <w:r>
        <w:rPr>
          <w:rFonts w:hint="eastAsia" w:ascii="ＭＳ Ｐ明朝" w:hAnsi="ＭＳ Ｐ明朝" w:eastAsia="ＭＳ Ｐ明朝" w:cs="ＭＳ Ｐ明朝"/>
          <w:sz w:val="22"/>
          <w:szCs w:val="22"/>
        </w:rPr>
        <w:t>「脳のクリーニング（Clarity Focus）」**の2つの音源を試作することをお勧めします。</w:t>
      </w:r>
    </w:p>
    <w:p w14:paraId="01C115E5">
      <w:pPr>
        <w:pStyle w:val="6"/>
        <w:keepNext w:val="0"/>
        <w:keepLines w:val="0"/>
        <w:widowControl/>
        <w:suppressLineNumbers w:val="0"/>
        <w:rPr>
          <w:rFonts w:hint="eastAsia" w:ascii="ＭＳ Ｐ明朝" w:hAnsi="ＭＳ Ｐ明朝" w:eastAsia="ＭＳ Ｐ明朝" w:cs="ＭＳ Ｐ明朝"/>
          <w:sz w:val="22"/>
          <w:szCs w:val="22"/>
        </w:rPr>
      </w:pPr>
    </w:p>
    <w:p w14:paraId="32924E49">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B658EB5">
      <w:pPr>
        <w:pStyle w:val="2"/>
        <w:keepNext w:val="0"/>
        <w:keepLines w:val="0"/>
        <w:widowControl/>
        <w:suppressLineNumbers w:val="0"/>
        <w:rPr>
          <w:rFonts w:hint="eastAsia" w:ascii="ＭＳ Ｐ明朝" w:hAnsi="ＭＳ Ｐ明朝" w:eastAsia="ＭＳ Ｐ明朝" w:cs="ＭＳ Ｐ明朝"/>
          <w:sz w:val="22"/>
          <w:szCs w:val="22"/>
        </w:rPr>
      </w:pPr>
    </w:p>
    <w:p w14:paraId="2DED6B23">
      <w:pPr>
        <w:pStyle w:val="2"/>
        <w:keepNext w:val="0"/>
        <w:keepLines w:val="0"/>
        <w:widowControl/>
        <w:suppressLineNumbers w:val="0"/>
        <w:rPr>
          <w:rFonts w:hint="eastAsia" w:ascii="ＭＳ Ｐ明朝" w:hAnsi="ＭＳ Ｐ明朝" w:eastAsia="ＭＳ Ｐ明朝" w:cs="ＭＳ Ｐ明朝"/>
          <w:sz w:val="28"/>
          <w:szCs w:val="28"/>
        </w:rPr>
      </w:pPr>
      <w:r>
        <w:rPr>
          <w:rFonts w:hint="eastAsia" w:ascii="ＭＳ Ｐ明朝" w:hAnsi="ＭＳ Ｐ明朝" w:eastAsia="ＭＳ Ｐ明朝" w:cs="ＭＳ Ｐ明朝"/>
          <w:sz w:val="28"/>
          <w:szCs w:val="28"/>
        </w:rPr>
        <w:t>脳波誘導音プロトタイプ：制作指示書</w:t>
      </w:r>
    </w:p>
    <w:p w14:paraId="66ECE51C">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【音源A】 Reset &amp; Deep（脳のクールダウン専用）</w:t>
      </w:r>
    </w:p>
    <w:p w14:paraId="345E8ABA">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白蘭さんの高いベータ波を鎮め、自律神経を整えるための音源です。</w:t>
      </w:r>
    </w:p>
    <w:p w14:paraId="1A85C491">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再生時間:</w:t>
      </w:r>
      <w:r>
        <w:rPr>
          <w:rFonts w:hint="eastAsia" w:ascii="ＭＳ Ｐ明朝" w:hAnsi="ＭＳ Ｐ明朝" w:eastAsia="ＭＳ Ｐ明朝" w:cs="ＭＳ Ｐ明朝"/>
          <w:sz w:val="22"/>
          <w:szCs w:val="22"/>
        </w:rPr>
        <w:t xml:space="preserve"> 15分</w:t>
      </w:r>
    </w:p>
    <w:p w14:paraId="60571CD9">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バイノーラル設定:</w:t>
      </w:r>
      <w:r>
        <w:rPr>
          <w:rFonts w:hint="eastAsia" w:ascii="ＭＳ Ｐ明朝" w:hAnsi="ＭＳ Ｐ明朝" w:eastAsia="ＭＳ Ｐ明朝" w:cs="ＭＳ Ｐ明朝"/>
          <w:sz w:val="22"/>
          <w:szCs w:val="22"/>
        </w:rPr>
        <w:t xml:space="preserve"> * </w:t>
      </w:r>
      <w:r>
        <w:rPr>
          <w:rFonts w:hint="eastAsia" w:ascii="ＭＳ Ｐ明朝" w:hAnsi="ＭＳ Ｐ明朝" w:eastAsia="ＭＳ Ｐ明朝" w:cs="ＭＳ Ｐ明朝"/>
          <w:b/>
          <w:bCs/>
          <w:sz w:val="22"/>
          <w:szCs w:val="22"/>
        </w:rPr>
        <w:t>左耳:</w:t>
      </w:r>
      <w:r>
        <w:rPr>
          <w:rFonts w:hint="eastAsia" w:ascii="ＭＳ Ｐ明朝" w:hAnsi="ＭＳ Ｐ明朝" w:eastAsia="ＭＳ Ｐ明朝" w:cs="ＭＳ Ｐ明朝"/>
          <w:sz w:val="22"/>
          <w:szCs w:val="22"/>
        </w:rPr>
        <w:t xml:space="preserve"> 174.0Hz</w:t>
      </w:r>
    </w:p>
    <w:p w14:paraId="007C9F75">
      <w:pPr>
        <w:pStyle w:val="6"/>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右耳:</w:t>
      </w:r>
      <w:r>
        <w:rPr>
          <w:rFonts w:hint="eastAsia" w:ascii="ＭＳ Ｐ明朝" w:hAnsi="ＭＳ Ｐ明朝" w:eastAsia="ＭＳ Ｐ明朝" w:cs="ＭＳ Ｐ明朝"/>
          <w:sz w:val="22"/>
          <w:szCs w:val="22"/>
        </w:rPr>
        <w:t xml:space="preserve"> 181.83Hz （差分 7.83Hz）</w:t>
      </w:r>
    </w:p>
    <w:p w14:paraId="0882D9BE">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音圧バランス:</w:t>
      </w:r>
      <w:r>
        <w:rPr>
          <w:rFonts w:hint="eastAsia" w:ascii="ＭＳ Ｐ明朝" w:hAnsi="ＭＳ Ｐ明朝" w:eastAsia="ＭＳ Ｐ明朝" w:cs="ＭＳ Ｐ明朝"/>
          <w:sz w:val="22"/>
          <w:szCs w:val="22"/>
        </w:rPr>
        <w:t xml:space="preserve"> 背景音（自然音）70%：バイノーラル音 30%</w:t>
      </w:r>
    </w:p>
    <w:p w14:paraId="0DB90773">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背景音の推奨:</w:t>
      </w:r>
      <w:r>
        <w:rPr>
          <w:rFonts w:hint="eastAsia" w:ascii="ＭＳ Ｐ明朝" w:hAnsi="ＭＳ Ｐ明朝" w:eastAsia="ＭＳ Ｐ明朝" w:cs="ＭＳ Ｐ明朝"/>
          <w:sz w:val="22"/>
          <w:szCs w:val="22"/>
        </w:rPr>
        <w:t xml:space="preserve"> * </w:t>
      </w:r>
      <w:r>
        <w:rPr>
          <w:rFonts w:hint="eastAsia" w:ascii="ＭＳ Ｐ明朝" w:hAnsi="ＭＳ Ｐ明朝" w:eastAsia="ＭＳ Ｐ明朝" w:cs="ＭＳ Ｐ明朝"/>
          <w:b/>
          <w:bCs/>
          <w:sz w:val="22"/>
          <w:szCs w:val="22"/>
        </w:rPr>
        <w:t>「雨音」</w:t>
      </w:r>
      <w:r>
        <w:rPr>
          <w:rFonts w:hint="eastAsia" w:ascii="ＭＳ Ｐ明朝" w:hAnsi="ＭＳ Ｐ明朝" w:eastAsia="ＭＳ Ｐ明朝" w:cs="ＭＳ Ｐ明朝"/>
          <w:sz w:val="22"/>
          <w:szCs w:val="22"/>
        </w:rPr>
        <w:t>：高周波のノイズがベータ波を優しくマスキングします。</w:t>
      </w:r>
    </w:p>
    <w:p w14:paraId="0816ADAF">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変化のつけ方（重要）:</w:t>
      </w:r>
    </w:p>
    <w:p w14:paraId="3E7E73CE">
      <w:pPr>
        <w:pStyle w:val="6"/>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最初の2分間は差分を 15Hz に設定し、徐々に 7.83Hz までスライドさせてください。</w:t>
      </w:r>
    </w:p>
    <w:p w14:paraId="41BACEA2">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CB666CE">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【音源B】 Clarity Focus（40Hzガンマ波・脳内活性）</w:t>
      </w:r>
    </w:p>
    <w:p w14:paraId="1F705347">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施術後の明晰な状態を維持し、56歳からの記憶力・集中力をサポートする音源です。</w:t>
      </w:r>
    </w:p>
    <w:p w14:paraId="4881BDED">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再生時間:</w:t>
      </w:r>
      <w:r>
        <w:rPr>
          <w:rFonts w:hint="eastAsia" w:ascii="ＭＳ Ｐ明朝" w:hAnsi="ＭＳ Ｐ明朝" w:eastAsia="ＭＳ Ｐ明朝" w:cs="ＭＳ Ｐ明朝"/>
          <w:sz w:val="22"/>
          <w:szCs w:val="22"/>
        </w:rPr>
        <w:t xml:space="preserve"> 20分</w:t>
      </w:r>
    </w:p>
    <w:p w14:paraId="741BCED0">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バイノーラル設定:</w:t>
      </w:r>
      <w:r>
        <w:rPr>
          <w:rFonts w:hint="eastAsia" w:ascii="ＭＳ Ｐ明朝" w:hAnsi="ＭＳ Ｐ明朝" w:eastAsia="ＭＳ Ｐ明朝" w:cs="ＭＳ Ｐ明朝"/>
          <w:sz w:val="22"/>
          <w:szCs w:val="22"/>
        </w:rPr>
        <w:t xml:space="preserve"> * </w:t>
      </w:r>
      <w:r>
        <w:rPr>
          <w:rFonts w:hint="eastAsia" w:ascii="ＭＳ Ｐ明朝" w:hAnsi="ＭＳ Ｐ明朝" w:eastAsia="ＭＳ Ｐ明朝" w:cs="ＭＳ Ｐ明朝"/>
          <w:b/>
          <w:bCs/>
          <w:sz w:val="22"/>
          <w:szCs w:val="22"/>
        </w:rPr>
        <w:t>左耳:</w:t>
      </w:r>
      <w:r>
        <w:rPr>
          <w:rFonts w:hint="eastAsia" w:ascii="ＭＳ Ｐ明朝" w:hAnsi="ＭＳ Ｐ明朝" w:eastAsia="ＭＳ Ｐ明朝" w:cs="ＭＳ Ｐ明朝"/>
          <w:sz w:val="22"/>
          <w:szCs w:val="22"/>
        </w:rPr>
        <w:t xml:space="preserve"> 432.0Hz</w:t>
      </w:r>
    </w:p>
    <w:p w14:paraId="161B414D">
      <w:pPr>
        <w:pStyle w:val="6"/>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右耳:</w:t>
      </w:r>
      <w:r>
        <w:rPr>
          <w:rFonts w:hint="eastAsia" w:ascii="ＭＳ Ｐ明朝" w:hAnsi="ＭＳ Ｐ明朝" w:eastAsia="ＭＳ Ｐ明朝" w:cs="ＭＳ Ｐ明朝"/>
          <w:sz w:val="22"/>
          <w:szCs w:val="22"/>
        </w:rPr>
        <w:t xml:space="preserve"> 472.0Hz （差分 40.0Hz）</w:t>
      </w:r>
    </w:p>
    <w:p w14:paraId="4E931847">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音圧バランス:</w:t>
      </w:r>
      <w:r>
        <w:rPr>
          <w:rFonts w:hint="eastAsia" w:ascii="ＭＳ Ｐ明朝" w:hAnsi="ＭＳ Ｐ明朝" w:eastAsia="ＭＳ Ｐ明朝" w:cs="ＭＳ Ｐ明朝"/>
          <w:sz w:val="22"/>
          <w:szCs w:val="22"/>
        </w:rPr>
        <w:t xml:space="preserve"> 背景音（環境音）60%：バイノーラル音 40%</w:t>
      </w:r>
    </w:p>
    <w:p w14:paraId="768A027C">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背景音の推奨:</w:t>
      </w:r>
      <w:r>
        <w:rPr>
          <w:rFonts w:hint="eastAsia" w:ascii="ＭＳ Ｐ明朝" w:hAnsi="ＭＳ Ｐ明朝" w:eastAsia="ＭＳ Ｐ明朝" w:cs="ＭＳ Ｐ明朝"/>
          <w:sz w:val="22"/>
          <w:szCs w:val="22"/>
        </w:rPr>
        <w:t xml:space="preserve"> * </w:t>
      </w:r>
      <w:r>
        <w:rPr>
          <w:rFonts w:hint="eastAsia" w:ascii="ＭＳ Ｐ明朝" w:hAnsi="ＭＳ Ｐ明朝" w:eastAsia="ＭＳ Ｐ明朝" w:cs="ＭＳ Ｐ明朝"/>
          <w:b/>
          <w:bCs/>
          <w:sz w:val="22"/>
          <w:szCs w:val="22"/>
        </w:rPr>
        <w:t>「シンギングボウル」または「クリスタルボウル」</w:t>
      </w:r>
      <w:r>
        <w:rPr>
          <w:rFonts w:hint="eastAsia" w:ascii="ＭＳ Ｐ明朝" w:hAnsi="ＭＳ Ｐ明朝" w:eastAsia="ＭＳ Ｐ明朝" w:cs="ＭＳ Ｐ明朝"/>
          <w:sz w:val="22"/>
          <w:szCs w:val="22"/>
        </w:rPr>
        <w:t>：倍音成分がガンマ波の共鳴を助けます。</w:t>
      </w:r>
    </w:p>
    <w:p w14:paraId="14ECD00C">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聴き方の指示:</w:t>
      </w:r>
    </w:p>
    <w:p w14:paraId="0F78A396">
      <w:pPr>
        <w:pStyle w:val="6"/>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音量を大きくしすぎず、作業中のBGMとして聞き流すように設計してください。</w:t>
      </w:r>
    </w:p>
    <w:p w14:paraId="44FFA29C">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1A97CA7">
      <w:pPr>
        <w:pStyle w:val="2"/>
        <w:keepNext w:val="0"/>
        <w:keepLines w:val="0"/>
        <w:widowControl/>
        <w:suppressLineNumbers w:val="0"/>
        <w:rPr>
          <w:rFonts w:hint="eastAsia" w:ascii="ＭＳ Ｐ明朝" w:hAnsi="ＭＳ Ｐ明朝" w:eastAsia="ＭＳ Ｐ明朝" w:cs="ＭＳ Ｐ明朝"/>
          <w:sz w:val="22"/>
          <w:szCs w:val="22"/>
        </w:rPr>
      </w:pPr>
    </w:p>
    <w:p w14:paraId="425BBE71">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アプリ開発における「白蘭専用」カスタマイズロジック</w:t>
      </w:r>
    </w:p>
    <w:p w14:paraId="2FC070D7">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アプリに組み込むべき「白蘭さんアルゴリズム」のアイデアです。</w:t>
      </w:r>
    </w:p>
    <w:p w14:paraId="7FCF06CA">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時間帯による自動選択:</w:t>
      </w:r>
      <w:r>
        <w:rPr>
          <w:rFonts w:hint="eastAsia" w:ascii="ＭＳ Ｐ明朝" w:hAnsi="ＭＳ Ｐ明朝" w:eastAsia="ＭＳ Ｐ明朝" w:cs="ＭＳ Ｐ明朝"/>
          <w:sz w:val="22"/>
          <w:szCs w:val="22"/>
        </w:rPr>
        <w:t xml:space="preserve"> * 午前10時：</w:t>
      </w:r>
      <w:r>
        <w:rPr>
          <w:rFonts w:hint="eastAsia" w:ascii="ＭＳ Ｐ明朝" w:hAnsi="ＭＳ Ｐ明朝" w:eastAsia="ＭＳ Ｐ明朝" w:cs="ＭＳ Ｐ明朝"/>
          <w:b/>
          <w:bCs/>
          <w:sz w:val="22"/>
          <w:szCs w:val="22"/>
        </w:rPr>
        <w:t>Clarity Focus</w:t>
      </w:r>
      <w:r>
        <w:rPr>
          <w:rFonts w:hint="eastAsia" w:ascii="ＭＳ Ｐ明朝" w:hAnsi="ＭＳ Ｐ明朝" w:eastAsia="ＭＳ Ｐ明朝" w:cs="ＭＳ Ｐ明朝"/>
          <w:sz w:val="22"/>
          <w:szCs w:val="22"/>
        </w:rPr>
        <w:t>（脳のエンジンをかける）</w:t>
      </w:r>
    </w:p>
    <w:p w14:paraId="43F44623">
      <w:pPr>
        <w:pStyle w:val="6"/>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午後15時：</w:t>
      </w:r>
      <w:r>
        <w:rPr>
          <w:rFonts w:hint="eastAsia" w:ascii="ＭＳ Ｐ明朝" w:hAnsi="ＭＳ Ｐ明朝" w:eastAsia="ＭＳ Ｐ明朝" w:cs="ＭＳ Ｐ明朝"/>
          <w:b/>
          <w:bCs/>
          <w:sz w:val="22"/>
          <w:szCs w:val="22"/>
        </w:rPr>
        <w:t>Reset &amp; Deep</w:t>
      </w:r>
      <w:r>
        <w:rPr>
          <w:rFonts w:hint="eastAsia" w:ascii="ＭＳ Ｐ明朝" w:hAnsi="ＭＳ Ｐ明朝" w:eastAsia="ＭＳ Ｐ明朝" w:cs="ＭＳ Ｐ明朝"/>
          <w:sz w:val="22"/>
          <w:szCs w:val="22"/>
        </w:rPr>
        <w:t>（午後の疲労リセット）</w:t>
      </w:r>
    </w:p>
    <w:p w14:paraId="69D93635">
      <w:pPr>
        <w:pStyle w:val="6"/>
        <w:keepNext w:val="0"/>
        <w:keepLines w:val="0"/>
        <w:widowControl/>
        <w:suppressLineNumbers w:val="0"/>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バイオフィードバック機能（将来拡張）:</w:t>
      </w:r>
    </w:p>
    <w:p w14:paraId="5E4BFB62">
      <w:pPr>
        <w:pStyle w:val="6"/>
        <w:keepNext w:val="0"/>
        <w:keepLines w:val="0"/>
        <w:widowControl/>
        <w:suppressLineNumbers w:val="0"/>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将来的に、装着型の簡易脳波計と連動させ、ベータ波が一定値を超えたら自動的に「Reset &amp; Deep」の通知が飛ぶ仕組み。</w:t>
      </w:r>
    </w:p>
    <w:p w14:paraId="4EC6C189">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B6C132C">
      <w:pPr>
        <w:pStyle w:val="2"/>
        <w:keepNext w:val="0"/>
        <w:keepLines w:val="0"/>
        <w:widowControl/>
        <w:suppressLineNumbers w:val="0"/>
        <w:rPr>
          <w:rFonts w:hint="eastAsia" w:ascii="ＭＳ Ｐ明朝" w:hAnsi="ＭＳ Ｐ明朝" w:eastAsia="ＭＳ Ｐ明朝" w:cs="ＭＳ Ｐ明朝"/>
          <w:sz w:val="28"/>
          <w:szCs w:val="28"/>
        </w:rPr>
      </w:pPr>
      <w:r>
        <w:rPr>
          <w:rFonts w:hint="eastAsia" w:ascii="ＭＳ Ｐ明朝" w:hAnsi="ＭＳ Ｐ明朝" w:eastAsia="ＭＳ Ｐ明朝" w:cs="ＭＳ Ｐ明朝"/>
          <w:sz w:val="28"/>
          <w:szCs w:val="28"/>
        </w:rPr>
        <w:t>開発に向けた最初の一歩</w:t>
      </w:r>
    </w:p>
    <w:p w14:paraId="6590D92C">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 xml:space="preserve">この指示書を元に、まずは私が </w:t>
      </w:r>
      <w:r>
        <w:rPr>
          <w:rFonts w:hint="eastAsia" w:ascii="ＭＳ Ｐ明朝" w:hAnsi="ＭＳ Ｐ明朝" w:eastAsia="ＭＳ Ｐ明朝" w:cs="ＭＳ Ｐ明朝"/>
          <w:b/>
          <w:bCs/>
          <w:sz w:val="22"/>
          <w:szCs w:val="22"/>
        </w:rPr>
        <w:t>Pythonを使用して「音源A（Reset &amp; Deep）」のベースとなる周波数音（サイン波）を計算し、サンプル音声を生成する準備</w:t>
      </w:r>
      <w:r>
        <w:rPr>
          <w:rFonts w:hint="eastAsia" w:ascii="ＭＳ Ｐ明朝" w:hAnsi="ＭＳ Ｐ明朝" w:eastAsia="ＭＳ Ｐ明朝" w:cs="ＭＳ Ｐ明朝"/>
          <w:sz w:val="22"/>
          <w:szCs w:val="22"/>
        </w:rPr>
        <w:t xml:space="preserve"> を整えることも可能です。</w:t>
      </w:r>
    </w:p>
    <w:p w14:paraId="609453A0">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「まずは音源A（リラックス用）と音源B（集中用）、どちらのベース音から作成（詳細な数値化）を進めましょうか？」</w:t>
      </w:r>
    </w:p>
    <w:p w14:paraId="67EEC96D">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承知いたしました。白蘭さんのデータに基づき、まずは脳の過緊張を解くための**「音源A：Reset &amp; Deep（7.83Hz）」</w:t>
      </w:r>
      <w:r>
        <w:rPr>
          <w:rFonts w:hint="eastAsia" w:ascii="ＭＳ Ｐ明朝" w:hAnsi="ＭＳ Ｐ明朝" w:eastAsia="ＭＳ Ｐ明朝" w:cs="ＭＳ Ｐ明朝"/>
          <w:b/>
          <w:bCs/>
          <w:sz w:val="22"/>
          <w:szCs w:val="22"/>
        </w:rPr>
        <w:t>の周波数生成と、それをアプリとして形にするための</w:t>
      </w:r>
      <w:r>
        <w:rPr>
          <w:rFonts w:hint="eastAsia" w:ascii="ＭＳ Ｐ明朝" w:hAnsi="ＭＳ Ｐ明朝" w:eastAsia="ＭＳ Ｐ明朝" w:cs="ＭＳ Ｐ明朝"/>
          <w:sz w:val="22"/>
          <w:szCs w:val="22"/>
        </w:rPr>
        <w:t>技術仕様（ロジック）**を確定させます。</w:t>
      </w:r>
    </w:p>
    <w:p w14:paraId="74B7C6AC">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84EDF60">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1. 【音源A】リラックス誘導の数値シミュレーション</w:t>
      </w:r>
    </w:p>
    <w:p w14:paraId="385BF827">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白蘭さんの施術前データで見られた「高いベータ波」を、無理なくターゲットの「7.83Hz」へ誘導するための、時間軸に沿った周波数スライド設計です。</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39"/>
        <w:gridCol w:w="1820"/>
        <w:gridCol w:w="1283"/>
        <w:gridCol w:w="1283"/>
        <w:gridCol w:w="2805"/>
      </w:tblGrid>
      <w:tr w14:paraId="5DF58D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37FE696">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Style w:val="9"/>
                <w:rFonts w:hint="eastAsia" w:ascii="ＭＳ Ｐ明朝" w:hAnsi="ＭＳ Ｐ明朝" w:eastAsia="ＭＳ Ｐ明朝" w:cs="ＭＳ Ｐ明朝"/>
                <w:color w:val="1F1F1F"/>
                <w:kern w:val="0"/>
                <w:sz w:val="20"/>
                <w:szCs w:val="20"/>
                <w:bdr w:val="none" w:color="1F1F1F" w:sz="0" w:space="0"/>
                <w:lang w:val="en-US" w:eastAsia="zh-CN" w:bidi="ar"/>
              </w:rPr>
              <w:t>時間（分）</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7243F68">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Style w:val="9"/>
                <w:rFonts w:hint="eastAsia" w:ascii="ＭＳ Ｐ明朝" w:hAnsi="ＭＳ Ｐ明朝" w:eastAsia="ＭＳ Ｐ明朝" w:cs="ＭＳ Ｐ明朝"/>
                <w:color w:val="1F1F1F"/>
                <w:kern w:val="0"/>
                <w:sz w:val="20"/>
                <w:szCs w:val="20"/>
                <w:bdr w:val="none" w:color="1F1F1F" w:sz="0" w:space="0"/>
                <w:lang w:val="en-US" w:eastAsia="zh-CN" w:bidi="ar"/>
              </w:rPr>
              <w:t>状態</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664FE0D">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Style w:val="9"/>
                <w:rFonts w:hint="eastAsia" w:ascii="ＭＳ Ｐ明朝" w:hAnsi="ＭＳ Ｐ明朝" w:eastAsia="ＭＳ Ｐ明朝" w:cs="ＭＳ Ｐ明朝"/>
                <w:color w:val="1F1F1F"/>
                <w:kern w:val="0"/>
                <w:sz w:val="20"/>
                <w:szCs w:val="20"/>
                <w:bdr w:val="none" w:color="1F1F1F" w:sz="0" w:space="0"/>
                <w:lang w:val="en-US" w:eastAsia="zh-CN" w:bidi="ar"/>
              </w:rPr>
              <w:t>左耳 (Hz)</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184780E">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Style w:val="9"/>
                <w:rFonts w:hint="eastAsia" w:ascii="ＭＳ Ｐ明朝" w:hAnsi="ＭＳ Ｐ明朝" w:eastAsia="ＭＳ Ｐ明朝" w:cs="ＭＳ Ｐ明朝"/>
                <w:color w:val="1F1F1F"/>
                <w:kern w:val="0"/>
                <w:sz w:val="20"/>
                <w:szCs w:val="20"/>
                <w:bdr w:val="none" w:color="1F1F1F" w:sz="0" w:space="0"/>
                <w:lang w:val="en-US" w:eastAsia="zh-CN" w:bidi="ar"/>
              </w:rPr>
              <w:t>右耳 (Hz)</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9811A9">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Style w:val="9"/>
                <w:rFonts w:hint="eastAsia" w:ascii="ＭＳ Ｐ明朝" w:hAnsi="ＭＳ Ｐ明朝" w:eastAsia="ＭＳ Ｐ明朝" w:cs="ＭＳ Ｐ明朝"/>
                <w:color w:val="1F1F1F"/>
                <w:kern w:val="0"/>
                <w:sz w:val="20"/>
                <w:szCs w:val="20"/>
                <w:bdr w:val="none" w:color="1F1F1F" w:sz="0" w:space="0"/>
                <w:lang w:val="en-US" w:eastAsia="zh-CN" w:bidi="ar"/>
              </w:rPr>
              <w:t>うなり差分 (Hz)</w:t>
            </w:r>
          </w:p>
        </w:tc>
      </w:tr>
      <w:tr w14:paraId="2871DD8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632144">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b/>
                <w:bCs/>
                <w:color w:val="1F1F1F"/>
                <w:kern w:val="0"/>
                <w:sz w:val="20"/>
                <w:szCs w:val="20"/>
                <w:bdr w:val="none" w:color="1F1F1F" w:sz="0" w:space="0"/>
                <w:lang w:val="en-US" w:eastAsia="zh-CN" w:bidi="ar"/>
              </w:rPr>
              <w:t>0 - 2</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1211531">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導入（同調開始）</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C0EE3BC">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174.0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DFBBFE8">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189.0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AC616B">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b/>
                <w:bCs/>
                <w:color w:val="1F1F1F"/>
                <w:kern w:val="0"/>
                <w:sz w:val="20"/>
                <w:szCs w:val="20"/>
                <w:bdr w:val="none" w:color="1F1F1F" w:sz="0" w:space="0"/>
                <w:lang w:val="en-US" w:eastAsia="zh-CN" w:bidi="ar"/>
              </w:rPr>
              <w:t>15.0</w:t>
            </w:r>
            <w:r>
              <w:rPr>
                <w:rFonts w:hint="eastAsia" w:ascii="ＭＳ Ｐ明朝" w:hAnsi="ＭＳ Ｐ明朝" w:eastAsia="ＭＳ Ｐ明朝" w:cs="ＭＳ Ｐ明朝"/>
                <w:color w:val="1F1F1F"/>
                <w:kern w:val="0"/>
                <w:sz w:val="20"/>
                <w:szCs w:val="20"/>
                <w:bdr w:val="none" w:color="1F1F1F" w:sz="0" w:space="0"/>
                <w:lang w:val="en-US" w:eastAsia="zh-CN" w:bidi="ar"/>
              </w:rPr>
              <w:t xml:space="preserve"> (β波)</w:t>
            </w:r>
          </w:p>
        </w:tc>
      </w:tr>
      <w:tr w14:paraId="7218E4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17BBBEF">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b/>
                <w:bCs/>
                <w:color w:val="1F1F1F"/>
                <w:kern w:val="0"/>
                <w:sz w:val="20"/>
                <w:szCs w:val="20"/>
                <w:bdr w:val="none" w:color="1F1F1F" w:sz="0" w:space="0"/>
                <w:lang w:val="en-US" w:eastAsia="zh-CN" w:bidi="ar"/>
              </w:rPr>
              <w:t>2 - 5</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53C4232">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スライド（下降）</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FA3B049">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174.0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F22CFCA">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181.83〜</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CE4F5EA">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b/>
                <w:bCs/>
                <w:color w:val="1F1F1F"/>
                <w:kern w:val="0"/>
                <w:sz w:val="20"/>
                <w:szCs w:val="20"/>
                <w:bdr w:val="none" w:color="1F1F1F" w:sz="0" w:space="0"/>
                <w:lang w:val="en-US" w:eastAsia="zh-CN" w:bidi="ar"/>
              </w:rPr>
              <w:t>15.0 → 7.83</w:t>
            </w:r>
            <w:r>
              <w:rPr>
                <w:rFonts w:hint="eastAsia" w:ascii="ＭＳ Ｐ明朝" w:hAnsi="ＭＳ Ｐ明朝" w:eastAsia="ＭＳ Ｐ明朝" w:cs="ＭＳ Ｐ明朝"/>
                <w:color w:val="1F1F1F"/>
                <w:kern w:val="0"/>
                <w:sz w:val="20"/>
                <w:szCs w:val="20"/>
                <w:bdr w:val="none" w:color="1F1F1F" w:sz="0" w:space="0"/>
                <w:lang w:val="en-US" w:eastAsia="zh-CN" w:bidi="ar"/>
              </w:rPr>
              <w:t>へ徐々に変化</w:t>
            </w:r>
          </w:p>
        </w:tc>
      </w:tr>
      <w:tr w14:paraId="3AB4F7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94D29CD">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b/>
                <w:bCs/>
                <w:color w:val="1F1F1F"/>
                <w:kern w:val="0"/>
                <w:sz w:val="20"/>
                <w:szCs w:val="20"/>
                <w:bdr w:val="none" w:color="1F1F1F" w:sz="0" w:space="0"/>
                <w:lang w:val="en-US" w:eastAsia="zh-CN" w:bidi="ar"/>
              </w:rPr>
              <w:t>5 - 13</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E08A4EA">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定着（深い休息）</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F729A5C">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174.0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F1272E2">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181.83</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E4FE110">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b/>
                <w:bCs/>
                <w:color w:val="1F1F1F"/>
                <w:kern w:val="0"/>
                <w:sz w:val="20"/>
                <w:szCs w:val="20"/>
                <w:bdr w:val="none" w:color="1F1F1F" w:sz="0" w:space="0"/>
                <w:lang w:val="en-US" w:eastAsia="zh-CN" w:bidi="ar"/>
              </w:rPr>
              <w:t>7.83</w:t>
            </w:r>
            <w:r>
              <w:rPr>
                <w:rFonts w:hint="eastAsia" w:ascii="ＭＳ Ｐ明朝" w:hAnsi="ＭＳ Ｐ明朝" w:eastAsia="ＭＳ Ｐ明朝" w:cs="ＭＳ Ｐ明朝"/>
                <w:color w:val="1F1F1F"/>
                <w:kern w:val="0"/>
                <w:sz w:val="20"/>
                <w:szCs w:val="20"/>
                <w:bdr w:val="none" w:color="1F1F1F" w:sz="0" w:space="0"/>
                <w:lang w:val="en-US" w:eastAsia="zh-CN" w:bidi="ar"/>
              </w:rPr>
              <w:t xml:space="preserve"> (α-θ境界)</w:t>
            </w:r>
          </w:p>
        </w:tc>
      </w:tr>
      <w:tr w14:paraId="23977AB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BE19832">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b/>
                <w:bCs/>
                <w:color w:val="1F1F1F"/>
                <w:kern w:val="0"/>
                <w:sz w:val="20"/>
                <w:szCs w:val="20"/>
                <w:bdr w:val="none" w:color="1F1F1F" w:sz="0" w:space="0"/>
                <w:lang w:val="en-US" w:eastAsia="zh-CN" w:bidi="ar"/>
              </w:rPr>
              <w:t>13 - 15</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BB4766F">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覚醒（すっきり）</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FE95DE5">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174.0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D003E4A">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color w:val="1F1F1F"/>
                <w:kern w:val="0"/>
                <w:sz w:val="20"/>
                <w:szCs w:val="20"/>
                <w:bdr w:val="none" w:color="1F1F1F" w:sz="0" w:space="0"/>
                <w:lang w:val="en-US" w:eastAsia="zh-CN" w:bidi="ar"/>
              </w:rPr>
              <w:t>184.0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1CF0CA5">
            <w:pPr>
              <w:keepNext w:val="0"/>
              <w:keepLines w:val="0"/>
              <w:widowControl/>
              <w:suppressLineNumbers w:val="0"/>
              <w:bidi w:val="0"/>
              <w:spacing w:before="0" w:beforeAutospacing="0" w:after="0" w:afterAutospacing="0" w:line="17" w:lineRule="atLeast"/>
              <w:ind w:left="0" w:right="0"/>
              <w:jc w:val="left"/>
              <w:rPr>
                <w:rFonts w:hint="eastAsia" w:ascii="ＭＳ Ｐ明朝" w:hAnsi="ＭＳ Ｐ明朝" w:eastAsia="ＭＳ Ｐ明朝" w:cs="ＭＳ Ｐ明朝"/>
                <w:color w:val="1F1F1F"/>
                <w:sz w:val="20"/>
                <w:szCs w:val="20"/>
              </w:rPr>
            </w:pPr>
            <w:r>
              <w:rPr>
                <w:rFonts w:hint="eastAsia" w:ascii="ＭＳ Ｐ明朝" w:hAnsi="ＭＳ Ｐ明朝" w:eastAsia="ＭＳ Ｐ明朝" w:cs="ＭＳ Ｐ明朝"/>
                <w:b/>
                <w:bCs/>
                <w:color w:val="1F1F1F"/>
                <w:kern w:val="0"/>
                <w:sz w:val="20"/>
                <w:szCs w:val="20"/>
                <w:bdr w:val="none" w:color="1F1F1F" w:sz="0" w:space="0"/>
                <w:lang w:val="en-US" w:eastAsia="zh-CN" w:bidi="ar"/>
              </w:rPr>
              <w:t>10.0</w:t>
            </w:r>
            <w:r>
              <w:rPr>
                <w:rFonts w:hint="eastAsia" w:ascii="ＭＳ Ｐ明朝" w:hAnsi="ＭＳ Ｐ明朝" w:eastAsia="ＭＳ Ｐ明朝" w:cs="ＭＳ Ｐ明朝"/>
                <w:color w:val="1F1F1F"/>
                <w:kern w:val="0"/>
                <w:sz w:val="20"/>
                <w:szCs w:val="20"/>
                <w:bdr w:val="none" w:color="1F1F1F" w:sz="0" w:space="0"/>
                <w:lang w:val="en-US" w:eastAsia="zh-CN" w:bidi="ar"/>
              </w:rPr>
              <w:t xml:space="preserve"> (α波)</w:t>
            </w:r>
          </w:p>
        </w:tc>
      </w:tr>
    </w:tbl>
    <w:p w14:paraId="4EFF71FD">
      <w:pPr>
        <w:keepNext w:val="0"/>
        <w:keepLines w:val="0"/>
        <w:widowControl/>
        <w:suppressLineNumbers w:val="0"/>
        <w:bidi w:val="0"/>
        <w:jc w:val="left"/>
        <w:rPr>
          <w:rFonts w:hint="eastAsia" w:ascii="ＭＳ Ｐ明朝" w:hAnsi="ＭＳ Ｐ明朝" w:eastAsia="ＭＳ Ｐ明朝" w:cs="ＭＳ Ｐ明朝"/>
          <w:sz w:val="22"/>
          <w:szCs w:val="22"/>
        </w:rPr>
      </w:pPr>
    </w:p>
    <w:p w14:paraId="3FC78B2B">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DD6D7F1">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2. アプリ実装用のコード・プロトタイプ案（Python）</w:t>
      </w:r>
    </w:p>
    <w:p w14:paraId="3DDF0241">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エンジニアが音源を自動生成したり、アプリ内で動的に周波数を変えるための基本ロジックです。</w:t>
      </w:r>
    </w:p>
    <w:p w14:paraId="40ACE30F">
      <w:pPr>
        <w:keepNext w:val="0"/>
        <w:keepLines w:val="0"/>
        <w:widowControl/>
        <w:suppressLineNumbers w:val="0"/>
        <w:bidi w:val="0"/>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Python</w:t>
      </w:r>
    </w:p>
    <w:p w14:paraId="669C71B6">
      <w:pPr>
        <w:pStyle w:val="5"/>
        <w:keepNext w:val="0"/>
        <w:keepLines w:val="0"/>
        <w:widowControl/>
        <w:suppressLineNumbers w:val="0"/>
        <w:rPr>
          <w:rStyle w:val="10"/>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import</w:t>
      </w:r>
      <w:r>
        <w:rPr>
          <w:rStyle w:val="10"/>
          <w:rFonts w:hint="eastAsia" w:ascii="ＭＳ Ｐ明朝" w:hAnsi="ＭＳ Ｐ明朝" w:eastAsia="ＭＳ Ｐ明朝" w:cs="ＭＳ Ｐ明朝"/>
          <w:sz w:val="22"/>
          <w:szCs w:val="22"/>
        </w:rPr>
        <w:t xml:space="preserve"> numpy </w:t>
      </w:r>
      <w:r>
        <w:rPr>
          <w:rFonts w:hint="eastAsia" w:ascii="ＭＳ Ｐ明朝" w:hAnsi="ＭＳ Ｐ明朝" w:eastAsia="ＭＳ Ｐ明朝" w:cs="ＭＳ Ｐ明朝"/>
          <w:sz w:val="22"/>
          <w:szCs w:val="22"/>
        </w:rPr>
        <w:t>as</w:t>
      </w:r>
      <w:r>
        <w:rPr>
          <w:rStyle w:val="10"/>
          <w:rFonts w:hint="eastAsia" w:ascii="ＭＳ Ｐ明朝" w:hAnsi="ＭＳ Ｐ明朝" w:eastAsia="ＭＳ Ｐ明朝" w:cs="ＭＳ Ｐ明朝"/>
          <w:sz w:val="22"/>
          <w:szCs w:val="22"/>
        </w:rPr>
        <w:t xml:space="preserve"> np</w:t>
      </w:r>
    </w:p>
    <w:p w14:paraId="3AB717A5">
      <w:pPr>
        <w:pStyle w:val="5"/>
        <w:keepNext w:val="0"/>
        <w:keepLines w:val="0"/>
        <w:widowControl/>
        <w:suppressLineNumbers w:val="0"/>
        <w:rPr>
          <w:rStyle w:val="10"/>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def generate_binaural_beat(duration, sample_rate, carrier_freq, beat_freq):</w:t>
      </w:r>
    </w:p>
    <w:p w14:paraId="497A1E02">
      <w:pPr>
        <w:pStyle w:val="5"/>
        <w:keepNext w:val="0"/>
        <w:keepLines w:val="0"/>
        <w:widowControl/>
        <w:suppressLineNumbers w:val="0"/>
        <w:rPr>
          <w:rStyle w:val="10"/>
          <w:rFonts w:hint="eastAsia" w:ascii="ＭＳ Ｐ明朝" w:hAnsi="ＭＳ Ｐ明朝" w:eastAsia="ＭＳ Ｐ明朝" w:cs="ＭＳ Ｐ明朝"/>
          <w:sz w:val="22"/>
          <w:szCs w:val="22"/>
        </w:rPr>
      </w:pPr>
      <w:r>
        <w:rPr>
          <w:rStyle w:val="10"/>
          <w:rFonts w:hint="eastAsia" w:ascii="ＭＳ Ｐ明朝" w:hAnsi="ＭＳ Ｐ明朝" w:eastAsia="ＭＳ Ｐ明朝" w:cs="ＭＳ Ｐ明朝"/>
          <w:sz w:val="22"/>
          <w:szCs w:val="22"/>
        </w:rPr>
        <w:t xml:space="preserve">    t = np.linspace(</w:t>
      </w:r>
      <w:r>
        <w:rPr>
          <w:rFonts w:hint="eastAsia" w:ascii="ＭＳ Ｐ明朝" w:hAnsi="ＭＳ Ｐ明朝" w:eastAsia="ＭＳ Ｐ明朝" w:cs="ＭＳ Ｐ明朝"/>
          <w:sz w:val="22"/>
          <w:szCs w:val="22"/>
        </w:rPr>
        <w:t>0</w:t>
      </w:r>
      <w:r>
        <w:rPr>
          <w:rStyle w:val="10"/>
          <w:rFonts w:hint="eastAsia" w:ascii="ＭＳ Ｐ明朝" w:hAnsi="ＭＳ Ｐ明朝" w:eastAsia="ＭＳ Ｐ明朝" w:cs="ＭＳ Ｐ明朝"/>
          <w:sz w:val="22"/>
          <w:szCs w:val="22"/>
        </w:rPr>
        <w:t xml:space="preserve">, duration, </w:t>
      </w:r>
      <w:r>
        <w:rPr>
          <w:rFonts w:hint="eastAsia" w:ascii="ＭＳ Ｐ明朝" w:hAnsi="ＭＳ Ｐ明朝" w:eastAsia="ＭＳ Ｐ明朝" w:cs="ＭＳ Ｐ明朝"/>
          <w:sz w:val="22"/>
          <w:szCs w:val="22"/>
        </w:rPr>
        <w:t>int</w:t>
      </w:r>
      <w:r>
        <w:rPr>
          <w:rStyle w:val="10"/>
          <w:rFonts w:hint="eastAsia" w:ascii="ＭＳ Ｐ明朝" w:hAnsi="ＭＳ Ｐ明朝" w:eastAsia="ＭＳ Ｐ明朝" w:cs="ＭＳ Ｐ明朝"/>
          <w:sz w:val="22"/>
          <w:szCs w:val="22"/>
        </w:rPr>
        <w:t>(sample_rate * duration))</w:t>
      </w:r>
    </w:p>
    <w:p w14:paraId="4FFE8FA1">
      <w:pPr>
        <w:pStyle w:val="5"/>
        <w:keepNext w:val="0"/>
        <w:keepLines w:val="0"/>
        <w:widowControl/>
        <w:suppressLineNumbers w:val="0"/>
        <w:rPr>
          <w:rStyle w:val="10"/>
          <w:rFonts w:hint="eastAsia" w:ascii="ＭＳ Ｐ明朝" w:hAnsi="ＭＳ Ｐ明朝" w:eastAsia="ＭＳ Ｐ明朝" w:cs="ＭＳ Ｐ明朝"/>
          <w:sz w:val="22"/>
          <w:szCs w:val="22"/>
        </w:rPr>
      </w:pPr>
      <w:r>
        <w:rPr>
          <w:rStyle w:val="10"/>
          <w:rFonts w:hint="eastAsia" w:ascii="ＭＳ Ｐ明朝" w:hAnsi="ＭＳ Ｐ明朝" w:eastAsia="ＭＳ Ｐ明朝" w:cs="ＭＳ Ｐ明朝"/>
          <w:sz w:val="22"/>
          <w:szCs w:val="22"/>
        </w:rPr>
        <w:t xml:space="preserve">    </w:t>
      </w:r>
    </w:p>
    <w:p w14:paraId="1D0082DD">
      <w:pPr>
        <w:pStyle w:val="5"/>
        <w:keepNext w:val="0"/>
        <w:keepLines w:val="0"/>
        <w:widowControl/>
        <w:suppressLineNumbers w:val="0"/>
        <w:rPr>
          <w:rStyle w:val="10"/>
          <w:rFonts w:hint="eastAsia" w:ascii="ＭＳ Ｐ明朝" w:hAnsi="ＭＳ Ｐ明朝" w:eastAsia="ＭＳ Ｐ明朝" w:cs="ＭＳ Ｐ明朝"/>
          <w:sz w:val="22"/>
          <w:szCs w:val="22"/>
        </w:rPr>
      </w:pPr>
      <w:r>
        <w:rPr>
          <w:rStyle w:val="10"/>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sz w:val="22"/>
          <w:szCs w:val="22"/>
        </w:rPr>
        <w:t># 左耳：キャリア周波数</w:t>
      </w:r>
    </w:p>
    <w:p w14:paraId="72239A0E">
      <w:pPr>
        <w:pStyle w:val="5"/>
        <w:keepNext w:val="0"/>
        <w:keepLines w:val="0"/>
        <w:widowControl/>
        <w:suppressLineNumbers w:val="0"/>
        <w:rPr>
          <w:rStyle w:val="10"/>
          <w:rFonts w:hint="eastAsia" w:ascii="ＭＳ Ｐ明朝" w:hAnsi="ＭＳ Ｐ明朝" w:eastAsia="ＭＳ Ｐ明朝" w:cs="ＭＳ Ｐ明朝"/>
          <w:sz w:val="22"/>
          <w:szCs w:val="22"/>
        </w:rPr>
      </w:pPr>
      <w:r>
        <w:rPr>
          <w:rStyle w:val="10"/>
          <w:rFonts w:hint="eastAsia" w:ascii="ＭＳ Ｐ明朝" w:hAnsi="ＭＳ Ｐ明朝" w:eastAsia="ＭＳ Ｐ明朝" w:cs="ＭＳ Ｐ明朝"/>
          <w:sz w:val="22"/>
          <w:szCs w:val="22"/>
        </w:rPr>
        <w:t xml:space="preserve">    left_channel = np.sin(</w:t>
      </w:r>
      <w:r>
        <w:rPr>
          <w:rFonts w:hint="eastAsia" w:ascii="ＭＳ Ｐ明朝" w:hAnsi="ＭＳ Ｐ明朝" w:eastAsia="ＭＳ Ｐ明朝" w:cs="ＭＳ Ｐ明朝"/>
          <w:sz w:val="22"/>
          <w:szCs w:val="22"/>
        </w:rPr>
        <w:t>2</w:t>
      </w:r>
      <w:r>
        <w:rPr>
          <w:rStyle w:val="10"/>
          <w:rFonts w:hint="eastAsia" w:ascii="ＭＳ Ｐ明朝" w:hAnsi="ＭＳ Ｐ明朝" w:eastAsia="ＭＳ Ｐ明朝" w:cs="ＭＳ Ｐ明朝"/>
          <w:sz w:val="22"/>
          <w:szCs w:val="22"/>
        </w:rPr>
        <w:t xml:space="preserve"> * np.pi * carrier_freq * t)</w:t>
      </w:r>
    </w:p>
    <w:p w14:paraId="2D1FA511">
      <w:pPr>
        <w:pStyle w:val="5"/>
        <w:keepNext w:val="0"/>
        <w:keepLines w:val="0"/>
        <w:widowControl/>
        <w:suppressLineNumbers w:val="0"/>
        <w:rPr>
          <w:rStyle w:val="10"/>
          <w:rFonts w:hint="eastAsia" w:ascii="ＭＳ Ｐ明朝" w:hAnsi="ＭＳ Ｐ明朝" w:eastAsia="ＭＳ Ｐ明朝" w:cs="ＭＳ Ｐ明朝"/>
          <w:sz w:val="22"/>
          <w:szCs w:val="22"/>
        </w:rPr>
      </w:pPr>
      <w:r>
        <w:rPr>
          <w:rStyle w:val="10"/>
          <w:rFonts w:hint="eastAsia" w:ascii="ＭＳ Ｐ明朝" w:hAnsi="ＭＳ Ｐ明朝" w:eastAsia="ＭＳ Ｐ明朝" w:cs="ＭＳ Ｐ明朝"/>
          <w:sz w:val="22"/>
          <w:szCs w:val="22"/>
        </w:rPr>
        <w:t xml:space="preserve">    </w:t>
      </w:r>
    </w:p>
    <w:p w14:paraId="25AF5F0E">
      <w:pPr>
        <w:pStyle w:val="5"/>
        <w:keepNext w:val="0"/>
        <w:keepLines w:val="0"/>
        <w:widowControl/>
        <w:suppressLineNumbers w:val="0"/>
        <w:rPr>
          <w:rStyle w:val="10"/>
          <w:rFonts w:hint="eastAsia" w:ascii="ＭＳ Ｐ明朝" w:hAnsi="ＭＳ Ｐ明朝" w:eastAsia="ＭＳ Ｐ明朝" w:cs="ＭＳ Ｐ明朝"/>
          <w:sz w:val="22"/>
          <w:szCs w:val="22"/>
        </w:rPr>
      </w:pPr>
      <w:r>
        <w:rPr>
          <w:rStyle w:val="10"/>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sz w:val="22"/>
          <w:szCs w:val="22"/>
        </w:rPr>
        <w:t># 右耳：キャリア周波数 + ターゲットのうなり周波数</w:t>
      </w:r>
    </w:p>
    <w:p w14:paraId="59D6AED6">
      <w:pPr>
        <w:pStyle w:val="5"/>
        <w:keepNext w:val="0"/>
        <w:keepLines w:val="0"/>
        <w:widowControl/>
        <w:suppressLineNumbers w:val="0"/>
        <w:rPr>
          <w:rStyle w:val="10"/>
          <w:rFonts w:hint="eastAsia" w:ascii="ＭＳ Ｐ明朝" w:hAnsi="ＭＳ Ｐ明朝" w:eastAsia="ＭＳ Ｐ明朝" w:cs="ＭＳ Ｐ明朝"/>
          <w:sz w:val="22"/>
          <w:szCs w:val="22"/>
        </w:rPr>
      </w:pPr>
      <w:r>
        <w:rPr>
          <w:rStyle w:val="10"/>
          <w:rFonts w:hint="eastAsia" w:ascii="ＭＳ Ｐ明朝" w:hAnsi="ＭＳ Ｐ明朝" w:eastAsia="ＭＳ Ｐ明朝" w:cs="ＭＳ Ｐ明朝"/>
          <w:sz w:val="22"/>
          <w:szCs w:val="22"/>
        </w:rPr>
        <w:t xml:space="preserve">    right_channel = np.sin(</w:t>
      </w:r>
      <w:r>
        <w:rPr>
          <w:rFonts w:hint="eastAsia" w:ascii="ＭＳ Ｐ明朝" w:hAnsi="ＭＳ Ｐ明朝" w:eastAsia="ＭＳ Ｐ明朝" w:cs="ＭＳ Ｐ明朝"/>
          <w:sz w:val="22"/>
          <w:szCs w:val="22"/>
        </w:rPr>
        <w:t>2</w:t>
      </w:r>
      <w:r>
        <w:rPr>
          <w:rStyle w:val="10"/>
          <w:rFonts w:hint="eastAsia" w:ascii="ＭＳ Ｐ明朝" w:hAnsi="ＭＳ Ｐ明朝" w:eastAsia="ＭＳ Ｐ明朝" w:cs="ＭＳ Ｐ明朝"/>
          <w:sz w:val="22"/>
          <w:szCs w:val="22"/>
        </w:rPr>
        <w:t xml:space="preserve"> * np.pi * (carrier_freq + beat_freq) * t)</w:t>
      </w:r>
    </w:p>
    <w:p w14:paraId="758F7A43">
      <w:pPr>
        <w:pStyle w:val="5"/>
        <w:keepNext w:val="0"/>
        <w:keepLines w:val="0"/>
        <w:widowControl/>
        <w:suppressLineNumbers w:val="0"/>
        <w:rPr>
          <w:rStyle w:val="10"/>
          <w:rFonts w:hint="eastAsia" w:ascii="ＭＳ Ｐ明朝" w:hAnsi="ＭＳ Ｐ明朝" w:eastAsia="ＭＳ Ｐ明朝" w:cs="ＭＳ Ｐ明朝"/>
          <w:sz w:val="22"/>
          <w:szCs w:val="22"/>
        </w:rPr>
      </w:pPr>
      <w:r>
        <w:rPr>
          <w:rStyle w:val="10"/>
          <w:rFonts w:hint="eastAsia" w:ascii="ＭＳ Ｐ明朝" w:hAnsi="ＭＳ Ｐ明朝" w:eastAsia="ＭＳ Ｐ明朝" w:cs="ＭＳ Ｐ明朝"/>
          <w:sz w:val="22"/>
          <w:szCs w:val="22"/>
        </w:rPr>
        <w:t xml:space="preserve">    </w:t>
      </w:r>
    </w:p>
    <w:p w14:paraId="2D4A1B6B">
      <w:pPr>
        <w:pStyle w:val="5"/>
        <w:keepNext w:val="0"/>
        <w:keepLines w:val="0"/>
        <w:widowControl/>
        <w:suppressLineNumbers w:val="0"/>
        <w:rPr>
          <w:rStyle w:val="10"/>
          <w:rFonts w:hint="eastAsia" w:ascii="ＭＳ Ｐ明朝" w:hAnsi="ＭＳ Ｐ明朝" w:eastAsia="ＭＳ Ｐ明朝" w:cs="ＭＳ Ｐ明朝"/>
          <w:sz w:val="22"/>
          <w:szCs w:val="22"/>
        </w:rPr>
      </w:pPr>
      <w:r>
        <w:rPr>
          <w:rStyle w:val="10"/>
          <w:rFonts w:hint="eastAsia" w:ascii="ＭＳ Ｐ明朝" w:hAnsi="ＭＳ Ｐ明朝" w:eastAsia="ＭＳ Ｐ明朝" w:cs="ＭＳ Ｐ明朝"/>
          <w:sz w:val="22"/>
          <w:szCs w:val="22"/>
        </w:rPr>
        <w:t xml:space="preserve">    </w:t>
      </w:r>
      <w:r>
        <w:rPr>
          <w:rFonts w:hint="eastAsia" w:ascii="ＭＳ Ｐ明朝" w:hAnsi="ＭＳ Ｐ明朝" w:eastAsia="ＭＳ Ｐ明朝" w:cs="ＭＳ Ｐ明朝"/>
          <w:sz w:val="22"/>
          <w:szCs w:val="22"/>
        </w:rPr>
        <w:t>return</w:t>
      </w:r>
      <w:r>
        <w:rPr>
          <w:rStyle w:val="10"/>
          <w:rFonts w:hint="eastAsia" w:ascii="ＭＳ Ｐ明朝" w:hAnsi="ＭＳ Ｐ明朝" w:eastAsia="ＭＳ Ｐ明朝" w:cs="ＭＳ Ｐ明朝"/>
          <w:sz w:val="22"/>
          <w:szCs w:val="22"/>
        </w:rPr>
        <w:t xml:space="preserve"> left_channel, right_channel</w:t>
      </w:r>
    </w:p>
    <w:p w14:paraId="510D718C">
      <w:pPr>
        <w:pStyle w:val="5"/>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 白蘭さんのリラックスモード設定# carrier = 174.0, beat = 7.83</w:t>
      </w:r>
    </w:p>
    <w:p w14:paraId="7B11B336">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18C34503">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アプリのUX（ユーザー体験）デザイン：白蘭さん専用機能</w:t>
      </w:r>
    </w:p>
    <w:p w14:paraId="7AB5A4EF">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このアプリを単なる再生機ではなく、白蘭さんの**「50代からの脳の健康管理ツール」**にするための3大機能です。</w:t>
      </w:r>
    </w:p>
    <w:p w14:paraId="5151F2CE">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① 「今日の脳コンディション」入力</w:t>
      </w:r>
    </w:p>
    <w:p w14:paraId="0597B424">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アプリ起動時、簡単な「今の気分（イライラ、ぼんやり、スッキリ）」を選択すると、それに応じて音源A（鎮静）と音源B（活性）のブレンド比率が自動で変わる。</w:t>
      </w:r>
    </w:p>
    <w:p w14:paraId="2FF14947">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② 脳波定着の可視化</w:t>
      </w:r>
    </w:p>
    <w:p w14:paraId="790DC32C">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聴取後、「頭が軽くなった」などのボタンを押すことで、過去の脳波データ（施術後の成功パターン）にどれだけ近づけたかをグラフで表示し、モチベーションを高める。</w:t>
      </w:r>
    </w:p>
    <w:p w14:paraId="7CC2563E">
      <w:pPr>
        <w:pStyle w:val="3"/>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③ 空間音響（Spatial Audio）の採用</w:t>
      </w:r>
    </w:p>
    <w:p w14:paraId="77E37C6F">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バイノーラル音を単に左右に振るだけでなく、頭の周りをゆっくり回転させるようなエフェクトを加えることで、56歳の脳への「深い没入感」を演出し、より短時間で脳波を誘導します。</w:t>
      </w:r>
    </w:p>
    <w:p w14:paraId="000746FC">
      <w:pPr>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5A2506E">
      <w:pPr>
        <w:pStyle w:val="2"/>
        <w:keepNext w:val="0"/>
        <w:keepLines w:val="0"/>
        <w:widowControl/>
        <w:suppressLineNumbers w:val="0"/>
        <w:rPr>
          <w:rFonts w:hint="eastAsia" w:ascii="ＭＳ Ｐ明朝" w:hAnsi="ＭＳ Ｐ明朝" w:eastAsia="ＭＳ Ｐ明朝" w:cs="ＭＳ Ｐ明朝"/>
          <w:sz w:val="22"/>
          <w:szCs w:val="22"/>
        </w:rPr>
      </w:pPr>
    </w:p>
    <w:p w14:paraId="3526AB99">
      <w:pPr>
        <w:pStyle w:val="2"/>
        <w:keepNext w:val="0"/>
        <w:keepLines w:val="0"/>
        <w:widowControl/>
        <w:suppressLineNumbers w:val="0"/>
        <w:rPr>
          <w:rFonts w:hint="eastAsia" w:ascii="ＭＳ Ｐ明朝" w:hAnsi="ＭＳ Ｐ明朝" w:eastAsia="ＭＳ Ｐ明朝" w:cs="ＭＳ Ｐ明朝"/>
          <w:sz w:val="22"/>
          <w:szCs w:val="22"/>
        </w:rPr>
      </w:pPr>
    </w:p>
    <w:p w14:paraId="2C78A09D">
      <w:pPr>
        <w:rPr>
          <w:rFonts w:hint="eastAsia" w:ascii="ＭＳ Ｐ明朝" w:hAnsi="ＭＳ Ｐ明朝" w:eastAsia="ＭＳ Ｐ明朝" w:cs="ＭＳ Ｐ明朝"/>
          <w:sz w:val="22"/>
          <w:szCs w:val="22"/>
        </w:rPr>
      </w:pPr>
    </w:p>
    <w:p w14:paraId="54DE71B0">
      <w:pPr>
        <w:rPr>
          <w:rFonts w:hint="eastAsia" w:ascii="ＭＳ Ｐ明朝" w:hAnsi="ＭＳ Ｐ明朝" w:eastAsia="ＭＳ Ｐ明朝" w:cs="ＭＳ Ｐ明朝"/>
          <w:sz w:val="22"/>
          <w:szCs w:val="22"/>
        </w:rPr>
      </w:pPr>
    </w:p>
    <w:p w14:paraId="7EB64D37">
      <w:pPr>
        <w:pStyle w:val="2"/>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今後の進め方</w:t>
      </w:r>
    </w:p>
    <w:p w14:paraId="2A3C4D20">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次は、**「音源B（40Hzガンマ波）」</w:t>
      </w:r>
      <w:r>
        <w:rPr>
          <w:rFonts w:hint="eastAsia" w:ascii="ＭＳ Ｐ明朝" w:hAnsi="ＭＳ Ｐ明朝" w:eastAsia="ＭＳ Ｐ明朝" w:cs="ＭＳ Ｐ明朝"/>
          <w:b/>
          <w:bCs/>
          <w:sz w:val="22"/>
          <w:szCs w:val="22"/>
        </w:rPr>
        <w:t>の数値設計も同様に行い、その後、</w:t>
      </w:r>
      <w:r>
        <w:rPr>
          <w:rFonts w:hint="eastAsia" w:ascii="ＭＳ Ｐ明朝" w:hAnsi="ＭＳ Ｐ明朝" w:eastAsia="ＭＳ Ｐ明朝" w:cs="ＭＳ Ｐ明朝"/>
          <w:sz w:val="22"/>
          <w:szCs w:val="22"/>
        </w:rPr>
        <w:t>「アプリのモックアップ画面（どのような操作画面にするか）」**のイメージ図を作成するフェーズに移りましょうか？</w:t>
      </w:r>
    </w:p>
    <w:p w14:paraId="7D812747">
      <w:pPr>
        <w:pStyle w:val="6"/>
        <w:keepNext w:val="0"/>
        <w:keepLines w:val="0"/>
        <w:widowControl/>
        <w:suppressLineNumbers w:val="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あるいは、実際にこの周波数を音響エンジニアに発注するための**「正式な発注用音響スペックシート」**の作成を優先しますか？</w:t>
      </w:r>
    </w:p>
    <w:p w14:paraId="2846A704">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白蘭さんのプロジェクトを加速させるため、</w:t>
      </w:r>
      <w:r>
        <w:rPr>
          <w:rFonts w:hint="eastAsia" w:ascii="ＭＳ Ｐ明朝" w:hAnsi="ＭＳ Ｐ明朝" w:eastAsia="ＭＳ Ｐ明朝" w:cs="ＭＳ Ｐ明朝"/>
          <w:b/>
          <w:bCs/>
          <w:sz w:val="22"/>
          <w:szCs w:val="22"/>
        </w:rPr>
        <w:t>「音源B（40Hzガンマ波）」の数値設計</w:t>
      </w:r>
      <w:r>
        <w:rPr>
          <w:rFonts w:hint="eastAsia" w:ascii="ＭＳ Ｐ明朝" w:hAnsi="ＭＳ Ｐ明朝" w:eastAsia="ＭＳ Ｐ明朝" w:cs="ＭＳ Ｐ明朝"/>
          <w:sz w:val="22"/>
          <w:szCs w:val="22"/>
        </w:rPr>
        <w:t>と、エンジニアへそのまま渡せる**「正式な発注用音響スペックシート」**を一つにまとめました。</w:t>
      </w:r>
    </w:p>
    <w:p w14:paraId="542EC28D">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これがあれば、アプリ開発の「核」となる音響素材の制作がスタートできます。</w:t>
      </w:r>
    </w:p>
    <w:p w14:paraId="04A731B1">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BB83A03">
      <w:pPr>
        <w:pStyle w:val="2"/>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1. 【音源B】Clarity Focus（40Hzガンマ波）の数値設計</w:t>
      </w:r>
    </w:p>
    <w:p w14:paraId="453F6122">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白蘭さんの「脳内クリーニング」と「明晰性」をサポートする、攻めのプログラムです。</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0"/>
        <w:gridCol w:w="915"/>
        <w:gridCol w:w="1647"/>
        <w:gridCol w:w="4342"/>
      </w:tblGrid>
      <w:tr w14:paraId="11F0F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95BBCFF">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Style w:val="9"/>
                <w:rFonts w:hint="eastAsia" w:ascii="ＭＳ Ｐ明朝" w:hAnsi="ＭＳ Ｐ明朝" w:eastAsia="ＭＳ Ｐ明朝" w:cs="ＭＳ Ｐ明朝"/>
                <w:kern w:val="0"/>
                <w:sz w:val="22"/>
                <w:szCs w:val="22"/>
                <w:lang w:val="en-US" w:eastAsia="zh-CN" w:bidi="ar"/>
              </w:rPr>
              <w:t>フェーズ</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23F619A">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Style w:val="9"/>
                <w:rFonts w:hint="eastAsia" w:ascii="ＭＳ Ｐ明朝" w:hAnsi="ＭＳ Ｐ明朝" w:eastAsia="ＭＳ Ｐ明朝" w:cs="ＭＳ Ｐ明朝"/>
                <w:kern w:val="0"/>
                <w:sz w:val="22"/>
                <w:szCs w:val="22"/>
                <w:lang w:val="en-US" w:eastAsia="zh-CN" w:bidi="ar"/>
              </w:rPr>
              <w:t>時間</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A7D2947">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Style w:val="9"/>
                <w:rFonts w:hint="eastAsia" w:ascii="ＭＳ Ｐ明朝" w:hAnsi="ＭＳ Ｐ明朝" w:eastAsia="ＭＳ Ｐ明朝" w:cs="ＭＳ Ｐ明朝"/>
                <w:kern w:val="0"/>
                <w:sz w:val="22"/>
                <w:szCs w:val="22"/>
                <w:lang w:val="en-US" w:eastAsia="zh-CN" w:bidi="ar"/>
              </w:rPr>
              <w:t>ターゲット周波数</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37408B1">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Style w:val="9"/>
                <w:rFonts w:hint="eastAsia" w:ascii="ＭＳ Ｐ明朝" w:hAnsi="ＭＳ Ｐ明朝" w:eastAsia="ＭＳ Ｐ明朝" w:cs="ＭＳ Ｐ明朝"/>
                <w:kern w:val="0"/>
                <w:sz w:val="22"/>
                <w:szCs w:val="22"/>
                <w:lang w:val="en-US" w:eastAsia="zh-CN" w:bidi="ar"/>
              </w:rPr>
              <w:t>意図</w:t>
            </w:r>
          </w:p>
        </w:tc>
      </w:tr>
      <w:tr w14:paraId="5CB6D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D7DCFE3">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導入</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C48971A">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0-3分</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544DD73">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12Hz → 20Hz</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50D068A">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まず意識を覚醒させ、集中への準備を整える。</w:t>
            </w:r>
          </w:p>
        </w:tc>
      </w:tr>
      <w:tr w14:paraId="36330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812B712">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加速</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8C6D4D8">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3-5分</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102541E">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20Hz → 40Hz</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14B4CD2">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脳波を高い周波数へ引き上げる。</w:t>
            </w:r>
          </w:p>
        </w:tc>
      </w:tr>
      <w:tr w14:paraId="0A072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25A071D">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ピーク</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6DA0860">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5-18分</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270FA3B">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40.0Hz</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726FABF">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ガンマ波の同調。</w:t>
            </w:r>
            <w:r>
              <w:rPr>
                <w:rFonts w:hint="eastAsia" w:ascii="ＭＳ Ｐ明朝" w:hAnsi="ＭＳ Ｐ明朝" w:eastAsia="ＭＳ Ｐ明朝" w:cs="ＭＳ Ｐ明朝"/>
                <w:kern w:val="0"/>
                <w:sz w:val="22"/>
                <w:szCs w:val="22"/>
                <w:lang w:val="en-US" w:eastAsia="zh-CN" w:bidi="ar"/>
              </w:rPr>
              <w:t xml:space="preserve"> 脳の老廃物排出を促す。</w:t>
            </w:r>
          </w:p>
        </w:tc>
      </w:tr>
      <w:tr w14:paraId="5572A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958F9B3">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収束</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3D77D0C">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18-20分</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1F11092">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10Hz</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3576700">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最後はアルファ波に戻し、リラックスして終了。</w:t>
            </w:r>
          </w:p>
        </w:tc>
      </w:tr>
    </w:tbl>
    <w:p w14:paraId="2C3EFAB7">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129265E">
      <w:pPr>
        <w:pStyle w:val="2"/>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p>
    <w:p w14:paraId="12474413">
      <w:pPr>
        <w:pStyle w:val="2"/>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2. 正式発注用：音響システム・スペックシート</w:t>
      </w:r>
    </w:p>
    <w:p w14:paraId="287E1997">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制作会社やエンジニアにこのまま共有してください。白蘭さんの年齢（56歳）と脳波特性に最適化された仕様です。</w:t>
      </w:r>
    </w:p>
    <w:p w14:paraId="1726BD06">
      <w:pPr>
        <w:pStyle w:val="3"/>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基本仕様</w:t>
      </w:r>
    </w:p>
    <w:p w14:paraId="35FD5FBB">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ファイル形式:</w:t>
      </w:r>
      <w:r>
        <w:rPr>
          <w:rFonts w:hint="eastAsia" w:ascii="ＭＳ Ｐ明朝" w:hAnsi="ＭＳ Ｐ明朝" w:eastAsia="ＭＳ Ｐ明朝" w:cs="ＭＳ Ｐ明朝"/>
          <w:sz w:val="22"/>
          <w:szCs w:val="22"/>
        </w:rPr>
        <w:t xml:space="preserve"> WAV (24bit / 48kHz 以上) ※圧縮音源（MP3）は位相がズレる可能性があるため、マスターは非圧縮を推奨。</w:t>
      </w:r>
    </w:p>
    <w:p w14:paraId="3EE7281B">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チャンネル:</w:t>
      </w:r>
      <w:r>
        <w:rPr>
          <w:rFonts w:hint="eastAsia" w:ascii="ＭＳ Ｐ明朝" w:hAnsi="ＭＳ Ｐ明朝" w:eastAsia="ＭＳ Ｐ明朝" w:cs="ＭＳ Ｐ明朝"/>
          <w:sz w:val="22"/>
          <w:szCs w:val="22"/>
        </w:rPr>
        <w:t xml:space="preserve"> ステレオ（L/R独立）</w:t>
      </w:r>
    </w:p>
    <w:p w14:paraId="12427158">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バイノーラル方式:</w:t>
      </w:r>
      <w:r>
        <w:rPr>
          <w:rFonts w:hint="eastAsia" w:ascii="ＭＳ Ｐ明朝" w:hAnsi="ＭＳ Ｐ明朝" w:eastAsia="ＭＳ Ｐ明朝" w:cs="ＭＳ Ｐ明朝"/>
          <w:sz w:val="22"/>
          <w:szCs w:val="22"/>
        </w:rPr>
        <w:t xml:space="preserve"> 純粋サイン波による位相差生成。</w:t>
      </w:r>
    </w:p>
    <w:p w14:paraId="3A0D718A">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p>
    <w:p w14:paraId="4AB8A036">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p>
    <w:p w14:paraId="035F8D07">
      <w:pPr>
        <w:pStyle w:val="3"/>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音響プロセッシング（白蘭専用カスタマイズ）</w:t>
      </w:r>
    </w:p>
    <w:p w14:paraId="487AEC0C">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低域の温かみ:</w:t>
      </w:r>
      <w:r>
        <w:rPr>
          <w:rFonts w:hint="eastAsia" w:ascii="ＭＳ Ｐ明朝" w:hAnsi="ＭＳ Ｐ明朝" w:eastAsia="ＭＳ Ｐ明朝" w:cs="ＭＳ Ｐ明朝"/>
          <w:sz w:val="22"/>
          <w:szCs w:val="22"/>
        </w:rPr>
        <w:t xml:space="preserve"> キャリア周波数（基音）は、耳に刺さらない </w:t>
      </w:r>
      <w:r>
        <w:rPr>
          <w:rFonts w:hint="eastAsia" w:ascii="ＭＳ Ｐ明朝" w:hAnsi="ＭＳ Ｐ明朝" w:eastAsia="ＭＳ Ｐ明朝" w:cs="ＭＳ Ｐ明朝"/>
          <w:b/>
          <w:bCs/>
          <w:sz w:val="22"/>
          <w:szCs w:val="22"/>
        </w:rPr>
        <w:t>136.1Hz（地球の１年間の振動数 / オム音）</w:t>
      </w:r>
      <w:r>
        <w:rPr>
          <w:rFonts w:hint="eastAsia" w:ascii="ＭＳ Ｐ明朝" w:hAnsi="ＭＳ Ｐ明朝" w:eastAsia="ＭＳ Ｐ明朝" w:cs="ＭＳ Ｐ明朝"/>
          <w:sz w:val="22"/>
          <w:szCs w:val="22"/>
        </w:rPr>
        <w:t xml:space="preserve"> をベースに使用すること。</w:t>
      </w:r>
    </w:p>
    <w:p w14:paraId="2B59A5B1">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ピンクノイズの重層:</w:t>
      </w:r>
      <w:r>
        <w:rPr>
          <w:rFonts w:hint="eastAsia" w:ascii="ＭＳ Ｐ明朝" w:hAnsi="ＭＳ Ｐ明朝" w:eastAsia="ＭＳ Ｐ明朝" w:cs="ＭＳ Ｐ明朝"/>
          <w:sz w:val="22"/>
          <w:szCs w:val="22"/>
        </w:rPr>
        <w:t xml:space="preserve"> ホワイトノイズよりも耳に優しい「ピンクノイズ」を背景に 15% 程度混ぜ、バイノーラル音の「機械感」を消すこと。</w:t>
      </w:r>
    </w:p>
    <w:p w14:paraId="12F251D0">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音量のオートメーション:</w:t>
      </w:r>
      <w:r>
        <w:rPr>
          <w:rFonts w:hint="eastAsia" w:ascii="ＭＳ Ｐ明朝" w:hAnsi="ＭＳ Ｐ明朝" w:eastAsia="ＭＳ Ｐ明朝" w:cs="ＭＳ Ｐ明朝"/>
          <w:sz w:val="22"/>
          <w:szCs w:val="22"/>
        </w:rPr>
        <w:t xml:space="preserve"> 40Hz誘導時、急激な音圧変化を避け、10秒かけてゆっくりフェードインさせること。</w:t>
      </w:r>
    </w:p>
    <w:p w14:paraId="2FFECEED">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214F1547">
      <w:pPr>
        <w:pStyle w:val="2"/>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アプリの操作画面（UI）構成案</w:t>
      </w:r>
    </w:p>
    <w:p w14:paraId="69952EAF">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白蘭さんが毎日使うシーンを想定した、シンプルで直感的な画面構成です。</w:t>
      </w:r>
    </w:p>
    <w:p w14:paraId="5BD34587">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メイン画面:</w:t>
      </w:r>
      <w:r>
        <w:rPr>
          <w:rFonts w:hint="eastAsia" w:ascii="ＭＳ Ｐ明朝" w:hAnsi="ＭＳ Ｐ明朝" w:eastAsia="ＭＳ Ｐ明朝" w:cs="ＭＳ Ｐ明朝"/>
          <w:sz w:val="22"/>
          <w:szCs w:val="22"/>
        </w:rPr>
        <w:t xml:space="preserve"> 「今の脳の状態を測定しますか？」というボタン。</w:t>
      </w:r>
    </w:p>
    <w:p w14:paraId="4A089660">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モード選択:</w:t>
      </w:r>
      <w:r>
        <w:rPr>
          <w:rFonts w:hint="eastAsia" w:ascii="ＭＳ Ｐ明朝" w:hAnsi="ＭＳ Ｐ明朝" w:eastAsia="ＭＳ Ｐ明朝" w:cs="ＭＳ Ｐ明朝"/>
          <w:sz w:val="22"/>
          <w:szCs w:val="22"/>
        </w:rPr>
        <w:t xml:space="preserve"> 「リセット（青）」と「フォーカス（赤）」の2つの大きな円形アイコン。</w:t>
      </w:r>
    </w:p>
    <w:p w14:paraId="700DEE83">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ログ画面:</w:t>
      </w:r>
      <w:r>
        <w:rPr>
          <w:rFonts w:hint="eastAsia" w:ascii="ＭＳ Ｐ明朝" w:hAnsi="ＭＳ Ｐ明朝" w:eastAsia="ＭＳ Ｐ明朝" w:cs="ＭＳ Ｐ明朝"/>
          <w:sz w:val="22"/>
          <w:szCs w:val="22"/>
        </w:rPr>
        <w:t xml:space="preserve"> 56歳という年齢に対して、今日の脳波バランスが「何歳相当」だったかを表示するエンターテインメント性のあるフィードバック。</w:t>
      </w:r>
    </w:p>
    <w:p w14:paraId="307D7378">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72161C39">
      <w:pPr>
        <w:pStyle w:val="2"/>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開発のロードマップ</w:t>
      </w:r>
    </w:p>
    <w:p w14:paraId="78CB9E2C">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プロトタイプ制作:</w:t>
      </w:r>
      <w:r>
        <w:rPr>
          <w:rFonts w:hint="eastAsia" w:ascii="ＭＳ Ｐ明朝" w:hAnsi="ＭＳ Ｐ明朝" w:eastAsia="ＭＳ Ｐ明朝" w:cs="ＭＳ Ｐ明朝"/>
          <w:sz w:val="22"/>
          <w:szCs w:val="22"/>
        </w:rPr>
        <w:t xml:space="preserve"> 上記スペックで10分程度のテスト音源を2種類作る。</w:t>
      </w:r>
    </w:p>
    <w:p w14:paraId="2CF4A861">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モニタリング:</w:t>
      </w:r>
      <w:r>
        <w:rPr>
          <w:rFonts w:hint="eastAsia" w:ascii="ＭＳ Ｐ明朝" w:hAnsi="ＭＳ Ｐ明朝" w:eastAsia="ＭＳ Ｐ明朝" w:cs="ＭＳ Ｐ明朝"/>
          <w:sz w:val="22"/>
          <w:szCs w:val="22"/>
        </w:rPr>
        <w:t xml:space="preserve"> 白蘭さんに1週間聴いてもらい、再度脳波を測定。</w:t>
      </w:r>
    </w:p>
    <w:p w14:paraId="461F048E">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アプリ実装:</w:t>
      </w:r>
      <w:r>
        <w:rPr>
          <w:rFonts w:hint="eastAsia" w:ascii="ＭＳ Ｐ明朝" w:hAnsi="ＭＳ Ｐ明朝" w:eastAsia="ＭＳ Ｐ明朝" w:cs="ＭＳ Ｐ明朝"/>
          <w:sz w:val="22"/>
          <w:szCs w:val="22"/>
        </w:rPr>
        <w:t xml:space="preserve"> 効果が確認できた周波数を固定し、スマホアプリとしてビルドする。</w:t>
      </w:r>
    </w:p>
    <w:p w14:paraId="43CF86AF">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60CB530B">
      <w:pPr>
        <w:pStyle w:val="3"/>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次のステップのご提案</w:t>
      </w:r>
    </w:p>
    <w:p w14:paraId="741296DC">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このスペックを元に、**「制作会社へ送るための正式な依頼メールのドラフト（英文・日本文）」</w:t>
      </w:r>
      <w:r>
        <w:rPr>
          <w:rFonts w:hint="eastAsia" w:ascii="ＭＳ Ｐ明朝" w:hAnsi="ＭＳ Ｐ明朝" w:eastAsia="ＭＳ Ｐ明朝" w:cs="ＭＳ Ｐ明朝"/>
          <w:b/>
          <w:bCs/>
          <w:sz w:val="22"/>
          <w:szCs w:val="22"/>
        </w:rPr>
        <w:t>を作成しましょうか？ それとも、</w:t>
      </w:r>
      <w:r>
        <w:rPr>
          <w:rFonts w:hint="eastAsia" w:ascii="ＭＳ Ｐ明朝" w:hAnsi="ＭＳ Ｐ明朝" w:eastAsia="ＭＳ Ｐ明朝" w:cs="ＭＳ Ｐ明朝"/>
          <w:sz w:val="22"/>
          <w:szCs w:val="22"/>
        </w:rPr>
        <w:t>「アプリの画面レイアウトをより詳細に設計（ワイヤーフレーム作成）」**しますか？</w:t>
      </w:r>
    </w:p>
    <w:p w14:paraId="7722D3A5">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p>
    <w:p w14:paraId="186FAEB0">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p>
    <w:p w14:paraId="2069F6FE">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p>
    <w:p w14:paraId="1D752CE3">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p>
    <w:p w14:paraId="1FD19EAE">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白蘭さんのための</w:t>
      </w:r>
      <w:r>
        <w:rPr>
          <w:rFonts w:hint="eastAsia" w:ascii="ＭＳ Ｐ明朝" w:hAnsi="ＭＳ Ｐ明朝" w:eastAsia="ＭＳ Ｐ明朝" w:cs="ＭＳ Ｐ明朝"/>
          <w:b/>
          <w:bCs/>
          <w:sz w:val="28"/>
          <w:szCs w:val="28"/>
        </w:rPr>
        <w:t>「脳波チューニング・アプリ」のワイヤーフレームを設計</w:t>
      </w:r>
      <w:r>
        <w:rPr>
          <w:rFonts w:hint="eastAsia" w:ascii="ＭＳ Ｐ明朝" w:hAnsi="ＭＳ Ｐ明朝" w:eastAsia="ＭＳ Ｐ明朝" w:cs="ＭＳ Ｐ明朝"/>
          <w:sz w:val="22"/>
          <w:szCs w:val="22"/>
        </w:rPr>
        <w:t>しました。</w:t>
      </w:r>
    </w:p>
    <w:p w14:paraId="6D698414">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56歳という年齢層を考慮し、**「説明がなくても直感的に使える」「目に優しい配色」「達成感が得られる」**ことを重視したUIデザインです。</w:t>
      </w:r>
    </w:p>
    <w:p w14:paraId="224D42B1">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73701CBA">
      <w:pPr>
        <w:pStyle w:val="2"/>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1. ホーム画面（Home）：脳の現状を確認する</w:t>
      </w:r>
      <w:bookmarkStart w:id="0" w:name="_GoBack"/>
      <w:bookmarkEnd w:id="0"/>
    </w:p>
    <w:p w14:paraId="3DD165B0">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アプリを起動して最初に目にする画面です。現在の状態を把握し、どのモードを使うべきかを示唆します。</w:t>
      </w:r>
    </w:p>
    <w:p w14:paraId="3BD4F0B4">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脳波インジケーター（中央）</w:t>
      </w:r>
      <w:r>
        <w:rPr>
          <w:rFonts w:hint="eastAsia" w:ascii="ＭＳ Ｐ明朝" w:hAnsi="ＭＳ Ｐ明朝" w:eastAsia="ＭＳ Ｐ明朝" w:cs="ＭＳ Ｐ明朝"/>
          <w:sz w:val="22"/>
          <w:szCs w:val="22"/>
        </w:rPr>
        <w:t>: 最後に測定した脳波データを「脳の天気」として表示。</w:t>
      </w:r>
    </w:p>
    <w:p w14:paraId="1F3820FB">
      <w:pPr>
        <w:pStyle w:val="6"/>
        <w:keepNext w:val="0"/>
        <w:keepLines w:val="0"/>
        <w:widowControl/>
        <w:suppressLineNumbers w:val="0"/>
        <w:spacing w:before="0" w:beforeAutospacing="0" w:line="17" w:lineRule="atLeast"/>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例：過緊張気味なら「晴天・やや熱気あり（冷却が必要です）」</w:t>
      </w:r>
    </w:p>
    <w:p w14:paraId="5826B673">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クイックスタート</w:t>
      </w:r>
      <w:r>
        <w:rPr>
          <w:rFonts w:hint="eastAsia" w:ascii="ＭＳ Ｐ明朝" w:hAnsi="ＭＳ Ｐ明朝" w:eastAsia="ＭＳ Ｐ明朝" w:cs="ＭＳ Ｐ明朝"/>
          <w:sz w:val="22"/>
          <w:szCs w:val="22"/>
        </w:rPr>
        <w:t>:</w:t>
      </w:r>
    </w:p>
    <w:p w14:paraId="0119C200">
      <w:pPr>
        <w:pStyle w:val="6"/>
        <w:keepNext w:val="0"/>
        <w:keepLines w:val="0"/>
        <w:widowControl/>
        <w:suppressLineNumbers w:val="0"/>
        <w:spacing w:before="0" w:beforeAutospacing="0" w:line="17" w:lineRule="atLeast"/>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【Reset】（青ボタン）</w:t>
      </w:r>
      <w:r>
        <w:rPr>
          <w:rFonts w:hint="eastAsia" w:ascii="ＭＳ Ｐ明朝" w:hAnsi="ＭＳ Ｐ明朝" w:eastAsia="ＭＳ Ｐ明朝" w:cs="ＭＳ Ｐ明朝"/>
          <w:sz w:val="22"/>
          <w:szCs w:val="22"/>
        </w:rPr>
        <w:t>: すぐに7.83Hzのリラックス音源を開始。</w:t>
      </w:r>
    </w:p>
    <w:p w14:paraId="06F5A7D0">
      <w:pPr>
        <w:pStyle w:val="6"/>
        <w:keepNext w:val="0"/>
        <w:keepLines w:val="0"/>
        <w:widowControl/>
        <w:suppressLineNumbers w:val="0"/>
        <w:spacing w:before="0" w:beforeAutospacing="0" w:line="17" w:lineRule="atLeast"/>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【Focus】（赤ボタン）</w:t>
      </w:r>
      <w:r>
        <w:rPr>
          <w:rFonts w:hint="eastAsia" w:ascii="ＭＳ Ｐ明朝" w:hAnsi="ＭＳ Ｐ明朝" w:eastAsia="ＭＳ Ｐ明朝" w:cs="ＭＳ Ｐ明朝"/>
          <w:sz w:val="22"/>
          <w:szCs w:val="22"/>
        </w:rPr>
        <w:t>: すぐに40Hzの活性化音源を開始。</w:t>
      </w:r>
    </w:p>
    <w:p w14:paraId="1BA10B1A">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今日のレジリエンススコア</w:t>
      </w:r>
      <w:r>
        <w:rPr>
          <w:rFonts w:hint="eastAsia" w:ascii="ＭＳ Ｐ明朝" w:hAnsi="ＭＳ Ｐ明朝" w:eastAsia="ＭＳ Ｐ明朝" w:cs="ＭＳ Ｐ明朝"/>
          <w:sz w:val="22"/>
          <w:szCs w:val="22"/>
        </w:rPr>
        <w:t>: 前回の解析結果に基づいた「疲れにくさ」を100点満点で表示。</w:t>
      </w:r>
    </w:p>
    <w:p w14:paraId="4FE7BBF1">
      <w:pPr>
        <w:keepNext w:val="0"/>
        <w:keepLines w:val="0"/>
        <w:widowControl/>
        <w:numPr>
          <w:ilvl w:val="0"/>
          <w:numId w:val="3"/>
        </w:numPr>
        <w:suppressLineNumbers w:val="0"/>
        <w:spacing w:before="0" w:beforeAutospacing="0" w:after="0" w:afterAutospacing="1" w:line="17" w:lineRule="atLeast"/>
        <w:ind w:left="1440" w:hanging="360"/>
        <w:rPr>
          <w:rFonts w:hint="eastAsia" w:ascii="ＭＳ Ｐ明朝" w:hAnsi="ＭＳ Ｐ明朝" w:eastAsia="ＭＳ Ｐ明朝" w:cs="ＭＳ Ｐ明朝"/>
          <w:sz w:val="22"/>
          <w:szCs w:val="22"/>
        </w:rPr>
      </w:pPr>
    </w:p>
    <w:p w14:paraId="218F0C84">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534B0C7B">
      <w:pPr>
        <w:pStyle w:val="2"/>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2. 再生画面（Player）：脳波を同調させる</w:t>
      </w:r>
    </w:p>
    <w:p w14:paraId="397152E6">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音源再生中の画面です。視覚的にも脳波を誘導する工夫を施します。</w:t>
      </w:r>
    </w:p>
    <w:p w14:paraId="7F74BF45">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波形ビジュアライザー</w:t>
      </w:r>
      <w:r>
        <w:rPr>
          <w:rFonts w:hint="eastAsia" w:ascii="ＭＳ Ｐ明朝" w:hAnsi="ＭＳ Ｐ明朝" w:eastAsia="ＭＳ Ｐ明朝" w:cs="ＭＳ Ｐ明朝"/>
          <w:sz w:val="22"/>
          <w:szCs w:val="22"/>
        </w:rPr>
        <w:t>: 選択したプログラム（7.83Hzや40Hz）に合わせて、背景の光の輪がゆっくりと明滅・回転します。これを目で追うだけでも、脳波の同調を助けます。</w:t>
      </w:r>
    </w:p>
    <w:p w14:paraId="0CD38014">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ミキサー機能</w:t>
      </w:r>
      <w:r>
        <w:rPr>
          <w:rFonts w:hint="eastAsia" w:ascii="ＭＳ Ｐ明朝" w:hAnsi="ＭＳ Ｐ明朝" w:eastAsia="ＭＳ Ｐ明朝" w:cs="ＭＳ Ｐ明朝"/>
          <w:sz w:val="22"/>
          <w:szCs w:val="22"/>
        </w:rPr>
        <w:t>:</w:t>
      </w:r>
    </w:p>
    <w:p w14:paraId="3D892349">
      <w:pPr>
        <w:pStyle w:val="6"/>
        <w:keepNext w:val="0"/>
        <w:keepLines w:val="0"/>
        <w:widowControl/>
        <w:suppressLineNumbers w:val="0"/>
        <w:spacing w:before="0" w:beforeAutospacing="0" w:line="17" w:lineRule="atLeast"/>
        <w:ind w:left="1440"/>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「バイノーラル音」と「自然音（雨、波、クリスタルボウル）」の音量比率をスライダーで微調整可能。</w:t>
      </w:r>
    </w:p>
    <w:p w14:paraId="627CF82C">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タイマー設定</w:t>
      </w:r>
      <w:r>
        <w:rPr>
          <w:rFonts w:hint="eastAsia" w:ascii="ＭＳ Ｐ明朝" w:hAnsi="ＭＳ Ｐ明朝" w:eastAsia="ＭＳ Ｐ明朝" w:cs="ＭＳ Ｐ明朝"/>
          <w:sz w:val="22"/>
          <w:szCs w:val="22"/>
        </w:rPr>
        <w:t>: 10分、20分、30分（56歳の脳の集中力に合わせて、最大45分に制限）。</w:t>
      </w:r>
    </w:p>
    <w:p w14:paraId="10028B97">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p>
    <w:p w14:paraId="7C70CA8F">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5DCB1BB6">
      <w:pPr>
        <w:pStyle w:val="2"/>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3. 分析・ログ画面（Log）：変化を可視化する</w:t>
      </w:r>
    </w:p>
    <w:p w14:paraId="68F4F4E1">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「施術後の良い状態」をどれだけ維持できているかを確認する画面です。</w:t>
      </w:r>
    </w:p>
    <w:p w14:paraId="39E83BA5">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脳年齢推移グラフ</w:t>
      </w:r>
      <w:r>
        <w:rPr>
          <w:rFonts w:hint="eastAsia" w:ascii="ＭＳ Ｐ明朝" w:hAnsi="ＭＳ Ｐ明朝" w:eastAsia="ＭＳ Ｐ明朝" w:cs="ＭＳ Ｐ明朝"/>
          <w:sz w:val="22"/>
          <w:szCs w:val="22"/>
        </w:rPr>
        <w:t>: 周波数（特にガンマ波の安定度）から算出した「推定脳年齢」をカレンダー表示。</w:t>
      </w:r>
    </w:p>
    <w:p w14:paraId="153D21EC">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施術前後データの比較</w:t>
      </w:r>
      <w:r>
        <w:rPr>
          <w:rFonts w:hint="eastAsia" w:ascii="ＭＳ Ｐ明朝" w:hAnsi="ＭＳ Ｐ明朝" w:eastAsia="ＭＳ Ｐ明朝" w:cs="ＭＳ Ｐ明朝"/>
          <w:sz w:val="22"/>
          <w:szCs w:val="22"/>
        </w:rPr>
        <w:t>: 今回アップロードいただいたデータを「マスターデータ」として保存し、現在の自己調整の結果がどれだけマスターに近いかを％で表示。</w:t>
      </w:r>
    </w:p>
    <w:p w14:paraId="4A69ED95">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sz w:val="22"/>
          <w:szCs w:val="22"/>
        </w:rPr>
        <w:t>アドバイス・コラム</w:t>
      </w:r>
      <w:r>
        <w:rPr>
          <w:rFonts w:hint="eastAsia" w:ascii="ＭＳ Ｐ明朝" w:hAnsi="ＭＳ Ｐ明朝" w:eastAsia="ＭＳ Ｐ明朝" w:cs="ＭＳ Ｐ明朝"/>
          <w:sz w:val="22"/>
          <w:szCs w:val="22"/>
        </w:rPr>
        <w:t>: 「今日はベータ波が上がりやすい時間帯です。マグネシウムを摂取しましょう」といった、栄養学に基づいたパーソナルメッセージ。</w:t>
      </w:r>
    </w:p>
    <w:p w14:paraId="462000C3">
      <w:pPr>
        <w:pStyle w:val="6"/>
        <w:keepNext w:val="0"/>
        <w:keepLines w:val="0"/>
        <w:widowControl/>
        <w:suppressLineNumbers w:val="0"/>
        <w:spacing w:before="0" w:beforeAutospacing="0" w:line="17" w:lineRule="atLeast"/>
        <w:ind w:left="720"/>
        <w:rPr>
          <w:rFonts w:hint="eastAsia" w:ascii="ＭＳ Ｐ明朝" w:hAnsi="ＭＳ Ｐ明朝" w:eastAsia="ＭＳ Ｐ明朝" w:cs="ＭＳ Ｐ明朝"/>
          <w:sz w:val="22"/>
          <w:szCs w:val="22"/>
        </w:rPr>
      </w:pPr>
    </w:p>
    <w:p w14:paraId="44EC2B6A">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533E8156">
      <w:pPr>
        <w:pStyle w:val="2"/>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4. デザイン・アクセシビリティの仕様</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2888"/>
        <w:gridCol w:w="4828"/>
      </w:tblGrid>
      <w:tr w14:paraId="2E036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470" w:type="dxa"/>
            <w:tcBorders>
              <w:top w:val="single" w:color="auto" w:sz="6" w:space="0"/>
              <w:left w:val="single" w:color="auto" w:sz="6" w:space="0"/>
              <w:bottom w:val="single" w:color="auto" w:sz="6" w:space="0"/>
              <w:right w:val="single" w:color="auto" w:sz="6" w:space="0"/>
            </w:tcBorders>
            <w:shd w:val="clear"/>
            <w:vAlign w:val="center"/>
          </w:tcPr>
          <w:p w14:paraId="34F9589B">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Style w:val="9"/>
                <w:rFonts w:hint="eastAsia" w:ascii="ＭＳ Ｐ明朝" w:hAnsi="ＭＳ Ｐ明朝" w:eastAsia="ＭＳ Ｐ明朝" w:cs="ＭＳ Ｐ明朝"/>
                <w:kern w:val="0"/>
                <w:sz w:val="22"/>
                <w:szCs w:val="22"/>
                <w:lang w:val="en-US" w:eastAsia="zh-CN" w:bidi="ar"/>
              </w:rPr>
              <w:t>項目</w:t>
            </w:r>
          </w:p>
        </w:tc>
        <w:tc>
          <w:tcPr>
            <w:tcW w:w="2858" w:type="dxa"/>
            <w:tcBorders>
              <w:top w:val="single" w:color="auto" w:sz="6" w:space="0"/>
              <w:left w:val="single" w:color="auto" w:sz="6" w:space="0"/>
              <w:bottom w:val="single" w:color="auto" w:sz="6" w:space="0"/>
              <w:right w:val="single" w:color="auto" w:sz="6" w:space="0"/>
            </w:tcBorders>
            <w:shd w:val="clear"/>
            <w:vAlign w:val="center"/>
          </w:tcPr>
          <w:p w14:paraId="338E06B8">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Style w:val="9"/>
                <w:rFonts w:hint="eastAsia" w:ascii="ＭＳ Ｐ明朝" w:hAnsi="ＭＳ Ｐ明朝" w:eastAsia="ＭＳ Ｐ明朝" w:cs="ＭＳ Ｐ明朝"/>
                <w:kern w:val="0"/>
                <w:sz w:val="22"/>
                <w:szCs w:val="22"/>
                <w:lang w:val="en-US" w:eastAsia="zh-CN" w:bidi="ar"/>
              </w:rPr>
              <w:t>内容</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F50B0AB">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Style w:val="9"/>
                <w:rFonts w:hint="eastAsia" w:ascii="ＭＳ Ｐ明朝" w:hAnsi="ＭＳ Ｐ明朝" w:eastAsia="ＭＳ Ｐ明朝" w:cs="ＭＳ Ｐ明朝"/>
                <w:kern w:val="0"/>
                <w:sz w:val="22"/>
                <w:szCs w:val="22"/>
                <w:lang w:val="en-US" w:eastAsia="zh-CN" w:bidi="ar"/>
              </w:rPr>
              <w:t>理由</w:t>
            </w:r>
          </w:p>
        </w:tc>
      </w:tr>
      <w:tr w14:paraId="2D948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70" w:type="dxa"/>
            <w:tcBorders>
              <w:top w:val="single" w:color="auto" w:sz="6" w:space="0"/>
              <w:left w:val="single" w:color="auto" w:sz="6" w:space="0"/>
              <w:bottom w:val="single" w:color="auto" w:sz="6" w:space="0"/>
              <w:right w:val="single" w:color="auto" w:sz="6" w:space="0"/>
            </w:tcBorders>
            <w:shd w:val="clear"/>
            <w:vAlign w:val="center"/>
          </w:tcPr>
          <w:p w14:paraId="3777D276">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ベースカラー</w:t>
            </w:r>
          </w:p>
        </w:tc>
        <w:tc>
          <w:tcPr>
            <w:tcW w:w="2858" w:type="dxa"/>
            <w:tcBorders>
              <w:top w:val="single" w:color="auto" w:sz="6" w:space="0"/>
              <w:left w:val="single" w:color="auto" w:sz="6" w:space="0"/>
              <w:bottom w:val="single" w:color="auto" w:sz="6" w:space="0"/>
              <w:right w:val="single" w:color="auto" w:sz="6" w:space="0"/>
            </w:tcBorders>
            <w:shd w:val="clear"/>
            <w:vAlign w:val="center"/>
          </w:tcPr>
          <w:p w14:paraId="7E67D099">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深い紺色（ミッドナイトブルー）</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E2E80A4">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脳の興奮を鎮め、視覚的疲労を軽減するため。</w:t>
            </w:r>
          </w:p>
        </w:tc>
      </w:tr>
      <w:tr w14:paraId="73742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70" w:type="dxa"/>
            <w:tcBorders>
              <w:top w:val="single" w:color="auto" w:sz="6" w:space="0"/>
              <w:left w:val="single" w:color="auto" w:sz="6" w:space="0"/>
              <w:bottom w:val="single" w:color="auto" w:sz="6" w:space="0"/>
              <w:right w:val="single" w:color="auto" w:sz="6" w:space="0"/>
            </w:tcBorders>
            <w:shd w:val="clear"/>
            <w:vAlign w:val="center"/>
          </w:tcPr>
          <w:p w14:paraId="11CDA305">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フォントサイズ</w:t>
            </w:r>
          </w:p>
        </w:tc>
        <w:tc>
          <w:tcPr>
            <w:tcW w:w="2858" w:type="dxa"/>
            <w:tcBorders>
              <w:top w:val="single" w:color="auto" w:sz="6" w:space="0"/>
              <w:left w:val="single" w:color="auto" w:sz="6" w:space="0"/>
              <w:bottom w:val="single" w:color="auto" w:sz="6" w:space="0"/>
              <w:right w:val="single" w:color="auto" w:sz="6" w:space="0"/>
            </w:tcBorders>
            <w:shd w:val="clear"/>
            <w:vAlign w:val="center"/>
          </w:tcPr>
          <w:p w14:paraId="28C7982E">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標準より1.2倍大きめ</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13B03EE">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50代後半の視認性に配慮。</w:t>
            </w:r>
          </w:p>
        </w:tc>
      </w:tr>
      <w:tr w14:paraId="250C1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470" w:type="dxa"/>
            <w:tcBorders>
              <w:top w:val="single" w:color="auto" w:sz="6" w:space="0"/>
              <w:left w:val="single" w:color="auto" w:sz="6" w:space="0"/>
              <w:bottom w:val="single" w:color="auto" w:sz="6" w:space="0"/>
              <w:right w:val="single" w:color="auto" w:sz="6" w:space="0"/>
            </w:tcBorders>
            <w:shd w:val="clear"/>
            <w:vAlign w:val="center"/>
          </w:tcPr>
          <w:p w14:paraId="662A8013">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b/>
                <w:bCs/>
                <w:kern w:val="0"/>
                <w:sz w:val="22"/>
                <w:szCs w:val="22"/>
                <w:lang w:val="en-US" w:eastAsia="zh-CN" w:bidi="ar"/>
              </w:rPr>
              <w:t>フィードバック</w:t>
            </w:r>
          </w:p>
        </w:tc>
        <w:tc>
          <w:tcPr>
            <w:tcW w:w="2858" w:type="dxa"/>
            <w:tcBorders>
              <w:top w:val="single" w:color="auto" w:sz="6" w:space="0"/>
              <w:left w:val="single" w:color="auto" w:sz="6" w:space="0"/>
              <w:bottom w:val="single" w:color="auto" w:sz="6" w:space="0"/>
              <w:right w:val="single" w:color="auto" w:sz="6" w:space="0"/>
            </w:tcBorders>
            <w:shd w:val="clear"/>
            <w:vAlign w:val="center"/>
          </w:tcPr>
          <w:p w14:paraId="6FAE0944">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ボタンを押した際の微細な振動（Haptic）</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FCB8003">
            <w:pPr>
              <w:keepNext w:val="0"/>
              <w:keepLines w:val="0"/>
              <w:widowControl/>
              <w:suppressLineNumbers w:val="0"/>
              <w:spacing w:before="0" w:beforeAutospacing="0" w:line="17" w:lineRule="atLeast"/>
              <w:jc w:val="left"/>
              <w:rPr>
                <w:rFonts w:hint="eastAsia" w:ascii="ＭＳ Ｐ明朝" w:hAnsi="ＭＳ Ｐ明朝" w:eastAsia="ＭＳ Ｐ明朝" w:cs="ＭＳ Ｐ明朝"/>
                <w:sz w:val="22"/>
                <w:szCs w:val="22"/>
              </w:rPr>
            </w:pPr>
            <w:r>
              <w:rPr>
                <w:rFonts w:hint="eastAsia" w:ascii="ＭＳ Ｐ明朝" w:hAnsi="ＭＳ Ｐ明朝" w:eastAsia="ＭＳ Ｐ明朝" w:cs="ＭＳ Ｐ明朝"/>
                <w:kern w:val="0"/>
                <w:sz w:val="22"/>
                <w:szCs w:val="22"/>
                <w:lang w:val="en-US" w:eastAsia="zh-CN" w:bidi="ar"/>
              </w:rPr>
              <w:t>「操作している」という確信を与え、ストレスを減らす。</w:t>
            </w:r>
          </w:p>
        </w:tc>
      </w:tr>
    </w:tbl>
    <w:p w14:paraId="51532706">
      <w:pPr>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738E472D">
      <w:pPr>
        <w:pStyle w:val="3"/>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次のステップのご提案</w:t>
      </w:r>
    </w:p>
    <w:p w14:paraId="37177B12">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このワイヤーフレームに基づいた**「画面遷移図（どのボタンを押すとどこへ飛ぶかの地図）」**を作成し、開発工程をより明確にしましょうか？</w:t>
      </w:r>
    </w:p>
    <w:p w14:paraId="55F5FF22">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r>
        <w:rPr>
          <w:rFonts w:hint="eastAsia" w:ascii="ＭＳ Ｐ明朝" w:hAnsi="ＭＳ Ｐ明朝" w:eastAsia="ＭＳ Ｐ明朝" w:cs="ＭＳ Ｐ明朝"/>
          <w:sz w:val="22"/>
          <w:szCs w:val="22"/>
        </w:rPr>
        <w:t>あるいは、このアプリのコンセプトを説明するための**「アプリ名称とキャッチコピー案」**をいくつか挙げて、ブランドイメージを固めますか？</w:t>
      </w:r>
    </w:p>
    <w:p w14:paraId="008AC4C2">
      <w:pPr>
        <w:pStyle w:val="6"/>
        <w:keepNext w:val="0"/>
        <w:keepLines w:val="0"/>
        <w:widowControl/>
        <w:suppressLineNumbers w:val="0"/>
        <w:spacing w:before="0" w:beforeAutospacing="0" w:line="17" w:lineRule="atLeast"/>
        <w:rPr>
          <w:rFonts w:hint="eastAsia" w:ascii="ＭＳ Ｐ明朝" w:hAnsi="ＭＳ Ｐ明朝" w:eastAsia="ＭＳ Ｐ明朝" w:cs="ＭＳ Ｐ明朝"/>
          <w:sz w:val="22"/>
          <w:szCs w:val="22"/>
        </w:rPr>
      </w:pPr>
    </w:p>
    <w:p w14:paraId="551F9D15">
      <w:pPr>
        <w:rPr>
          <w:rFonts w:hint="eastAsia" w:ascii="ＭＳ Ｐ明朝" w:hAnsi="ＭＳ Ｐ明朝" w:eastAsia="ＭＳ Ｐ明朝" w:cs="ＭＳ Ｐ明朝"/>
          <w:sz w:val="22"/>
          <w:szCs w:val="22"/>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ＭＳ Ｐゴシック">
    <w:panose1 w:val="020B0600070205080204"/>
    <w:charset w:val="80"/>
    <w:family w:val="auto"/>
    <w:pitch w:val="default"/>
    <w:sig w:usb0="E00002FF" w:usb1="6AC7FDFB" w:usb2="08000012" w:usb3="00000000" w:csb0="4002009F" w:csb1="DFD7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ＭＳ Ｐ明朝">
    <w:panose1 w:val="020206000402050803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9D0B2D"/>
    <w:multiLevelType w:val="multilevel"/>
    <w:tmpl w:val="D79D0B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A8C6507"/>
    <w:multiLevelType w:val="multilevel"/>
    <w:tmpl w:val="0A8C65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2A75A36"/>
    <w:multiLevelType w:val="singleLevel"/>
    <w:tmpl w:val="22A75A36"/>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F018D9"/>
    <w:rsid w:val="53F018D9"/>
    <w:rsid w:val="65E74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2026-02-18T15:46:00Z</dcterms:created>
  <dc:creator>WPS_205261702</dc:creator>
  <cp:lastModifiedBy>WPS_205261702</cp:lastModifiedBy>
  <dcterms:modified xsi:type="dcterms:W3CDTF">2026-02-18T16:04:49Z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030205B03CB14BFE89177067A1540EFF_11</vt:lpwstr>
  </property>
  <property fmtid="{D5CDD505-2E9C-101B-9397-08002B2CF9AE}" pid="4" name="KSOTemplateDocerSaveRecord">
    <vt:lpwstr>eyJoZGlkIjoiMTg2NzZiYTNmYzM5MjMxM2M5YzVkNGY0NWRkMWMyMTQiLCJ1c2VySWQiOiIyMDUyNjE3MDIifQ==</vt:lpwstr>
  </property>
</Properties>
</file>