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="159" w:beforeLines="50" w:beforeAutospacing="0" w:after="315" w:afterLines="100" w:afterAutospacing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bookmarkStart w:id="1" w:name="_GoBack"/>
      <w:r>
        <w:rPr>
          <w:rFonts w:hint="eastAsia"/>
          <w:b/>
          <w:bCs/>
          <w:sz w:val="28"/>
          <w:szCs w:val="36"/>
          <w:lang w:val="en-US" w:eastAsia="zh-CN"/>
        </w:rPr>
        <w:t>2017-3-14测试问题</w:t>
      </w:r>
    </w:p>
    <w:bookmarkEnd w:id="1"/>
    <w:p>
      <w:pPr>
        <w:numPr>
          <w:ilvl w:val="0"/>
          <w:numId w:val="1"/>
        </w:numPr>
        <w:spacing w:beforeAutospacing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导出时，只导出符合当前条件的记录；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企业考察查看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844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63969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511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创建会议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39046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bookmarkStart w:id="0" w:name="OLE_LINK1"/>
      <w:r>
        <w:rPr>
          <w:rFonts w:hint="eastAsia"/>
          <w:sz w:val="28"/>
          <w:szCs w:val="36"/>
          <w:lang w:val="en-US" w:eastAsia="zh-CN"/>
        </w:rPr>
        <w:t>会议详情中项目信息不够详细，参考【企业现场考察】页面内容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31648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会议主持人通知相关人员，标签、title、字段顺序 通知人默认值；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41402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trike/>
          <w:dstrike w:val="0"/>
          <w:sz w:val="28"/>
          <w:szCs w:val="36"/>
          <w:lang w:val="en-US" w:eastAsia="zh-CN"/>
        </w:rPr>
      </w:pPr>
      <w:r>
        <w:rPr>
          <w:rFonts w:hint="eastAsia"/>
          <w:strike/>
          <w:dstrike w:val="0"/>
          <w:sz w:val="28"/>
          <w:szCs w:val="36"/>
          <w:lang w:val="en-US" w:eastAsia="zh-CN"/>
        </w:rPr>
        <w:t>弹出窗口是否可以移动？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项目负责人通知企业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43942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项目负责人上传【企业准备资料】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484378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如何避免重复提交，重复上传？验收意见初稿重复提交导致报错，无法恢复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文件格式说明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4485005"/>
            <wp:effectExtent l="0" t="0" r="635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专家签订承若书，若没有点击同意，也可以签订？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登陆界面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700655"/>
            <wp:effectExtent l="0" t="0" r="825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待评审项目显示不正常，（专家评审完成后，该值需要修改）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561590" cy="26758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结束会议之后，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5420" cy="2427605"/>
            <wp:effectExtent l="0" t="0" r="1143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主持人召开会议时，检测开会条件时候，提示尽可能详细，具体到**项目**资料有什么问题；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A6D9"/>
    <w:multiLevelType w:val="singleLevel"/>
    <w:tmpl w:val="58C2A6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4CDB"/>
    <w:rsid w:val="028D7296"/>
    <w:rsid w:val="071365A2"/>
    <w:rsid w:val="10D206B3"/>
    <w:rsid w:val="1226725D"/>
    <w:rsid w:val="12F31A85"/>
    <w:rsid w:val="138C79A0"/>
    <w:rsid w:val="18BA1BA2"/>
    <w:rsid w:val="20840C73"/>
    <w:rsid w:val="29EE7033"/>
    <w:rsid w:val="2B1A6DEE"/>
    <w:rsid w:val="354242F8"/>
    <w:rsid w:val="371E7F07"/>
    <w:rsid w:val="3C421079"/>
    <w:rsid w:val="49657730"/>
    <w:rsid w:val="4D4B3A07"/>
    <w:rsid w:val="506A714E"/>
    <w:rsid w:val="55186C61"/>
    <w:rsid w:val="5CBF71A1"/>
    <w:rsid w:val="6A621AFA"/>
    <w:rsid w:val="6D814CDB"/>
    <w:rsid w:val="7B25235D"/>
    <w:rsid w:val="7D4C0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2017-03-10T13:10:00Z</dcterms:created>
  <dc:creator>tyust</dc:creator>
  <cp:lastModifiedBy>tyust</cp:lastModifiedBy>
  <dcterms:modified xsi:type="dcterms:W3CDTF">2017-03-14T02:03:43Z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