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numPr>
          <w:ilvl w:val="0"/>
          <w:numId w:val="1"/>
        </w:numPr>
        <w:rPr>
          <w:rFonts w:hint="default" w:ascii="Arial" w:hAnsi="Arial" w:eastAsia="宋体" w:cs="Arial"/>
          <w:b/>
          <w:bCs/>
          <w:i w:val="0"/>
          <w:iCs w:val="0"/>
          <w:caps w:val="0"/>
          <w:spacing w:val="0"/>
          <w:sz w:val="24"/>
          <w:szCs w:val="24"/>
          <w:lang w:val="en-US" w:eastAsia="zh-CN"/>
        </w:rPr>
      </w:pPr>
      <w:r>
        <w:rPr>
          <w:rFonts w:hint="eastAsia" w:ascii="Arial" w:hAnsi="Arial" w:eastAsia="宋体" w:cs="Arial"/>
          <w:b/>
          <w:bCs/>
          <w:i w:val="0"/>
          <w:iCs w:val="0"/>
          <w:caps w:val="0"/>
          <w:spacing w:val="0"/>
          <w:sz w:val="24"/>
          <w:szCs w:val="24"/>
          <w:lang w:val="en-US" w:eastAsia="zh-CN"/>
        </w:rPr>
        <w:t>大学生压力管理与挫折应对调研背景</w:t>
      </w:r>
    </w:p>
    <w:p>
      <w:pPr>
        <w:numPr>
          <w:ilvl w:val="0"/>
          <w:numId w:val="0"/>
        </w:numPr>
        <w:rPr>
          <w:rFonts w:hint="default" w:ascii="Arial" w:hAnsi="Arial" w:eastAsia="宋体" w:cs="Arial"/>
          <w:b/>
          <w:bCs/>
          <w:i w:val="0"/>
          <w:iCs w:val="0"/>
          <w:caps w:val="0"/>
          <w:spacing w:val="0"/>
          <w:sz w:val="24"/>
          <w:szCs w:val="24"/>
          <w:lang w:val="en-US" w:eastAsia="zh-CN"/>
        </w:rPr>
      </w:pPr>
      <w:r>
        <w:rPr>
          <w:rFonts w:hint="eastAsia" w:ascii="Arial" w:hAnsi="Arial" w:eastAsia="宋体" w:cs="Arial"/>
          <w:b/>
          <w:bCs/>
          <w:i w:val="0"/>
          <w:iCs w:val="0"/>
          <w:caps w:val="0"/>
          <w:spacing w:val="0"/>
          <w:sz w:val="21"/>
          <w:szCs w:val="21"/>
          <w:lang w:val="en-US" w:eastAsia="zh-CN"/>
        </w:rPr>
        <w:t>（一）背景概述</w:t>
      </w:r>
    </w:p>
    <w:p>
      <w:pPr>
        <w:numPr>
          <w:ilvl w:val="0"/>
          <w:numId w:val="0"/>
        </w:numPr>
        <w:ind w:firstLine="420" w:firstLineChars="200"/>
        <w:rPr>
          <w:rFonts w:hint="default"/>
          <w:b w:val="0"/>
          <w:bCs w:val="0"/>
          <w:sz w:val="21"/>
          <w:szCs w:val="21"/>
          <w:lang w:val="en-US" w:eastAsia="zh-CN"/>
        </w:rPr>
      </w:pPr>
      <w:r>
        <w:rPr>
          <w:rFonts w:hint="default"/>
          <w:b w:val="0"/>
          <w:bCs w:val="0"/>
          <w:sz w:val="21"/>
          <w:szCs w:val="21"/>
          <w:lang w:val="en-US" w:eastAsia="zh-CN"/>
        </w:rPr>
        <w:t>随着社会的快速发展和高等教育的普及，大学生群体日益庞大，面临着多样化的学业、生活和人际压力。大学时期是个体发展和成长的关键时期，同时也是面临各种挑战和压力的阶段。因此，深入了解大学生的压力来源、管理方式以及应对挫折的能力，对于更好地帮助他们健康成长至关重要。</w:t>
      </w:r>
    </w:p>
    <w:p>
      <w:pPr>
        <w:numPr>
          <w:ilvl w:val="0"/>
          <w:numId w:val="2"/>
        </w:numPr>
        <w:ind w:left="0" w:leftChars="0" w:firstLineChars="0"/>
        <w:rPr>
          <w:rFonts w:hint="default"/>
          <w:b/>
          <w:bCs/>
          <w:sz w:val="21"/>
          <w:szCs w:val="21"/>
          <w:lang w:val="en-US" w:eastAsia="zh-CN"/>
        </w:rPr>
      </w:pPr>
      <w:r>
        <w:rPr>
          <w:rFonts w:hint="eastAsia"/>
          <w:b/>
          <w:bCs/>
          <w:sz w:val="21"/>
          <w:szCs w:val="21"/>
          <w:lang w:val="en-US" w:eastAsia="zh-CN"/>
        </w:rPr>
        <w:t>压力来源</w:t>
      </w:r>
    </w:p>
    <w:p>
      <w:pPr>
        <w:numPr>
          <w:ilvl w:val="0"/>
          <w:numId w:val="3"/>
        </w:numPr>
        <w:rPr>
          <w:rFonts w:hint="eastAsia" w:asciiTheme="minorEastAsia" w:hAnsiTheme="minorEastAsia" w:eastAsiaTheme="minorEastAsia" w:cstheme="minorEastAsia"/>
          <w:b w:val="0"/>
          <w:bCs w:val="0"/>
          <w:sz w:val="21"/>
          <w:szCs w:val="21"/>
          <w:lang w:val="en-US" w:eastAsia="zh-CN"/>
        </w:rPr>
      </w:pPr>
      <w:r>
        <w:rPr>
          <w:rFonts w:hint="eastAsia"/>
          <w:b w:val="0"/>
          <w:bCs w:val="0"/>
          <w:sz w:val="21"/>
          <w:szCs w:val="21"/>
          <w:lang w:val="en-US" w:eastAsia="zh-CN"/>
        </w:rPr>
        <w:t>学业压力：</w:t>
      </w:r>
      <w:r>
        <w:rPr>
          <w:rFonts w:hint="eastAsia" w:asciiTheme="minorEastAsia" w:hAnsiTheme="minorEastAsia" w:eastAsiaTheme="minorEastAsia" w:cstheme="minorEastAsia"/>
          <w:b w:val="0"/>
          <w:bCs w:val="0"/>
          <w:sz w:val="21"/>
          <w:szCs w:val="21"/>
          <w:lang w:val="en-US" w:eastAsia="zh-CN"/>
        </w:rPr>
        <w:t>大学生在面对各类课程、考试和学术项目时可能承受较大的学业压力。大学生往往需要面对毕业后直接就业还是继续深造的选择，其学习成果会直接关系到今后的前程和发展，在学习压力较强的环境背景下，学生很容易产生危机感和心理问题。原因主要包括</w:t>
      </w:r>
      <w:r>
        <w:rPr>
          <w:rFonts w:hint="eastAsia" w:asciiTheme="minorEastAsia" w:hAnsiTheme="minorEastAsia" w:cstheme="minorEastAsia"/>
          <w:b w:val="0"/>
          <w:bCs w:val="0"/>
          <w:sz w:val="21"/>
          <w:szCs w:val="21"/>
          <w:lang w:val="en-US" w:eastAsia="zh-CN"/>
        </w:rPr>
        <w:t>两</w:t>
      </w:r>
      <w:r>
        <w:rPr>
          <w:rFonts w:hint="eastAsia" w:asciiTheme="minorEastAsia" w:hAnsiTheme="minorEastAsia" w:eastAsiaTheme="minorEastAsia" w:cstheme="minorEastAsia"/>
          <w:b w:val="0"/>
          <w:bCs w:val="0"/>
          <w:sz w:val="21"/>
          <w:szCs w:val="21"/>
          <w:lang w:val="en-US" w:eastAsia="zh-CN"/>
        </w:rPr>
        <w:t>方面：</w:t>
      </w:r>
      <w:r>
        <w:rPr>
          <w:rFonts w:hint="eastAsia" w:asciiTheme="minorEastAsia" w:hAnsiTheme="minorEastAsia" w:cstheme="minorEastAsia"/>
          <w:b w:val="0"/>
          <w:bCs w:val="0"/>
          <w:sz w:val="21"/>
          <w:szCs w:val="21"/>
          <w:lang w:val="en-US" w:eastAsia="zh-CN"/>
        </w:rPr>
        <w:t>一</w:t>
      </w:r>
      <w:r>
        <w:rPr>
          <w:rFonts w:hint="eastAsia" w:asciiTheme="minorEastAsia" w:hAnsiTheme="minorEastAsia" w:eastAsiaTheme="minorEastAsia" w:cstheme="minorEastAsia"/>
          <w:b w:val="0"/>
          <w:bCs w:val="0"/>
          <w:sz w:val="21"/>
          <w:szCs w:val="21"/>
          <w:lang w:val="en-US" w:eastAsia="zh-CN"/>
        </w:rPr>
        <w:t>是大学课程安排紧凑，学生难以快速找到正确的学习方法和节奏，导致其学习热情会随压力的增大而减弱。</w:t>
      </w:r>
      <w:r>
        <w:rPr>
          <w:rFonts w:hint="eastAsia" w:asciiTheme="minorEastAsia" w:hAnsiTheme="minorEastAsia" w:cstheme="minorEastAsia"/>
          <w:b w:val="0"/>
          <w:bCs w:val="0"/>
          <w:sz w:val="21"/>
          <w:szCs w:val="21"/>
          <w:lang w:val="en-US" w:eastAsia="zh-CN"/>
        </w:rPr>
        <w:t>二</w:t>
      </w:r>
      <w:r>
        <w:rPr>
          <w:rFonts w:hint="eastAsia" w:asciiTheme="minorEastAsia" w:hAnsiTheme="minorEastAsia" w:eastAsiaTheme="minorEastAsia" w:cstheme="minorEastAsia"/>
          <w:b w:val="0"/>
          <w:bCs w:val="0"/>
          <w:sz w:val="21"/>
          <w:szCs w:val="21"/>
          <w:lang w:val="en-US" w:eastAsia="zh-CN"/>
        </w:rPr>
        <w:t>是学生进入高年级后需要面对升学与就业的选择，会担心各种结果达不到期望的要求，从而产生烦闷焦虑的情绪。</w:t>
      </w:r>
    </w:p>
    <w:p>
      <w:pPr>
        <w:numPr>
          <w:ilvl w:val="0"/>
          <w:numId w:val="3"/>
        </w:numPr>
        <w:ind w:left="0" w:leftChars="0" w:firstLine="0" w:firstLineChars="0"/>
        <w:rPr>
          <w:rFonts w:hint="eastAsia"/>
          <w:b w:val="0"/>
          <w:bCs w:val="0"/>
          <w:sz w:val="21"/>
          <w:szCs w:val="21"/>
          <w:lang w:val="en-US" w:eastAsia="zh-CN"/>
        </w:rPr>
      </w:pPr>
      <w:r>
        <w:rPr>
          <w:rFonts w:hint="eastAsia"/>
          <w:b w:val="0"/>
          <w:bCs w:val="0"/>
          <w:sz w:val="21"/>
          <w:szCs w:val="21"/>
          <w:lang w:val="en-US" w:eastAsia="zh-CN"/>
        </w:rPr>
        <w:t>生活压力：远离家庭，独立生活的大学生可能面对生活琐事、社交压力等生活方面的挑战。许多大学生是来自于外省或者外市，是第一次远离家庭独自生活，脱离了父母的温床和庇护，独自生活能力比较差，甚至于困扰于整理被褥，换季添衣，经济的管理等生活琐事，带来巨大压力，发现大学生活与自己的想象有巨大出入而精神状态萎靡，缺少动力。</w:t>
      </w:r>
    </w:p>
    <w:p>
      <w:pPr>
        <w:numPr>
          <w:ilvl w:val="0"/>
          <w:numId w:val="0"/>
        </w:numPr>
        <w:rPr>
          <w:rFonts w:hint="eastAsia"/>
          <w:b w:val="0"/>
          <w:bCs w:val="0"/>
          <w:sz w:val="21"/>
          <w:szCs w:val="21"/>
          <w:lang w:val="en-US" w:eastAsia="zh-CN"/>
        </w:rPr>
      </w:pPr>
      <w:r>
        <w:rPr>
          <w:rFonts w:hint="eastAsia"/>
          <w:b w:val="0"/>
          <w:bCs w:val="0"/>
          <w:sz w:val="21"/>
          <w:szCs w:val="21"/>
          <w:lang w:val="en-US" w:eastAsia="zh-CN"/>
        </w:rPr>
        <w:t>3.职业发展压力：大学生对未来职业的不确定性和就业市场的竞争压力也是一大困扰。当前大学生就业形势日益严峻，许多大学生会由于担心就读学校名气不足、缺乏对就业前景的了解和分析、父母和高校的期望值过高等问题，而陷入越来越严重的心理纠结、担忧与迷茫状态[1]。同时，随着社会岗位对人才要求的逐步提高，各用人单位的招聘规定也越来越严格，初入社会的大学生往往会因为残酷的社会竞争与淘汰机制而感到力不从心，会从自信满满和期待较高的心理状态转变为前途未卜的迷茫心理。</w:t>
      </w:r>
    </w:p>
    <w:p>
      <w:pPr>
        <w:numPr>
          <w:ilvl w:val="0"/>
          <w:numId w:val="0"/>
        </w:numPr>
        <w:rPr>
          <w:rFonts w:hint="eastAsia"/>
          <w:b w:val="0"/>
          <w:bCs w:val="0"/>
          <w:sz w:val="21"/>
          <w:szCs w:val="21"/>
          <w:lang w:val="en-US" w:eastAsia="zh-CN"/>
        </w:rPr>
      </w:pPr>
      <w:r>
        <w:rPr>
          <w:rFonts w:hint="eastAsia"/>
          <w:b w:val="0"/>
          <w:bCs w:val="0"/>
          <w:sz w:val="21"/>
          <w:szCs w:val="21"/>
          <w:lang w:val="en-US" w:eastAsia="zh-CN"/>
        </w:rPr>
        <w:t>4.人际关系：与同学、伴侣、室友等的相处关系可能成为心理压力的源泉。由于高中阶段更侧重于学习成绩的培养，忽视了人际关系的发展，因此许多大学生在进入大学后人际交往能力偏低的问题就会日渐显露，再加上学生一时间难以适应粗放式的管理模式与陌生的师生环境，容易产生心理落差，不利于内心情绪的排解[2]。此外，大学生在性格、家庭背景和生长环境等方面存在个体差异性，导致其心理素质也各不相同，比如自卑心理、自负心理、嫉妒心理、漠视心理等。这可能会使学生在日常交际中出现由于怯懦而缩小社交范围、不顾他人心理感受、下意识做出攻击性言行等现象，从而严重影响和谐人际关系的发展。</w:t>
      </w:r>
    </w:p>
    <w:p>
      <w:pPr>
        <w:numPr>
          <w:ilvl w:val="0"/>
          <w:numId w:val="0"/>
        </w:numPr>
        <w:rPr>
          <w:rFonts w:hint="eastAsia"/>
          <w:b/>
          <w:bCs/>
          <w:sz w:val="24"/>
          <w:szCs w:val="24"/>
          <w:lang w:val="en-US" w:eastAsia="zh-CN"/>
        </w:rPr>
      </w:pPr>
      <w:r>
        <w:rPr>
          <w:rFonts w:hint="eastAsia"/>
          <w:b/>
          <w:bCs/>
          <w:sz w:val="24"/>
          <w:szCs w:val="24"/>
          <w:lang w:val="en-US" w:eastAsia="zh-CN"/>
        </w:rPr>
        <w:t>二．大学生压力管理与挫折应对调研计划</w:t>
      </w:r>
    </w:p>
    <w:p>
      <w:pPr>
        <w:numPr>
          <w:ilvl w:val="0"/>
          <w:numId w:val="0"/>
        </w:numPr>
        <w:rPr>
          <w:rFonts w:hint="eastAsia"/>
          <w:b/>
          <w:bCs/>
          <w:sz w:val="21"/>
          <w:szCs w:val="21"/>
          <w:lang w:val="en-US" w:eastAsia="zh-CN"/>
        </w:rPr>
      </w:pPr>
      <w:r>
        <w:rPr>
          <w:rFonts w:hint="eastAsia"/>
          <w:b/>
          <w:bCs/>
          <w:sz w:val="21"/>
          <w:szCs w:val="21"/>
          <w:lang w:val="en-US" w:eastAsia="zh-CN"/>
        </w:rPr>
        <w:t>（一）问题假设</w:t>
      </w:r>
    </w:p>
    <w:p>
      <w:pPr>
        <w:numPr>
          <w:ilvl w:val="0"/>
          <w:numId w:val="0"/>
        </w:numPr>
        <w:rPr>
          <w:rFonts w:hint="eastAsia"/>
          <w:b w:val="0"/>
          <w:bCs w:val="0"/>
          <w:sz w:val="21"/>
          <w:szCs w:val="21"/>
          <w:lang w:val="en-US" w:eastAsia="zh-CN"/>
        </w:rPr>
      </w:pPr>
      <w:r>
        <w:rPr>
          <w:rFonts w:hint="eastAsia"/>
          <w:b w:val="0"/>
          <w:bCs w:val="0"/>
          <w:sz w:val="21"/>
          <w:szCs w:val="21"/>
          <w:lang w:val="en-US" w:eastAsia="zh-CN"/>
        </w:rPr>
        <w:t>1.压力来源差异：大学生在学业、生活、人际交往等方面的压力来源存在差异性。</w:t>
      </w:r>
    </w:p>
    <w:p>
      <w:pPr>
        <w:numPr>
          <w:ilvl w:val="0"/>
          <w:numId w:val="0"/>
        </w:numPr>
        <w:rPr>
          <w:rFonts w:hint="eastAsia"/>
          <w:b w:val="0"/>
          <w:bCs w:val="0"/>
          <w:sz w:val="21"/>
          <w:szCs w:val="21"/>
          <w:lang w:val="en-US" w:eastAsia="zh-CN"/>
        </w:rPr>
      </w:pPr>
      <w:r>
        <w:rPr>
          <w:rFonts w:hint="eastAsia"/>
          <w:b w:val="0"/>
          <w:bCs w:val="0"/>
          <w:sz w:val="21"/>
          <w:szCs w:val="21"/>
          <w:lang w:val="en-US" w:eastAsia="zh-CN"/>
        </w:rPr>
        <w:t>2.应对策略多样性：个体差异决定了不同学生在面对压力时需要个体化的支持，制定针对性的压力管理策略至关重要。[3]大学生不同个体在面对压力和挫折时采取的应对策略可能存在多样性。</w:t>
      </w:r>
    </w:p>
    <w:p>
      <w:pPr>
        <w:numPr>
          <w:ilvl w:val="0"/>
          <w:numId w:val="0"/>
        </w:numPr>
        <w:rPr>
          <w:rFonts w:hint="eastAsia"/>
          <w:b/>
          <w:bCs/>
          <w:sz w:val="21"/>
          <w:szCs w:val="21"/>
          <w:lang w:val="en-US" w:eastAsia="zh-CN"/>
        </w:rPr>
      </w:pPr>
      <w:r>
        <w:rPr>
          <w:rFonts w:hint="eastAsia"/>
          <w:b/>
          <w:bCs/>
          <w:sz w:val="21"/>
          <w:szCs w:val="21"/>
          <w:lang w:val="en-US" w:eastAsia="zh-CN"/>
        </w:rPr>
        <w:t>（二）调研对象</w:t>
      </w:r>
    </w:p>
    <w:p>
      <w:pPr>
        <w:numPr>
          <w:ilvl w:val="0"/>
          <w:numId w:val="0"/>
        </w:numPr>
        <w:rPr>
          <w:rFonts w:hint="default"/>
          <w:b w:val="0"/>
          <w:bCs w:val="0"/>
          <w:sz w:val="21"/>
          <w:szCs w:val="21"/>
          <w:lang w:eastAsia="zh-CN"/>
        </w:rPr>
      </w:pPr>
      <w:r>
        <w:rPr>
          <w:rFonts w:hint="eastAsia"/>
          <w:b w:val="0"/>
          <w:bCs w:val="0"/>
          <w:sz w:val="21"/>
          <w:szCs w:val="21"/>
          <w:lang w:val="en-US" w:eastAsia="zh-CN"/>
        </w:rPr>
        <w:t>浙江理工大学、杭州电子科技大学、中国计量大学的在校本科生和研究生，覆盖不同年级、性别、专业，共142份</w:t>
      </w:r>
      <w:bookmarkStart w:id="0" w:name="_GoBack"/>
      <w:bookmarkEnd w:id="0"/>
      <w:r>
        <w:rPr>
          <w:rFonts w:hint="default"/>
          <w:b w:val="0"/>
          <w:bCs w:val="0"/>
          <w:sz w:val="21"/>
          <w:szCs w:val="21"/>
          <w:lang w:eastAsia="zh-CN"/>
        </w:rPr>
        <w:t>。</w:t>
      </w:r>
    </w:p>
    <w:p>
      <w:pPr>
        <w:numPr>
          <w:ilvl w:val="0"/>
          <w:numId w:val="2"/>
        </w:numPr>
        <w:ind w:left="0" w:leftChars="0" w:firstLine="0" w:firstLineChars="0"/>
        <w:rPr>
          <w:rFonts w:hint="eastAsia"/>
          <w:b/>
          <w:bCs/>
          <w:sz w:val="21"/>
          <w:szCs w:val="21"/>
          <w:lang w:val="en-US" w:eastAsia="zh-CN"/>
        </w:rPr>
      </w:pPr>
      <w:r>
        <w:rPr>
          <w:rFonts w:hint="eastAsia"/>
          <w:b/>
          <w:bCs/>
          <w:sz w:val="21"/>
          <w:szCs w:val="21"/>
          <w:lang w:val="en-US" w:eastAsia="zh-CN"/>
        </w:rPr>
        <w:t>调研方法</w:t>
      </w:r>
    </w:p>
    <w:p>
      <w:pPr>
        <w:numPr>
          <w:ilvl w:val="0"/>
          <w:numId w:val="4"/>
        </w:numPr>
        <w:ind w:leftChars="0"/>
        <w:rPr>
          <w:rFonts w:hint="eastAsia"/>
          <w:b w:val="0"/>
          <w:bCs w:val="0"/>
          <w:sz w:val="21"/>
          <w:szCs w:val="21"/>
          <w:lang w:val="en-US" w:eastAsia="zh-CN"/>
        </w:rPr>
      </w:pPr>
      <w:r>
        <w:rPr>
          <w:rFonts w:hint="eastAsia"/>
          <w:b w:val="0"/>
          <w:bCs w:val="0"/>
          <w:sz w:val="21"/>
          <w:szCs w:val="21"/>
          <w:lang w:val="en-US" w:eastAsia="zh-CN"/>
        </w:rPr>
        <w:t>问卷调查：采用线上问卷星形式转发至各大学，收集大量学生的个人情况，量化压力来源和压力管理与挫折应对方式调研结果。</w:t>
      </w:r>
    </w:p>
    <w:p>
      <w:pPr>
        <w:numPr>
          <w:ilvl w:val="0"/>
          <w:numId w:val="4"/>
        </w:numPr>
        <w:ind w:leftChars="0"/>
        <w:rPr>
          <w:rFonts w:hint="default"/>
          <w:b w:val="0"/>
          <w:bCs w:val="0"/>
          <w:sz w:val="21"/>
          <w:szCs w:val="21"/>
          <w:lang w:val="en-US" w:eastAsia="zh-CN"/>
        </w:rPr>
      </w:pPr>
      <w:r>
        <w:rPr>
          <w:rFonts w:hint="eastAsia"/>
          <w:b w:val="0"/>
          <w:bCs w:val="0"/>
          <w:sz w:val="21"/>
          <w:szCs w:val="21"/>
          <w:lang w:val="en-US" w:eastAsia="zh-CN"/>
        </w:rPr>
        <w:t>梳理文献：运用学术数据库（如CNKI、万方数据）资源的一些中文资料了解到大学生的压力来源情况的原因以及大学生一些应对挫折与压力的方法等。</w:t>
      </w:r>
    </w:p>
    <w:p>
      <w:pPr>
        <w:numPr>
          <w:ilvl w:val="0"/>
          <w:numId w:val="0"/>
        </w:numPr>
        <w:ind w:leftChars="0"/>
        <w:rPr>
          <w:rFonts w:hint="eastAsia"/>
          <w:b/>
          <w:bCs/>
          <w:sz w:val="24"/>
          <w:szCs w:val="24"/>
          <w:lang w:val="en-US" w:eastAsia="zh-CN"/>
        </w:rPr>
      </w:pPr>
      <w:r>
        <w:rPr>
          <w:rFonts w:hint="eastAsia"/>
          <w:b/>
          <w:bCs/>
          <w:sz w:val="24"/>
          <w:szCs w:val="24"/>
          <w:lang w:val="en-US" w:eastAsia="zh-CN"/>
        </w:rPr>
        <w:t>三．大学生压力管理和挫折应对调研结果分析</w:t>
      </w:r>
    </w:p>
    <w:p>
      <w:pPr>
        <w:numPr>
          <w:ilvl w:val="0"/>
          <w:numId w:val="0"/>
        </w:numPr>
        <w:ind w:leftChars="0"/>
        <w:rPr>
          <w:rFonts w:hint="default"/>
          <w:b/>
          <w:bCs/>
          <w:sz w:val="21"/>
          <w:szCs w:val="21"/>
          <w:lang w:val="en-US" w:eastAsia="zh-CN"/>
        </w:rPr>
      </w:pPr>
      <w:r>
        <w:rPr>
          <w:rFonts w:hint="eastAsia"/>
          <w:b/>
          <w:bCs/>
          <w:sz w:val="21"/>
          <w:szCs w:val="21"/>
          <w:lang w:val="en-US" w:eastAsia="zh-CN"/>
        </w:rPr>
        <w:t>（一）数据与结果概述</w:t>
      </w:r>
    </w:p>
    <w:p>
      <w:pPr>
        <w:numPr>
          <w:ilvl w:val="0"/>
          <w:numId w:val="0"/>
        </w:numPr>
        <w:ind w:leftChars="0"/>
        <w:rPr>
          <w:rFonts w:hint="eastAsia"/>
          <w:b w:val="0"/>
          <w:bCs w:val="0"/>
          <w:sz w:val="21"/>
          <w:szCs w:val="21"/>
          <w:lang w:val="en-US" w:eastAsia="zh-CN"/>
        </w:rPr>
      </w:pPr>
      <w:r>
        <w:rPr>
          <w:rFonts w:hint="eastAsia"/>
          <w:b w:val="0"/>
          <w:bCs w:val="0"/>
          <w:sz w:val="21"/>
          <w:szCs w:val="21"/>
          <w:lang w:val="en-US" w:eastAsia="zh-CN"/>
        </w:rPr>
        <w:t>通过对大学生的问卷调查，通过一定的数据分析得到以下结果：</w:t>
      </w:r>
    </w:p>
    <w:p>
      <w:pPr>
        <w:numPr>
          <w:ilvl w:val="0"/>
          <w:numId w:val="5"/>
        </w:numPr>
        <w:ind w:leftChars="0"/>
        <w:rPr>
          <w:rFonts w:hint="eastAsia"/>
          <w:b w:val="0"/>
          <w:bCs w:val="0"/>
          <w:sz w:val="21"/>
          <w:szCs w:val="21"/>
          <w:lang w:val="en-US" w:eastAsia="zh-CN"/>
        </w:rPr>
      </w:pPr>
      <w:r>
        <w:rPr>
          <w:rFonts w:hint="eastAsia"/>
          <w:b w:val="0"/>
          <w:bCs w:val="0"/>
          <w:sz w:val="21"/>
          <w:szCs w:val="21"/>
          <w:lang w:val="en-US" w:eastAsia="zh-CN"/>
        </w:rPr>
        <w:t>自我评价方面：大多数大学生认为自己的压力管理与挫折应对能力处于一般水平，这可能反映出大学生面对学业、生活压力时存在一定的困扰。</w:t>
      </w:r>
    </w:p>
    <w:p>
      <w:pPr>
        <w:numPr>
          <w:ilvl w:val="0"/>
          <w:numId w:val="5"/>
        </w:numPr>
        <w:ind w:leftChars="0"/>
        <w:rPr>
          <w:rFonts w:hint="default"/>
          <w:b w:val="0"/>
          <w:bCs w:val="0"/>
          <w:sz w:val="21"/>
          <w:szCs w:val="21"/>
          <w:lang w:val="en-US" w:eastAsia="zh-CN"/>
        </w:rPr>
      </w:pPr>
      <w:r>
        <w:rPr>
          <w:rFonts w:hint="eastAsia"/>
          <w:b w:val="0"/>
          <w:bCs w:val="0"/>
          <w:sz w:val="21"/>
          <w:szCs w:val="21"/>
          <w:lang w:val="en-US" w:eastAsia="zh-CN"/>
        </w:rPr>
        <w:t>应对压力和挫折方面：自我反省是大多数大学生选择的最主要的应对方法，说明大学生更倾向于通过内在思考来应对生活中的压力和挫折。</w:t>
      </w:r>
    </w:p>
    <w:p>
      <w:pPr>
        <w:numPr>
          <w:ilvl w:val="0"/>
          <w:numId w:val="5"/>
        </w:numPr>
        <w:ind w:leftChars="0"/>
        <w:rPr>
          <w:rFonts w:hint="default"/>
          <w:b w:val="0"/>
          <w:bCs w:val="0"/>
          <w:sz w:val="21"/>
          <w:szCs w:val="21"/>
          <w:lang w:val="en-US" w:eastAsia="zh-CN"/>
        </w:rPr>
      </w:pPr>
      <w:r>
        <w:rPr>
          <w:rFonts w:hint="eastAsia"/>
          <w:b w:val="0"/>
          <w:bCs w:val="0"/>
          <w:sz w:val="21"/>
          <w:szCs w:val="21"/>
          <w:lang w:val="en-US" w:eastAsia="zh-CN"/>
        </w:rPr>
        <w:t>指导与支持需求方面：超过半数大学生表示需要更多的指导和支持，这可能是因为大学生在面对挑战时感到缺乏实际经验和有效的解决方案。</w:t>
      </w:r>
    </w:p>
    <w:p>
      <w:pPr>
        <w:numPr>
          <w:ilvl w:val="0"/>
          <w:numId w:val="5"/>
        </w:numPr>
        <w:ind w:leftChars="0"/>
        <w:rPr>
          <w:rFonts w:hint="default"/>
          <w:b w:val="0"/>
          <w:bCs w:val="0"/>
          <w:sz w:val="21"/>
          <w:szCs w:val="21"/>
          <w:lang w:val="en-US" w:eastAsia="zh-CN"/>
        </w:rPr>
      </w:pPr>
      <w:r>
        <w:rPr>
          <w:rFonts w:hint="eastAsia"/>
          <w:b w:val="0"/>
          <w:bCs w:val="0"/>
          <w:sz w:val="21"/>
          <w:szCs w:val="21"/>
          <w:lang w:val="en-US" w:eastAsia="zh-CN"/>
        </w:rPr>
        <w:t>焦虑或无助感方面：大部分大学生有时会感到焦虑无助，这反映出心理健康问题在大学生群体中的普遍存在，需要引起重视。这体现了心理健康服务的迫切需求，以帮助他们更好地应对负面情绪。</w:t>
      </w:r>
    </w:p>
    <w:p>
      <w:pPr>
        <w:numPr>
          <w:ilvl w:val="0"/>
          <w:numId w:val="5"/>
        </w:numPr>
        <w:ind w:leftChars="0"/>
        <w:rPr>
          <w:rFonts w:hint="default"/>
          <w:b w:val="0"/>
          <w:bCs w:val="0"/>
          <w:sz w:val="21"/>
          <w:szCs w:val="21"/>
          <w:lang w:val="en-US" w:eastAsia="zh-CN"/>
        </w:rPr>
      </w:pPr>
      <w:r>
        <w:rPr>
          <w:rFonts w:hint="eastAsia"/>
          <w:b w:val="0"/>
          <w:bCs w:val="0"/>
          <w:sz w:val="21"/>
          <w:szCs w:val="21"/>
          <w:lang w:val="en-US" w:eastAsia="zh-CN"/>
        </w:rPr>
        <w:t>释放压力方式方面：对朋友倾诉成为大部分大学生选择的释放压力的方式，突显了社交支持对于缓解压力的重要性。</w:t>
      </w:r>
    </w:p>
    <w:p>
      <w:pPr>
        <w:numPr>
          <w:ilvl w:val="0"/>
          <w:numId w:val="5"/>
        </w:numPr>
        <w:ind w:leftChars="0"/>
        <w:rPr>
          <w:rFonts w:hint="default"/>
          <w:b w:val="0"/>
          <w:bCs w:val="0"/>
          <w:sz w:val="21"/>
          <w:szCs w:val="21"/>
          <w:lang w:val="en-US" w:eastAsia="zh-CN"/>
        </w:rPr>
      </w:pPr>
      <w:r>
        <w:rPr>
          <w:rFonts w:hint="eastAsia"/>
          <w:b w:val="0"/>
          <w:bCs w:val="0"/>
          <w:sz w:val="21"/>
          <w:szCs w:val="21"/>
          <w:lang w:val="en-US" w:eastAsia="zh-CN"/>
        </w:rPr>
        <w:t>培训和认知重要性方面：仅有少数学生认为有效管理压力和挫折应对是重要的，而参与培训和讲座的比例也相对较低。这可能反映了大学生对心理健康重要性的认知不足，大学校园心理健康宣传和培训力度不足，或心理健康宣传及培训讲座吸引力有待提升。</w:t>
      </w:r>
    </w:p>
    <w:p>
      <w:pPr>
        <w:numPr>
          <w:ilvl w:val="0"/>
          <w:numId w:val="6"/>
        </w:numPr>
        <w:rPr>
          <w:rFonts w:hint="eastAsia"/>
          <w:b/>
          <w:bCs/>
          <w:sz w:val="21"/>
          <w:szCs w:val="21"/>
          <w:lang w:val="en-US" w:eastAsia="zh-CN"/>
        </w:rPr>
      </w:pPr>
      <w:r>
        <w:rPr>
          <w:rFonts w:hint="eastAsia"/>
          <w:b/>
          <w:bCs/>
          <w:sz w:val="21"/>
          <w:szCs w:val="21"/>
          <w:lang w:val="en-US" w:eastAsia="zh-CN"/>
        </w:rPr>
        <w:t>分析和观点</w:t>
      </w:r>
    </w:p>
    <w:p>
      <w:pPr>
        <w:numPr>
          <w:ilvl w:val="0"/>
          <w:numId w:val="7"/>
        </w:numPr>
        <w:rPr>
          <w:rFonts w:hint="default"/>
          <w:b w:val="0"/>
          <w:bCs w:val="0"/>
          <w:sz w:val="21"/>
          <w:szCs w:val="21"/>
          <w:lang w:val="en-US" w:eastAsia="zh-CN"/>
        </w:rPr>
      </w:pPr>
      <w:r>
        <w:rPr>
          <w:rFonts w:hint="eastAsia"/>
          <w:b w:val="0"/>
          <w:bCs w:val="0"/>
          <w:sz w:val="21"/>
          <w:szCs w:val="21"/>
          <w:lang w:val="en-US" w:eastAsia="zh-CN"/>
        </w:rPr>
        <w:t>自我反省的价值： 自我反省作为主要的应对方法，反映了大学生在解决问题时更倾向于内省和自我认知。这种能力对于个人成长和应对挑战至关重要，但也需要结合实际应对技巧。</w:t>
      </w:r>
    </w:p>
    <w:p>
      <w:pPr>
        <w:numPr>
          <w:ilvl w:val="0"/>
          <w:numId w:val="7"/>
        </w:numPr>
        <w:rPr>
          <w:rFonts w:hint="default"/>
          <w:b w:val="0"/>
          <w:bCs w:val="0"/>
          <w:sz w:val="21"/>
          <w:szCs w:val="21"/>
          <w:lang w:val="en-US" w:eastAsia="zh-CN"/>
        </w:rPr>
      </w:pPr>
      <w:r>
        <w:rPr>
          <w:rFonts w:hint="default"/>
          <w:b w:val="0"/>
          <w:bCs w:val="0"/>
          <w:sz w:val="21"/>
          <w:szCs w:val="21"/>
          <w:lang w:val="en-US" w:eastAsia="zh-CN"/>
        </w:rPr>
        <w:t>指导与支持的不足： 大学生对更多指导和支持的需求暗示着学校和社会对大学生心理健康方面的关注不足。学校应该提供更多的心理辅导</w:t>
      </w:r>
      <w:r>
        <w:rPr>
          <w:rFonts w:hint="eastAsia"/>
          <w:b w:val="0"/>
          <w:bCs w:val="0"/>
          <w:sz w:val="21"/>
          <w:szCs w:val="21"/>
          <w:lang w:val="en-US" w:eastAsia="zh-CN"/>
        </w:rPr>
        <w:t>和咨询</w:t>
      </w:r>
      <w:r>
        <w:rPr>
          <w:rFonts w:hint="default"/>
          <w:b w:val="0"/>
          <w:bCs w:val="0"/>
          <w:sz w:val="21"/>
          <w:szCs w:val="21"/>
          <w:lang w:val="en-US" w:eastAsia="zh-CN"/>
        </w:rPr>
        <w:t>服务</w:t>
      </w:r>
      <w:r>
        <w:rPr>
          <w:rFonts w:hint="eastAsia"/>
          <w:b w:val="0"/>
          <w:bCs w:val="0"/>
          <w:sz w:val="21"/>
          <w:szCs w:val="21"/>
          <w:lang w:val="en-US" w:eastAsia="zh-CN"/>
        </w:rPr>
        <w:t>的资源</w:t>
      </w:r>
      <w:r>
        <w:rPr>
          <w:rFonts w:hint="default"/>
          <w:b w:val="0"/>
          <w:bCs w:val="0"/>
          <w:sz w:val="21"/>
          <w:szCs w:val="21"/>
          <w:lang w:val="en-US" w:eastAsia="zh-CN"/>
        </w:rPr>
        <w:t>，</w:t>
      </w:r>
      <w:r>
        <w:rPr>
          <w:rFonts w:hint="eastAsia"/>
          <w:b w:val="0"/>
          <w:bCs w:val="0"/>
          <w:sz w:val="21"/>
          <w:szCs w:val="21"/>
          <w:lang w:val="en-US" w:eastAsia="zh-CN"/>
        </w:rPr>
        <w:t>尤其是应对学业、职业规划、人际交往方面的，</w:t>
      </w:r>
      <w:r>
        <w:rPr>
          <w:rFonts w:hint="default"/>
          <w:b w:val="0"/>
          <w:bCs w:val="0"/>
          <w:sz w:val="21"/>
          <w:szCs w:val="21"/>
          <w:lang w:val="en-US" w:eastAsia="zh-CN"/>
        </w:rPr>
        <w:t>以满足学生的需求。</w:t>
      </w:r>
    </w:p>
    <w:p>
      <w:pPr>
        <w:numPr>
          <w:ilvl w:val="0"/>
          <w:numId w:val="7"/>
        </w:numPr>
        <w:rPr>
          <w:rFonts w:hint="default"/>
          <w:b w:val="0"/>
          <w:bCs w:val="0"/>
          <w:sz w:val="21"/>
          <w:szCs w:val="21"/>
          <w:lang w:val="en-US" w:eastAsia="zh-CN"/>
        </w:rPr>
      </w:pPr>
      <w:r>
        <w:rPr>
          <w:rFonts w:hint="default"/>
          <w:b w:val="0"/>
          <w:bCs w:val="0"/>
          <w:sz w:val="21"/>
          <w:szCs w:val="21"/>
          <w:lang w:val="en-US" w:eastAsia="zh-CN"/>
        </w:rPr>
        <w:t>焦虑无助的挑战： 许多大学生时常感到焦虑无助，这可能是由于学业压力、未来不确定性等多方面因素导致的心理困扰。学校应该加强心理健康宣传，</w:t>
      </w:r>
      <w:r>
        <w:rPr>
          <w:rFonts w:hint="eastAsia"/>
          <w:b w:val="0"/>
          <w:bCs w:val="0"/>
          <w:sz w:val="21"/>
          <w:szCs w:val="21"/>
          <w:lang w:val="en-US" w:eastAsia="zh-CN"/>
        </w:rPr>
        <w:t>提供更全面的心理健康服务</w:t>
      </w:r>
      <w:r>
        <w:rPr>
          <w:rFonts w:hint="default"/>
          <w:b w:val="0"/>
          <w:bCs w:val="0"/>
          <w:sz w:val="21"/>
          <w:szCs w:val="21"/>
          <w:lang w:val="en-US" w:eastAsia="zh-CN"/>
        </w:rPr>
        <w:t>鼓励学生主动寻求帮助。</w:t>
      </w:r>
    </w:p>
    <w:p>
      <w:pPr>
        <w:numPr>
          <w:ilvl w:val="0"/>
          <w:numId w:val="7"/>
        </w:numPr>
        <w:rPr>
          <w:rFonts w:hint="default"/>
          <w:b w:val="0"/>
          <w:bCs w:val="0"/>
          <w:sz w:val="21"/>
          <w:szCs w:val="21"/>
          <w:lang w:val="en-US" w:eastAsia="zh-CN"/>
        </w:rPr>
      </w:pPr>
      <w:r>
        <w:rPr>
          <w:rFonts w:hint="default"/>
          <w:b w:val="0"/>
          <w:bCs w:val="0"/>
          <w:sz w:val="21"/>
          <w:szCs w:val="21"/>
          <w:lang w:val="en-US" w:eastAsia="zh-CN"/>
        </w:rPr>
        <w:t>社交支持的重要性： 对朋友倾诉是释放压力的主要方式，说明社交支持在大学生心理健康中发挥着关键作用。建议学校鼓励建立支持性社交网络，以促进学生之间的相互支持。</w:t>
      </w:r>
    </w:p>
    <w:p>
      <w:pPr>
        <w:numPr>
          <w:ilvl w:val="0"/>
          <w:numId w:val="7"/>
        </w:numPr>
        <w:rPr>
          <w:rFonts w:hint="default"/>
          <w:b w:val="0"/>
          <w:bCs w:val="0"/>
          <w:sz w:val="21"/>
          <w:szCs w:val="21"/>
          <w:lang w:val="en-US" w:eastAsia="zh-CN"/>
        </w:rPr>
      </w:pPr>
      <w:r>
        <w:rPr>
          <w:rFonts w:hint="default"/>
          <w:b w:val="0"/>
          <w:bCs w:val="0"/>
          <w:sz w:val="21"/>
          <w:szCs w:val="21"/>
          <w:lang w:val="en-US" w:eastAsia="zh-CN"/>
        </w:rPr>
        <w:t>心理健康培训的不足： 只有少数大学生认为有效管理压力和挫折应对是重要的，并且参加过相关培训和讲座的比例较低，这反映了心理健康培训的宣传和吸引力有待提升。</w:t>
      </w:r>
      <w:r>
        <w:rPr>
          <w:rFonts w:hint="eastAsia"/>
          <w:b w:val="0"/>
          <w:bCs w:val="0"/>
          <w:sz w:val="21"/>
          <w:szCs w:val="21"/>
          <w:lang w:val="en-US" w:eastAsia="zh-CN"/>
        </w:rPr>
        <w:t>学校要加强心理健康教育，普及心理健康知识，提高学生心理健康意识。</w:t>
      </w:r>
    </w:p>
    <w:p>
      <w:pPr>
        <w:widowControl w:val="0"/>
        <w:numPr>
          <w:numId w:val="0"/>
        </w:numPr>
        <w:tabs>
          <w:tab w:val="left" w:pos="312"/>
        </w:tabs>
        <w:jc w:val="both"/>
        <w:rPr>
          <w:rFonts w:hint="eastAsia"/>
          <w:b w:val="0"/>
          <w:bCs w:val="0"/>
          <w:sz w:val="21"/>
          <w:szCs w:val="21"/>
          <w:lang w:val="en-US" w:eastAsia="zh-CN"/>
        </w:rPr>
      </w:pPr>
    </w:p>
    <w:p>
      <w:pPr>
        <w:widowControl w:val="0"/>
        <w:numPr>
          <w:numId w:val="0"/>
        </w:numPr>
        <w:tabs>
          <w:tab w:val="left" w:pos="312"/>
        </w:tabs>
        <w:jc w:val="both"/>
        <w:rPr>
          <w:rFonts w:hint="eastAsia"/>
          <w:b w:val="0"/>
          <w:bCs w:val="0"/>
          <w:sz w:val="21"/>
          <w:szCs w:val="21"/>
          <w:lang w:val="en-US" w:eastAsia="zh-CN"/>
        </w:rPr>
      </w:pPr>
    </w:p>
    <w:p>
      <w:pPr>
        <w:widowControl w:val="0"/>
        <w:numPr>
          <w:numId w:val="0"/>
        </w:numPr>
        <w:tabs>
          <w:tab w:val="left" w:pos="312"/>
        </w:tabs>
        <w:jc w:val="both"/>
        <w:rPr>
          <w:rFonts w:hint="eastAsia"/>
          <w:b w:val="0"/>
          <w:bCs w:val="0"/>
          <w:sz w:val="21"/>
          <w:szCs w:val="21"/>
          <w:lang w:val="en-US" w:eastAsia="zh-CN"/>
        </w:rPr>
      </w:pPr>
    </w:p>
    <w:p>
      <w:pPr>
        <w:widowControl w:val="0"/>
        <w:numPr>
          <w:numId w:val="0"/>
        </w:numPr>
        <w:tabs>
          <w:tab w:val="left" w:pos="312"/>
        </w:tabs>
        <w:jc w:val="both"/>
        <w:rPr>
          <w:rFonts w:hint="eastAsia"/>
          <w:b w:val="0"/>
          <w:bCs w:val="0"/>
          <w:sz w:val="21"/>
          <w:szCs w:val="21"/>
          <w:lang w:val="en-US" w:eastAsia="zh-CN"/>
        </w:rPr>
      </w:pPr>
      <w:r>
        <w:rPr>
          <w:rFonts w:hint="eastAsia"/>
          <w:b w:val="0"/>
          <w:bCs w:val="0"/>
          <w:sz w:val="21"/>
          <w:szCs w:val="21"/>
          <w:lang w:val="en-US" w:eastAsia="zh-CN"/>
        </w:rPr>
        <w:t>文献：</w:t>
      </w:r>
    </w:p>
    <w:p>
      <w:pPr>
        <w:widowControl w:val="0"/>
        <w:numPr>
          <w:numId w:val="0"/>
        </w:numPr>
        <w:tabs>
          <w:tab w:val="left" w:pos="312"/>
        </w:tabs>
        <w:jc w:val="both"/>
        <w:rPr>
          <w:rFonts w:hint="eastAsia"/>
          <w:b w:val="0"/>
          <w:bCs w:val="0"/>
          <w:sz w:val="21"/>
          <w:szCs w:val="21"/>
          <w:lang w:val="en-US" w:eastAsia="zh-CN"/>
        </w:rPr>
      </w:pPr>
      <w:r>
        <w:rPr>
          <w:rFonts w:hint="eastAsia"/>
          <w:b w:val="0"/>
          <w:bCs w:val="0"/>
          <w:sz w:val="21"/>
          <w:szCs w:val="21"/>
          <w:lang w:val="en-US" w:eastAsia="zh-CN"/>
        </w:rPr>
        <w:t>[1]邢卓.新时代大学生心理危机应对的审思与进路.航海教育研究,2022</w:t>
      </w:r>
    </w:p>
    <w:p>
      <w:pPr>
        <w:widowControl w:val="0"/>
        <w:numPr>
          <w:numId w:val="0"/>
        </w:numPr>
        <w:tabs>
          <w:tab w:val="left" w:pos="312"/>
        </w:tabs>
        <w:jc w:val="both"/>
        <w:rPr>
          <w:rFonts w:hint="eastAsia"/>
          <w:b w:val="0"/>
          <w:bCs w:val="0"/>
          <w:sz w:val="21"/>
          <w:szCs w:val="21"/>
          <w:lang w:val="en-US" w:eastAsia="zh-CN"/>
        </w:rPr>
      </w:pPr>
      <w:r>
        <w:rPr>
          <w:rFonts w:hint="eastAsia"/>
          <w:b w:val="0"/>
          <w:bCs w:val="0"/>
          <w:sz w:val="21"/>
          <w:szCs w:val="21"/>
          <w:lang w:val="en-US" w:eastAsia="zh-CN"/>
        </w:rPr>
        <w:t>[2]唐雁,李雪,张津凡.大数据时代大学生的心理危机防范与快速反应机制[J].沈阳大学学报(社会科学版),2022</w:t>
      </w:r>
    </w:p>
    <w:p>
      <w:pPr>
        <w:widowControl w:val="0"/>
        <w:numPr>
          <w:numId w:val="0"/>
        </w:numPr>
        <w:tabs>
          <w:tab w:val="left" w:pos="312"/>
        </w:tabs>
        <w:jc w:val="both"/>
        <w:rPr>
          <w:rFonts w:hint="default"/>
          <w:b w:val="0"/>
          <w:bCs w:val="0"/>
          <w:sz w:val="21"/>
          <w:szCs w:val="21"/>
          <w:lang w:val="en-US" w:eastAsia="zh-CN"/>
        </w:rPr>
      </w:pPr>
      <w:r>
        <w:rPr>
          <w:rFonts w:hint="eastAsia"/>
          <w:b w:val="0"/>
          <w:bCs w:val="0"/>
          <w:sz w:val="21"/>
          <w:szCs w:val="21"/>
          <w:lang w:val="en-US" w:eastAsia="zh-CN"/>
        </w:rPr>
        <w:t>[3]李晨、赵梅.大学生压力管理的现状与对策研究.北京,2020</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D4A6BDB"/>
    <w:multiLevelType w:val="singleLevel"/>
    <w:tmpl w:val="BD4A6BDB"/>
    <w:lvl w:ilvl="0" w:tentative="0">
      <w:start w:val="2"/>
      <w:numFmt w:val="chineseCounting"/>
      <w:suff w:val="nothing"/>
      <w:lvlText w:val="（%1）"/>
      <w:lvlJc w:val="left"/>
      <w:pPr>
        <w:ind w:left="0"/>
      </w:pPr>
      <w:rPr>
        <w:rFonts w:hint="eastAsia"/>
      </w:rPr>
    </w:lvl>
  </w:abstractNum>
  <w:abstractNum w:abstractNumId="1">
    <w:nsid w:val="EE236632"/>
    <w:multiLevelType w:val="singleLevel"/>
    <w:tmpl w:val="EE236632"/>
    <w:lvl w:ilvl="0" w:tentative="0">
      <w:start w:val="1"/>
      <w:numFmt w:val="decimal"/>
      <w:lvlText w:val="%1."/>
      <w:lvlJc w:val="left"/>
      <w:pPr>
        <w:tabs>
          <w:tab w:val="left" w:pos="312"/>
        </w:tabs>
      </w:pPr>
    </w:lvl>
  </w:abstractNum>
  <w:abstractNum w:abstractNumId="2">
    <w:nsid w:val="F8F6B182"/>
    <w:multiLevelType w:val="singleLevel"/>
    <w:tmpl w:val="F8F6B182"/>
    <w:lvl w:ilvl="0" w:tentative="0">
      <w:start w:val="1"/>
      <w:numFmt w:val="decimal"/>
      <w:lvlText w:val="%1."/>
      <w:lvlJc w:val="left"/>
      <w:pPr>
        <w:tabs>
          <w:tab w:val="left" w:pos="312"/>
        </w:tabs>
      </w:pPr>
    </w:lvl>
  </w:abstractNum>
  <w:abstractNum w:abstractNumId="3">
    <w:nsid w:val="4450034D"/>
    <w:multiLevelType w:val="singleLevel"/>
    <w:tmpl w:val="4450034D"/>
    <w:lvl w:ilvl="0" w:tentative="0">
      <w:start w:val="2"/>
      <w:numFmt w:val="chineseCounting"/>
      <w:suff w:val="nothing"/>
      <w:lvlText w:val="（%1）"/>
      <w:lvlJc w:val="left"/>
      <w:rPr>
        <w:rFonts w:hint="eastAsia"/>
      </w:rPr>
    </w:lvl>
  </w:abstractNum>
  <w:abstractNum w:abstractNumId="4">
    <w:nsid w:val="5413E400"/>
    <w:multiLevelType w:val="singleLevel"/>
    <w:tmpl w:val="5413E400"/>
    <w:lvl w:ilvl="0" w:tentative="0">
      <w:start w:val="1"/>
      <w:numFmt w:val="decimal"/>
      <w:lvlText w:val="%1."/>
      <w:lvlJc w:val="left"/>
      <w:pPr>
        <w:tabs>
          <w:tab w:val="left" w:pos="312"/>
        </w:tabs>
      </w:pPr>
    </w:lvl>
  </w:abstractNum>
  <w:abstractNum w:abstractNumId="5">
    <w:nsid w:val="699975DF"/>
    <w:multiLevelType w:val="singleLevel"/>
    <w:tmpl w:val="699975DF"/>
    <w:lvl w:ilvl="0" w:tentative="0">
      <w:start w:val="1"/>
      <w:numFmt w:val="decimal"/>
      <w:lvlText w:val="%1."/>
      <w:lvlJc w:val="left"/>
      <w:pPr>
        <w:tabs>
          <w:tab w:val="left" w:pos="312"/>
        </w:tabs>
      </w:pPr>
    </w:lvl>
  </w:abstractNum>
  <w:abstractNum w:abstractNumId="6">
    <w:nsid w:val="779C2AFE"/>
    <w:multiLevelType w:val="singleLevel"/>
    <w:tmpl w:val="779C2AFE"/>
    <w:lvl w:ilvl="0" w:tentative="0">
      <w:start w:val="1"/>
      <w:numFmt w:val="chineseCounting"/>
      <w:suff w:val="nothing"/>
      <w:lvlText w:val="%1．"/>
      <w:lvlJc w:val="left"/>
      <w:rPr>
        <w:rFonts w:hint="eastAsia"/>
      </w:rPr>
    </w:lvl>
  </w:abstractNum>
  <w:num w:numId="1">
    <w:abstractNumId w:val="6"/>
  </w:num>
  <w:num w:numId="2">
    <w:abstractNumId w:val="0"/>
  </w:num>
  <w:num w:numId="3">
    <w:abstractNumId w:val="5"/>
  </w:num>
  <w:num w:numId="4">
    <w:abstractNumId w:val="4"/>
  </w:num>
  <w:num w:numId="5">
    <w:abstractNumId w:val="1"/>
  </w:num>
  <w:num w:numId="6">
    <w:abstractNumId w:val="3"/>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WY5MzVlZTIxZmFjMTM5Njk4ODc0YWVhNzAxOTZlMjQifQ=="/>
  </w:docVars>
  <w:rsids>
    <w:rsidRoot w:val="00000000"/>
    <w:rsid w:val="0C8426A0"/>
    <w:rsid w:val="0EAF3444"/>
    <w:rsid w:val="2DA74D2C"/>
    <w:rsid w:val="2F2C64C5"/>
    <w:rsid w:val="3E85487E"/>
    <w:rsid w:val="51E2271B"/>
    <w:rsid w:val="5830568B"/>
    <w:rsid w:val="65736E7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2"/>
    <w:basedOn w:val="1"/>
    <w:next w:val="1"/>
    <w:semiHidden/>
    <w:unhideWhenUsed/>
    <w:qFormat/>
    <w:uiPriority w:val="0"/>
    <w:pPr>
      <w:spacing w:before="0" w:beforeAutospacing="1" w:after="0" w:afterAutospacing="1"/>
      <w:jc w:val="left"/>
    </w:pPr>
    <w:rPr>
      <w:rFonts w:hint="eastAsia" w:ascii="宋体" w:hAnsi="宋体" w:eastAsia="宋体" w:cs="宋体"/>
      <w:b/>
      <w:bCs/>
      <w:kern w:val="0"/>
      <w:sz w:val="36"/>
      <w:szCs w:val="36"/>
      <w:lang w:val="en-US" w:eastAsia="zh-CN" w:bidi="ar"/>
    </w:rPr>
  </w:style>
  <w:style w:type="character" w:default="1" w:styleId="5">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paragraph" w:styleId="3">
    <w:name w:val="Normal (Web)"/>
    <w:basedOn w:val="1"/>
    <w:uiPriority w:val="0"/>
    <w:rPr>
      <w:sz w:val="24"/>
    </w:rPr>
  </w:style>
  <w:style w:type="character" w:styleId="6">
    <w:name w:val="Strong"/>
    <w:basedOn w:val="5"/>
    <w:qFormat/>
    <w:uiPriority w:val="0"/>
    <w:rPr>
      <w:b/>
    </w:r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80</TotalTime>
  <ScaleCrop>false</ScaleCrop>
  <LinksUpToDate>false</LinksUpToDate>
  <CharactersWithSpaces>0</CharactersWithSpaces>
  <Application>WPS Office_12.1.0.15946_F1E327BC-269C-435d-A152-05C5408002CA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2023-12-07T13:20:00Z</dcterms:created>
  <dc:creator>dai</dc:creator>
  <cp:lastModifiedBy>female celestial</cp:lastModifiedBy>
  <dcterms:modified xsi:type="dcterms:W3CDTF">2023-12-09T06:53:41Z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2052-12.1.0.15946</vt:lpwstr>
  </property>
  <property fmtid="{D5CDD505-2E9C-101B-9397-08002B2CF9AE}" pid="3" name="ICV">
    <vt:lpwstr>108FC3EACC0A41049643B973BA72A2F6_13</vt:lpwstr>
  </property>
</Properties>
</file>