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1" w:name="_GoBack"/>
      <w:bookmarkEnd w:id="1"/>
      <w:r>
        <w:rPr>
          <w:rFonts w:hint="eastAsia"/>
          <w:sz w:val="32"/>
          <w:szCs w:val="32"/>
        </w:rPr>
        <w:t>回顾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网络地址转换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私有ip地址分类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ab/>
      </w:r>
      <w:r>
        <w:rPr>
          <w:sz w:val="32"/>
          <w:szCs w:val="32"/>
        </w:rPr>
        <w:t>10.0.0.0~10.255.255.255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</w:r>
      <w:r>
        <w:rPr>
          <w:sz w:val="32"/>
          <w:szCs w:val="32"/>
        </w:rPr>
        <w:t>172.16.0.0~172.31.255.255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ab/>
      </w:r>
      <w:r>
        <w:rPr>
          <w:sz w:val="32"/>
          <w:szCs w:val="32"/>
        </w:rPr>
        <w:t>192.168.0.0~192.168.255.255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NAT使用方式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静态转换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一对一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asy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ip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多对一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NAT优点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节约公网ip地址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处理地址重叠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增加安全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RRP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虚拟路由冗余协议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aster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254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ackup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备份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254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irtual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虚拟</w:t>
      </w:r>
    </w:p>
    <w:p>
      <w:pPr>
        <w:pBdr>
          <w:bottom w:val="single" w:color="auto" w:sz="6" w:space="1"/>
        </w:pBd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cmp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英特网控制报文协议，可以反馈网络状态信息，比如数据是否可以连通目的地，到达目的地所花费的时间等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ing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一直ping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 xml:space="preserve">  1000   </w:t>
      </w:r>
      <w:r>
        <w:rPr>
          <w:rFonts w:hint="eastAsia"/>
          <w:sz w:val="32"/>
          <w:szCs w:val="32"/>
        </w:rPr>
        <w:t>修改ping包大小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常用的查询指令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&lt;Huawei&gt;display current-configuration  </w:t>
      </w:r>
      <w:r>
        <w:rPr>
          <w:rFonts w:hint="eastAsia"/>
          <w:sz w:val="32"/>
          <w:szCs w:val="32"/>
        </w:rPr>
        <w:t>可以查看基础配置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&lt;Huawei&gt;display vlan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&lt;Huawei&gt;display ip interface brief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查看ip地址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&lt;Huawei&gt;display ip routing-table | in /24   </w:t>
      </w:r>
      <w:r>
        <w:rPr>
          <w:rFonts w:hint="eastAsia"/>
          <w:sz w:val="32"/>
          <w:szCs w:val="32"/>
        </w:rPr>
        <w:t>查看路由表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&lt;Huawei&gt;display acl all   </w:t>
      </w:r>
      <w:r>
        <w:rPr>
          <w:rFonts w:hint="eastAsia"/>
          <w:sz w:val="32"/>
          <w:szCs w:val="32"/>
        </w:rPr>
        <w:t>查acl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[Huawei-Ethernet0/0/1]display this  </w:t>
      </w:r>
      <w:r>
        <w:rPr>
          <w:rFonts w:hint="eastAsia"/>
          <w:sz w:val="32"/>
          <w:szCs w:val="32"/>
        </w:rPr>
        <w:t>查看某视图信息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&lt;Huawei&gt;display vrrp brief   </w:t>
      </w:r>
      <w:r>
        <w:rPr>
          <w:rFonts w:hint="eastAsia"/>
          <w:sz w:val="32"/>
          <w:szCs w:val="32"/>
        </w:rPr>
        <w:t>查看vrrp摘要信息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实验：组建大型企业级网络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1，</w:t>
      </w:r>
      <w:r>
        <w:drawing>
          <wp:inline distT="0" distB="0" distL="0" distR="0">
            <wp:extent cx="3750310" cy="120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793" cy="12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按图添加设备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2，在所有s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交换机修改主机名为sw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~sw</w:t>
      </w:r>
      <w:r>
        <w:rPr>
          <w:sz w:val="32"/>
          <w:szCs w:val="32"/>
        </w:rPr>
        <w:t>4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再分别创建vlan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、3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>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[Huawei]sysname sw1   </w:t>
      </w:r>
      <w:r>
        <w:rPr>
          <w:rFonts w:hint="eastAsia"/>
          <w:sz w:val="32"/>
          <w:szCs w:val="32"/>
        </w:rPr>
        <w:t>修改主机名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[sw1]vlan batch 10 20 30 40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个vlan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[sw2]vlan batch 10 20 30 40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[sw3]vlan batch 10 20 30 40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[sw4]vlan batch 10 20 30 40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3，在所有s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配置连接设备的所属vlan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[sw1]in e0/0/1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[sw1-Ethernet0/0/1]port link-type access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[sw1-Ethernet0/0/1]port default vlan 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[sw2]in e0/0/1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[sw2-Ethernet0/0/1]port link-type access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[sw2-Ethernet0/0/1]port default vlan 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[sw3]in e0/0/1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[sw3-Ethernet0/0/1]port link-type access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[sw3-Ethernet0/0/1]port default vlan 30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[sw4]port-group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[sw4-port-group-1]group-member Ethernet 0/0/1 Ethernet 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[sw4-port-group-1]port link-type access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[sw4-port-group-1]port default vlan 40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4，为所有s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的上层链路配置trunk，使用g</w:t>
      </w:r>
      <w:r>
        <w:rPr>
          <w:sz w:val="32"/>
          <w:szCs w:val="32"/>
        </w:rPr>
        <w:t>0/0/1</w:t>
      </w:r>
      <w:r>
        <w:rPr>
          <w:rFonts w:hint="eastAsia"/>
          <w:sz w:val="32"/>
          <w:szCs w:val="32"/>
        </w:rPr>
        <w:t>与g/0/2接口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[sw1]port-group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[sw1-port-group-1]group-member GigabitEthernet 0/0/1 GigabitEthernet 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[sw1-port-group-1]port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[sw1-port-group-1]port trunk allow-pass vlan 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[sw2]port-group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[sw2-port-group-1]group-member GigabitEthernet 0/0/1 GigabitEthernet 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[sw2-port-group-1]port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[sw2-port-group-1]port trunk allow-pass vlan 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[sw3]port-group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[sw3-port-group-1]group-member GigabitEthernet 0/0/1 GigabitEthernet 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[sw3-port-group-1]port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[sw3-port-group-1]port trunk allow-pass vlan 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[sw4]port-group 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[sw4-port-group-2]group-member GigabitEthernet 0/0/1 GigabitEthernet 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[sw4-port-group-2]port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[sw4-port-group-2]port trunk allow-pass vlan all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之后使用display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检查结果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5，添加两台s</w:t>
      </w:r>
      <w:r>
        <w:rPr>
          <w:sz w:val="32"/>
          <w:szCs w:val="32"/>
        </w:rPr>
        <w:t>5700</w:t>
      </w:r>
      <w:r>
        <w:rPr>
          <w:rFonts w:hint="eastAsia"/>
          <w:sz w:val="32"/>
          <w:szCs w:val="32"/>
        </w:rPr>
        <w:t>，修改主机名为s</w:t>
      </w:r>
      <w:r>
        <w:rPr>
          <w:sz w:val="32"/>
          <w:szCs w:val="32"/>
        </w:rPr>
        <w:t>w5</w:t>
      </w:r>
      <w:r>
        <w:rPr>
          <w:rFonts w:hint="eastAsia"/>
          <w:sz w:val="32"/>
          <w:szCs w:val="32"/>
        </w:rPr>
        <w:t>、sw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，并创建vlan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、3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>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[Huawei]sysname sw5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[sw5]vlan batch 10 20 30 40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[sw6]vlan batch 10 20 30 40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6，为两台三层交换机向下连接的接口配置trunk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[sw5]port-group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[sw5-port-group-1]group-member GigabitEthernet 0/0/1 to GigabitEthernet 0/0/4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[sw5-port-group-1]port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[sw5-port-group-1]port trunk allow-pass vlan 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[sw6]port-group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[sw6-port-group-1]group-member GigabitEthernet 0/0/1 to GigabitEthernet 0/0/4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[sw6-port-group-1]port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[sw6-port-group-1]port trunk allow-pass vlan all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7，为两台三层交换机之间配置链路聚合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[sw5]interface Eth-Trunk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[sw5-Eth-Trunk1]trunkport GigabitEthernet 0/0/5 0/0/6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[sw5-Eth-Trunk1]port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[sw5-Eth-Trunk1]port trunk allow-pass vlan 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[sw6]interface Eth-Trunk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[sw6-Eth-Trunk1]trunkport GigabitEthernet 0/0/5 0/0/6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[sw6-Eth-Trunk1]port link-type trunk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[sw6-Eth-Trunk1]port trunk allow-pass vlan all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8，为两台三层交换机配置ip地址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724275" cy="2823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812" cy="28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[sw5]in vlan 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[sw5-Vlanif10]ip add 192.168.10.252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[sw5-Vlanif10]in vlan 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[sw5-Vlanif20]ip add 192.168.20.252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[sw5-Vlanif20]in vlan 30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[sw5-Vlanif30]ip add 192.168.30.252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[sw5-Vlanif30]in vlan 40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[sw5-Vlanif40]ip add 192.168.40.252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[sw6]in vlan 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[sw6-Vlanif10]ip add 192.168.10.253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[sw6-Vlanif10]in vlan 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[sw6-Vlanif20]ip add 192.168.20.253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[sw6-Vlanif20]in vlan 30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[sw6-Vlanif30]ip add 192.168.30.253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[sw6-Vlanif30]in vlan 40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[sw6-Vlanif40]ip add 192.168.40.253 24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同时配置pc的ip，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的主机配置1</w:t>
      </w:r>
      <w:r>
        <w:rPr>
          <w:sz w:val="32"/>
          <w:szCs w:val="32"/>
        </w:rPr>
        <w:t>92.168.10.1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0的主机配置192.168.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0.1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0的主机配置192.168.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0.1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0的主机配置192.168.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0.1、1</w:t>
      </w:r>
      <w:r>
        <w:rPr>
          <w:sz w:val="32"/>
          <w:szCs w:val="32"/>
        </w:rPr>
        <w:t>92.168.40.2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9，在三层交换机配置vrrp，并实现数据的负载均衡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5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30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备份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6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30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备份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[sw5]in vlan 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[sw5-Vlanif10]vrrp vrid 10 virtual-ip 192.168.10.254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[sw5-Vlanif10]vrrp vrid 10 priority 105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[sw5-Vlanif10]in vlan 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[sw5-Vlanif20]vrrp vrid 20 virtual-ip 192.168.20.254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[sw5-Vlanif20]vrrp vrid 20 priority 105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[sw5-Vlanif20]in vlan 30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[sw5-Vlanif30]vrrp vrid 30 virtual-ip 192.168.30.254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[sw5-Vlanif30]in vlan 40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[sw5-Vlanif40]vrrp vrid 40 virtual-ip 192.168.40.254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[sw6]in vlan 30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[sw6-Vlanif30]vrrp vrid 30 virtual-ip 192.168.30.254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[sw6-Vlanif30]vrrp vrid 30 priority 105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[sw6-Vlanif30]in vlan 40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[sw6-Vlanif40]vrrp vrid 40 virtual-ip 192.168.40.254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[sw6-Vlanif40]vrrp vrid 40 priority 105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[sw6-Vlanif40]in vlan 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[sw6-Vlanif10]vrrp vrid 10 virtual-ip 192.168.10.254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[sw6-Vlanif10]in vlan 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[sw6-Vlanif20]vrrp vrid 20 virtual-ip 192.168.20.254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排错思路，1检查ip地址与网关 </w:t>
      </w:r>
      <w:r>
        <w:rPr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查vlan、trunk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3，查链路聚合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，添加两台ar</w:t>
      </w:r>
      <w:r>
        <w:rPr>
          <w:sz w:val="32"/>
          <w:szCs w:val="32"/>
        </w:rPr>
        <w:t>2220</w:t>
      </w:r>
      <w:r>
        <w:rPr>
          <w:rFonts w:hint="eastAsia"/>
          <w:sz w:val="32"/>
          <w:szCs w:val="32"/>
        </w:rPr>
        <w:t>路由器，修改主机名为r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与r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，并按规划配置ip地址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24358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837" cy="13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1]in g0/0/0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1-GigabitEthernet0/0/0]ip add 192.168.50.1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[sw5]vlan 50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[sw5-vlan50]in vlan 50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[sw5-Vlanif50]ip add 192.168.50.2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[sw5-Vlanif50]in g0/0/7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[sw5-GigabitEthernet0/0/7]port link-type access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[sw5-GigabitEthernet0/0/7]port default vlan 50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[r1]in g0/0/1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[r1-GigabitEthernet0/0/1]ip add 192.168.60.1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[sw6]vlan 60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[sw6-vlan60]in vlan 60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[sw6-Vlanif60]ip add 192.168.60.2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[sw6-Vlanif60]in g0/0/7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[sw6-GigabitEthernet0/0/7]port link-type access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[sw6-GigabitEthernet0/0/7]port default vlan 60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[r2]in g0/0/0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[r2-GigabitEthernet0/0/0]ip add 192.168.70.1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[sw5]vlan 70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[sw5-vlan70]in vlan 70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[sw5-Vlanif70]ip add 192.168.70.2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[sw5-Vlanif70]in g0/0/8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[sw5-GigabitEthernet0/0/8]port link-type access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[sw5-GigabitEthernet0/0/8]port default vlan 70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[r2-GigabitEthernet0/0/0]in g0/0/1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[r2-GigabitEthernet0/0/1]ip add 192.168.80.1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[sw6]vlan 80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[sw6-vlan80]in vlan 80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[sw6-Vlanif80]ip add 192.168.80.2 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[sw6-Vlanif80]in g0/0/8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[sw6-GigabitEthernet0/0/8]port link-type access 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[sw6-GigabitEthernet0/0/8]port default vlan 80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，配置动态路由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[sw5]ospf 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[sw5-ospf-1]area 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[sw5-ospf-1-area-0.0.0.0]network 192.168.10.0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[sw5-ospf-1-area-0.0.0.0]network 192.168.20.0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[sw5-ospf-1-area-0.0.0.0]network 192.168.30.0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[sw5-ospf-1-area-0.0.0.0]network 192.168.40.0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[sw5-ospf-1-area-0.0.0.0]network 192.168.50.0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[sw5-ospf-1-area-0.0.0.0]network 192.168.70.0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[sw6]ospf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[sw6-ospf-1]area 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[sw6-ospf-1-area-0.0.0.0]network 192.168.10.0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[sw6-ospf-1-area-0.0.0.0]network 192.168.20.0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[sw6-ospf-1-area-0.0.0.0]network 192.168.30.0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[sw6-ospf-1-area-0.0.0.0]network 192.168.40.0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[sw6-ospf-1-area-0.0.0.0]network 192.168.60.0 0.0.0.255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[sw6-ospf-1-area-0.0.0.0]network 192.168.80.0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[r1]ospf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[r1-ospf-1]area 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[r1-ospf-1-area-0.0.0.0]network 192.168.50.0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[r1-ospf-1-area-0.0.0.0]network 192.168.60.0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[r2]ospf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[r2-ospf-1]area 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[r2-ospf-1-area-0.0.0.0]network 192.168.70.0 0.0.0.255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[r2-ospf-1-area-0.0.0.0]network 192.168.80.0 0.0.0.255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，添加外部网络设备s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一台，并配置公网ip地址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455670" cy="2181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431" cy="21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[r1]in g0/0/2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[r1-GigabitEthernet0/0/2]ip add 100.0.0.1 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[r2]in g0/0/2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[r2-GigabitEthernet0/0/2]ip add 100.0.0.2 8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外网的s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在vlan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配置ip即可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[Huawei]in vlan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[Huawei-Vlanif1]ip add 100.0.0.10 8</w:t>
      </w:r>
    </w:p>
    <w:p>
      <w:pPr>
        <w:pBdr>
          <w:bottom w:val="single" w:color="auto" w:sz="6" w:space="1"/>
        </w:pBd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直连路由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静态路由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动态路由</w:t>
      </w:r>
    </w:p>
    <w:p>
      <w:pPr>
        <w:pBdr>
          <w:bottom w:val="single" w:color="auto" w:sz="6" w:space="1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默认路由 ，是一种特殊的静态路由，可以匹配任意网段，通常用于企业网关设备，用来访问外部成千上万的网段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，在2台路由器配置默认路由并在ospf中向外宣告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[r1]ip route-static 0.0.0.0 0 100.0.0.10   </w:t>
      </w:r>
      <w:r>
        <w:rPr>
          <w:rFonts w:hint="eastAsia"/>
          <w:sz w:val="32"/>
          <w:szCs w:val="32"/>
        </w:rPr>
        <w:t>配置默认路由，可以找到任意网络，下一跳是1</w:t>
      </w:r>
      <w:r>
        <w:rPr>
          <w:sz w:val="32"/>
          <w:szCs w:val="32"/>
        </w:rPr>
        <w:t>00.0.0.10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[r1]ospf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[r1-ospf-1]default-route-advertise   </w:t>
      </w:r>
      <w:r>
        <w:rPr>
          <w:rFonts w:hint="eastAsia"/>
          <w:sz w:val="32"/>
          <w:szCs w:val="32"/>
        </w:rPr>
        <w:t>对外宣告刚才配置的默认路由，之后下面的2台三层交换机会自动学习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[r2]ip route-static 0.0.0.0 0 100.0.0.10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[r2]ospf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[r2-ospf-1]default-route-advertise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14</w:t>
      </w:r>
      <w:r>
        <w:rPr>
          <w:rFonts w:hint="eastAsia"/>
          <w:sz w:val="32"/>
          <w:szCs w:val="32"/>
        </w:rPr>
        <w:t>，在2台路由器配置nat实现内外互联</w:t>
      </w:r>
    </w:p>
    <w:p>
      <w:pPr>
        <w:rPr>
          <w:sz w:val="32"/>
          <w:szCs w:val="32"/>
        </w:rPr>
      </w:pPr>
      <w:bookmarkStart w:id="0" w:name="_Hlk44343310"/>
      <w:r>
        <w:rPr>
          <w:sz w:val="32"/>
          <w:szCs w:val="32"/>
        </w:rPr>
        <w:t>[r1]acl 2000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[r1-acl-basic-2000]rule permit source any   </w:t>
      </w:r>
      <w:r>
        <w:rPr>
          <w:rFonts w:hint="eastAsia"/>
          <w:sz w:val="32"/>
          <w:szCs w:val="32"/>
        </w:rPr>
        <w:t>放行所有人可以访问外部网络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[r1-acl-basic-2000]in g0/0/2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[r1-GigabitEthernet0/0/2]nat outbound 2000   </w:t>
      </w:r>
      <w:r>
        <w:rPr>
          <w:rFonts w:hint="eastAsia"/>
          <w:sz w:val="32"/>
          <w:szCs w:val="32"/>
        </w:rPr>
        <w:t>在出口开启nat功能</w:t>
      </w:r>
    </w:p>
    <w:bookmarkEnd w:id="0"/>
    <w:p>
      <w:pPr>
        <w:rPr>
          <w:sz w:val="32"/>
          <w:szCs w:val="32"/>
        </w:rPr>
      </w:pPr>
      <w:r>
        <w:rPr>
          <w:sz w:val="32"/>
          <w:szCs w:val="32"/>
        </w:rPr>
        <w:t>[r2]acl 2000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[r2-acl-basic-2000]rule permit source any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[r2-acl-basic-2000]in g0/0/2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[r2-GigabitEthernet0/0/2]nat outbound 2000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最终测试，内部的pc可以ping通外部1</w:t>
      </w:r>
      <w:r>
        <w:rPr>
          <w:sz w:val="32"/>
          <w:szCs w:val="32"/>
        </w:rPr>
        <w:t>00.0.0.10</w:t>
      </w:r>
      <w:r>
        <w:rPr>
          <w:rFonts w:hint="eastAsia"/>
          <w:sz w:val="32"/>
          <w:szCs w:val="32"/>
        </w:rPr>
        <w:t>即可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另外：明天的课程需要使用linux虚拟机，使用centos</w:t>
      </w:r>
      <w:r>
        <w:rPr>
          <w:sz w:val="32"/>
          <w:szCs w:val="32"/>
        </w:rPr>
        <w:t>7.5</w:t>
      </w:r>
      <w:r>
        <w:rPr>
          <w:rFonts w:hint="eastAsia"/>
          <w:sz w:val="32"/>
          <w:szCs w:val="32"/>
        </w:rPr>
        <w:t>系统，并配置好yum，网络（网卡名）配置随意，只要虚拟机可以和真机互通即可</w:t>
      </w: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3D"/>
    <w:rsid w:val="0002303B"/>
    <w:rsid w:val="00063333"/>
    <w:rsid w:val="0010773A"/>
    <w:rsid w:val="00117913"/>
    <w:rsid w:val="001C7D50"/>
    <w:rsid w:val="0027354F"/>
    <w:rsid w:val="002B0C91"/>
    <w:rsid w:val="002B4010"/>
    <w:rsid w:val="002C5D48"/>
    <w:rsid w:val="002D4935"/>
    <w:rsid w:val="00320A51"/>
    <w:rsid w:val="00332517"/>
    <w:rsid w:val="003C23D9"/>
    <w:rsid w:val="003E1DA6"/>
    <w:rsid w:val="003F1754"/>
    <w:rsid w:val="0041428F"/>
    <w:rsid w:val="00430FBB"/>
    <w:rsid w:val="0043788D"/>
    <w:rsid w:val="004663FE"/>
    <w:rsid w:val="004822D0"/>
    <w:rsid w:val="004D0D11"/>
    <w:rsid w:val="00511A34"/>
    <w:rsid w:val="00513F65"/>
    <w:rsid w:val="005C65AE"/>
    <w:rsid w:val="00667DA3"/>
    <w:rsid w:val="006737F5"/>
    <w:rsid w:val="00682D69"/>
    <w:rsid w:val="006C3253"/>
    <w:rsid w:val="006D7072"/>
    <w:rsid w:val="006E5AC2"/>
    <w:rsid w:val="006F226A"/>
    <w:rsid w:val="00711F40"/>
    <w:rsid w:val="007652BF"/>
    <w:rsid w:val="00812155"/>
    <w:rsid w:val="00815E4F"/>
    <w:rsid w:val="00840E18"/>
    <w:rsid w:val="00844996"/>
    <w:rsid w:val="0094465E"/>
    <w:rsid w:val="009A27BC"/>
    <w:rsid w:val="009E2517"/>
    <w:rsid w:val="009F3722"/>
    <w:rsid w:val="00A6585D"/>
    <w:rsid w:val="00A6634B"/>
    <w:rsid w:val="00AA0914"/>
    <w:rsid w:val="00AB36CB"/>
    <w:rsid w:val="00AB7BD5"/>
    <w:rsid w:val="00AF4316"/>
    <w:rsid w:val="00B16919"/>
    <w:rsid w:val="00B17A35"/>
    <w:rsid w:val="00B21360"/>
    <w:rsid w:val="00B52C26"/>
    <w:rsid w:val="00B95D24"/>
    <w:rsid w:val="00BA521E"/>
    <w:rsid w:val="00C143A8"/>
    <w:rsid w:val="00C45A95"/>
    <w:rsid w:val="00D61AA6"/>
    <w:rsid w:val="00DF443D"/>
    <w:rsid w:val="00E314AF"/>
    <w:rsid w:val="00E7236D"/>
    <w:rsid w:val="00EA321F"/>
    <w:rsid w:val="00ED491C"/>
    <w:rsid w:val="00F30736"/>
    <w:rsid w:val="00FA184E"/>
    <w:rsid w:val="00FC280C"/>
    <w:rsid w:val="06B2190C"/>
    <w:rsid w:val="40C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1125</Words>
  <Characters>6416</Characters>
  <Lines>53</Lines>
  <Paragraphs>15</Paragraphs>
  <TotalTime>516</TotalTime>
  <ScaleCrop>false</ScaleCrop>
  <LinksUpToDate>false</LinksUpToDate>
  <CharactersWithSpaces>7526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2020-06-29T00:56:00Z</dcterms:created>
  <dc:creator>BJTT</dc:creator>
  <cp:lastModifiedBy>@沈白冰</cp:lastModifiedBy>
  <dcterms:modified xsi:type="dcterms:W3CDTF">2020-06-29T12:10:07Z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