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3091" w:rsidRDefault="00894939">
      <w:r>
        <w:t xml:space="preserve">Read Me </w:t>
      </w:r>
      <w:proofErr w:type="gramStart"/>
      <w:r>
        <w:t>Document :</w:t>
      </w:r>
      <w:proofErr w:type="gramEnd"/>
      <w:r>
        <w:t xml:space="preserve"> </w:t>
      </w:r>
    </w:p>
    <w:p w:rsidR="00894939" w:rsidRDefault="00894939">
      <w:r>
        <w:t xml:space="preserve">Current Starved Voltage Controlled Ring Oscillator: </w:t>
      </w:r>
    </w:p>
    <w:p w:rsidR="00A51F9F" w:rsidRPr="00F42763" w:rsidRDefault="00A51F9F">
      <w:pPr>
        <w:rPr>
          <w:b/>
        </w:rPr>
      </w:pPr>
      <w:proofErr w:type="gramStart"/>
      <w:r w:rsidRPr="00F42763">
        <w:rPr>
          <w:b/>
        </w:rPr>
        <w:t>Requirements :</w:t>
      </w:r>
      <w:proofErr w:type="gramEnd"/>
      <w:r w:rsidRPr="00F42763">
        <w:rPr>
          <w:b/>
        </w:rPr>
        <w:t xml:space="preserve"> </w:t>
      </w:r>
    </w:p>
    <w:p w:rsidR="00A51F9F" w:rsidRDefault="00A51F9F" w:rsidP="00A51F9F">
      <w:pPr>
        <w:pStyle w:val="ListParagraph"/>
        <w:numPr>
          <w:ilvl w:val="0"/>
          <w:numId w:val="1"/>
        </w:numPr>
      </w:pPr>
      <w:r>
        <w:t xml:space="preserve">User is required to download and install </w:t>
      </w:r>
      <w:proofErr w:type="spellStart"/>
      <w:r>
        <w:t>LTspice</w:t>
      </w:r>
      <w:proofErr w:type="spellEnd"/>
      <w:r>
        <w:t xml:space="preserve"> XVII. Download from</w:t>
      </w:r>
    </w:p>
    <w:p w:rsidR="00A51F9F" w:rsidRDefault="0051054E" w:rsidP="00A51F9F">
      <w:pPr>
        <w:pStyle w:val="ListParagraph"/>
      </w:pPr>
      <w:hyperlink r:id="rId7" w:history="1">
        <w:r w:rsidR="00A51F9F" w:rsidRPr="00167BD9">
          <w:rPr>
            <w:rStyle w:val="Hyperlink"/>
          </w:rPr>
          <w:t>https://www.analog.com/en/design-center/design-tools-and-calculators/ltspice-simulator.html</w:t>
        </w:r>
      </w:hyperlink>
    </w:p>
    <w:p w:rsidR="00A51F9F" w:rsidRDefault="00A51F9F" w:rsidP="00A51F9F">
      <w:pPr>
        <w:pStyle w:val="ListParagraph"/>
      </w:pPr>
    </w:p>
    <w:p w:rsidR="00A51F9F" w:rsidRDefault="00A51F9F" w:rsidP="00A51F9F">
      <w:pPr>
        <w:pStyle w:val="ListParagraph"/>
        <w:numPr>
          <w:ilvl w:val="0"/>
          <w:numId w:val="1"/>
        </w:numPr>
      </w:pPr>
      <w:r>
        <w:t>User is required to download and install Octave. Download here</w:t>
      </w:r>
    </w:p>
    <w:p w:rsidR="00A51F9F" w:rsidRDefault="0051054E" w:rsidP="00A51F9F">
      <w:pPr>
        <w:pStyle w:val="ListParagraph"/>
      </w:pPr>
      <w:hyperlink r:id="rId8" w:history="1">
        <w:r w:rsidR="00A51F9F" w:rsidRPr="00167BD9">
          <w:rPr>
            <w:rStyle w:val="Hyperlink"/>
          </w:rPr>
          <w:t>https://www.gnu.org/software/octave/download.html</w:t>
        </w:r>
      </w:hyperlink>
    </w:p>
    <w:p w:rsidR="00A51F9F" w:rsidRDefault="00A51F9F" w:rsidP="00A51F9F">
      <w:pPr>
        <w:pStyle w:val="ListParagraph"/>
      </w:pPr>
    </w:p>
    <w:p w:rsidR="00A51F9F" w:rsidRDefault="00A51F9F" w:rsidP="00A51F9F">
      <w:pPr>
        <w:pStyle w:val="ListParagraph"/>
        <w:numPr>
          <w:ilvl w:val="0"/>
          <w:numId w:val="1"/>
        </w:numPr>
      </w:pPr>
      <w:r>
        <w:t xml:space="preserve">User needs PTM_65nm technology file. This is provided in the package but user can download </w:t>
      </w:r>
      <w:proofErr w:type="gramStart"/>
      <w:r>
        <w:t>from :</w:t>
      </w:r>
      <w:proofErr w:type="gramEnd"/>
      <w:r>
        <w:t xml:space="preserve"> </w:t>
      </w:r>
      <w:hyperlink r:id="rId9" w:history="1">
        <w:r w:rsidRPr="00167BD9">
          <w:rPr>
            <w:rStyle w:val="Hyperlink"/>
          </w:rPr>
          <w:t>http://ptm.asu.edu/latest.html</w:t>
        </w:r>
      </w:hyperlink>
      <w:r w:rsidR="00F42763">
        <w:t xml:space="preserve">. </w:t>
      </w:r>
    </w:p>
    <w:p w:rsidR="00F42763" w:rsidRDefault="00F42763" w:rsidP="00F42763">
      <w:pPr>
        <w:pStyle w:val="ListParagraph"/>
      </w:pPr>
      <w:r>
        <w:t>It is already provided in the Circuits folder named: 65nmptmcmos_models.txt</w:t>
      </w:r>
    </w:p>
    <w:p w:rsidR="00A51F9F" w:rsidRDefault="00A51F9F" w:rsidP="00A51F9F">
      <w:pPr>
        <w:pStyle w:val="ListParagraph"/>
      </w:pPr>
      <w:r w:rsidRPr="0046707A">
        <w:rPr>
          <w:b/>
        </w:rPr>
        <w:t>Caution:</w:t>
      </w:r>
      <w:r>
        <w:t xml:space="preserve"> The optimization is not designed to work with process files different from PTM65nm at this time.</w:t>
      </w:r>
    </w:p>
    <w:p w:rsidR="0046707A" w:rsidRDefault="00A51F9F" w:rsidP="0046707A">
      <w:pPr>
        <w:pStyle w:val="ListParagraph"/>
      </w:pPr>
      <w:r>
        <w:t xml:space="preserve"> </w:t>
      </w:r>
    </w:p>
    <w:p w:rsidR="00894939" w:rsidRDefault="00894939" w:rsidP="0046707A">
      <w:r>
        <w:t xml:space="preserve">The Current Starved Voltage Controlled Ring Oscillator (CSVCRO) is a single ended CMOS VCO designed using PTM65nm process file on </w:t>
      </w:r>
      <w:proofErr w:type="spellStart"/>
      <w:r>
        <w:t>LTspice</w:t>
      </w:r>
      <w:proofErr w:type="spellEnd"/>
      <w:r>
        <w:t xml:space="preserve">. </w:t>
      </w:r>
    </w:p>
    <w:p w:rsidR="00894939" w:rsidRDefault="00894939">
      <w:r>
        <w:t xml:space="preserve">The CSVCRO under design has 9 Current Starved Invertor stages, and a Bias circuit. It also has a CMOS invertor at the output stage to drive the subsequent stage.  A list of the associated files </w:t>
      </w:r>
      <w:proofErr w:type="gramStart"/>
      <w:r>
        <w:t>are</w:t>
      </w:r>
      <w:proofErr w:type="gramEnd"/>
      <w:r>
        <w:t xml:space="preserve"> </w:t>
      </w:r>
    </w:p>
    <w:tbl>
      <w:tblPr>
        <w:tblStyle w:val="GridTable1Light"/>
        <w:tblW w:w="0" w:type="auto"/>
        <w:tblLook w:val="06A0" w:firstRow="1" w:lastRow="0" w:firstColumn="1" w:lastColumn="0" w:noHBand="1" w:noVBand="1"/>
      </w:tblPr>
      <w:tblGrid>
        <w:gridCol w:w="1345"/>
        <w:gridCol w:w="1800"/>
        <w:gridCol w:w="6205"/>
      </w:tblGrid>
      <w:tr w:rsidR="00894939" w:rsidTr="008949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:rsidR="00894939" w:rsidRDefault="00894939">
            <w:r>
              <w:t>Circuit</w:t>
            </w:r>
          </w:p>
        </w:tc>
        <w:tc>
          <w:tcPr>
            <w:tcW w:w="1800" w:type="dxa"/>
          </w:tcPr>
          <w:p w:rsidR="00894939" w:rsidRDefault="008949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File</w:t>
            </w:r>
          </w:p>
        </w:tc>
        <w:tc>
          <w:tcPr>
            <w:tcW w:w="6205" w:type="dxa"/>
          </w:tcPr>
          <w:p w:rsidR="00894939" w:rsidRDefault="008949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894939" w:rsidTr="008949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:rsidR="00894939" w:rsidRPr="00894939" w:rsidRDefault="00894939">
            <w:pPr>
              <w:rPr>
                <w:b w:val="0"/>
              </w:rPr>
            </w:pPr>
            <w:r>
              <w:rPr>
                <w:b w:val="0"/>
              </w:rPr>
              <w:t>Invertor</w:t>
            </w:r>
          </w:p>
        </w:tc>
        <w:tc>
          <w:tcPr>
            <w:tcW w:w="1800" w:type="dxa"/>
          </w:tcPr>
          <w:p w:rsidR="00894939" w:rsidRDefault="008949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Inv.asc</w:t>
            </w:r>
            <w:proofErr w:type="spellEnd"/>
          </w:p>
        </w:tc>
        <w:tc>
          <w:tcPr>
            <w:tcW w:w="6205" w:type="dxa"/>
          </w:tcPr>
          <w:p w:rsidR="00894939" w:rsidRDefault="008949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CMOS Invertor circuit file. </w:t>
            </w:r>
          </w:p>
        </w:tc>
      </w:tr>
      <w:tr w:rsidR="00894939" w:rsidTr="008949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:rsidR="00894939" w:rsidRDefault="00894939"/>
        </w:tc>
        <w:tc>
          <w:tcPr>
            <w:tcW w:w="1800" w:type="dxa"/>
          </w:tcPr>
          <w:p w:rsidR="00894939" w:rsidRDefault="008949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Inv.asy</w:t>
            </w:r>
            <w:proofErr w:type="spellEnd"/>
          </w:p>
        </w:tc>
        <w:tc>
          <w:tcPr>
            <w:tcW w:w="6205" w:type="dxa"/>
          </w:tcPr>
          <w:p w:rsidR="00894939" w:rsidRDefault="008949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Associated symbol for </w:t>
            </w:r>
            <w:proofErr w:type="spellStart"/>
            <w:r>
              <w:t>Inv.asc</w:t>
            </w:r>
            <w:proofErr w:type="spellEnd"/>
          </w:p>
        </w:tc>
      </w:tr>
      <w:tr w:rsidR="00894939" w:rsidTr="008949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:rsidR="00894939" w:rsidRPr="00894939" w:rsidRDefault="00894939">
            <w:pPr>
              <w:rPr>
                <w:b w:val="0"/>
              </w:rPr>
            </w:pPr>
            <w:r>
              <w:rPr>
                <w:b w:val="0"/>
              </w:rPr>
              <w:t xml:space="preserve">Current Starved Invertor </w:t>
            </w:r>
          </w:p>
        </w:tc>
        <w:tc>
          <w:tcPr>
            <w:tcW w:w="1800" w:type="dxa"/>
          </w:tcPr>
          <w:p w:rsidR="00894939" w:rsidRDefault="008949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CS_Inv.asc</w:t>
            </w:r>
            <w:proofErr w:type="spellEnd"/>
          </w:p>
        </w:tc>
        <w:tc>
          <w:tcPr>
            <w:tcW w:w="6205" w:type="dxa"/>
          </w:tcPr>
          <w:p w:rsidR="00894939" w:rsidRDefault="008949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Current Starved Invertor circuit file for the operation of VCO.</w:t>
            </w:r>
          </w:p>
        </w:tc>
      </w:tr>
      <w:tr w:rsidR="00894939" w:rsidTr="008949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:rsidR="00894939" w:rsidRDefault="00894939"/>
        </w:tc>
        <w:tc>
          <w:tcPr>
            <w:tcW w:w="1800" w:type="dxa"/>
          </w:tcPr>
          <w:p w:rsidR="00894939" w:rsidRDefault="008949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CS_Inv.asy</w:t>
            </w:r>
            <w:proofErr w:type="spellEnd"/>
          </w:p>
        </w:tc>
        <w:tc>
          <w:tcPr>
            <w:tcW w:w="6205" w:type="dxa"/>
          </w:tcPr>
          <w:p w:rsidR="00894939" w:rsidRDefault="008949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Associated symbol for </w:t>
            </w:r>
            <w:proofErr w:type="spellStart"/>
            <w:r>
              <w:t>CS_Inv.asc</w:t>
            </w:r>
            <w:proofErr w:type="spellEnd"/>
          </w:p>
        </w:tc>
      </w:tr>
      <w:tr w:rsidR="00894939" w:rsidTr="008949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:rsidR="00894939" w:rsidRPr="00894939" w:rsidRDefault="00894939">
            <w:pPr>
              <w:rPr>
                <w:b w:val="0"/>
              </w:rPr>
            </w:pPr>
            <w:r>
              <w:rPr>
                <w:b w:val="0"/>
              </w:rPr>
              <w:t xml:space="preserve">Biasing </w:t>
            </w:r>
          </w:p>
        </w:tc>
        <w:tc>
          <w:tcPr>
            <w:tcW w:w="1800" w:type="dxa"/>
          </w:tcPr>
          <w:p w:rsidR="00894939" w:rsidRDefault="008949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Bias.asc</w:t>
            </w:r>
            <w:proofErr w:type="spellEnd"/>
          </w:p>
        </w:tc>
        <w:tc>
          <w:tcPr>
            <w:tcW w:w="6205" w:type="dxa"/>
          </w:tcPr>
          <w:p w:rsidR="00894939" w:rsidRDefault="008949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Biasing circuit for linearizing VCO gain. Has a wide transistor M3 which controls the current mirrored in the current starved </w:t>
            </w:r>
            <w:proofErr w:type="gramStart"/>
            <w:r>
              <w:t>invertor.</w:t>
            </w:r>
            <w:proofErr w:type="gramEnd"/>
            <w:r>
              <w:t xml:space="preserve"> </w:t>
            </w:r>
          </w:p>
        </w:tc>
      </w:tr>
      <w:tr w:rsidR="00894939" w:rsidTr="008949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:rsidR="00894939" w:rsidRDefault="00894939"/>
        </w:tc>
        <w:tc>
          <w:tcPr>
            <w:tcW w:w="1800" w:type="dxa"/>
          </w:tcPr>
          <w:p w:rsidR="00894939" w:rsidRDefault="008949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Bias.asy</w:t>
            </w:r>
            <w:proofErr w:type="spellEnd"/>
          </w:p>
        </w:tc>
        <w:tc>
          <w:tcPr>
            <w:tcW w:w="6205" w:type="dxa"/>
          </w:tcPr>
          <w:p w:rsidR="00894939" w:rsidRDefault="008949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Associated symbol for </w:t>
            </w:r>
            <w:proofErr w:type="spellStart"/>
            <w:r>
              <w:t>Bias.asc</w:t>
            </w:r>
            <w:proofErr w:type="spellEnd"/>
          </w:p>
        </w:tc>
      </w:tr>
      <w:tr w:rsidR="00894939" w:rsidTr="008949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:rsidR="00894939" w:rsidRPr="00894939" w:rsidRDefault="00894939">
            <w:pPr>
              <w:rPr>
                <w:b w:val="0"/>
              </w:rPr>
            </w:pPr>
            <w:r>
              <w:rPr>
                <w:b w:val="0"/>
              </w:rPr>
              <w:t>VCO</w:t>
            </w:r>
          </w:p>
        </w:tc>
        <w:tc>
          <w:tcPr>
            <w:tcW w:w="1800" w:type="dxa"/>
          </w:tcPr>
          <w:p w:rsidR="00894939" w:rsidRDefault="008949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VCO_9.asc</w:t>
            </w:r>
          </w:p>
        </w:tc>
        <w:tc>
          <w:tcPr>
            <w:tcW w:w="6205" w:type="dxa"/>
          </w:tcPr>
          <w:p w:rsidR="00894939" w:rsidRDefault="008949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circuit file containing the topology of the 9 stage CSVCRO and the output invertor and biasing circuit. This is the </w:t>
            </w:r>
            <w:proofErr w:type="gramStart"/>
            <w:r>
              <w:t>top level</w:t>
            </w:r>
            <w:proofErr w:type="gramEnd"/>
            <w:r>
              <w:t xml:space="preserve"> design of the CSVCRO. </w:t>
            </w:r>
          </w:p>
        </w:tc>
      </w:tr>
      <w:tr w:rsidR="00894939" w:rsidTr="008949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:rsidR="00894939" w:rsidRDefault="00894939"/>
        </w:tc>
        <w:tc>
          <w:tcPr>
            <w:tcW w:w="1800" w:type="dxa"/>
          </w:tcPr>
          <w:p w:rsidR="00894939" w:rsidRDefault="008949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VCO_9.asy</w:t>
            </w:r>
          </w:p>
        </w:tc>
        <w:tc>
          <w:tcPr>
            <w:tcW w:w="6205" w:type="dxa"/>
          </w:tcPr>
          <w:p w:rsidR="00894939" w:rsidRDefault="008949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Associated symbol to VCO_9.asc</w:t>
            </w:r>
          </w:p>
        </w:tc>
      </w:tr>
      <w:tr w:rsidR="00894939" w:rsidTr="008949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:rsidR="00894939" w:rsidRPr="00894939" w:rsidRDefault="00894939">
            <w:pPr>
              <w:rPr>
                <w:b w:val="0"/>
              </w:rPr>
            </w:pPr>
            <w:r>
              <w:rPr>
                <w:b w:val="0"/>
              </w:rPr>
              <w:t>Main</w:t>
            </w:r>
          </w:p>
        </w:tc>
        <w:tc>
          <w:tcPr>
            <w:tcW w:w="1800" w:type="dxa"/>
          </w:tcPr>
          <w:p w:rsidR="00894939" w:rsidRDefault="008949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VCO9.asc</w:t>
            </w:r>
          </w:p>
        </w:tc>
        <w:tc>
          <w:tcPr>
            <w:tcW w:w="6205" w:type="dxa"/>
          </w:tcPr>
          <w:p w:rsidR="00894939" w:rsidRDefault="008949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Top level circuit file with specifications of transistor sizes, voltages and simulation commands. </w:t>
            </w:r>
            <w:proofErr w:type="spellStart"/>
            <w:r>
              <w:t>Matlab</w:t>
            </w:r>
            <w:proofErr w:type="spellEnd"/>
            <w:r>
              <w:t xml:space="preserve">/Octave uses this file as the handle for optimization.  </w:t>
            </w:r>
          </w:p>
        </w:tc>
      </w:tr>
    </w:tbl>
    <w:p w:rsidR="0046707A" w:rsidRDefault="0046707A"/>
    <w:p w:rsidR="0046707A" w:rsidRDefault="0046707A">
      <w:pPr>
        <w:rPr>
          <w:rFonts w:eastAsiaTheme="minorEastAsia"/>
        </w:rPr>
      </w:pPr>
      <w:r>
        <w:t xml:space="preserve">This circuit has 42 transistors and we optimize three transistors namely </w:t>
      </w:r>
      <m:oMath>
        <m:r>
          <w:rPr>
            <w:rFonts w:ascii="Cambria Math" w:eastAsiaTheme="minorEastAsia" w:hAnsi="Cambria Math"/>
          </w:rPr>
          <m:t>{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nb</m:t>
            </m:r>
          </m:sub>
        </m:sSub>
        <m:r>
          <w:rPr>
            <w:rFonts w:ascii="Cambria Math" w:eastAsiaTheme="minorEastAsia" w:hAnsi="Cambria Math"/>
          </w:rPr>
          <m:t>}</m:t>
        </m:r>
      </m:oMath>
      <w:r>
        <w:rPr>
          <w:rFonts w:eastAsiaTheme="minorEastAsia"/>
        </w:rPr>
        <w:t>. The circuit and the variables are described in the figure below</w:t>
      </w:r>
    </w:p>
    <w:p w:rsidR="0046707A" w:rsidRDefault="0046707A">
      <w:pPr>
        <w:rPr>
          <w:rFonts w:eastAsiaTheme="minorEastAsia"/>
        </w:rPr>
      </w:pPr>
    </w:p>
    <w:p w:rsidR="0046707A" w:rsidRDefault="0046707A">
      <w:r>
        <w:rPr>
          <w:noProof/>
        </w:rPr>
        <w:lastRenderedPageBreak/>
        <w:drawing>
          <wp:inline distT="0" distB="0" distL="0" distR="0" wp14:anchorId="5522E4A6" wp14:editId="7B627D9B">
            <wp:extent cx="5943600" cy="311086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707A" w:rsidRPr="0046707A" w:rsidRDefault="0046707A" w:rsidP="0046707A">
      <w:pPr>
        <w:jc w:val="center"/>
      </w:pPr>
      <w:r>
        <w:rPr>
          <w:b/>
        </w:rPr>
        <w:t xml:space="preserve">Figure 1: </w:t>
      </w:r>
      <w:r>
        <w:t>Topology of CSVCRO</w:t>
      </w:r>
    </w:p>
    <w:p w:rsidR="00F42763" w:rsidRDefault="00F42763" w:rsidP="00F42763">
      <w:pPr>
        <w:rPr>
          <w:rFonts w:eastAsiaTheme="minorEastAsia"/>
        </w:rPr>
      </w:pPr>
    </w:p>
    <w:p w:rsidR="00F42763" w:rsidRDefault="00F42763" w:rsidP="00F42763">
      <w:pPr>
        <w:rPr>
          <w:rFonts w:eastAsiaTheme="minorEastAsia"/>
        </w:rPr>
      </w:pPr>
      <w:r>
        <w:rPr>
          <w:rFonts w:eastAsiaTheme="minorEastAsia"/>
        </w:rPr>
        <w:t xml:space="preserve">The fixed parameters in this </w:t>
      </w:r>
      <w:proofErr w:type="gramStart"/>
      <w:r>
        <w:rPr>
          <w:rFonts w:eastAsiaTheme="minorEastAsia"/>
        </w:rPr>
        <w:t>exercise :</w:t>
      </w:r>
      <w:proofErr w:type="gramEnd"/>
      <w:r>
        <w:rPr>
          <w:rFonts w:eastAsiaTheme="minorEastAsia"/>
        </w:rPr>
        <w:t xml:space="preserve"> </w:t>
      </w:r>
    </w:p>
    <w:p w:rsidR="00F42763" w:rsidRDefault="00F42763" w:rsidP="00F42763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 xml:space="preserve">Length of </w:t>
      </w:r>
      <w:proofErr w:type="gramStart"/>
      <w:r>
        <w:rPr>
          <w:rFonts w:eastAsiaTheme="minorEastAsia"/>
        </w:rPr>
        <w:t>transistors :</w:t>
      </w:r>
      <w:proofErr w:type="gramEnd"/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L=65nm</m:t>
        </m:r>
      </m:oMath>
    </w:p>
    <w:p w:rsidR="00F42763" w:rsidRDefault="00027BFB" w:rsidP="00F42763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 xml:space="preserve">Supply Voltage: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DD</m:t>
            </m:r>
          </m:sub>
        </m:sSub>
        <m:r>
          <w:rPr>
            <w:rFonts w:ascii="Cambria Math" w:eastAsiaTheme="minorEastAsia" w:hAnsi="Cambria Math"/>
          </w:rPr>
          <m:t>=1.1V</m:t>
        </m:r>
      </m:oMath>
    </w:p>
    <w:p w:rsidR="00027BFB" w:rsidRDefault="00027BFB" w:rsidP="00F42763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 xml:space="preserve">Minimum control voltage: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cont</m:t>
            </m:r>
          </m:sub>
        </m:sSub>
        <m:r>
          <w:rPr>
            <w:rFonts w:ascii="Cambria Math" w:eastAsiaTheme="minorEastAsia" w:hAnsi="Cambria Math"/>
          </w:rPr>
          <m:t>=0.3V</m:t>
        </m:r>
      </m:oMath>
      <w:r>
        <w:rPr>
          <w:rFonts w:eastAsiaTheme="minorEastAsia"/>
        </w:rPr>
        <w:t xml:space="preserve"> which determines the nominal frequency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>.</w:t>
      </w:r>
    </w:p>
    <w:p w:rsidR="00027BFB" w:rsidRDefault="00027BFB" w:rsidP="00027BFB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This is done because the NMOS turns on around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on</m:t>
            </m:r>
          </m:sub>
        </m:sSub>
        <m:r>
          <w:rPr>
            <w:rFonts w:ascii="Cambria Math" w:eastAsiaTheme="minorEastAsia" w:hAnsi="Cambria Math"/>
          </w:rPr>
          <m:t xml:space="preserve">≥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Tn</m:t>
            </m:r>
          </m:sub>
        </m:sSub>
        <m:r>
          <w:rPr>
            <w:rFonts w:ascii="Cambria Math" w:eastAsiaTheme="minorEastAsia" w:hAnsi="Cambria Math"/>
          </w:rPr>
          <m:t>≈0.28V</m:t>
        </m:r>
      </m:oMath>
      <w:r>
        <w:rPr>
          <w:rFonts w:eastAsiaTheme="minorEastAsia"/>
        </w:rPr>
        <w:t>.</w:t>
      </w:r>
    </w:p>
    <w:p w:rsidR="00027BFB" w:rsidRDefault="00027BFB" w:rsidP="00027BFB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 xml:space="preserve">Simulation time for transient </w:t>
      </w:r>
      <w:proofErr w:type="gramStart"/>
      <w:r>
        <w:rPr>
          <w:rFonts w:eastAsiaTheme="minorEastAsia"/>
        </w:rPr>
        <w:t>simulation :</w:t>
      </w:r>
      <w:proofErr w:type="gramEnd"/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max</m:t>
            </m:r>
          </m:sub>
        </m:sSub>
        <m:r>
          <w:rPr>
            <w:rFonts w:ascii="Cambria Math" w:eastAsiaTheme="minorEastAsia" w:hAnsi="Cambria Math"/>
          </w:rPr>
          <m:t>=1.5μs</m:t>
        </m:r>
      </m:oMath>
      <w:r>
        <w:rPr>
          <w:rFonts w:eastAsiaTheme="minorEastAsia"/>
        </w:rPr>
        <w:t xml:space="preserve">. </w:t>
      </w:r>
    </w:p>
    <w:p w:rsidR="00027BFB" w:rsidRPr="00027BFB" w:rsidRDefault="00027BFB" w:rsidP="00027BFB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The FFT evaluator in the optimization algorithm computes the FFT for the last 60% of simulation time to allow for VCO to stabilize. </w:t>
      </w:r>
    </w:p>
    <w:p w:rsidR="00894939" w:rsidRDefault="007D6913">
      <w:r>
        <w:t>Octave</w:t>
      </w:r>
      <w:r w:rsidR="00D463DA">
        <w:t xml:space="preserve"> programs:</w:t>
      </w:r>
      <w:r>
        <w:t xml:space="preserve"> </w:t>
      </w:r>
    </w:p>
    <w:p w:rsidR="00CD6BAC" w:rsidRDefault="00CD6BAC">
      <w:r w:rsidRPr="00553BA2">
        <w:rPr>
          <w:b/>
        </w:rPr>
        <w:t>LITE_</w:t>
      </w:r>
      <w:proofErr w:type="gramStart"/>
      <w:r w:rsidRPr="00553BA2">
        <w:rPr>
          <w:b/>
        </w:rPr>
        <w:t>MAIN</w:t>
      </w:r>
      <w:r>
        <w:t xml:space="preserve"> :</w:t>
      </w:r>
      <w:proofErr w:type="gramEnd"/>
      <w:r>
        <w:t xml:space="preserve"> </w:t>
      </w:r>
      <w:r w:rsidR="00386D16">
        <w:t xml:space="preserve">This is the main user interface script where the user enters his specifications and tolerance. </w:t>
      </w:r>
      <w:r w:rsidR="00553BA2">
        <w:t xml:space="preserve">It calls the function </w:t>
      </w:r>
      <w:proofErr w:type="gramStart"/>
      <w:r w:rsidR="00553BA2">
        <w:t>pipeline(</w:t>
      </w:r>
      <w:proofErr w:type="gramEnd"/>
      <w:r w:rsidR="00553BA2">
        <w:t xml:space="preserve">) which follows through the design flow. </w:t>
      </w:r>
    </w:p>
    <w:p w:rsidR="00DB60C4" w:rsidRDefault="00CD6BAC">
      <w:proofErr w:type="gramStart"/>
      <w:r w:rsidRPr="00553BA2">
        <w:rPr>
          <w:b/>
        </w:rPr>
        <w:t>Pipeline(</w:t>
      </w:r>
      <w:proofErr w:type="gramEnd"/>
      <w:r w:rsidR="00553BA2">
        <w:rPr>
          <w:b/>
        </w:rPr>
        <w:t>)</w:t>
      </w:r>
      <w:r w:rsidR="00553BA2">
        <w:t>:</w:t>
      </w:r>
      <w:r>
        <w:t xml:space="preserve"> This is the main functio</w:t>
      </w:r>
      <w:r w:rsidR="00F23E6E">
        <w:t xml:space="preserve">n which carries out the optimization flow of the VCO. </w:t>
      </w:r>
      <w:r w:rsidR="00DB60C4">
        <w:t>It progresses in 3 stages indicated by ‘</w:t>
      </w:r>
      <w:proofErr w:type="spellStart"/>
      <w:r w:rsidR="00DB60C4">
        <w:t>pipe_switch</w:t>
      </w:r>
      <w:proofErr w:type="spellEnd"/>
      <w:r w:rsidR="00DB60C4">
        <w:t xml:space="preserve">’.  </w:t>
      </w:r>
    </w:p>
    <w:p w:rsidR="00DB60C4" w:rsidRDefault="00DB60C4">
      <w:r>
        <w:t xml:space="preserve">When </w:t>
      </w:r>
      <w:proofErr w:type="spellStart"/>
      <w:r w:rsidRPr="00553BA2">
        <w:rPr>
          <w:b/>
        </w:rPr>
        <w:t>pipe_switch</w:t>
      </w:r>
      <w:proofErr w:type="spellEnd"/>
      <w:r w:rsidRPr="00553BA2">
        <w:rPr>
          <w:b/>
        </w:rPr>
        <w:t xml:space="preserve"> =1</w:t>
      </w:r>
      <w:r>
        <w:t>, the algorithm searches the database of desi</w:t>
      </w:r>
      <w:r w:rsidR="00D171C4">
        <w:t>gns for a solution</w:t>
      </w:r>
      <w:r w:rsidR="00EE07D9">
        <w:t xml:space="preserve"> within the specified tolerance by the user</w:t>
      </w:r>
      <w:r w:rsidR="00386D16">
        <w:t xml:space="preserve"> using </w:t>
      </w:r>
      <w:proofErr w:type="spellStart"/>
      <w:r w:rsidR="00386D16" w:rsidRPr="00553BA2">
        <w:rPr>
          <w:b/>
        </w:rPr>
        <w:t>database_</w:t>
      </w:r>
      <w:proofErr w:type="gramStart"/>
      <w:r w:rsidR="00386D16" w:rsidRPr="00553BA2">
        <w:rPr>
          <w:b/>
        </w:rPr>
        <w:t>search</w:t>
      </w:r>
      <w:proofErr w:type="spellEnd"/>
      <w:r w:rsidR="00386D16" w:rsidRPr="00553BA2">
        <w:rPr>
          <w:b/>
        </w:rPr>
        <w:t>(</w:t>
      </w:r>
      <w:proofErr w:type="gramEnd"/>
      <w:r w:rsidR="00386D16" w:rsidRPr="00553BA2">
        <w:rPr>
          <w:b/>
        </w:rPr>
        <w:t>)</w:t>
      </w:r>
      <w:r w:rsidR="00D171C4">
        <w:t>. If a solution</w:t>
      </w:r>
      <w:r w:rsidR="002D4B9E">
        <w:t xml:space="preserve"> </w:t>
      </w:r>
      <m:oMath>
        <m:r>
          <w:rPr>
            <w:rFonts w:ascii="Cambria Math" w:hAnsi="Cambria Math"/>
          </w:rPr>
          <m:t>Sol</m:t>
        </m:r>
      </m:oMath>
      <w:r w:rsidR="00D171C4">
        <w:t xml:space="preserve"> is found from within the database, the associated circuit is simulated and presented to the user. </w:t>
      </w:r>
    </w:p>
    <w:p w:rsidR="00386D16" w:rsidRDefault="00D171C4">
      <w:pPr>
        <w:rPr>
          <w:rFonts w:eastAsiaTheme="minorEastAsia"/>
        </w:rPr>
      </w:pPr>
      <w:r>
        <w:t>If no solution is fo</w:t>
      </w:r>
      <w:r w:rsidR="00A83B9F">
        <w:t xml:space="preserve">und, then we set </w:t>
      </w:r>
      <w:proofErr w:type="spellStart"/>
      <w:r w:rsidR="00A83B9F" w:rsidRPr="00553BA2">
        <w:rPr>
          <w:b/>
        </w:rPr>
        <w:t>pipe_switch</w:t>
      </w:r>
      <w:proofErr w:type="spellEnd"/>
      <w:r w:rsidR="00A83B9F" w:rsidRPr="00553BA2">
        <w:rPr>
          <w:b/>
        </w:rPr>
        <w:t>=2</w:t>
      </w:r>
      <w:r>
        <w:t>. This initiates the optimization algorithm, wh</w:t>
      </w:r>
      <w:r w:rsidR="00A83B9F">
        <w:t xml:space="preserve">ere a list </w:t>
      </w:r>
      <m:oMath>
        <m:r>
          <w:rPr>
            <w:rFonts w:ascii="Cambria Math" w:hAnsi="Cambria Math"/>
          </w:rPr>
          <m:t>S</m:t>
        </m:r>
      </m:oMath>
      <w:r w:rsidR="003E2012">
        <w:t xml:space="preserve"> is first populated</w:t>
      </w:r>
      <w:r w:rsidR="00C005AD">
        <w:t xml:space="preserve"> wit</w:t>
      </w:r>
      <w:r w:rsidR="00A83B9F">
        <w:t xml:space="preserve">h 10 closest solutions, namely </w:t>
      </w:r>
      <m:oMath>
        <m:r>
          <w:rPr>
            <w:rFonts w:ascii="Cambria Math" w:hAnsi="Cambria Math"/>
          </w:rPr>
          <m:t>S={S(1),…,S(10)}</m:t>
        </m:r>
      </m:oMath>
      <w:r w:rsidR="00A83B9F">
        <w:t xml:space="preserve">. Then we begin at </w:t>
      </w:r>
      <m:oMath>
        <m:r>
          <w:rPr>
            <w:rFonts w:ascii="Cambria Math" w:hAnsi="Cambria Math"/>
          </w:rPr>
          <m:t>S(1)</m:t>
        </m:r>
      </m:oMath>
      <w:r w:rsidR="00A83B9F">
        <w:t xml:space="preserve"> and perform local Multiobjective O</w:t>
      </w:r>
      <w:r w:rsidR="00D6080C">
        <w:t xml:space="preserve">ptimization using the function </w:t>
      </w:r>
      <w:proofErr w:type="spellStart"/>
      <w:r w:rsidR="00D6080C" w:rsidRPr="00553BA2">
        <w:rPr>
          <w:b/>
        </w:rPr>
        <w:t>nesterov_gradient_</w:t>
      </w:r>
      <w:proofErr w:type="gramStart"/>
      <w:r w:rsidR="00D6080C" w:rsidRPr="00553BA2">
        <w:rPr>
          <w:b/>
        </w:rPr>
        <w:t>descent</w:t>
      </w:r>
      <w:proofErr w:type="spellEnd"/>
      <w:r w:rsidR="00D6080C" w:rsidRPr="00553BA2">
        <w:rPr>
          <w:b/>
        </w:rPr>
        <w:t>(</w:t>
      </w:r>
      <w:proofErr w:type="gramEnd"/>
      <w:r w:rsidR="00D6080C" w:rsidRPr="00553BA2">
        <w:rPr>
          <w:b/>
        </w:rPr>
        <w:t>)</w:t>
      </w:r>
      <w:r w:rsidR="00D6080C">
        <w:t xml:space="preserve">. If the function gets stuck in a local minimum outside our acceptable tolerance, we then proceed to </w:t>
      </w:r>
      <m:oMath>
        <m:r>
          <w:rPr>
            <w:rFonts w:ascii="Cambria Math" w:hAnsi="Cambria Math"/>
          </w:rPr>
          <m:t>S(2)</m:t>
        </m:r>
      </m:oMath>
      <w:r w:rsidR="00D6080C">
        <w:rPr>
          <w:rFonts w:eastAsiaTheme="minorEastAsia"/>
        </w:rPr>
        <w:t xml:space="preserve"> and </w:t>
      </w:r>
      <w:r w:rsidR="00D6080C">
        <w:rPr>
          <w:rFonts w:eastAsiaTheme="minorEastAsia"/>
        </w:rPr>
        <w:lastRenderedPageBreak/>
        <w:t xml:space="preserve">so on. When a </w:t>
      </w:r>
      <w:r w:rsidR="00386D16">
        <w:rPr>
          <w:rFonts w:eastAsiaTheme="minorEastAsia"/>
        </w:rPr>
        <w:t xml:space="preserve">solution is found post simulation we turn </w:t>
      </w:r>
      <w:proofErr w:type="spellStart"/>
      <w:r w:rsidR="00386D16" w:rsidRPr="00553BA2">
        <w:rPr>
          <w:rFonts w:eastAsiaTheme="minorEastAsia"/>
          <w:b/>
        </w:rPr>
        <w:t>pipe_switch</w:t>
      </w:r>
      <w:proofErr w:type="spellEnd"/>
      <w:r w:rsidR="00386D16" w:rsidRPr="00553BA2">
        <w:rPr>
          <w:rFonts w:eastAsiaTheme="minorEastAsia"/>
          <w:b/>
        </w:rPr>
        <w:t>=3</w:t>
      </w:r>
      <w:r w:rsidR="00386D16">
        <w:rPr>
          <w:rFonts w:eastAsiaTheme="minorEastAsia"/>
        </w:rPr>
        <w:t>, and the associated circuit is simulated and presented to the user and the solution is saved to the database</w:t>
      </w:r>
      <w:r w:rsidR="001606C1">
        <w:rPr>
          <w:rFonts w:eastAsiaTheme="minorEastAsia"/>
        </w:rPr>
        <w:t xml:space="preserve"> </w:t>
      </w:r>
      <w:r w:rsidR="001606C1" w:rsidRPr="001606C1">
        <w:rPr>
          <w:rFonts w:eastAsiaTheme="minorEastAsia"/>
          <w:b/>
        </w:rPr>
        <w:t>database_VCO9.mat</w:t>
      </w:r>
      <w:r w:rsidR="00386D16">
        <w:rPr>
          <w:rFonts w:eastAsiaTheme="minorEastAsia"/>
        </w:rPr>
        <w:t xml:space="preserve"> of simulation based KGDs. </w:t>
      </w:r>
    </w:p>
    <w:p w:rsidR="00CE323F" w:rsidRDefault="00386D16">
      <w:pPr>
        <w:rPr>
          <w:rFonts w:eastAsiaTheme="minorEastAsia"/>
        </w:rPr>
      </w:pPr>
      <w:r>
        <w:rPr>
          <w:rFonts w:eastAsiaTheme="minorEastAsia"/>
        </w:rPr>
        <w:t xml:space="preserve">If after the whole list </w:t>
      </w:r>
      <m:oMath>
        <m:r>
          <w:rPr>
            <w:rFonts w:ascii="Cambria Math" w:eastAsiaTheme="minorEastAsia" w:hAnsi="Cambria Math"/>
          </w:rPr>
          <m:t>S</m:t>
        </m:r>
      </m:oMath>
      <w:r>
        <w:rPr>
          <w:rFonts w:eastAsiaTheme="minorEastAsia"/>
        </w:rPr>
        <w:t xml:space="preserve">, if the optimizer cannot find a solution satisfying user requirements, we turn </w:t>
      </w:r>
      <w:proofErr w:type="spellStart"/>
      <w:r w:rsidRPr="00553BA2">
        <w:rPr>
          <w:rFonts w:eastAsiaTheme="minorEastAsia"/>
          <w:b/>
        </w:rPr>
        <w:t>pipe_switch</w:t>
      </w:r>
      <w:proofErr w:type="spellEnd"/>
      <w:r w:rsidRPr="00553BA2">
        <w:rPr>
          <w:rFonts w:eastAsiaTheme="minorEastAsia"/>
          <w:b/>
        </w:rPr>
        <w:t xml:space="preserve">=4 </w:t>
      </w:r>
      <w:r>
        <w:rPr>
          <w:rFonts w:eastAsiaTheme="minorEastAsia"/>
        </w:rPr>
        <w:t xml:space="preserve">and inform the user that no solution can be formed by the optimizer for the given inputs. </w:t>
      </w:r>
      <w:r w:rsidR="00553BA2">
        <w:rPr>
          <w:rFonts w:eastAsiaTheme="minorEastAsia"/>
        </w:rPr>
        <w:t xml:space="preserve"> Then control is returned to </w:t>
      </w:r>
      <w:r w:rsidR="00553BA2" w:rsidRPr="00553BA2">
        <w:rPr>
          <w:rFonts w:eastAsiaTheme="minorEastAsia"/>
          <w:b/>
        </w:rPr>
        <w:t>LITE_MAIN</w:t>
      </w:r>
      <w:r w:rsidR="00553BA2">
        <w:rPr>
          <w:rFonts w:eastAsiaTheme="minorEastAsia"/>
        </w:rPr>
        <w:t xml:space="preserve"> when the program terminates. </w:t>
      </w:r>
      <w:r w:rsidR="001606C1">
        <w:rPr>
          <w:rFonts w:eastAsiaTheme="minorEastAsia"/>
        </w:rPr>
        <w:t xml:space="preserve"> The optimization is carried out based on simulation using </w:t>
      </w:r>
      <w:proofErr w:type="spellStart"/>
      <w:r w:rsidR="001606C1">
        <w:rPr>
          <w:rFonts w:eastAsiaTheme="minorEastAsia"/>
        </w:rPr>
        <w:t>LTspice</w:t>
      </w:r>
      <w:proofErr w:type="spellEnd"/>
      <w:r w:rsidR="001606C1">
        <w:rPr>
          <w:rFonts w:eastAsiaTheme="minorEastAsia"/>
        </w:rPr>
        <w:t xml:space="preserve">, and we use a forward difference method to estimate the partial derivatives. </w:t>
      </w:r>
    </w:p>
    <w:p w:rsidR="00D6080C" w:rsidRPr="00386D16" w:rsidRDefault="00A83B9F">
      <w:pPr>
        <w:rPr>
          <w:rFonts w:cstheme="minorHAnsi"/>
        </w:rPr>
      </w:pPr>
      <w:proofErr w:type="spellStart"/>
      <w:r w:rsidRPr="00553BA2">
        <w:rPr>
          <w:b/>
        </w:rPr>
        <w:t>Nesterov_gradient_</w:t>
      </w:r>
      <w:proofErr w:type="gramStart"/>
      <w:r w:rsidRPr="00553BA2">
        <w:rPr>
          <w:b/>
        </w:rPr>
        <w:t>descent</w:t>
      </w:r>
      <w:proofErr w:type="spellEnd"/>
      <w:r w:rsidRPr="00553BA2">
        <w:rPr>
          <w:b/>
        </w:rPr>
        <w:t>(</w:t>
      </w:r>
      <w:proofErr w:type="gramEnd"/>
      <w:r w:rsidRPr="00553BA2">
        <w:rPr>
          <w:b/>
        </w:rPr>
        <w:t>)</w:t>
      </w:r>
      <w:r>
        <w:t xml:space="preserve">: This function takes the local solution </w:t>
      </w:r>
      <m:oMath>
        <m:r>
          <w:rPr>
            <w:rFonts w:ascii="Cambria Math" w:hAnsi="Cambria Math"/>
          </w:rPr>
          <m:t>S(i) ∈S</m:t>
        </m:r>
      </m:oMath>
      <w:r>
        <w:t xml:space="preserve">, where </w:t>
      </w:r>
      <m:oMath>
        <m:r>
          <w:rPr>
            <w:rFonts w:ascii="Cambria Math" w:hAnsi="Cambria Math"/>
          </w:rPr>
          <m:t>S(i)</m:t>
        </m:r>
      </m:oMath>
      <w:r>
        <w:rPr>
          <w:rFonts w:eastAsiaTheme="minorEastAsia"/>
        </w:rPr>
        <w:t xml:space="preserve"> has the transistor widths </w:t>
      </w:r>
      <m:oMath>
        <m:r>
          <w:rPr>
            <w:rFonts w:ascii="Cambria Math" w:eastAsiaTheme="minorEastAsia" w:hAnsi="Cambria Math"/>
          </w:rPr>
          <m:t>{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nb</m:t>
            </m:r>
          </m:sub>
        </m:sSub>
        <m:r>
          <w:rPr>
            <w:rFonts w:ascii="Cambria Math" w:eastAsiaTheme="minorEastAsia" w:hAnsi="Cambria Math"/>
          </w:rPr>
          <m:t xml:space="preserve">} </m:t>
        </m:r>
      </m:oMath>
      <w:r>
        <w:rPr>
          <w:rFonts w:eastAsiaTheme="minorEastAsia"/>
        </w:rPr>
        <w:t xml:space="preserve">and the associated output metrics namely </w:t>
      </w:r>
      <m:oMath>
        <m:r>
          <w:rPr>
            <w:rFonts w:ascii="Cambria Math" w:eastAsiaTheme="minorEastAsia" w:hAnsi="Cambria Math"/>
          </w:rPr>
          <m:t>{f, ∆f}</m:t>
        </m:r>
      </m:oMath>
      <w:r>
        <w:rPr>
          <w:rFonts w:eastAsiaTheme="minorEastAsia"/>
        </w:rPr>
        <w:t xml:space="preserve">. </w:t>
      </w:r>
      <w:r w:rsidR="002D4B9E">
        <w:rPr>
          <w:rFonts w:eastAsiaTheme="minorEastAsia"/>
        </w:rPr>
        <w:t xml:space="preserve">Using our distance metric, we first determine the local Lipschitz constant around the solution </w:t>
      </w:r>
      <m:oMath>
        <m:r>
          <w:rPr>
            <w:rFonts w:ascii="Cambria Math" w:eastAsiaTheme="minorEastAsia" w:hAnsi="Cambria Math"/>
          </w:rPr>
          <m:t>S(i).</m:t>
        </m:r>
      </m:oMath>
      <w:r w:rsidR="002D4B9E">
        <w:rPr>
          <w:rFonts w:eastAsiaTheme="minorEastAsia"/>
        </w:rPr>
        <w:t xml:space="preserve"> Then using the </w:t>
      </w:r>
      <w:r w:rsidR="002D4B9E" w:rsidRPr="00553BA2">
        <w:rPr>
          <w:rFonts w:eastAsiaTheme="minorEastAsia"/>
          <w:b/>
        </w:rPr>
        <w:t>grad()</w:t>
      </w:r>
      <w:r w:rsidR="002D4B9E">
        <w:rPr>
          <w:rFonts w:eastAsiaTheme="minorEastAsia"/>
        </w:rPr>
        <w:t xml:space="preserve"> function we estimate the gradient of multi objective function, using which we perform a multi objective </w:t>
      </w:r>
      <w:proofErr w:type="spellStart"/>
      <w:r w:rsidR="002D4B9E">
        <w:rPr>
          <w:rFonts w:eastAsiaTheme="minorEastAsia"/>
        </w:rPr>
        <w:t>nesterov</w:t>
      </w:r>
      <w:proofErr w:type="spellEnd"/>
      <w:r w:rsidR="002D4B9E">
        <w:rPr>
          <w:rFonts w:eastAsiaTheme="minorEastAsia"/>
        </w:rPr>
        <w:t xml:space="preserve"> based gradient descent to determine a solution </w:t>
      </w:r>
      <m:oMath>
        <m:r>
          <w:rPr>
            <w:rFonts w:ascii="Cambria Math" w:eastAsiaTheme="minorEastAsia" w:hAnsi="Cambria Math"/>
          </w:rPr>
          <m:t>Sol.</m:t>
        </m:r>
      </m:oMath>
      <w:r w:rsidR="002D4B9E">
        <w:rPr>
          <w:rFonts w:eastAsiaTheme="minorEastAsia"/>
        </w:rPr>
        <w:t xml:space="preserve"> If we end up in a local minimum then we proceed to </w:t>
      </w:r>
      <m:oMath>
        <m:r>
          <w:rPr>
            <w:rFonts w:ascii="Cambria Math" w:eastAsiaTheme="minorEastAsia" w:hAnsi="Cambria Math"/>
          </w:rPr>
          <m:t>S(i+1)</m:t>
        </m:r>
      </m:oMath>
      <w:r w:rsidR="00A52AEF">
        <w:rPr>
          <w:rFonts w:eastAsiaTheme="minorEastAsia"/>
        </w:rPr>
        <w:t xml:space="preserve">. </w:t>
      </w:r>
      <w:proofErr w:type="spellStart"/>
      <w:r w:rsidR="00A52AEF" w:rsidRPr="00A52AEF">
        <w:rPr>
          <w:rFonts w:cstheme="minorHAnsi"/>
        </w:rPr>
        <w:t>Nesterov's</w:t>
      </w:r>
      <w:proofErr w:type="spellEnd"/>
      <w:r w:rsidR="00A52AEF" w:rsidRPr="00A52AEF">
        <w:rPr>
          <w:rFonts w:cstheme="minorHAnsi"/>
        </w:rPr>
        <w:t xml:space="preserve"> gradient descent takes a </w:t>
      </w:r>
      <w:r w:rsidR="00A52AEF" w:rsidRPr="00A52AEF">
        <w:rPr>
          <w:rFonts w:cstheme="minorHAnsi"/>
          <w:i/>
        </w:rPr>
        <w:t xml:space="preserve">gamble </w:t>
      </w:r>
      <w:r w:rsidR="00A52AEF" w:rsidRPr="00A52AEF">
        <w:rPr>
          <w:rFonts w:cstheme="minorHAnsi"/>
        </w:rPr>
        <w:sym w:font="Wingdings" w:char="F0E0"/>
      </w:r>
      <w:r w:rsidR="00A52AEF" w:rsidRPr="00A52AEF">
        <w:rPr>
          <w:rFonts w:cstheme="minorHAnsi"/>
          <w:i/>
        </w:rPr>
        <w:t xml:space="preserve"> correction</w:t>
      </w:r>
      <w:r w:rsidR="00A52AEF" w:rsidRPr="00A52AEF">
        <w:rPr>
          <w:rFonts w:cstheme="minorHAnsi"/>
        </w:rPr>
        <w:t xml:space="preserve"> approach, i.e. </w:t>
      </w:r>
      <w:proofErr w:type="spellStart"/>
      <w:r w:rsidR="00A52AEF" w:rsidRPr="00A52AEF">
        <w:rPr>
          <w:rFonts w:cstheme="minorHAnsi"/>
        </w:rPr>
        <w:t>Nesterov's</w:t>
      </w:r>
      <w:proofErr w:type="spellEnd"/>
      <w:r w:rsidR="00A52AEF" w:rsidRPr="00A52AEF">
        <w:rPr>
          <w:rFonts w:cstheme="minorHAnsi"/>
        </w:rPr>
        <w:t xml:space="preserve"> method (1) first makes a big jump in the direction of the previous accumulated gradient, then (2) measures the gradient at the new location and corrects accordingly</w:t>
      </w:r>
      <w:r w:rsidR="00D6080C">
        <w:rPr>
          <w:rFonts w:cstheme="minorHAnsi"/>
        </w:rPr>
        <w:t>.</w:t>
      </w:r>
    </w:p>
    <w:p w:rsidR="002D4B9E" w:rsidRDefault="002D4B9E">
      <w:pPr>
        <w:rPr>
          <w:rFonts w:eastAsiaTheme="minorEastAsia"/>
        </w:rPr>
      </w:pPr>
      <w:proofErr w:type="gramStart"/>
      <w:r w:rsidRPr="00553BA2">
        <w:rPr>
          <w:rFonts w:eastAsiaTheme="minorEastAsia"/>
          <w:b/>
        </w:rPr>
        <w:t>Grad(</w:t>
      </w:r>
      <w:proofErr w:type="gramEnd"/>
      <w:r w:rsidR="00A52AEF" w:rsidRPr="00553BA2">
        <w:rPr>
          <w:rFonts w:eastAsiaTheme="minorEastAsia"/>
          <w:b/>
        </w:rPr>
        <w:t>)</w:t>
      </w:r>
      <w:r w:rsidR="00A52AEF">
        <w:rPr>
          <w:rFonts w:eastAsiaTheme="minorEastAsia"/>
        </w:rPr>
        <w:t xml:space="preserve">: This computes the Jacobian of the multi objective function given a set of coordinates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p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nb</m:t>
                </m:r>
              </m:sub>
            </m:sSub>
          </m:e>
        </m:d>
        <m:r>
          <w:rPr>
            <w:rFonts w:ascii="Cambria Math" w:eastAsiaTheme="minorEastAsia" w:hAnsi="Cambria Math"/>
          </w:rPr>
          <m:t>.</m:t>
        </m:r>
      </m:oMath>
      <w:r w:rsidR="00CE323F">
        <w:rPr>
          <w:rFonts w:eastAsiaTheme="minorEastAsia"/>
        </w:rPr>
        <w:t xml:space="preserve"> It uses an incremental change preset in computing the forward finite difference of the partial derivatives. </w:t>
      </w:r>
    </w:p>
    <w:p w:rsidR="00A52AEF" w:rsidRDefault="00A52AEF">
      <w:proofErr w:type="spellStart"/>
      <w:r w:rsidRPr="00553BA2">
        <w:rPr>
          <w:rFonts w:eastAsiaTheme="minorEastAsia"/>
          <w:b/>
        </w:rPr>
        <w:t>Edit_</w:t>
      </w:r>
      <w:proofErr w:type="gramStart"/>
      <w:r w:rsidRPr="00553BA2">
        <w:rPr>
          <w:rFonts w:eastAsiaTheme="minorEastAsia"/>
          <w:b/>
        </w:rPr>
        <w:t>extract</w:t>
      </w:r>
      <w:proofErr w:type="spellEnd"/>
      <w:r w:rsidRPr="00553BA2">
        <w:rPr>
          <w:rFonts w:eastAsiaTheme="minorEastAsia"/>
          <w:b/>
        </w:rPr>
        <w:t>(</w:t>
      </w:r>
      <w:proofErr w:type="gramEnd"/>
      <w:r w:rsidRPr="00553BA2">
        <w:rPr>
          <w:rFonts w:eastAsiaTheme="minorEastAsia"/>
          <w:b/>
        </w:rPr>
        <w:t>)</w:t>
      </w:r>
      <w:r>
        <w:rPr>
          <w:rFonts w:eastAsiaTheme="minorEastAsia"/>
        </w:rPr>
        <w:t xml:space="preserve">: It is a function which edits the top level netlist VCO9.asc, and then calls </w:t>
      </w:r>
      <w:proofErr w:type="spellStart"/>
      <w:r>
        <w:rPr>
          <w:rFonts w:eastAsiaTheme="minorEastAsia"/>
        </w:rPr>
        <w:t>Ltspice</w:t>
      </w:r>
      <w:proofErr w:type="spellEnd"/>
      <w:r>
        <w:rPr>
          <w:rFonts w:eastAsiaTheme="minorEastAsia"/>
        </w:rPr>
        <w:t xml:space="preserve"> to execute the netlist. Once </w:t>
      </w:r>
      <w:proofErr w:type="spellStart"/>
      <w:r>
        <w:rPr>
          <w:rFonts w:eastAsiaTheme="minorEastAsia"/>
        </w:rPr>
        <w:t>Ltspice</w:t>
      </w:r>
      <w:proofErr w:type="spellEnd"/>
      <w:r>
        <w:rPr>
          <w:rFonts w:eastAsiaTheme="minorEastAsia"/>
        </w:rPr>
        <w:t xml:space="preserve"> has executed the netlist, it collects data from </w:t>
      </w:r>
      <w:proofErr w:type="spellStart"/>
      <w:r>
        <w:rPr>
          <w:rFonts w:eastAsiaTheme="minorEastAsia"/>
        </w:rPr>
        <w:t>LTspice</w:t>
      </w:r>
      <w:proofErr w:type="spellEnd"/>
      <w:r>
        <w:rPr>
          <w:rFonts w:eastAsiaTheme="minorEastAsia"/>
        </w:rPr>
        <w:t xml:space="preserve"> and converts it to a form workable within </w:t>
      </w:r>
      <w:proofErr w:type="spellStart"/>
      <w:r>
        <w:rPr>
          <w:rFonts w:eastAsiaTheme="minorEastAsia"/>
        </w:rPr>
        <w:t>Matlab</w:t>
      </w:r>
      <w:proofErr w:type="spellEnd"/>
      <w:r>
        <w:rPr>
          <w:rFonts w:eastAsiaTheme="minorEastAsia"/>
        </w:rPr>
        <w:t xml:space="preserve">/Octave. </w:t>
      </w:r>
    </w:p>
    <w:p w:rsidR="00D463DA" w:rsidRDefault="00A52AEF">
      <w:proofErr w:type="spellStart"/>
      <w:r w:rsidRPr="00553BA2">
        <w:rPr>
          <w:b/>
        </w:rPr>
        <w:t>Metric_</w:t>
      </w:r>
      <w:proofErr w:type="gramStart"/>
      <w:r w:rsidRPr="00553BA2">
        <w:rPr>
          <w:b/>
        </w:rPr>
        <w:t>extract</w:t>
      </w:r>
      <w:proofErr w:type="spellEnd"/>
      <w:r w:rsidRPr="00553BA2">
        <w:rPr>
          <w:b/>
        </w:rPr>
        <w:t>(</w:t>
      </w:r>
      <w:proofErr w:type="gramEnd"/>
      <w:r w:rsidRPr="00553BA2">
        <w:rPr>
          <w:b/>
        </w:rPr>
        <w:t>)</w:t>
      </w:r>
      <w:r>
        <w:t xml:space="preserve">: This is a function which is used to read the output data from </w:t>
      </w:r>
      <w:proofErr w:type="spellStart"/>
      <w:r>
        <w:t>LTspice</w:t>
      </w:r>
      <w:proofErr w:type="spellEnd"/>
      <w:r>
        <w:t xml:space="preserve"> execution and present it in a workable format within </w:t>
      </w:r>
      <w:proofErr w:type="spellStart"/>
      <w:r>
        <w:t>Matlab</w:t>
      </w:r>
      <w:proofErr w:type="spellEnd"/>
      <w:r>
        <w:t>/Octave.</w:t>
      </w:r>
      <w:r w:rsidR="00D6080C">
        <w:t xml:space="preserve"> The two metrics it produces are </w:t>
      </w:r>
      <m:oMath>
        <m:r>
          <w:rPr>
            <w:rFonts w:ascii="Cambria Math" w:hAnsi="Cambria Math"/>
          </w:rPr>
          <m:t>f and ∆f.</m:t>
        </m:r>
      </m:oMath>
      <w:r>
        <w:t xml:space="preserve"> </w:t>
      </w:r>
    </w:p>
    <w:p w:rsidR="00A52AEF" w:rsidRDefault="00A52AEF">
      <w:pPr>
        <w:rPr>
          <w:rFonts w:eastAsiaTheme="minorEastAsia"/>
        </w:rPr>
      </w:pPr>
      <w:proofErr w:type="spellStart"/>
      <w:r w:rsidRPr="00553BA2">
        <w:rPr>
          <w:b/>
        </w:rPr>
        <w:t>Freq_</w:t>
      </w:r>
      <w:proofErr w:type="gramStart"/>
      <w:r w:rsidRPr="00553BA2">
        <w:rPr>
          <w:b/>
        </w:rPr>
        <w:t>extract</w:t>
      </w:r>
      <w:proofErr w:type="spellEnd"/>
      <w:r w:rsidRPr="00553BA2">
        <w:rPr>
          <w:b/>
        </w:rPr>
        <w:t>(</w:t>
      </w:r>
      <w:proofErr w:type="gramEnd"/>
      <w:r w:rsidRPr="00553BA2">
        <w:rPr>
          <w:b/>
        </w:rPr>
        <w:t>)</w:t>
      </w:r>
      <w:r>
        <w:t>: This is a function that f</w:t>
      </w:r>
      <w:r w:rsidR="00D6080C">
        <w:t xml:space="preserve">inds the output frequency at a given control voltage. It converts the VCO9.raw file of the transient simulation executed by </w:t>
      </w:r>
      <w:proofErr w:type="spellStart"/>
      <w:r w:rsidR="00D6080C">
        <w:t>LTspice</w:t>
      </w:r>
      <w:proofErr w:type="spellEnd"/>
      <w:r w:rsidR="00D6080C">
        <w:t xml:space="preserve"> and then uses the last </w:t>
      </w:r>
      <m:oMath>
        <m:r>
          <w:rPr>
            <w:rFonts w:ascii="Cambria Math" w:hAnsi="Cambria Math"/>
          </w:rPr>
          <m:t xml:space="preserve">60% </m:t>
        </m:r>
      </m:oMath>
      <w:r w:rsidR="00D6080C">
        <w:rPr>
          <w:rFonts w:eastAsiaTheme="minorEastAsia"/>
        </w:rPr>
        <w:t xml:space="preserve">of the data to find the FFT, determining the output oscillating frequency. It returns the fundamental harmonic of the data. </w:t>
      </w:r>
      <w:r w:rsidR="00553BA2">
        <w:rPr>
          <w:rFonts w:eastAsiaTheme="minorEastAsia"/>
        </w:rPr>
        <w:t xml:space="preserve">The goal of using the last </w:t>
      </w:r>
      <m:oMath>
        <m:r>
          <w:rPr>
            <w:rFonts w:ascii="Cambria Math" w:eastAsiaTheme="minorEastAsia" w:hAnsi="Cambria Math"/>
          </w:rPr>
          <m:t>60%</m:t>
        </m:r>
      </m:oMath>
      <w:r w:rsidR="00553BA2">
        <w:rPr>
          <w:rFonts w:eastAsiaTheme="minorEastAsia"/>
        </w:rPr>
        <w:t xml:space="preserve"> of data is to allow for the VCO to settle into oscillations. </w:t>
      </w:r>
    </w:p>
    <w:p w:rsidR="00D6080C" w:rsidRDefault="00D6080C">
      <w:pPr>
        <w:rPr>
          <w:rFonts w:eastAsiaTheme="minorEastAsia"/>
        </w:rPr>
      </w:pPr>
      <w:proofErr w:type="spellStart"/>
      <w:r w:rsidRPr="00553BA2">
        <w:rPr>
          <w:rFonts w:eastAsiaTheme="minorEastAsia"/>
          <w:b/>
        </w:rPr>
        <w:t>Database_</w:t>
      </w:r>
      <w:proofErr w:type="gramStart"/>
      <w:r w:rsidRPr="00553BA2">
        <w:rPr>
          <w:rFonts w:eastAsiaTheme="minorEastAsia"/>
          <w:b/>
        </w:rPr>
        <w:t>search</w:t>
      </w:r>
      <w:proofErr w:type="spellEnd"/>
      <w:r w:rsidRPr="00553BA2">
        <w:rPr>
          <w:rFonts w:eastAsiaTheme="minorEastAsia"/>
          <w:b/>
        </w:rPr>
        <w:t>(</w:t>
      </w:r>
      <w:proofErr w:type="gramEnd"/>
      <w:r w:rsidRPr="00553BA2">
        <w:rPr>
          <w:rFonts w:eastAsiaTheme="minorEastAsia"/>
          <w:b/>
        </w:rPr>
        <w:t>)</w:t>
      </w:r>
      <w:r>
        <w:rPr>
          <w:rFonts w:eastAsiaTheme="minorEastAsia"/>
        </w:rPr>
        <w:t xml:space="preserve">: This function is </w:t>
      </w:r>
      <w:r w:rsidR="00386D16">
        <w:rPr>
          <w:rFonts w:eastAsiaTheme="minorEastAsia"/>
        </w:rPr>
        <w:t xml:space="preserve">used to find solutions in the database within user specifications and when such a solution does not exist it generates the list </w:t>
      </w:r>
      <m:oMath>
        <m:r>
          <w:rPr>
            <w:rFonts w:ascii="Cambria Math" w:eastAsiaTheme="minorEastAsia" w:hAnsi="Cambria Math"/>
          </w:rPr>
          <m:t>S.</m:t>
        </m:r>
      </m:oMath>
    </w:p>
    <w:p w:rsidR="001606C1" w:rsidRPr="001606C1" w:rsidRDefault="00553BA2">
      <w:pPr>
        <w:rPr>
          <w:rFonts w:eastAsiaTheme="minorEastAsia"/>
        </w:rPr>
      </w:pPr>
      <w:r w:rsidRPr="001606C1">
        <w:rPr>
          <w:rFonts w:eastAsiaTheme="minorEastAsia"/>
          <w:b/>
        </w:rPr>
        <w:t>Database_VCO9</w:t>
      </w:r>
      <w:r w:rsidR="001606C1">
        <w:rPr>
          <w:rFonts w:eastAsiaTheme="minorEastAsia"/>
        </w:rPr>
        <w:t xml:space="preserve">: This is a database of simulated KGDs structured as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1606C1" w:rsidTr="001606C1">
        <w:tc>
          <w:tcPr>
            <w:tcW w:w="1870" w:type="dxa"/>
          </w:tcPr>
          <w:p w:rsidR="001606C1" w:rsidRDefault="001606C1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Nominal frequency </w:t>
            </w:r>
            <m:oMath>
              <m:r>
                <w:rPr>
                  <w:rFonts w:ascii="Cambria Math" w:eastAsiaTheme="minorEastAsia" w:hAnsi="Cambria Math"/>
                </w:rPr>
                <m:t>f</m:t>
              </m:r>
            </m:oMath>
          </w:p>
        </w:tc>
        <w:tc>
          <w:tcPr>
            <w:tcW w:w="1870" w:type="dxa"/>
          </w:tcPr>
          <w:p w:rsidR="001606C1" w:rsidRDefault="001606C1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Tuning Range </w:t>
            </w:r>
            <m:oMath>
              <m:r>
                <w:rPr>
                  <w:rFonts w:ascii="Cambria Math" w:eastAsiaTheme="minorEastAsia" w:hAnsi="Cambria Math"/>
                </w:rPr>
                <m:t>∆f</m:t>
              </m:r>
            </m:oMath>
          </w:p>
        </w:tc>
        <w:tc>
          <w:tcPr>
            <w:tcW w:w="1870" w:type="dxa"/>
          </w:tcPr>
          <w:p w:rsidR="001606C1" w:rsidRDefault="0051054E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1870" w:type="dxa"/>
          </w:tcPr>
          <w:p w:rsidR="001606C1" w:rsidRDefault="0051054E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1870" w:type="dxa"/>
          </w:tcPr>
          <w:p w:rsidR="001606C1" w:rsidRPr="001606C1" w:rsidRDefault="0051054E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nb</m:t>
                    </m:r>
                  </m:sub>
                </m:sSub>
              </m:oMath>
            </m:oMathPara>
          </w:p>
        </w:tc>
      </w:tr>
    </w:tbl>
    <w:p w:rsidR="001606C1" w:rsidRDefault="001606C1">
      <w:pPr>
        <w:rPr>
          <w:rFonts w:eastAsiaTheme="minorEastAsia"/>
        </w:rPr>
      </w:pPr>
    </w:p>
    <w:p w:rsidR="0083570E" w:rsidRPr="001606C1" w:rsidRDefault="0083570E">
      <w:pPr>
        <w:rPr>
          <w:rFonts w:eastAsiaTheme="minorEastAsia"/>
        </w:rPr>
      </w:pPr>
      <w:bookmarkStart w:id="0" w:name="_GoBack"/>
      <w:bookmarkEnd w:id="0"/>
    </w:p>
    <w:sectPr w:rsidR="0083570E" w:rsidRPr="001606C1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1054E" w:rsidRDefault="0051054E" w:rsidP="00F42763">
      <w:pPr>
        <w:spacing w:after="0" w:line="240" w:lineRule="auto"/>
      </w:pPr>
      <w:r>
        <w:separator/>
      </w:r>
    </w:p>
  </w:endnote>
  <w:endnote w:type="continuationSeparator" w:id="0">
    <w:p w:rsidR="0051054E" w:rsidRDefault="0051054E" w:rsidP="00F427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9284112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42763" w:rsidRDefault="00F4276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F42763" w:rsidRDefault="00F4276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1054E" w:rsidRDefault="0051054E" w:rsidP="00F42763">
      <w:pPr>
        <w:spacing w:after="0" w:line="240" w:lineRule="auto"/>
      </w:pPr>
      <w:r>
        <w:separator/>
      </w:r>
    </w:p>
  </w:footnote>
  <w:footnote w:type="continuationSeparator" w:id="0">
    <w:p w:rsidR="0051054E" w:rsidRDefault="0051054E" w:rsidP="00F427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B11488"/>
    <w:multiLevelType w:val="hybridMultilevel"/>
    <w:tmpl w:val="C29C6C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967CAA"/>
    <w:multiLevelType w:val="hybridMultilevel"/>
    <w:tmpl w:val="55EEFD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421"/>
    <w:rsid w:val="00027BFB"/>
    <w:rsid w:val="00044C44"/>
    <w:rsid w:val="00152398"/>
    <w:rsid w:val="001606C1"/>
    <w:rsid w:val="002D4B9E"/>
    <w:rsid w:val="0037136D"/>
    <w:rsid w:val="00383421"/>
    <w:rsid w:val="00386D16"/>
    <w:rsid w:val="003E2012"/>
    <w:rsid w:val="0046707A"/>
    <w:rsid w:val="0051054E"/>
    <w:rsid w:val="00553BA2"/>
    <w:rsid w:val="007D6913"/>
    <w:rsid w:val="007D6DBA"/>
    <w:rsid w:val="0083570E"/>
    <w:rsid w:val="00894939"/>
    <w:rsid w:val="00942F0F"/>
    <w:rsid w:val="009A3091"/>
    <w:rsid w:val="00A51F9F"/>
    <w:rsid w:val="00A52AEF"/>
    <w:rsid w:val="00A83B9F"/>
    <w:rsid w:val="00C005AD"/>
    <w:rsid w:val="00CD6BAC"/>
    <w:rsid w:val="00CE323F"/>
    <w:rsid w:val="00CF1092"/>
    <w:rsid w:val="00D171C4"/>
    <w:rsid w:val="00D463DA"/>
    <w:rsid w:val="00D6080C"/>
    <w:rsid w:val="00DB60C4"/>
    <w:rsid w:val="00EE07D9"/>
    <w:rsid w:val="00F23E6E"/>
    <w:rsid w:val="00F42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23B7E1"/>
  <w15:chartTrackingRefBased/>
  <w15:docId w15:val="{7355E9D9-AFD8-4BEA-B1C1-64151D700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949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89493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PlaceholderText">
    <w:name w:val="Placeholder Text"/>
    <w:basedOn w:val="DefaultParagraphFont"/>
    <w:uiPriority w:val="99"/>
    <w:semiHidden/>
    <w:rsid w:val="00D171C4"/>
    <w:rPr>
      <w:color w:val="808080"/>
    </w:rPr>
  </w:style>
  <w:style w:type="paragraph" w:styleId="ListParagraph">
    <w:name w:val="List Paragraph"/>
    <w:basedOn w:val="Normal"/>
    <w:uiPriority w:val="34"/>
    <w:qFormat/>
    <w:rsid w:val="00A51F9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51F9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51F9F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F427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2763"/>
  </w:style>
  <w:style w:type="paragraph" w:styleId="Footer">
    <w:name w:val="footer"/>
    <w:basedOn w:val="Normal"/>
    <w:link w:val="FooterChar"/>
    <w:uiPriority w:val="99"/>
    <w:unhideWhenUsed/>
    <w:rsid w:val="00F427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27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nu.org/software/octave/download.ht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analog.com/en/design-center/design-tools-and-calculators/ltspice-simulator.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://ptm.asu.edu/lates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2714</TotalTime>
  <Pages>3</Pages>
  <Words>990</Words>
  <Characters>5644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Arjun</dc:creator>
  <cp:keywords/>
  <dc:description/>
  <cp:lastModifiedBy>alevi</cp:lastModifiedBy>
  <cp:revision>7</cp:revision>
  <dcterms:created xsi:type="dcterms:W3CDTF">2018-12-29T21:27:00Z</dcterms:created>
  <dcterms:modified xsi:type="dcterms:W3CDTF">2019-01-02T23:58:00Z</dcterms:modified>
</cp:coreProperties>
</file>