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1"/>
        <w:ind w:left="2555" w:right="2609" w:firstLine="0"/>
        <w:jc w:val="center"/>
      </w:pPr>
      <w:r>
        <w:t>ONLYOFFICE</w:t>
      </w:r>
    </w:p>
    <w:p>
      <w:pPr>
        <w:spacing w:before="38"/>
        <w:ind w:left="2555" w:right="2609" w:firstLine="0"/>
        <w:jc w:val="center"/>
        <w:rPr>
          <w:b/>
          <w:sz w:val="22"/>
        </w:rPr>
      </w:pPr>
      <w:r>
        <w:rPr>
          <w:b/>
          <w:sz w:val="22"/>
        </w:rPr>
        <w:t>Software License Agreement N WBSFT - 2021-06-28,</w:t>
      </w:r>
    </w:p>
    <w:p>
      <w:pPr>
        <w:pStyle w:val="3"/>
        <w:spacing w:before="6"/>
        <w:rPr>
          <w:b/>
          <w:sz w:val="28"/>
        </w:rPr>
      </w:pPr>
    </w:p>
    <w:p>
      <w:pPr>
        <w:pStyle w:val="3"/>
        <w:tabs>
          <w:tab w:val="left" w:pos="5071"/>
          <w:tab w:val="left" w:pos="8790"/>
          <w:tab w:val="left" w:pos="10082"/>
        </w:tabs>
        <w:spacing w:before="1" w:line="276" w:lineRule="auto"/>
        <w:ind w:left="113" w:right="121" w:firstLine="567"/>
        <w:jc w:val="both"/>
      </w:pPr>
      <w:r>
        <w:t xml:space="preserve">This Software License Agreement (the Agreement) is entered into by and between </w:t>
      </w:r>
      <w:r>
        <w:rPr>
          <w:b/>
        </w:rPr>
        <w:t>Ascensio System Limited</w:t>
      </w:r>
      <w:r>
        <w:t xml:space="preserve">, a company incorporated under the laws of the United Kingdom and represented by Mr. Aleksei Miasnikov </w:t>
      </w:r>
      <w:r>
        <w:rPr>
          <w:spacing w:val="29"/>
        </w:rPr>
        <w:t xml:space="preserve"> </w:t>
      </w:r>
      <w:r>
        <w:t xml:space="preserve">(hereinafter </w:t>
      </w:r>
      <w:r>
        <w:rPr>
          <w:spacing w:val="30"/>
        </w:rPr>
        <w:t xml:space="preserve"> </w:t>
      </w:r>
      <w:r>
        <w:t xml:space="preserve">referred </w:t>
      </w:r>
      <w:r>
        <w:rPr>
          <w:spacing w:val="30"/>
        </w:rPr>
        <w:t xml:space="preserve"> </w:t>
      </w:r>
      <w:r>
        <w:t xml:space="preserve">to </w:t>
      </w:r>
      <w:r>
        <w:rPr>
          <w:spacing w:val="30"/>
        </w:rPr>
        <w:t xml:space="preserve"> </w:t>
      </w:r>
      <w:r>
        <w:t xml:space="preserve">as </w:t>
      </w:r>
      <w:r>
        <w:rPr>
          <w:spacing w:val="30"/>
        </w:rPr>
        <w:t xml:space="preserve"> </w:t>
      </w:r>
      <w:r>
        <w:t xml:space="preserve">“Licensor”) </w:t>
      </w:r>
      <w:r>
        <w:rPr>
          <w:spacing w:val="29"/>
        </w:rPr>
        <w:t xml:space="preserve"> </w:t>
      </w:r>
      <w:r>
        <w:t>and</w:t>
      </w:r>
      <w:r>
        <w:rPr>
          <w:u w:val="single"/>
        </w:rPr>
        <w:t xml:space="preserve"> </w:t>
      </w:r>
      <w:r>
        <w:rPr>
          <w:rFonts w:hint="eastAsia" w:eastAsia="宋体"/>
          <w:u w:val="single"/>
          <w:lang w:val="en-US" w:eastAsia="zh-CN"/>
        </w:rPr>
        <w:t xml:space="preserve">   长沙网久软件有限公司(Websoft9)</w:t>
      </w:r>
      <w:r>
        <w:rPr>
          <w:u w:val="single"/>
        </w:rPr>
        <w:tab/>
      </w:r>
      <w:r>
        <w:t xml:space="preserve">, a company incorporated   under   the  </w:t>
      </w:r>
      <w:r>
        <w:rPr>
          <w:spacing w:val="43"/>
        </w:rPr>
        <w:t xml:space="preserve"> </w:t>
      </w:r>
      <w:r>
        <w:t xml:space="preserve">laws  </w:t>
      </w:r>
      <w:r>
        <w:rPr>
          <w:spacing w:val="15"/>
        </w:rPr>
        <w:t xml:space="preserve"> </w:t>
      </w:r>
      <w:r>
        <w:t>of</w:t>
      </w:r>
      <w:r>
        <w:rPr>
          <w:rFonts w:hint="eastAsia" w:eastAsia="宋体"/>
          <w:u w:val="single"/>
          <w:lang w:val="en-US" w:eastAsia="zh-CN"/>
        </w:rPr>
        <w:t xml:space="preserve">    </w:t>
      </w:r>
      <w:r>
        <w:rPr>
          <w:rFonts w:hint="eastAsia"/>
          <w:u w:val="single"/>
        </w:rPr>
        <w:t>People's Republic of Chin</w:t>
      </w:r>
      <w:r>
        <w:rPr>
          <w:rFonts w:hint="eastAsia" w:eastAsia="宋体"/>
          <w:u w:val="single"/>
          <w:lang w:val="en-US" w:eastAsia="zh-CN"/>
        </w:rPr>
        <w:t xml:space="preserve">a     </w:t>
      </w:r>
      <w:r>
        <w:t xml:space="preserve">and  </w:t>
      </w:r>
      <w:r>
        <w:rPr>
          <w:spacing w:val="18"/>
        </w:rPr>
        <w:t xml:space="preserve"> </w:t>
      </w:r>
      <w:r>
        <w:t xml:space="preserve">represented  </w:t>
      </w:r>
      <w:r>
        <w:rPr>
          <w:spacing w:val="18"/>
        </w:rPr>
        <w:t xml:space="preserve"> </w:t>
      </w:r>
      <w:r>
        <w:t xml:space="preserve">by  </w:t>
      </w:r>
      <w:r>
        <w:rPr>
          <w:rFonts w:hint="eastAsia" w:eastAsia="宋体"/>
          <w:u w:val="single"/>
          <w:lang w:val="en-US" w:eastAsia="zh-CN"/>
        </w:rPr>
        <w:t>谌德林(Darren Chen)</w:t>
      </w:r>
      <w:r>
        <w:rPr>
          <w:u w:val="single"/>
        </w:rPr>
        <w:tab/>
      </w:r>
      <w:r>
        <w:t xml:space="preserve"> (hereinafter referred to “Licensee”), collectively referred to as the </w:t>
      </w:r>
      <w:r>
        <w:rPr>
          <w:b/>
        </w:rPr>
        <w:t xml:space="preserve">“Parties” </w:t>
      </w:r>
      <w:r>
        <w:t xml:space="preserve">or individually as a </w:t>
      </w:r>
      <w:r>
        <w:rPr>
          <w:b/>
        </w:rPr>
        <w:t xml:space="preserve">“Party” </w:t>
      </w:r>
      <w:r>
        <w:t>in consideration of the mutual covenants herein, intending to be legally bound, the Parties agree as</w:t>
      </w:r>
      <w:r>
        <w:rPr>
          <w:spacing w:val="-34"/>
        </w:rPr>
        <w:t xml:space="preserve"> </w:t>
      </w:r>
      <w:r>
        <w:t>follows:</w:t>
      </w:r>
    </w:p>
    <w:p>
      <w:pPr>
        <w:pStyle w:val="3"/>
        <w:spacing w:before="3"/>
        <w:rPr>
          <w:sz w:val="25"/>
        </w:rPr>
      </w:pPr>
    </w:p>
    <w:p>
      <w:pPr>
        <w:pStyle w:val="2"/>
        <w:numPr>
          <w:ilvl w:val="0"/>
          <w:numId w:val="1"/>
        </w:numPr>
        <w:tabs>
          <w:tab w:val="left" w:pos="334"/>
        </w:tabs>
        <w:spacing w:before="0" w:after="0" w:line="240" w:lineRule="auto"/>
        <w:ind w:left="334" w:right="0" w:hanging="220"/>
        <w:jc w:val="left"/>
        <w:rPr>
          <w:color w:val="222222"/>
        </w:rPr>
      </w:pPr>
      <w:r>
        <w:rPr>
          <w:color w:val="222222"/>
        </w:rPr>
        <w:t>Definitions.</w:t>
      </w:r>
    </w:p>
    <w:p>
      <w:pPr>
        <w:pStyle w:val="3"/>
        <w:spacing w:before="7"/>
        <w:rPr>
          <w:b/>
          <w:sz w:val="28"/>
        </w:rPr>
      </w:pPr>
    </w:p>
    <w:p>
      <w:pPr>
        <w:pStyle w:val="3"/>
        <w:ind w:left="113"/>
        <w:jc w:val="both"/>
      </w:pPr>
      <w:r>
        <w:t>References used in this Agreement are understood as follows:</w:t>
      </w:r>
    </w:p>
    <w:p>
      <w:pPr>
        <w:pStyle w:val="3"/>
        <w:spacing w:before="9"/>
        <w:rPr>
          <w:sz w:val="33"/>
        </w:rPr>
      </w:pPr>
    </w:p>
    <w:p>
      <w:pPr>
        <w:pStyle w:val="3"/>
        <w:spacing w:line="276" w:lineRule="auto"/>
        <w:ind w:left="113" w:right="173"/>
        <w:jc w:val="both"/>
      </w:pPr>
      <w:r>
        <w:rPr>
          <w:b/>
        </w:rPr>
        <w:t xml:space="preserve">“Licensed Software” </w:t>
      </w:r>
      <w:r>
        <w:t xml:space="preserve">means the ONLYOFFICE Workspace Enterprise Edition and ONLYOFFICE Docs Enterprise Edition according to specification for ONLYOFFICE set out on the official website </w:t>
      </w:r>
      <w:r>
        <w:fldChar w:fldCharType="begin"/>
      </w:r>
      <w:r>
        <w:instrText xml:space="preserve"> HYPERLINK "http://www.onlyoffice.com/" \h </w:instrText>
      </w:r>
      <w:r>
        <w:fldChar w:fldCharType="separate"/>
      </w:r>
      <w:r>
        <w:t>www.onlyoffice.com.</w:t>
      </w:r>
      <w:r>
        <w:rPr>
          <w:spacing w:val="-9"/>
        </w:rPr>
        <w:t xml:space="preserve"> </w:t>
      </w:r>
      <w:r>
        <w:rPr>
          <w:spacing w:val="-9"/>
        </w:rPr>
        <w:fldChar w:fldCharType="end"/>
      </w:r>
      <w:r>
        <w:t>Licensed</w:t>
      </w:r>
      <w:r>
        <w:rPr>
          <w:spacing w:val="-9"/>
        </w:rPr>
        <w:t xml:space="preserve"> </w:t>
      </w:r>
      <w:r>
        <w:t>Software</w:t>
      </w:r>
      <w:r>
        <w:rPr>
          <w:spacing w:val="-8"/>
        </w:rPr>
        <w:t xml:space="preserve"> </w:t>
      </w:r>
      <w:r>
        <w:t>includes</w:t>
      </w:r>
      <w:r>
        <w:rPr>
          <w:spacing w:val="-9"/>
        </w:rPr>
        <w:t xml:space="preserve"> </w:t>
      </w:r>
      <w:r>
        <w:t>object</w:t>
      </w:r>
      <w:r>
        <w:rPr>
          <w:spacing w:val="-8"/>
        </w:rPr>
        <w:t xml:space="preserve"> </w:t>
      </w:r>
      <w:r>
        <w:t>code,</w:t>
      </w:r>
      <w:r>
        <w:rPr>
          <w:spacing w:val="-9"/>
        </w:rPr>
        <w:t xml:space="preserve"> </w:t>
      </w:r>
      <w:r>
        <w:t>binary</w:t>
      </w:r>
      <w:r>
        <w:rPr>
          <w:spacing w:val="-8"/>
        </w:rPr>
        <w:t xml:space="preserve"> </w:t>
      </w:r>
      <w:r>
        <w:t>codes,</w:t>
      </w:r>
      <w:r>
        <w:rPr>
          <w:spacing w:val="-10"/>
        </w:rPr>
        <w:t xml:space="preserve"> </w:t>
      </w:r>
      <w:r>
        <w:t>compiled</w:t>
      </w:r>
      <w:r>
        <w:rPr>
          <w:spacing w:val="-9"/>
        </w:rPr>
        <w:t xml:space="preserve"> </w:t>
      </w:r>
      <w:r>
        <w:t>object</w:t>
      </w:r>
      <w:r>
        <w:rPr>
          <w:spacing w:val="-8"/>
        </w:rPr>
        <w:t xml:space="preserve"> </w:t>
      </w:r>
      <w:r>
        <w:t>code</w:t>
      </w:r>
      <w:r>
        <w:rPr>
          <w:spacing w:val="-8"/>
        </w:rPr>
        <w:t xml:space="preserve"> </w:t>
      </w:r>
      <w:r>
        <w:t>as</w:t>
      </w:r>
      <w:r>
        <w:rPr>
          <w:spacing w:val="-9"/>
        </w:rPr>
        <w:t xml:space="preserve"> </w:t>
      </w:r>
      <w:r>
        <w:t>well</w:t>
      </w:r>
      <w:r>
        <w:rPr>
          <w:spacing w:val="-8"/>
        </w:rPr>
        <w:t xml:space="preserve"> </w:t>
      </w:r>
      <w:r>
        <w:t>as</w:t>
      </w:r>
      <w:r>
        <w:rPr>
          <w:spacing w:val="-8"/>
        </w:rPr>
        <w:t xml:space="preserve"> </w:t>
      </w:r>
      <w:r>
        <w:t>any related documentation in accordance with the description on the official website</w:t>
      </w:r>
      <w:r>
        <w:rPr>
          <w:spacing w:val="-19"/>
        </w:rPr>
        <w:t xml:space="preserve"> </w:t>
      </w:r>
      <w:r>
        <w:fldChar w:fldCharType="begin"/>
      </w:r>
      <w:r>
        <w:instrText xml:space="preserve"> HYPERLINK "http://www.onlyoffice.com/" \h </w:instrText>
      </w:r>
      <w:r>
        <w:fldChar w:fldCharType="separate"/>
      </w:r>
      <w:r>
        <w:t>www.onlyoffice.com.</w:t>
      </w:r>
      <w:r>
        <w:fldChar w:fldCharType="end"/>
      </w:r>
    </w:p>
    <w:p>
      <w:pPr>
        <w:pStyle w:val="3"/>
        <w:spacing w:before="6"/>
        <w:rPr>
          <w:sz w:val="30"/>
        </w:rPr>
      </w:pPr>
    </w:p>
    <w:p>
      <w:pPr>
        <w:spacing w:before="0" w:line="276" w:lineRule="auto"/>
        <w:ind w:left="113" w:right="172" w:firstLine="0"/>
        <w:jc w:val="both"/>
        <w:rPr>
          <w:sz w:val="22"/>
        </w:rPr>
      </w:pPr>
      <w:r>
        <w:rPr>
          <w:b/>
          <w:sz w:val="22"/>
        </w:rPr>
        <w:t xml:space="preserve">“ONLYOFFICE Workspace Enterprise Edition” </w:t>
      </w:r>
      <w:r>
        <w:rPr>
          <w:sz w:val="22"/>
        </w:rPr>
        <w:t xml:space="preserve">means an advanced version of the following components according to the description on the official site </w:t>
      </w:r>
      <w:r>
        <w:fldChar w:fldCharType="begin"/>
      </w:r>
      <w:r>
        <w:instrText xml:space="preserve"> HYPERLINK "http://www.onlyoffice.com/" \h </w:instrText>
      </w:r>
      <w:r>
        <w:fldChar w:fldCharType="separate"/>
      </w:r>
      <w:r>
        <w:rPr>
          <w:sz w:val="22"/>
        </w:rPr>
        <w:t>www.onlyoffice.com:</w:t>
      </w:r>
      <w:r>
        <w:rPr>
          <w:sz w:val="22"/>
        </w:rPr>
        <w:fldChar w:fldCharType="end"/>
      </w:r>
    </w:p>
    <w:p>
      <w:pPr>
        <w:pStyle w:val="7"/>
        <w:numPr>
          <w:ilvl w:val="0"/>
          <w:numId w:val="2"/>
        </w:numPr>
        <w:tabs>
          <w:tab w:val="left" w:pos="833"/>
          <w:tab w:val="left" w:pos="834"/>
          <w:tab w:val="clear" w:pos="840"/>
        </w:tabs>
        <w:spacing w:before="0" w:after="0" w:line="253" w:lineRule="exact"/>
        <w:ind w:left="1260" w:leftChars="0" w:right="0" w:rightChars="0" w:hanging="420" w:firstLineChars="0"/>
        <w:jc w:val="left"/>
        <w:rPr>
          <w:sz w:val="22"/>
        </w:rPr>
      </w:pPr>
      <w:r>
        <w:rPr>
          <w:sz w:val="22"/>
        </w:rPr>
        <w:t>ONLYOFFICE Document</w:t>
      </w:r>
      <w:r>
        <w:rPr>
          <w:spacing w:val="-1"/>
          <w:sz w:val="22"/>
        </w:rPr>
        <w:t xml:space="preserve"> </w:t>
      </w:r>
      <w:r>
        <w:rPr>
          <w:sz w:val="22"/>
        </w:rPr>
        <w:t>Server;</w:t>
      </w:r>
    </w:p>
    <w:p>
      <w:pPr>
        <w:pStyle w:val="7"/>
        <w:numPr>
          <w:ilvl w:val="0"/>
          <w:numId w:val="2"/>
        </w:numPr>
        <w:tabs>
          <w:tab w:val="left" w:pos="833"/>
          <w:tab w:val="left" w:pos="834"/>
          <w:tab w:val="clear" w:pos="840"/>
        </w:tabs>
        <w:spacing w:before="37" w:after="0" w:line="240" w:lineRule="auto"/>
        <w:ind w:left="1260" w:leftChars="0" w:right="0" w:rightChars="0" w:hanging="420" w:firstLineChars="0"/>
        <w:jc w:val="left"/>
        <w:rPr>
          <w:sz w:val="22"/>
        </w:rPr>
      </w:pPr>
      <w:r>
        <w:rPr>
          <w:sz w:val="22"/>
        </w:rPr>
        <w:t>ONLYOFFICE Community</w:t>
      </w:r>
      <w:r>
        <w:rPr>
          <w:spacing w:val="-1"/>
          <w:sz w:val="22"/>
        </w:rPr>
        <w:t xml:space="preserve"> </w:t>
      </w:r>
      <w:r>
        <w:rPr>
          <w:sz w:val="22"/>
        </w:rPr>
        <w:t>Server;</w:t>
      </w:r>
    </w:p>
    <w:p>
      <w:pPr>
        <w:pStyle w:val="7"/>
        <w:numPr>
          <w:ilvl w:val="0"/>
          <w:numId w:val="2"/>
        </w:numPr>
        <w:tabs>
          <w:tab w:val="left" w:pos="833"/>
          <w:tab w:val="left" w:pos="834"/>
          <w:tab w:val="clear" w:pos="840"/>
        </w:tabs>
        <w:spacing w:before="37" w:after="0" w:line="240" w:lineRule="auto"/>
        <w:ind w:left="1260" w:leftChars="0" w:right="0" w:rightChars="0" w:hanging="420" w:firstLineChars="0"/>
        <w:jc w:val="left"/>
        <w:rPr>
          <w:sz w:val="22"/>
        </w:rPr>
      </w:pPr>
      <w:r>
        <w:rPr>
          <w:sz w:val="22"/>
        </w:rPr>
        <w:t>ONLYOFFICE Mail</w:t>
      </w:r>
      <w:r>
        <w:rPr>
          <w:spacing w:val="-1"/>
          <w:sz w:val="22"/>
        </w:rPr>
        <w:t xml:space="preserve"> </w:t>
      </w:r>
      <w:r>
        <w:rPr>
          <w:sz w:val="22"/>
        </w:rPr>
        <w:t>Server;</w:t>
      </w:r>
    </w:p>
    <w:p>
      <w:pPr>
        <w:pStyle w:val="7"/>
        <w:numPr>
          <w:ilvl w:val="0"/>
          <w:numId w:val="2"/>
        </w:numPr>
        <w:tabs>
          <w:tab w:val="left" w:pos="833"/>
          <w:tab w:val="left" w:pos="834"/>
          <w:tab w:val="clear" w:pos="840"/>
        </w:tabs>
        <w:spacing w:before="37" w:after="0" w:line="240" w:lineRule="auto"/>
        <w:ind w:left="1260" w:leftChars="0" w:right="0" w:rightChars="0" w:hanging="420" w:firstLineChars="0"/>
        <w:jc w:val="left"/>
        <w:rPr>
          <w:sz w:val="22"/>
        </w:rPr>
      </w:pPr>
      <w:r>
        <w:rPr>
          <w:sz w:val="22"/>
        </w:rPr>
        <w:t>ONLYOFFICE Control</w:t>
      </w:r>
      <w:r>
        <w:rPr>
          <w:spacing w:val="-1"/>
          <w:sz w:val="22"/>
        </w:rPr>
        <w:t xml:space="preserve"> </w:t>
      </w:r>
      <w:r>
        <w:rPr>
          <w:sz w:val="22"/>
        </w:rPr>
        <w:t>Panel.</w:t>
      </w:r>
    </w:p>
    <w:p>
      <w:pPr>
        <w:pStyle w:val="3"/>
        <w:spacing w:before="7"/>
        <w:rPr>
          <w:sz w:val="28"/>
        </w:rPr>
      </w:pPr>
    </w:p>
    <w:p>
      <w:pPr>
        <w:pStyle w:val="3"/>
        <w:spacing w:line="276" w:lineRule="auto"/>
        <w:ind w:left="113" w:right="171"/>
        <w:jc w:val="both"/>
      </w:pPr>
      <w:r>
        <w:rPr>
          <w:b/>
          <w:color w:val="00000A"/>
        </w:rPr>
        <w:t xml:space="preserve">“ONLYOFFICE Docs Enterprise Edition” </w:t>
      </w:r>
      <w:r>
        <w:rPr>
          <w:color w:val="00000A"/>
        </w:rPr>
        <w:t xml:space="preserve">means an advanced version of ONLYOFFICE Document Server for professional functions of document editing in accordance with the description on the official site </w:t>
      </w:r>
      <w:r>
        <w:fldChar w:fldCharType="begin"/>
      </w:r>
      <w:r>
        <w:instrText xml:space="preserve"> HYPERLINK "http://www.onlyoffice.com/" \h </w:instrText>
      </w:r>
      <w:r>
        <w:fldChar w:fldCharType="separate"/>
      </w:r>
      <w:r>
        <w:rPr>
          <w:color w:val="00000A"/>
        </w:rPr>
        <w:t>www.onlyoffice.com.</w:t>
      </w:r>
      <w:r>
        <w:rPr>
          <w:color w:val="00000A"/>
        </w:rPr>
        <w:fldChar w:fldCharType="end"/>
      </w:r>
    </w:p>
    <w:p>
      <w:pPr>
        <w:pStyle w:val="3"/>
        <w:spacing w:before="3"/>
        <w:rPr>
          <w:sz w:val="25"/>
        </w:rPr>
      </w:pPr>
    </w:p>
    <w:p>
      <w:pPr>
        <w:pStyle w:val="3"/>
        <w:spacing w:before="1" w:line="276" w:lineRule="auto"/>
        <w:ind w:left="113" w:right="172"/>
        <w:jc w:val="both"/>
      </w:pPr>
      <w:r>
        <w:rPr>
          <w:b/>
        </w:rPr>
        <w:t xml:space="preserve">“ONLYOFFICE” or “ONLYOFFICE software” </w:t>
      </w:r>
      <w:r>
        <w:t xml:space="preserve">means all software provided by Licensor in accordance with the official website at </w:t>
      </w:r>
      <w:r>
        <w:fldChar w:fldCharType="begin"/>
      </w:r>
      <w:r>
        <w:instrText xml:space="preserve"> HYPERLINK "http://www.onlyoffice.com/" \h </w:instrText>
      </w:r>
      <w:r>
        <w:fldChar w:fldCharType="separate"/>
      </w:r>
      <w:r>
        <w:t xml:space="preserve">www.onlyoffice.com, </w:t>
      </w:r>
      <w:r>
        <w:fldChar w:fldCharType="end"/>
      </w:r>
      <w:r>
        <w:t>including but not limited to ONLYOFFICE Workspace Enterprise Edition and ONLYOFFICE Docs Enterprise Edition.</w:t>
      </w:r>
    </w:p>
    <w:p>
      <w:pPr>
        <w:pStyle w:val="3"/>
        <w:spacing w:before="3"/>
        <w:rPr>
          <w:sz w:val="25"/>
        </w:rPr>
      </w:pPr>
    </w:p>
    <w:p>
      <w:pPr>
        <w:pStyle w:val="3"/>
        <w:ind w:left="113"/>
        <w:jc w:val="both"/>
      </w:pPr>
      <w:r>
        <w:rPr>
          <w:b/>
        </w:rPr>
        <w:t xml:space="preserve">“Discount” </w:t>
      </w:r>
      <w:r>
        <w:t>means a reduction to Tariff prices in the amount indicated in Annex III.</w:t>
      </w:r>
    </w:p>
    <w:p>
      <w:pPr>
        <w:pStyle w:val="3"/>
        <w:spacing w:before="7"/>
        <w:rPr>
          <w:sz w:val="28"/>
        </w:rPr>
      </w:pPr>
    </w:p>
    <w:p>
      <w:pPr>
        <w:pStyle w:val="3"/>
        <w:spacing w:line="276" w:lineRule="auto"/>
        <w:ind w:left="113" w:right="173"/>
        <w:jc w:val="both"/>
      </w:pPr>
      <w:r>
        <w:rPr>
          <w:b/>
        </w:rPr>
        <w:t xml:space="preserve">“Tariff price” </w:t>
      </w:r>
      <w:r>
        <w:t xml:space="preserve">means the amount of remuneration End User shall pay to Licensee (e.g. actual sale price or sublicense fee). Tariff price for every type of Licensed Software and chosen plan is stipulated on the official website </w:t>
      </w:r>
      <w:r>
        <w:fldChar w:fldCharType="begin"/>
      </w:r>
      <w:r>
        <w:instrText xml:space="preserve"> HYPERLINK "http://www.onlyoffice.com/" \h </w:instrText>
      </w:r>
      <w:r>
        <w:fldChar w:fldCharType="separate"/>
      </w:r>
      <w:r>
        <w:t>www.onlyoffice.com.</w:t>
      </w:r>
      <w:r>
        <w:fldChar w:fldCharType="end"/>
      </w:r>
    </w:p>
    <w:p>
      <w:pPr>
        <w:pStyle w:val="3"/>
        <w:spacing w:before="3"/>
        <w:rPr>
          <w:sz w:val="25"/>
        </w:rPr>
      </w:pPr>
    </w:p>
    <w:p>
      <w:pPr>
        <w:pStyle w:val="3"/>
        <w:spacing w:line="276" w:lineRule="auto"/>
        <w:ind w:left="113" w:right="171"/>
        <w:jc w:val="both"/>
      </w:pPr>
      <w:r>
        <w:rPr>
          <w:b/>
        </w:rPr>
        <w:t xml:space="preserve">“Effective Date” </w:t>
      </w:r>
      <w:r>
        <w:t>means the date set out on the signatory page of this Agreement. This Agreement shall be effective as of the date of the last-executed signature below.</w:t>
      </w:r>
    </w:p>
    <w:p>
      <w:pPr>
        <w:pStyle w:val="3"/>
        <w:spacing w:before="4"/>
        <w:rPr>
          <w:sz w:val="25"/>
        </w:rPr>
      </w:pPr>
    </w:p>
    <w:p>
      <w:pPr>
        <w:pStyle w:val="3"/>
        <w:spacing w:line="276" w:lineRule="auto"/>
        <w:ind w:left="113" w:right="174"/>
        <w:jc w:val="both"/>
      </w:pPr>
      <w:r>
        <w:rPr>
          <w:b/>
        </w:rPr>
        <w:t xml:space="preserve">“End Users” </w:t>
      </w:r>
      <w:r>
        <w:t>means any individual or entity to whom ONLYOFFICE Software was legitimately provided by Licensee.</w:t>
      </w:r>
    </w:p>
    <w:p>
      <w:pPr>
        <w:pStyle w:val="3"/>
        <w:spacing w:before="3"/>
        <w:rPr>
          <w:sz w:val="25"/>
        </w:rPr>
      </w:pPr>
    </w:p>
    <w:p>
      <w:pPr>
        <w:pStyle w:val="3"/>
        <w:spacing w:line="276" w:lineRule="auto"/>
        <w:ind w:left="113" w:right="176"/>
        <w:jc w:val="both"/>
      </w:pPr>
      <w:r>
        <w:rPr>
          <w:b/>
        </w:rPr>
        <w:t xml:space="preserve">“License Fees” </w:t>
      </w:r>
      <w:r>
        <w:t>means the total monthly amount of remuneration that Licensee pays to Licensor for the right to use and sublicense Licensed Software.</w:t>
      </w:r>
    </w:p>
    <w:p>
      <w:pPr>
        <w:spacing w:after="0" w:line="276" w:lineRule="auto"/>
        <w:jc w:val="both"/>
        <w:sectPr>
          <w:footerReference r:id="rId5" w:type="default"/>
          <w:type w:val="continuous"/>
          <w:pgSz w:w="11910" w:h="16840"/>
          <w:pgMar w:top="620" w:right="680" w:bottom="940" w:left="1020" w:header="720" w:footer="753" w:gutter="0"/>
          <w:pgNumType w:start="1"/>
          <w:cols w:space="720" w:num="1"/>
        </w:sectPr>
      </w:pPr>
    </w:p>
    <w:p>
      <w:pPr>
        <w:pStyle w:val="3"/>
        <w:spacing w:before="71" w:line="276" w:lineRule="auto"/>
        <w:ind w:left="113" w:right="140"/>
      </w:pPr>
      <w:r>
        <w:rPr>
          <w:b/>
        </w:rPr>
        <w:t xml:space="preserve">“License Key” </w:t>
      </w:r>
      <w:r>
        <w:t>means a computer file containing an unique combination of characters that allows Licensee to use Licensed Software with its advanced functions.</w:t>
      </w:r>
    </w:p>
    <w:p>
      <w:pPr>
        <w:pStyle w:val="3"/>
        <w:spacing w:before="3"/>
        <w:rPr>
          <w:sz w:val="25"/>
        </w:rPr>
      </w:pPr>
    </w:p>
    <w:p>
      <w:pPr>
        <w:pStyle w:val="3"/>
        <w:spacing w:line="276" w:lineRule="auto"/>
        <w:ind w:left="113" w:right="140" w:firstLine="55"/>
      </w:pPr>
      <w:r>
        <w:rPr>
          <w:b/>
        </w:rPr>
        <w:t xml:space="preserve">“License Key Request” </w:t>
      </w:r>
      <w:r>
        <w:t>means Licensee’s request to obtain License Key(s) from Licensor for a specific End User(s). Such requests shall contain sufficient details to determine requested amounts of License Keys.</w:t>
      </w:r>
    </w:p>
    <w:p>
      <w:pPr>
        <w:pStyle w:val="3"/>
        <w:spacing w:before="3"/>
        <w:rPr>
          <w:sz w:val="25"/>
        </w:rPr>
      </w:pPr>
    </w:p>
    <w:p>
      <w:pPr>
        <w:pStyle w:val="2"/>
        <w:numPr>
          <w:ilvl w:val="0"/>
          <w:numId w:val="1"/>
        </w:numPr>
        <w:tabs>
          <w:tab w:val="left" w:pos="334"/>
        </w:tabs>
        <w:spacing w:before="1" w:after="0" w:line="240" w:lineRule="auto"/>
        <w:ind w:left="334" w:right="0" w:hanging="220"/>
        <w:jc w:val="left"/>
        <w:rPr>
          <w:color w:val="222222"/>
        </w:rPr>
      </w:pPr>
      <w:r>
        <w:rPr>
          <w:color w:val="222222"/>
        </w:rPr>
        <w:t>Grant of</w:t>
      </w:r>
      <w:r>
        <w:rPr>
          <w:color w:val="222222"/>
          <w:spacing w:val="-2"/>
        </w:rPr>
        <w:t xml:space="preserve"> </w:t>
      </w:r>
      <w:r>
        <w:rPr>
          <w:color w:val="222222"/>
        </w:rPr>
        <w:t>Agreement.</w:t>
      </w:r>
    </w:p>
    <w:p>
      <w:pPr>
        <w:pStyle w:val="3"/>
        <w:spacing w:before="5"/>
        <w:rPr>
          <w:b/>
          <w:sz w:val="28"/>
        </w:rPr>
      </w:pPr>
    </w:p>
    <w:p>
      <w:pPr>
        <w:pStyle w:val="7"/>
        <w:numPr>
          <w:ilvl w:val="1"/>
          <w:numId w:val="1"/>
        </w:numPr>
        <w:tabs>
          <w:tab w:val="left" w:pos="543"/>
        </w:tabs>
        <w:spacing w:before="1" w:after="0" w:line="276" w:lineRule="auto"/>
        <w:ind w:left="510" w:right="173" w:hanging="397"/>
        <w:jc w:val="left"/>
        <w:rPr>
          <w:rFonts w:ascii="Arial"/>
          <w:sz w:val="22"/>
        </w:rPr>
      </w:pPr>
      <w:r>
        <w:rPr>
          <w:sz w:val="22"/>
        </w:rPr>
        <w:t>Licensor</w:t>
      </w:r>
      <w:r>
        <w:rPr>
          <w:spacing w:val="-5"/>
          <w:sz w:val="22"/>
        </w:rPr>
        <w:t xml:space="preserve"> </w:t>
      </w:r>
      <w:r>
        <w:rPr>
          <w:sz w:val="22"/>
        </w:rPr>
        <w:t>grants</w:t>
      </w:r>
      <w:r>
        <w:rPr>
          <w:spacing w:val="-3"/>
          <w:sz w:val="22"/>
        </w:rPr>
        <w:t xml:space="preserve"> </w:t>
      </w:r>
      <w:r>
        <w:rPr>
          <w:sz w:val="22"/>
        </w:rPr>
        <w:t>Licensee</w:t>
      </w:r>
      <w:r>
        <w:rPr>
          <w:spacing w:val="-4"/>
          <w:sz w:val="22"/>
        </w:rPr>
        <w:t xml:space="preserve"> </w:t>
      </w:r>
      <w:r>
        <w:rPr>
          <w:sz w:val="22"/>
        </w:rPr>
        <w:t>a</w:t>
      </w:r>
      <w:r>
        <w:rPr>
          <w:spacing w:val="-3"/>
          <w:sz w:val="22"/>
        </w:rPr>
        <w:t xml:space="preserve"> </w:t>
      </w:r>
      <w:r>
        <w:rPr>
          <w:sz w:val="22"/>
        </w:rPr>
        <w:t>non-exclusive,</w:t>
      </w:r>
      <w:r>
        <w:rPr>
          <w:spacing w:val="-4"/>
          <w:sz w:val="22"/>
        </w:rPr>
        <w:t xml:space="preserve"> </w:t>
      </w:r>
      <w:r>
        <w:rPr>
          <w:sz w:val="22"/>
        </w:rPr>
        <w:t>non-transferrable,</w:t>
      </w:r>
      <w:r>
        <w:rPr>
          <w:spacing w:val="-3"/>
          <w:sz w:val="22"/>
        </w:rPr>
        <w:t xml:space="preserve"> </w:t>
      </w:r>
      <w:r>
        <w:rPr>
          <w:sz w:val="22"/>
        </w:rPr>
        <w:t>worldwide</w:t>
      </w:r>
      <w:r>
        <w:rPr>
          <w:spacing w:val="-4"/>
          <w:sz w:val="22"/>
        </w:rPr>
        <w:t xml:space="preserve"> </w:t>
      </w:r>
      <w:r>
        <w:rPr>
          <w:sz w:val="22"/>
        </w:rPr>
        <w:t>license</w:t>
      </w:r>
      <w:r>
        <w:rPr>
          <w:spacing w:val="-3"/>
          <w:sz w:val="22"/>
        </w:rPr>
        <w:t xml:space="preserve"> </w:t>
      </w:r>
      <w:r>
        <w:rPr>
          <w:sz w:val="22"/>
        </w:rPr>
        <w:t>to</w:t>
      </w:r>
      <w:r>
        <w:rPr>
          <w:spacing w:val="-5"/>
          <w:sz w:val="22"/>
        </w:rPr>
        <w:t xml:space="preserve"> </w:t>
      </w:r>
      <w:r>
        <w:rPr>
          <w:sz w:val="22"/>
        </w:rPr>
        <w:t>use</w:t>
      </w:r>
      <w:r>
        <w:rPr>
          <w:spacing w:val="-3"/>
          <w:sz w:val="22"/>
        </w:rPr>
        <w:t xml:space="preserve"> </w:t>
      </w:r>
      <w:r>
        <w:rPr>
          <w:sz w:val="22"/>
        </w:rPr>
        <w:t>Licensed</w:t>
      </w:r>
      <w:r>
        <w:rPr>
          <w:spacing w:val="-5"/>
          <w:sz w:val="22"/>
        </w:rPr>
        <w:t xml:space="preserve"> </w:t>
      </w:r>
      <w:r>
        <w:rPr>
          <w:sz w:val="22"/>
        </w:rPr>
        <w:t>Software</w:t>
      </w:r>
      <w:r>
        <w:rPr>
          <w:spacing w:val="-3"/>
          <w:sz w:val="22"/>
        </w:rPr>
        <w:t xml:space="preserve"> </w:t>
      </w:r>
      <w:r>
        <w:rPr>
          <w:sz w:val="22"/>
        </w:rPr>
        <w:t>as provided in this Agreement with the power to grant sublicenses to use Licensed</w:t>
      </w:r>
      <w:r>
        <w:rPr>
          <w:spacing w:val="-20"/>
          <w:sz w:val="22"/>
        </w:rPr>
        <w:t xml:space="preserve"> </w:t>
      </w:r>
      <w:r>
        <w:rPr>
          <w:sz w:val="22"/>
        </w:rPr>
        <w:t>Software.</w:t>
      </w:r>
    </w:p>
    <w:p>
      <w:pPr>
        <w:pStyle w:val="7"/>
        <w:numPr>
          <w:ilvl w:val="1"/>
          <w:numId w:val="1"/>
        </w:numPr>
        <w:tabs>
          <w:tab w:val="left" w:pos="543"/>
        </w:tabs>
        <w:spacing w:before="0" w:after="0" w:line="253" w:lineRule="exact"/>
        <w:ind w:left="542" w:right="0" w:hanging="430"/>
        <w:jc w:val="left"/>
        <w:rPr>
          <w:rFonts w:ascii="Arial"/>
          <w:sz w:val="22"/>
        </w:rPr>
      </w:pPr>
      <w:r>
        <w:rPr>
          <w:sz w:val="22"/>
        </w:rPr>
        <w:t>Licensee shall be entitled to grant sublicenses to third parties under this Agreement, provided</w:t>
      </w:r>
      <w:r>
        <w:rPr>
          <w:spacing w:val="-28"/>
          <w:sz w:val="22"/>
        </w:rPr>
        <w:t xml:space="preserve"> </w:t>
      </w:r>
      <w:r>
        <w:rPr>
          <w:sz w:val="22"/>
        </w:rPr>
        <w:t>that:</w:t>
      </w:r>
    </w:p>
    <w:p>
      <w:pPr>
        <w:pStyle w:val="7"/>
        <w:numPr>
          <w:ilvl w:val="2"/>
          <w:numId w:val="1"/>
        </w:numPr>
        <w:tabs>
          <w:tab w:val="left" w:pos="1009"/>
        </w:tabs>
        <w:spacing w:before="37" w:after="0" w:line="276" w:lineRule="auto"/>
        <w:ind w:left="680" w:right="177" w:hanging="284"/>
        <w:jc w:val="left"/>
        <w:rPr>
          <w:rFonts w:ascii="Arial"/>
          <w:sz w:val="22"/>
        </w:rPr>
      </w:pPr>
      <w:r>
        <w:rPr>
          <w:sz w:val="22"/>
        </w:rPr>
        <w:t>Any such sublicense agreement shall be on terms and conditions in compliance with the terms of this Agreement and EULA of Licensed</w:t>
      </w:r>
      <w:r>
        <w:rPr>
          <w:spacing w:val="-5"/>
          <w:sz w:val="22"/>
        </w:rPr>
        <w:t xml:space="preserve"> </w:t>
      </w:r>
      <w:r>
        <w:rPr>
          <w:sz w:val="22"/>
        </w:rPr>
        <w:t>Software;</w:t>
      </w:r>
    </w:p>
    <w:p>
      <w:pPr>
        <w:pStyle w:val="7"/>
        <w:numPr>
          <w:ilvl w:val="2"/>
          <w:numId w:val="1"/>
        </w:numPr>
        <w:tabs>
          <w:tab w:val="left" w:pos="947"/>
        </w:tabs>
        <w:spacing w:before="0" w:after="0" w:line="276" w:lineRule="auto"/>
        <w:ind w:left="680" w:right="172" w:hanging="284"/>
        <w:jc w:val="left"/>
        <w:rPr>
          <w:sz w:val="22"/>
        </w:rPr>
      </w:pPr>
      <w:r>
        <w:rPr>
          <w:sz w:val="22"/>
        </w:rPr>
        <w:t>Sublicensee</w:t>
      </w:r>
      <w:r>
        <w:rPr>
          <w:spacing w:val="-7"/>
          <w:sz w:val="22"/>
        </w:rPr>
        <w:t xml:space="preserve"> </w:t>
      </w:r>
      <w:r>
        <w:rPr>
          <w:sz w:val="22"/>
        </w:rPr>
        <w:t>shall</w:t>
      </w:r>
      <w:r>
        <w:rPr>
          <w:spacing w:val="-6"/>
          <w:sz w:val="22"/>
        </w:rPr>
        <w:t xml:space="preserve"> </w:t>
      </w:r>
      <w:r>
        <w:rPr>
          <w:sz w:val="22"/>
        </w:rPr>
        <w:t>not</w:t>
      </w:r>
      <w:r>
        <w:rPr>
          <w:spacing w:val="-6"/>
          <w:sz w:val="22"/>
        </w:rPr>
        <w:t xml:space="preserve"> </w:t>
      </w:r>
      <w:r>
        <w:rPr>
          <w:sz w:val="22"/>
        </w:rPr>
        <w:t>have</w:t>
      </w:r>
      <w:r>
        <w:rPr>
          <w:spacing w:val="-7"/>
          <w:sz w:val="22"/>
        </w:rPr>
        <w:t xml:space="preserve"> </w:t>
      </w:r>
      <w:r>
        <w:rPr>
          <w:sz w:val="22"/>
        </w:rPr>
        <w:t>any</w:t>
      </w:r>
      <w:r>
        <w:rPr>
          <w:spacing w:val="-7"/>
          <w:sz w:val="22"/>
        </w:rPr>
        <w:t xml:space="preserve"> </w:t>
      </w:r>
      <w:r>
        <w:rPr>
          <w:sz w:val="22"/>
        </w:rPr>
        <w:t>right</w:t>
      </w:r>
      <w:r>
        <w:rPr>
          <w:spacing w:val="-6"/>
          <w:sz w:val="22"/>
        </w:rPr>
        <w:t xml:space="preserve"> </w:t>
      </w:r>
      <w:r>
        <w:rPr>
          <w:sz w:val="22"/>
        </w:rPr>
        <w:t>to</w:t>
      </w:r>
      <w:r>
        <w:rPr>
          <w:spacing w:val="-7"/>
          <w:sz w:val="22"/>
        </w:rPr>
        <w:t xml:space="preserve"> </w:t>
      </w:r>
      <w:r>
        <w:rPr>
          <w:sz w:val="22"/>
        </w:rPr>
        <w:t>further</w:t>
      </w:r>
      <w:r>
        <w:rPr>
          <w:spacing w:val="-8"/>
          <w:sz w:val="22"/>
        </w:rPr>
        <w:t xml:space="preserve"> </w:t>
      </w:r>
      <w:r>
        <w:rPr>
          <w:sz w:val="22"/>
        </w:rPr>
        <w:t>sublicense</w:t>
      </w:r>
      <w:r>
        <w:rPr>
          <w:spacing w:val="-6"/>
          <w:sz w:val="22"/>
        </w:rPr>
        <w:t xml:space="preserve"> </w:t>
      </w:r>
      <w:r>
        <w:rPr>
          <w:sz w:val="22"/>
        </w:rPr>
        <w:t>Licensed</w:t>
      </w:r>
      <w:r>
        <w:rPr>
          <w:spacing w:val="-7"/>
          <w:sz w:val="22"/>
        </w:rPr>
        <w:t xml:space="preserve"> </w:t>
      </w:r>
      <w:r>
        <w:rPr>
          <w:sz w:val="22"/>
        </w:rPr>
        <w:t>Software,</w:t>
      </w:r>
      <w:r>
        <w:rPr>
          <w:spacing w:val="-7"/>
          <w:sz w:val="22"/>
        </w:rPr>
        <w:t xml:space="preserve"> </w:t>
      </w:r>
      <w:r>
        <w:rPr>
          <w:sz w:val="22"/>
        </w:rPr>
        <w:t>unless</w:t>
      </w:r>
      <w:r>
        <w:rPr>
          <w:spacing w:val="-7"/>
          <w:sz w:val="22"/>
        </w:rPr>
        <w:t xml:space="preserve"> </w:t>
      </w:r>
      <w:r>
        <w:rPr>
          <w:sz w:val="22"/>
        </w:rPr>
        <w:t>agreed</w:t>
      </w:r>
      <w:r>
        <w:rPr>
          <w:spacing w:val="-8"/>
          <w:sz w:val="22"/>
        </w:rPr>
        <w:t xml:space="preserve"> </w:t>
      </w:r>
      <w:r>
        <w:rPr>
          <w:sz w:val="22"/>
        </w:rPr>
        <w:t>between</w:t>
      </w:r>
      <w:r>
        <w:rPr>
          <w:spacing w:val="-7"/>
          <w:sz w:val="22"/>
        </w:rPr>
        <w:t xml:space="preserve"> </w:t>
      </w:r>
      <w:r>
        <w:rPr>
          <w:sz w:val="22"/>
        </w:rPr>
        <w:t>the Licensor and the</w:t>
      </w:r>
      <w:r>
        <w:rPr>
          <w:spacing w:val="-3"/>
          <w:sz w:val="22"/>
        </w:rPr>
        <w:t xml:space="preserve"> </w:t>
      </w:r>
      <w:r>
        <w:rPr>
          <w:sz w:val="22"/>
        </w:rPr>
        <w:t>Licensee.</w:t>
      </w:r>
    </w:p>
    <w:p>
      <w:pPr>
        <w:pStyle w:val="7"/>
        <w:numPr>
          <w:ilvl w:val="1"/>
          <w:numId w:val="1"/>
        </w:numPr>
        <w:tabs>
          <w:tab w:val="left" w:pos="543"/>
        </w:tabs>
        <w:spacing w:before="0" w:after="0" w:line="276" w:lineRule="auto"/>
        <w:ind w:left="510" w:right="178" w:hanging="397"/>
        <w:jc w:val="left"/>
        <w:rPr>
          <w:rFonts w:ascii="Arial"/>
          <w:sz w:val="22"/>
        </w:rPr>
      </w:pPr>
      <w:r>
        <w:rPr>
          <w:sz w:val="22"/>
        </w:rPr>
        <w:t>Licensor shall retain all right, title and interest, including all intellectual property rights to the Licensed Software.</w:t>
      </w:r>
    </w:p>
    <w:p>
      <w:pPr>
        <w:pStyle w:val="7"/>
        <w:numPr>
          <w:ilvl w:val="1"/>
          <w:numId w:val="1"/>
        </w:numPr>
        <w:tabs>
          <w:tab w:val="left" w:pos="543"/>
        </w:tabs>
        <w:spacing w:before="0" w:after="0" w:line="276" w:lineRule="auto"/>
        <w:ind w:left="510" w:right="176" w:hanging="397"/>
        <w:jc w:val="left"/>
        <w:rPr>
          <w:rFonts w:ascii="Arial"/>
          <w:sz w:val="22"/>
        </w:rPr>
      </w:pPr>
      <w:r>
        <w:rPr>
          <w:sz w:val="22"/>
        </w:rPr>
        <w:t>Licensee does not acquire any exclusive (economic) rights to the Licensed Software or any connected documentation according to this Agreement and Licensor is not alienating any</w:t>
      </w:r>
      <w:r>
        <w:rPr>
          <w:spacing w:val="-18"/>
          <w:sz w:val="22"/>
        </w:rPr>
        <w:t xml:space="preserve"> </w:t>
      </w:r>
      <w:r>
        <w:rPr>
          <w:sz w:val="22"/>
        </w:rPr>
        <w:t>rights.</w:t>
      </w:r>
    </w:p>
    <w:p>
      <w:pPr>
        <w:pStyle w:val="3"/>
        <w:spacing w:before="1"/>
        <w:rPr>
          <w:sz w:val="25"/>
        </w:rPr>
      </w:pPr>
    </w:p>
    <w:p>
      <w:pPr>
        <w:pStyle w:val="2"/>
        <w:numPr>
          <w:ilvl w:val="0"/>
          <w:numId w:val="1"/>
        </w:numPr>
        <w:tabs>
          <w:tab w:val="left" w:pos="334"/>
        </w:tabs>
        <w:spacing w:before="0" w:after="0" w:line="240" w:lineRule="auto"/>
        <w:ind w:left="334" w:right="0" w:hanging="220"/>
        <w:jc w:val="left"/>
      </w:pPr>
      <w:r>
        <w:t>Agreement</w:t>
      </w:r>
      <w:r>
        <w:rPr>
          <w:spacing w:val="-2"/>
        </w:rPr>
        <w:t xml:space="preserve"> </w:t>
      </w:r>
      <w:r>
        <w:t>Scope.</w:t>
      </w:r>
    </w:p>
    <w:p>
      <w:pPr>
        <w:pStyle w:val="3"/>
        <w:spacing w:before="7"/>
        <w:rPr>
          <w:b/>
          <w:sz w:val="28"/>
        </w:rPr>
      </w:pPr>
    </w:p>
    <w:p>
      <w:pPr>
        <w:pStyle w:val="7"/>
        <w:numPr>
          <w:ilvl w:val="1"/>
          <w:numId w:val="1"/>
        </w:numPr>
        <w:tabs>
          <w:tab w:val="left" w:pos="499"/>
        </w:tabs>
        <w:spacing w:before="0" w:after="0" w:line="240" w:lineRule="auto"/>
        <w:ind w:left="499" w:right="0" w:hanging="386"/>
        <w:jc w:val="left"/>
        <w:rPr>
          <w:b/>
          <w:sz w:val="22"/>
        </w:rPr>
      </w:pPr>
      <w:r>
        <w:rPr>
          <w:b/>
          <w:sz w:val="22"/>
        </w:rPr>
        <w:t>Licensee shall have the right</w:t>
      </w:r>
      <w:r>
        <w:rPr>
          <w:b/>
          <w:spacing w:val="-2"/>
          <w:sz w:val="22"/>
        </w:rPr>
        <w:t xml:space="preserve"> </w:t>
      </w:r>
      <w:r>
        <w:rPr>
          <w:b/>
          <w:sz w:val="22"/>
        </w:rPr>
        <w:t>to:</w:t>
      </w:r>
    </w:p>
    <w:p>
      <w:pPr>
        <w:pStyle w:val="7"/>
        <w:numPr>
          <w:ilvl w:val="2"/>
          <w:numId w:val="1"/>
        </w:numPr>
        <w:tabs>
          <w:tab w:val="left" w:pos="947"/>
        </w:tabs>
        <w:spacing w:before="38" w:after="0" w:line="240" w:lineRule="auto"/>
        <w:ind w:left="947" w:right="0" w:hanging="551"/>
        <w:jc w:val="left"/>
        <w:rPr>
          <w:sz w:val="22"/>
        </w:rPr>
      </w:pPr>
      <w:r>
        <w:rPr>
          <w:sz w:val="22"/>
        </w:rPr>
        <w:t>distribute ONLYOFFICE</w:t>
      </w:r>
      <w:r>
        <w:rPr>
          <w:spacing w:val="-1"/>
          <w:sz w:val="22"/>
        </w:rPr>
        <w:t xml:space="preserve"> </w:t>
      </w:r>
      <w:r>
        <w:rPr>
          <w:sz w:val="22"/>
        </w:rPr>
        <w:t>software;</w:t>
      </w:r>
    </w:p>
    <w:p>
      <w:pPr>
        <w:pStyle w:val="7"/>
        <w:numPr>
          <w:ilvl w:val="2"/>
          <w:numId w:val="1"/>
        </w:numPr>
        <w:tabs>
          <w:tab w:val="left" w:pos="947"/>
        </w:tabs>
        <w:spacing w:before="38" w:after="0" w:line="276" w:lineRule="auto"/>
        <w:ind w:left="680" w:right="177" w:hanging="284"/>
        <w:jc w:val="left"/>
        <w:rPr>
          <w:sz w:val="22"/>
        </w:rPr>
      </w:pPr>
      <w:r>
        <w:rPr>
          <w:sz w:val="22"/>
        </w:rPr>
        <w:t>copy (in connection with electronic distribution only) and market in any media throughout the world Licensed</w:t>
      </w:r>
      <w:r>
        <w:rPr>
          <w:spacing w:val="-2"/>
          <w:sz w:val="22"/>
        </w:rPr>
        <w:t xml:space="preserve"> </w:t>
      </w:r>
      <w:r>
        <w:rPr>
          <w:sz w:val="22"/>
        </w:rPr>
        <w:t>Software;</w:t>
      </w:r>
    </w:p>
    <w:p>
      <w:pPr>
        <w:pStyle w:val="7"/>
        <w:numPr>
          <w:ilvl w:val="2"/>
          <w:numId w:val="1"/>
        </w:numPr>
        <w:tabs>
          <w:tab w:val="left" w:pos="947"/>
        </w:tabs>
        <w:spacing w:before="0" w:after="0" w:line="240" w:lineRule="auto"/>
        <w:ind w:left="947" w:right="0" w:hanging="551"/>
        <w:jc w:val="left"/>
        <w:rPr>
          <w:sz w:val="22"/>
        </w:rPr>
      </w:pPr>
      <w:r>
        <w:rPr>
          <w:sz w:val="22"/>
        </w:rPr>
        <w:t>temporarily reproduce</w:t>
      </w:r>
      <w:r>
        <w:rPr>
          <w:spacing w:val="-2"/>
          <w:sz w:val="22"/>
        </w:rPr>
        <w:t xml:space="preserve"> </w:t>
      </w:r>
      <w:r>
        <w:rPr>
          <w:sz w:val="22"/>
        </w:rPr>
        <w:t>ONLYOFFICE;</w:t>
      </w:r>
    </w:p>
    <w:p>
      <w:pPr>
        <w:pStyle w:val="7"/>
        <w:numPr>
          <w:ilvl w:val="2"/>
          <w:numId w:val="1"/>
        </w:numPr>
        <w:tabs>
          <w:tab w:val="left" w:pos="947"/>
        </w:tabs>
        <w:spacing w:before="38" w:after="0" w:line="240" w:lineRule="auto"/>
        <w:ind w:left="947" w:right="0" w:hanging="551"/>
        <w:jc w:val="left"/>
        <w:rPr>
          <w:sz w:val="22"/>
        </w:rPr>
      </w:pPr>
      <w:r>
        <w:rPr>
          <w:sz w:val="22"/>
        </w:rPr>
        <w:t>provide any paid services related to ONLYOFFICE to End</w:t>
      </w:r>
      <w:r>
        <w:rPr>
          <w:spacing w:val="-8"/>
          <w:sz w:val="22"/>
        </w:rPr>
        <w:t xml:space="preserve"> </w:t>
      </w:r>
      <w:r>
        <w:rPr>
          <w:sz w:val="22"/>
        </w:rPr>
        <w:t>Users;</w:t>
      </w:r>
    </w:p>
    <w:p>
      <w:pPr>
        <w:pStyle w:val="7"/>
        <w:numPr>
          <w:ilvl w:val="2"/>
          <w:numId w:val="1"/>
        </w:numPr>
        <w:tabs>
          <w:tab w:val="left" w:pos="947"/>
        </w:tabs>
        <w:spacing w:before="38" w:after="0" w:line="240" w:lineRule="auto"/>
        <w:ind w:left="947" w:right="0" w:hanging="551"/>
        <w:jc w:val="left"/>
        <w:rPr>
          <w:sz w:val="22"/>
        </w:rPr>
      </w:pPr>
      <w:r>
        <w:rPr>
          <w:sz w:val="22"/>
        </w:rPr>
        <w:t>license Licensed Software to third</w:t>
      </w:r>
      <w:r>
        <w:rPr>
          <w:spacing w:val="-5"/>
          <w:sz w:val="22"/>
        </w:rPr>
        <w:t xml:space="preserve"> </w:t>
      </w:r>
      <w:r>
        <w:rPr>
          <w:sz w:val="22"/>
        </w:rPr>
        <w:t>parties;</w:t>
      </w:r>
    </w:p>
    <w:p>
      <w:pPr>
        <w:pStyle w:val="7"/>
        <w:numPr>
          <w:ilvl w:val="2"/>
          <w:numId w:val="1"/>
        </w:numPr>
        <w:tabs>
          <w:tab w:val="left" w:pos="947"/>
        </w:tabs>
        <w:spacing w:before="38" w:after="0" w:line="276" w:lineRule="auto"/>
        <w:ind w:left="680" w:right="172" w:hanging="284"/>
        <w:jc w:val="left"/>
        <w:rPr>
          <w:sz w:val="22"/>
        </w:rPr>
      </w:pPr>
      <w:r>
        <w:rPr>
          <w:sz w:val="22"/>
        </w:rPr>
        <w:t>use, publicly display, perform and temporarily reproduce Licensed Software solely for the purpose of marketing or demonstrating to End</w:t>
      </w:r>
      <w:r>
        <w:rPr>
          <w:spacing w:val="-4"/>
          <w:sz w:val="22"/>
        </w:rPr>
        <w:t xml:space="preserve"> </w:t>
      </w:r>
      <w:r>
        <w:rPr>
          <w:sz w:val="22"/>
        </w:rPr>
        <w:t>Users.</w:t>
      </w:r>
    </w:p>
    <w:p>
      <w:pPr>
        <w:pStyle w:val="3"/>
        <w:spacing w:before="3"/>
        <w:rPr>
          <w:sz w:val="25"/>
        </w:rPr>
      </w:pPr>
    </w:p>
    <w:p>
      <w:pPr>
        <w:pStyle w:val="2"/>
        <w:numPr>
          <w:ilvl w:val="1"/>
          <w:numId w:val="1"/>
        </w:numPr>
        <w:tabs>
          <w:tab w:val="left" w:pos="499"/>
        </w:tabs>
        <w:spacing w:before="0" w:after="0" w:line="240" w:lineRule="auto"/>
        <w:ind w:left="499" w:right="0" w:hanging="386"/>
        <w:jc w:val="left"/>
      </w:pPr>
      <w:r>
        <w:t>Licensee shall</w:t>
      </w:r>
      <w:r>
        <w:rPr>
          <w:spacing w:val="-1"/>
        </w:rPr>
        <w:t xml:space="preserve"> </w:t>
      </w:r>
      <w:r>
        <w:t>not:</w:t>
      </w:r>
    </w:p>
    <w:p>
      <w:pPr>
        <w:pStyle w:val="3"/>
        <w:spacing w:before="7"/>
        <w:rPr>
          <w:b/>
          <w:sz w:val="28"/>
        </w:rPr>
      </w:pPr>
    </w:p>
    <w:p>
      <w:pPr>
        <w:pStyle w:val="7"/>
        <w:numPr>
          <w:ilvl w:val="2"/>
          <w:numId w:val="1"/>
        </w:numPr>
        <w:tabs>
          <w:tab w:val="left" w:pos="947"/>
        </w:tabs>
        <w:spacing w:before="0" w:after="0" w:line="240" w:lineRule="auto"/>
        <w:ind w:left="947" w:right="0" w:hanging="551"/>
        <w:jc w:val="both"/>
        <w:rPr>
          <w:sz w:val="22"/>
        </w:rPr>
      </w:pPr>
      <w:r>
        <w:rPr>
          <w:sz w:val="22"/>
        </w:rPr>
        <w:t>use ONLYOFFICE in any other way other than explicitly specified in this</w:t>
      </w:r>
      <w:r>
        <w:rPr>
          <w:spacing w:val="-21"/>
          <w:sz w:val="22"/>
        </w:rPr>
        <w:t xml:space="preserve"> </w:t>
      </w:r>
      <w:r>
        <w:rPr>
          <w:sz w:val="22"/>
        </w:rPr>
        <w:t>Agreement;</w:t>
      </w:r>
    </w:p>
    <w:p>
      <w:pPr>
        <w:pStyle w:val="7"/>
        <w:numPr>
          <w:ilvl w:val="2"/>
          <w:numId w:val="1"/>
        </w:numPr>
        <w:tabs>
          <w:tab w:val="left" w:pos="947"/>
        </w:tabs>
        <w:spacing w:before="38" w:after="0" w:line="276" w:lineRule="auto"/>
        <w:ind w:left="680" w:right="174" w:hanging="284"/>
        <w:jc w:val="both"/>
        <w:rPr>
          <w:sz w:val="22"/>
        </w:rPr>
      </w:pPr>
      <w:r>
        <w:rPr>
          <w:sz w:val="22"/>
        </w:rPr>
        <w:t>modify, interfere with or disrupt the integrity or performance of ONLYOFFICE or any data contained therein;</w:t>
      </w:r>
    </w:p>
    <w:p>
      <w:pPr>
        <w:pStyle w:val="7"/>
        <w:numPr>
          <w:ilvl w:val="2"/>
          <w:numId w:val="1"/>
        </w:numPr>
        <w:tabs>
          <w:tab w:val="left" w:pos="947"/>
        </w:tabs>
        <w:spacing w:before="0" w:after="0" w:line="276" w:lineRule="auto"/>
        <w:ind w:left="680" w:right="171" w:hanging="284"/>
        <w:jc w:val="both"/>
        <w:rPr>
          <w:sz w:val="22"/>
        </w:rPr>
      </w:pPr>
      <w:r>
        <w:rPr>
          <w:sz w:val="22"/>
        </w:rPr>
        <w:t>decompile,</w:t>
      </w:r>
      <w:r>
        <w:rPr>
          <w:spacing w:val="-15"/>
          <w:sz w:val="22"/>
        </w:rPr>
        <w:t xml:space="preserve"> </w:t>
      </w:r>
      <w:r>
        <w:rPr>
          <w:sz w:val="22"/>
        </w:rPr>
        <w:t>disassemble</w:t>
      </w:r>
      <w:r>
        <w:rPr>
          <w:spacing w:val="-13"/>
          <w:sz w:val="22"/>
        </w:rPr>
        <w:t xml:space="preserve"> </w:t>
      </w:r>
      <w:r>
        <w:rPr>
          <w:sz w:val="22"/>
        </w:rPr>
        <w:t>or</w:t>
      </w:r>
      <w:r>
        <w:rPr>
          <w:spacing w:val="-14"/>
          <w:sz w:val="22"/>
        </w:rPr>
        <w:t xml:space="preserve"> </w:t>
      </w:r>
      <w:r>
        <w:rPr>
          <w:sz w:val="22"/>
        </w:rPr>
        <w:t>translate</w:t>
      </w:r>
      <w:r>
        <w:rPr>
          <w:spacing w:val="-15"/>
          <w:sz w:val="22"/>
        </w:rPr>
        <w:t xml:space="preserve"> </w:t>
      </w:r>
      <w:r>
        <w:rPr>
          <w:sz w:val="22"/>
        </w:rPr>
        <w:t>in</w:t>
      </w:r>
      <w:r>
        <w:rPr>
          <w:spacing w:val="-14"/>
          <w:sz w:val="22"/>
        </w:rPr>
        <w:t xml:space="preserve"> </w:t>
      </w:r>
      <w:r>
        <w:rPr>
          <w:sz w:val="22"/>
        </w:rPr>
        <w:t>any</w:t>
      </w:r>
      <w:r>
        <w:rPr>
          <w:spacing w:val="-14"/>
          <w:sz w:val="22"/>
        </w:rPr>
        <w:t xml:space="preserve"> </w:t>
      </w:r>
      <w:r>
        <w:rPr>
          <w:sz w:val="22"/>
        </w:rPr>
        <w:t>way</w:t>
      </w:r>
      <w:r>
        <w:rPr>
          <w:spacing w:val="-15"/>
          <w:sz w:val="22"/>
        </w:rPr>
        <w:t xml:space="preserve"> </w:t>
      </w:r>
      <w:r>
        <w:rPr>
          <w:sz w:val="22"/>
        </w:rPr>
        <w:t>binary</w:t>
      </w:r>
      <w:r>
        <w:rPr>
          <w:spacing w:val="-14"/>
          <w:sz w:val="22"/>
        </w:rPr>
        <w:t xml:space="preserve"> </w:t>
      </w:r>
      <w:r>
        <w:rPr>
          <w:sz w:val="22"/>
        </w:rPr>
        <w:t>elements</w:t>
      </w:r>
      <w:r>
        <w:rPr>
          <w:spacing w:val="-14"/>
          <w:sz w:val="22"/>
        </w:rPr>
        <w:t xml:space="preserve"> </w:t>
      </w:r>
      <w:r>
        <w:rPr>
          <w:sz w:val="22"/>
        </w:rPr>
        <w:t>of</w:t>
      </w:r>
      <w:r>
        <w:rPr>
          <w:spacing w:val="-15"/>
          <w:sz w:val="22"/>
        </w:rPr>
        <w:t xml:space="preserve"> </w:t>
      </w:r>
      <w:r>
        <w:rPr>
          <w:sz w:val="22"/>
        </w:rPr>
        <w:t>ONLYOFFICE</w:t>
      </w:r>
      <w:r>
        <w:rPr>
          <w:spacing w:val="-14"/>
          <w:sz w:val="22"/>
        </w:rPr>
        <w:t xml:space="preserve"> </w:t>
      </w:r>
      <w:r>
        <w:rPr>
          <w:sz w:val="22"/>
        </w:rPr>
        <w:t>except</w:t>
      </w:r>
      <w:r>
        <w:rPr>
          <w:spacing w:val="-14"/>
          <w:sz w:val="22"/>
        </w:rPr>
        <w:t xml:space="preserve"> </w:t>
      </w:r>
      <w:r>
        <w:rPr>
          <w:sz w:val="22"/>
        </w:rPr>
        <w:t>for</w:t>
      </w:r>
      <w:r>
        <w:rPr>
          <w:spacing w:val="-14"/>
          <w:sz w:val="22"/>
        </w:rPr>
        <w:t xml:space="preserve"> </w:t>
      </w:r>
      <w:r>
        <w:rPr>
          <w:sz w:val="22"/>
        </w:rPr>
        <w:t>the</w:t>
      </w:r>
      <w:r>
        <w:rPr>
          <w:spacing w:val="-15"/>
          <w:sz w:val="22"/>
        </w:rPr>
        <w:t xml:space="preserve"> </w:t>
      </w:r>
      <w:r>
        <w:rPr>
          <w:sz w:val="22"/>
        </w:rPr>
        <w:t>reasons specified</w:t>
      </w:r>
      <w:r>
        <w:rPr>
          <w:spacing w:val="-11"/>
          <w:sz w:val="22"/>
        </w:rPr>
        <w:t xml:space="preserve"> </w:t>
      </w:r>
      <w:r>
        <w:rPr>
          <w:sz w:val="22"/>
        </w:rPr>
        <w:t>in</w:t>
      </w:r>
      <w:r>
        <w:rPr>
          <w:spacing w:val="-10"/>
          <w:sz w:val="22"/>
        </w:rPr>
        <w:t xml:space="preserve"> </w:t>
      </w:r>
      <w:r>
        <w:rPr>
          <w:sz w:val="22"/>
        </w:rPr>
        <w:t>Article</w:t>
      </w:r>
      <w:r>
        <w:rPr>
          <w:spacing w:val="-9"/>
          <w:sz w:val="22"/>
        </w:rPr>
        <w:t xml:space="preserve"> </w:t>
      </w:r>
      <w:r>
        <w:rPr>
          <w:sz w:val="22"/>
        </w:rPr>
        <w:t>6</w:t>
      </w:r>
      <w:r>
        <w:rPr>
          <w:spacing w:val="-10"/>
          <w:sz w:val="22"/>
        </w:rPr>
        <w:t xml:space="preserve"> </w:t>
      </w:r>
      <w:r>
        <w:rPr>
          <w:sz w:val="22"/>
        </w:rPr>
        <w:t>of</w:t>
      </w:r>
      <w:r>
        <w:rPr>
          <w:spacing w:val="-10"/>
          <w:sz w:val="22"/>
        </w:rPr>
        <w:t xml:space="preserve"> </w:t>
      </w:r>
      <w:r>
        <w:rPr>
          <w:sz w:val="22"/>
        </w:rPr>
        <w:t>Council</w:t>
      </w:r>
      <w:r>
        <w:rPr>
          <w:spacing w:val="-9"/>
          <w:sz w:val="22"/>
        </w:rPr>
        <w:t xml:space="preserve"> </w:t>
      </w:r>
      <w:r>
        <w:rPr>
          <w:sz w:val="22"/>
        </w:rPr>
        <w:t>Directive</w:t>
      </w:r>
      <w:r>
        <w:rPr>
          <w:spacing w:val="-10"/>
          <w:sz w:val="22"/>
        </w:rPr>
        <w:t xml:space="preserve"> </w:t>
      </w:r>
      <w:r>
        <w:rPr>
          <w:sz w:val="22"/>
        </w:rPr>
        <w:t>91/250/EEC</w:t>
      </w:r>
      <w:r>
        <w:rPr>
          <w:spacing w:val="-9"/>
          <w:sz w:val="22"/>
        </w:rPr>
        <w:t xml:space="preserve"> </w:t>
      </w:r>
      <w:r>
        <w:rPr>
          <w:sz w:val="22"/>
        </w:rPr>
        <w:t>of</w:t>
      </w:r>
      <w:r>
        <w:rPr>
          <w:spacing w:val="-10"/>
          <w:sz w:val="22"/>
        </w:rPr>
        <w:t xml:space="preserve"> </w:t>
      </w:r>
      <w:r>
        <w:rPr>
          <w:sz w:val="22"/>
        </w:rPr>
        <w:t>14</w:t>
      </w:r>
      <w:r>
        <w:rPr>
          <w:spacing w:val="-10"/>
          <w:sz w:val="22"/>
        </w:rPr>
        <w:t xml:space="preserve"> </w:t>
      </w:r>
      <w:r>
        <w:rPr>
          <w:sz w:val="22"/>
        </w:rPr>
        <w:t>May</w:t>
      </w:r>
      <w:r>
        <w:rPr>
          <w:spacing w:val="-10"/>
          <w:sz w:val="22"/>
        </w:rPr>
        <w:t xml:space="preserve"> </w:t>
      </w:r>
      <w:r>
        <w:rPr>
          <w:sz w:val="22"/>
        </w:rPr>
        <w:t>1991</w:t>
      </w:r>
      <w:r>
        <w:rPr>
          <w:spacing w:val="-10"/>
          <w:sz w:val="22"/>
        </w:rPr>
        <w:t xml:space="preserve"> </w:t>
      </w:r>
      <w:r>
        <w:rPr>
          <w:sz w:val="22"/>
        </w:rPr>
        <w:t>on</w:t>
      </w:r>
      <w:r>
        <w:rPr>
          <w:spacing w:val="-10"/>
          <w:sz w:val="22"/>
        </w:rPr>
        <w:t xml:space="preserve"> </w:t>
      </w:r>
      <w:r>
        <w:rPr>
          <w:sz w:val="22"/>
        </w:rPr>
        <w:t>the</w:t>
      </w:r>
      <w:r>
        <w:rPr>
          <w:spacing w:val="-11"/>
          <w:sz w:val="22"/>
        </w:rPr>
        <w:t xml:space="preserve"> </w:t>
      </w:r>
      <w:r>
        <w:rPr>
          <w:sz w:val="22"/>
        </w:rPr>
        <w:t>legal</w:t>
      </w:r>
      <w:r>
        <w:rPr>
          <w:spacing w:val="-10"/>
          <w:sz w:val="22"/>
        </w:rPr>
        <w:t xml:space="preserve"> </w:t>
      </w:r>
      <w:r>
        <w:rPr>
          <w:sz w:val="22"/>
        </w:rPr>
        <w:t>protection</w:t>
      </w:r>
      <w:r>
        <w:rPr>
          <w:spacing w:val="-10"/>
          <w:sz w:val="22"/>
        </w:rPr>
        <w:t xml:space="preserve"> </w:t>
      </w:r>
      <w:r>
        <w:rPr>
          <w:sz w:val="22"/>
        </w:rPr>
        <w:t>of</w:t>
      </w:r>
      <w:r>
        <w:rPr>
          <w:spacing w:val="-10"/>
          <w:sz w:val="22"/>
        </w:rPr>
        <w:t xml:space="preserve"> </w:t>
      </w:r>
      <w:r>
        <w:rPr>
          <w:sz w:val="22"/>
        </w:rPr>
        <w:t>computer programs;</w:t>
      </w:r>
    </w:p>
    <w:p>
      <w:pPr>
        <w:pStyle w:val="7"/>
        <w:numPr>
          <w:ilvl w:val="2"/>
          <w:numId w:val="1"/>
        </w:numPr>
        <w:tabs>
          <w:tab w:val="left" w:pos="947"/>
        </w:tabs>
        <w:spacing w:before="0" w:after="0" w:line="276" w:lineRule="auto"/>
        <w:ind w:left="680" w:right="174" w:hanging="284"/>
        <w:jc w:val="both"/>
        <w:rPr>
          <w:sz w:val="22"/>
        </w:rPr>
      </w:pPr>
      <w:r>
        <w:rPr>
          <w:sz w:val="22"/>
        </w:rPr>
        <w:t>remove, obscure or in any way interfere with any copyright notice, logo or any other attribution, trademark notice, warning or disclaimer statement annexed to, incorporated in or otherwise applied to ONLYOFFICE, including but not limited to content found in UI of Licensed Software (e.g. section “About”);</w:t>
      </w:r>
    </w:p>
    <w:p>
      <w:pPr>
        <w:pStyle w:val="7"/>
        <w:numPr>
          <w:ilvl w:val="2"/>
          <w:numId w:val="1"/>
        </w:numPr>
        <w:tabs>
          <w:tab w:val="left" w:pos="947"/>
        </w:tabs>
        <w:spacing w:before="0" w:after="0" w:line="240" w:lineRule="auto"/>
        <w:ind w:left="947" w:right="0" w:hanging="551"/>
        <w:jc w:val="both"/>
        <w:rPr>
          <w:sz w:val="22"/>
        </w:rPr>
      </w:pPr>
      <w:r>
        <w:rPr>
          <w:sz w:val="22"/>
        </w:rPr>
        <w:t>obtain copyright protection for Licensed</w:t>
      </w:r>
      <w:r>
        <w:rPr>
          <w:spacing w:val="-3"/>
          <w:sz w:val="22"/>
        </w:rPr>
        <w:t xml:space="preserve"> </w:t>
      </w:r>
      <w:r>
        <w:rPr>
          <w:sz w:val="22"/>
        </w:rPr>
        <w:t>Software;</w:t>
      </w:r>
    </w:p>
    <w:p>
      <w:pPr>
        <w:pStyle w:val="7"/>
        <w:numPr>
          <w:ilvl w:val="2"/>
          <w:numId w:val="1"/>
        </w:numPr>
        <w:tabs>
          <w:tab w:val="left" w:pos="1009"/>
        </w:tabs>
        <w:spacing w:before="37" w:after="0" w:line="276" w:lineRule="auto"/>
        <w:ind w:left="680" w:right="177" w:hanging="284"/>
        <w:jc w:val="both"/>
        <w:rPr>
          <w:rFonts w:ascii="Arial" w:hAnsi="Arial"/>
          <w:sz w:val="22"/>
        </w:rPr>
      </w:pPr>
      <w:r>
        <w:rPr>
          <w:sz w:val="22"/>
        </w:rPr>
        <w:t>amend or modify End User license agreement to Licensed Software without Liсensor’s prior written consent;</w:t>
      </w:r>
    </w:p>
    <w:p>
      <w:pPr>
        <w:pStyle w:val="7"/>
        <w:numPr>
          <w:ilvl w:val="2"/>
          <w:numId w:val="1"/>
        </w:numPr>
        <w:tabs>
          <w:tab w:val="left" w:pos="1009"/>
        </w:tabs>
        <w:spacing w:before="0" w:after="0" w:line="253" w:lineRule="exact"/>
        <w:ind w:left="1008" w:right="0" w:hanging="613"/>
        <w:jc w:val="both"/>
        <w:rPr>
          <w:rFonts w:ascii="Arial"/>
          <w:sz w:val="22"/>
        </w:rPr>
      </w:pPr>
      <w:r>
        <w:rPr>
          <w:sz w:val="22"/>
        </w:rPr>
        <w:t>provide ONLYOFFICE as a stand-alone SaaS</w:t>
      </w:r>
      <w:r>
        <w:rPr>
          <w:spacing w:val="-4"/>
          <w:sz w:val="22"/>
        </w:rPr>
        <w:t xml:space="preserve"> </w:t>
      </w:r>
      <w:r>
        <w:rPr>
          <w:sz w:val="22"/>
        </w:rPr>
        <w:t>solution.</w:t>
      </w:r>
    </w:p>
    <w:p>
      <w:pPr>
        <w:pStyle w:val="3"/>
        <w:spacing w:before="7"/>
        <w:rPr>
          <w:sz w:val="28"/>
        </w:rPr>
      </w:pPr>
    </w:p>
    <w:p>
      <w:pPr>
        <w:pStyle w:val="2"/>
        <w:numPr>
          <w:ilvl w:val="0"/>
          <w:numId w:val="1"/>
        </w:numPr>
        <w:tabs>
          <w:tab w:val="left" w:pos="334"/>
        </w:tabs>
        <w:spacing w:before="0" w:after="0" w:line="240" w:lineRule="auto"/>
        <w:ind w:left="334" w:right="0" w:hanging="220"/>
        <w:jc w:val="left"/>
      </w:pPr>
      <w:r>
        <w:t>License</w:t>
      </w:r>
      <w:r>
        <w:rPr>
          <w:spacing w:val="-1"/>
        </w:rPr>
        <w:t xml:space="preserve"> </w:t>
      </w:r>
      <w:r>
        <w:t>Key.</w:t>
      </w:r>
    </w:p>
    <w:p>
      <w:pPr>
        <w:spacing w:after="0" w:line="240" w:lineRule="auto"/>
        <w:jc w:val="left"/>
        <w:sectPr>
          <w:pgSz w:w="11910" w:h="16840"/>
          <w:pgMar w:top="620" w:right="680" w:bottom="940" w:left="1020" w:header="0" w:footer="753" w:gutter="0"/>
          <w:cols w:space="720" w:num="1"/>
        </w:sectPr>
      </w:pPr>
    </w:p>
    <w:p>
      <w:pPr>
        <w:pStyle w:val="7"/>
        <w:numPr>
          <w:ilvl w:val="1"/>
          <w:numId w:val="1"/>
        </w:numPr>
        <w:tabs>
          <w:tab w:val="left" w:pos="499"/>
        </w:tabs>
        <w:spacing w:before="62" w:after="0" w:line="276" w:lineRule="auto"/>
        <w:ind w:left="510" w:right="178" w:hanging="397"/>
        <w:jc w:val="left"/>
        <w:rPr>
          <w:sz w:val="22"/>
        </w:rPr>
      </w:pPr>
      <w:r>
        <w:rPr>
          <w:sz w:val="22"/>
        </w:rPr>
        <w:t>In</w:t>
      </w:r>
      <w:r>
        <w:rPr>
          <w:spacing w:val="-8"/>
          <w:sz w:val="22"/>
        </w:rPr>
        <w:t xml:space="preserve"> </w:t>
      </w:r>
      <w:r>
        <w:rPr>
          <w:sz w:val="22"/>
        </w:rPr>
        <w:t>order</w:t>
      </w:r>
      <w:r>
        <w:rPr>
          <w:spacing w:val="-7"/>
          <w:sz w:val="22"/>
        </w:rPr>
        <w:t xml:space="preserve"> </w:t>
      </w:r>
      <w:r>
        <w:rPr>
          <w:sz w:val="22"/>
        </w:rPr>
        <w:t>to</w:t>
      </w:r>
      <w:r>
        <w:rPr>
          <w:spacing w:val="-8"/>
          <w:sz w:val="22"/>
        </w:rPr>
        <w:t xml:space="preserve"> </w:t>
      </w:r>
      <w:r>
        <w:rPr>
          <w:sz w:val="22"/>
        </w:rPr>
        <w:t>obtain</w:t>
      </w:r>
      <w:r>
        <w:rPr>
          <w:spacing w:val="-7"/>
          <w:sz w:val="22"/>
        </w:rPr>
        <w:t xml:space="preserve"> </w:t>
      </w:r>
      <w:r>
        <w:rPr>
          <w:sz w:val="22"/>
        </w:rPr>
        <w:t>License</w:t>
      </w:r>
      <w:r>
        <w:rPr>
          <w:spacing w:val="-8"/>
          <w:sz w:val="22"/>
        </w:rPr>
        <w:t xml:space="preserve"> </w:t>
      </w:r>
      <w:r>
        <w:rPr>
          <w:sz w:val="22"/>
        </w:rPr>
        <w:t>Key(s),</w:t>
      </w:r>
      <w:r>
        <w:rPr>
          <w:spacing w:val="-7"/>
          <w:sz w:val="22"/>
        </w:rPr>
        <w:t xml:space="preserve"> </w:t>
      </w:r>
      <w:r>
        <w:rPr>
          <w:sz w:val="22"/>
        </w:rPr>
        <w:t>Licensee</w:t>
      </w:r>
      <w:r>
        <w:rPr>
          <w:spacing w:val="-7"/>
          <w:sz w:val="22"/>
        </w:rPr>
        <w:t xml:space="preserve"> </w:t>
      </w:r>
      <w:r>
        <w:rPr>
          <w:sz w:val="22"/>
        </w:rPr>
        <w:t>shall</w:t>
      </w:r>
      <w:r>
        <w:rPr>
          <w:spacing w:val="-8"/>
          <w:sz w:val="22"/>
        </w:rPr>
        <w:t xml:space="preserve"> </w:t>
      </w:r>
      <w:r>
        <w:rPr>
          <w:sz w:val="22"/>
        </w:rPr>
        <w:t>send</w:t>
      </w:r>
      <w:r>
        <w:rPr>
          <w:spacing w:val="-7"/>
          <w:sz w:val="22"/>
        </w:rPr>
        <w:t xml:space="preserve"> </w:t>
      </w:r>
      <w:r>
        <w:rPr>
          <w:sz w:val="22"/>
        </w:rPr>
        <w:t>an</w:t>
      </w:r>
      <w:r>
        <w:rPr>
          <w:spacing w:val="-8"/>
          <w:sz w:val="22"/>
        </w:rPr>
        <w:t xml:space="preserve"> </w:t>
      </w:r>
      <w:r>
        <w:rPr>
          <w:sz w:val="22"/>
        </w:rPr>
        <w:t>appropriate</w:t>
      </w:r>
      <w:r>
        <w:rPr>
          <w:spacing w:val="-7"/>
          <w:sz w:val="22"/>
        </w:rPr>
        <w:t xml:space="preserve"> </w:t>
      </w:r>
      <w:r>
        <w:rPr>
          <w:sz w:val="22"/>
        </w:rPr>
        <w:t>License</w:t>
      </w:r>
      <w:r>
        <w:rPr>
          <w:spacing w:val="-8"/>
          <w:sz w:val="22"/>
        </w:rPr>
        <w:t xml:space="preserve"> </w:t>
      </w:r>
      <w:r>
        <w:rPr>
          <w:sz w:val="22"/>
        </w:rPr>
        <w:t>Key</w:t>
      </w:r>
      <w:r>
        <w:rPr>
          <w:spacing w:val="-7"/>
          <w:sz w:val="22"/>
        </w:rPr>
        <w:t xml:space="preserve"> </w:t>
      </w:r>
      <w:r>
        <w:rPr>
          <w:sz w:val="22"/>
        </w:rPr>
        <w:t>Request</w:t>
      </w:r>
      <w:r>
        <w:rPr>
          <w:spacing w:val="-7"/>
          <w:sz w:val="22"/>
        </w:rPr>
        <w:t xml:space="preserve"> </w:t>
      </w:r>
      <w:r>
        <w:rPr>
          <w:sz w:val="22"/>
        </w:rPr>
        <w:t>to</w:t>
      </w:r>
      <w:r>
        <w:rPr>
          <w:spacing w:val="-8"/>
          <w:sz w:val="22"/>
        </w:rPr>
        <w:t xml:space="preserve"> </w:t>
      </w:r>
      <w:r>
        <w:rPr>
          <w:sz w:val="22"/>
        </w:rPr>
        <w:t>Licensor</w:t>
      </w:r>
      <w:r>
        <w:rPr>
          <w:spacing w:val="-7"/>
          <w:sz w:val="22"/>
        </w:rPr>
        <w:t xml:space="preserve"> </w:t>
      </w:r>
      <w:r>
        <w:rPr>
          <w:sz w:val="22"/>
        </w:rPr>
        <w:t>in</w:t>
      </w:r>
      <w:r>
        <w:rPr>
          <w:spacing w:val="-8"/>
          <w:sz w:val="22"/>
        </w:rPr>
        <w:t xml:space="preserve"> </w:t>
      </w:r>
      <w:r>
        <w:rPr>
          <w:sz w:val="22"/>
        </w:rPr>
        <w:t>the form according to the Annex</w:t>
      </w:r>
      <w:r>
        <w:rPr>
          <w:spacing w:val="-4"/>
          <w:sz w:val="22"/>
        </w:rPr>
        <w:t xml:space="preserve"> </w:t>
      </w:r>
      <w:r>
        <w:rPr>
          <w:sz w:val="22"/>
        </w:rPr>
        <w:t>I.</w:t>
      </w:r>
    </w:p>
    <w:p>
      <w:pPr>
        <w:pStyle w:val="7"/>
        <w:numPr>
          <w:ilvl w:val="1"/>
          <w:numId w:val="1"/>
        </w:numPr>
        <w:tabs>
          <w:tab w:val="left" w:pos="499"/>
        </w:tabs>
        <w:spacing w:before="0" w:after="0" w:line="276" w:lineRule="auto"/>
        <w:ind w:left="510" w:right="175" w:hanging="397"/>
        <w:jc w:val="left"/>
        <w:rPr>
          <w:sz w:val="22"/>
        </w:rPr>
      </w:pPr>
      <w:r>
        <w:rPr>
          <w:sz w:val="22"/>
        </w:rPr>
        <w:t>Upon receiving License Key Request, Licensor shall promptly generate and send to Licensee's e-mail requested amount of License Keys within 3 (three) business</w:t>
      </w:r>
      <w:r>
        <w:rPr>
          <w:spacing w:val="-4"/>
          <w:sz w:val="22"/>
        </w:rPr>
        <w:t xml:space="preserve"> </w:t>
      </w:r>
      <w:r>
        <w:rPr>
          <w:sz w:val="22"/>
        </w:rPr>
        <w:t>days.</w:t>
      </w:r>
    </w:p>
    <w:p>
      <w:pPr>
        <w:pStyle w:val="7"/>
        <w:numPr>
          <w:ilvl w:val="1"/>
          <w:numId w:val="1"/>
        </w:numPr>
        <w:tabs>
          <w:tab w:val="left" w:pos="499"/>
        </w:tabs>
        <w:spacing w:before="0" w:after="0" w:line="240" w:lineRule="auto"/>
        <w:ind w:left="499" w:right="0" w:hanging="386"/>
        <w:jc w:val="left"/>
        <w:rPr>
          <w:sz w:val="22"/>
        </w:rPr>
      </w:pPr>
      <w:r>
        <w:rPr>
          <w:sz w:val="22"/>
        </w:rPr>
        <w:t>Licensee</w:t>
      </w:r>
      <w:r>
        <w:rPr>
          <w:spacing w:val="8"/>
          <w:sz w:val="22"/>
        </w:rPr>
        <w:t xml:space="preserve"> </w:t>
      </w:r>
      <w:r>
        <w:rPr>
          <w:sz w:val="22"/>
        </w:rPr>
        <w:t>shall</w:t>
      </w:r>
      <w:r>
        <w:rPr>
          <w:spacing w:val="8"/>
          <w:sz w:val="22"/>
        </w:rPr>
        <w:t xml:space="preserve"> </w:t>
      </w:r>
      <w:r>
        <w:rPr>
          <w:sz w:val="22"/>
        </w:rPr>
        <w:t>not</w:t>
      </w:r>
      <w:r>
        <w:rPr>
          <w:spacing w:val="8"/>
          <w:sz w:val="22"/>
        </w:rPr>
        <w:t xml:space="preserve"> </w:t>
      </w:r>
      <w:r>
        <w:rPr>
          <w:sz w:val="22"/>
        </w:rPr>
        <w:t>disclose</w:t>
      </w:r>
      <w:r>
        <w:rPr>
          <w:spacing w:val="8"/>
          <w:sz w:val="22"/>
        </w:rPr>
        <w:t xml:space="preserve"> </w:t>
      </w:r>
      <w:r>
        <w:rPr>
          <w:sz w:val="22"/>
        </w:rPr>
        <w:t>License</w:t>
      </w:r>
      <w:r>
        <w:rPr>
          <w:spacing w:val="8"/>
          <w:sz w:val="22"/>
        </w:rPr>
        <w:t xml:space="preserve"> </w:t>
      </w:r>
      <w:r>
        <w:rPr>
          <w:sz w:val="22"/>
        </w:rPr>
        <w:t>Key(s)</w:t>
      </w:r>
      <w:r>
        <w:rPr>
          <w:spacing w:val="8"/>
          <w:sz w:val="22"/>
        </w:rPr>
        <w:t xml:space="preserve"> </w:t>
      </w:r>
      <w:r>
        <w:rPr>
          <w:sz w:val="22"/>
        </w:rPr>
        <w:t>to</w:t>
      </w:r>
      <w:r>
        <w:rPr>
          <w:spacing w:val="7"/>
          <w:sz w:val="22"/>
        </w:rPr>
        <w:t xml:space="preserve"> </w:t>
      </w:r>
      <w:r>
        <w:rPr>
          <w:sz w:val="22"/>
        </w:rPr>
        <w:t>any</w:t>
      </w:r>
      <w:r>
        <w:rPr>
          <w:spacing w:val="7"/>
          <w:sz w:val="22"/>
        </w:rPr>
        <w:t xml:space="preserve"> </w:t>
      </w:r>
      <w:r>
        <w:rPr>
          <w:sz w:val="22"/>
        </w:rPr>
        <w:t>third</w:t>
      </w:r>
      <w:r>
        <w:rPr>
          <w:spacing w:val="7"/>
          <w:sz w:val="22"/>
        </w:rPr>
        <w:t xml:space="preserve"> </w:t>
      </w:r>
      <w:r>
        <w:rPr>
          <w:sz w:val="22"/>
        </w:rPr>
        <w:t>party</w:t>
      </w:r>
      <w:r>
        <w:rPr>
          <w:spacing w:val="8"/>
          <w:sz w:val="22"/>
        </w:rPr>
        <w:t xml:space="preserve"> </w:t>
      </w:r>
      <w:r>
        <w:rPr>
          <w:sz w:val="22"/>
        </w:rPr>
        <w:t>except</w:t>
      </w:r>
      <w:r>
        <w:rPr>
          <w:spacing w:val="9"/>
          <w:sz w:val="22"/>
        </w:rPr>
        <w:t xml:space="preserve"> </w:t>
      </w:r>
      <w:r>
        <w:rPr>
          <w:sz w:val="22"/>
        </w:rPr>
        <w:t>the</w:t>
      </w:r>
      <w:r>
        <w:rPr>
          <w:spacing w:val="8"/>
          <w:sz w:val="22"/>
        </w:rPr>
        <w:t xml:space="preserve"> </w:t>
      </w:r>
      <w:r>
        <w:rPr>
          <w:sz w:val="22"/>
        </w:rPr>
        <w:t>Sublicensee</w:t>
      </w:r>
      <w:r>
        <w:rPr>
          <w:spacing w:val="8"/>
          <w:sz w:val="22"/>
        </w:rPr>
        <w:t xml:space="preserve"> </w:t>
      </w:r>
      <w:r>
        <w:rPr>
          <w:sz w:val="22"/>
        </w:rPr>
        <w:t>according</w:t>
      </w:r>
      <w:r>
        <w:rPr>
          <w:spacing w:val="7"/>
          <w:sz w:val="22"/>
        </w:rPr>
        <w:t xml:space="preserve"> </w:t>
      </w:r>
      <w:r>
        <w:rPr>
          <w:sz w:val="22"/>
        </w:rPr>
        <w:t>to</w:t>
      </w:r>
      <w:r>
        <w:rPr>
          <w:spacing w:val="7"/>
          <w:sz w:val="22"/>
        </w:rPr>
        <w:t xml:space="preserve"> </w:t>
      </w:r>
      <w:r>
        <w:rPr>
          <w:sz w:val="22"/>
        </w:rPr>
        <w:t>the</w:t>
      </w:r>
      <w:r>
        <w:rPr>
          <w:spacing w:val="8"/>
          <w:sz w:val="22"/>
        </w:rPr>
        <w:t xml:space="preserve"> </w:t>
      </w:r>
      <w:r>
        <w:rPr>
          <w:sz w:val="22"/>
        </w:rPr>
        <w:t>point</w:t>
      </w:r>
    </w:p>
    <w:p>
      <w:pPr>
        <w:pStyle w:val="3"/>
        <w:spacing w:before="38"/>
        <w:ind w:left="510"/>
      </w:pPr>
      <w:r>
        <w:t>2.2 of this</w:t>
      </w:r>
      <w:r>
        <w:rPr>
          <w:spacing w:val="-14"/>
        </w:rPr>
        <w:t xml:space="preserve"> </w:t>
      </w:r>
      <w:r>
        <w:t>Agreement.</w:t>
      </w:r>
    </w:p>
    <w:p>
      <w:pPr>
        <w:pStyle w:val="7"/>
        <w:numPr>
          <w:ilvl w:val="1"/>
          <w:numId w:val="1"/>
        </w:numPr>
        <w:tabs>
          <w:tab w:val="left" w:pos="499"/>
        </w:tabs>
        <w:spacing w:before="38" w:after="0" w:line="276" w:lineRule="auto"/>
        <w:ind w:left="510" w:right="173" w:hanging="397"/>
        <w:jc w:val="both"/>
        <w:rPr>
          <w:sz w:val="22"/>
        </w:rPr>
      </w:pPr>
      <w:r>
        <w:rPr>
          <w:sz w:val="22"/>
        </w:rPr>
        <w:t xml:space="preserve">Every License Key is limited to specific number of concurrent connections to one instance of Document Server. Such limitation is expressly defined for every pricing plan on the official website </w:t>
      </w:r>
      <w:r>
        <w:fldChar w:fldCharType="begin"/>
      </w:r>
      <w:r>
        <w:instrText xml:space="preserve"> HYPERLINK "http://www.onlyoffice.com/" \h </w:instrText>
      </w:r>
      <w:r>
        <w:fldChar w:fldCharType="separate"/>
      </w:r>
      <w:r>
        <w:rPr>
          <w:sz w:val="22"/>
        </w:rPr>
        <w:t>www.onlyoffice.com,</w:t>
      </w:r>
      <w:r>
        <w:rPr>
          <w:sz w:val="22"/>
        </w:rPr>
        <w:fldChar w:fldCharType="end"/>
      </w:r>
      <w:r>
        <w:rPr>
          <w:sz w:val="22"/>
        </w:rPr>
        <w:t xml:space="preserve"> and can be amended by mutual consent of the Parties. Licensee shall not use any hardware</w:t>
      </w:r>
      <w:r>
        <w:rPr>
          <w:spacing w:val="-4"/>
          <w:sz w:val="22"/>
        </w:rPr>
        <w:t xml:space="preserve"> </w:t>
      </w:r>
      <w:r>
        <w:rPr>
          <w:sz w:val="22"/>
        </w:rPr>
        <w:t>or</w:t>
      </w:r>
      <w:r>
        <w:rPr>
          <w:spacing w:val="-4"/>
          <w:sz w:val="22"/>
        </w:rPr>
        <w:t xml:space="preserve"> </w:t>
      </w:r>
      <w:r>
        <w:rPr>
          <w:sz w:val="22"/>
        </w:rPr>
        <w:t>software</w:t>
      </w:r>
      <w:r>
        <w:rPr>
          <w:spacing w:val="-4"/>
          <w:sz w:val="22"/>
        </w:rPr>
        <w:t xml:space="preserve"> </w:t>
      </w:r>
      <w:r>
        <w:rPr>
          <w:sz w:val="22"/>
        </w:rPr>
        <w:t>to</w:t>
      </w:r>
      <w:r>
        <w:rPr>
          <w:spacing w:val="-4"/>
          <w:sz w:val="22"/>
        </w:rPr>
        <w:t xml:space="preserve"> </w:t>
      </w:r>
      <w:r>
        <w:rPr>
          <w:sz w:val="22"/>
        </w:rPr>
        <w:t>multiplex</w:t>
      </w:r>
      <w:r>
        <w:rPr>
          <w:spacing w:val="-5"/>
          <w:sz w:val="22"/>
        </w:rPr>
        <w:t xml:space="preserve"> </w:t>
      </w:r>
      <w:r>
        <w:rPr>
          <w:sz w:val="22"/>
        </w:rPr>
        <w:t>/</w:t>
      </w:r>
      <w:r>
        <w:rPr>
          <w:spacing w:val="-4"/>
          <w:sz w:val="22"/>
        </w:rPr>
        <w:t xml:space="preserve"> </w:t>
      </w:r>
      <w:r>
        <w:rPr>
          <w:sz w:val="22"/>
        </w:rPr>
        <w:t>pool</w:t>
      </w:r>
      <w:r>
        <w:rPr>
          <w:spacing w:val="-3"/>
          <w:sz w:val="22"/>
        </w:rPr>
        <w:t xml:space="preserve"> </w:t>
      </w:r>
      <w:r>
        <w:rPr>
          <w:sz w:val="22"/>
        </w:rPr>
        <w:t>concurrent</w:t>
      </w:r>
      <w:r>
        <w:rPr>
          <w:spacing w:val="-4"/>
          <w:sz w:val="22"/>
        </w:rPr>
        <w:t xml:space="preserve"> </w:t>
      </w:r>
      <w:r>
        <w:rPr>
          <w:sz w:val="22"/>
        </w:rPr>
        <w:t>connections</w:t>
      </w:r>
      <w:r>
        <w:rPr>
          <w:spacing w:val="-5"/>
          <w:sz w:val="22"/>
        </w:rPr>
        <w:t xml:space="preserve"> </w:t>
      </w:r>
      <w:r>
        <w:rPr>
          <w:sz w:val="22"/>
        </w:rPr>
        <w:t>or</w:t>
      </w:r>
      <w:r>
        <w:rPr>
          <w:spacing w:val="-3"/>
          <w:sz w:val="22"/>
        </w:rPr>
        <w:t xml:space="preserve"> </w:t>
      </w:r>
      <w:r>
        <w:rPr>
          <w:sz w:val="22"/>
        </w:rPr>
        <w:t>circumvent</w:t>
      </w:r>
      <w:r>
        <w:rPr>
          <w:spacing w:val="-4"/>
          <w:sz w:val="22"/>
        </w:rPr>
        <w:t xml:space="preserve"> </w:t>
      </w:r>
      <w:r>
        <w:rPr>
          <w:sz w:val="22"/>
        </w:rPr>
        <w:t>such</w:t>
      </w:r>
      <w:r>
        <w:rPr>
          <w:spacing w:val="-5"/>
          <w:sz w:val="22"/>
        </w:rPr>
        <w:t xml:space="preserve"> </w:t>
      </w:r>
      <w:r>
        <w:rPr>
          <w:sz w:val="22"/>
        </w:rPr>
        <w:t>limitations</w:t>
      </w:r>
      <w:r>
        <w:rPr>
          <w:spacing w:val="-5"/>
          <w:sz w:val="22"/>
        </w:rPr>
        <w:t xml:space="preserve"> </w:t>
      </w:r>
      <w:r>
        <w:rPr>
          <w:sz w:val="22"/>
        </w:rPr>
        <w:t>in</w:t>
      </w:r>
      <w:r>
        <w:rPr>
          <w:spacing w:val="-4"/>
          <w:sz w:val="22"/>
        </w:rPr>
        <w:t xml:space="preserve"> </w:t>
      </w:r>
      <w:r>
        <w:rPr>
          <w:sz w:val="22"/>
        </w:rPr>
        <w:t>any</w:t>
      </w:r>
      <w:r>
        <w:rPr>
          <w:spacing w:val="-5"/>
          <w:sz w:val="22"/>
        </w:rPr>
        <w:t xml:space="preserve"> </w:t>
      </w:r>
      <w:r>
        <w:rPr>
          <w:sz w:val="22"/>
        </w:rPr>
        <w:t>way.</w:t>
      </w:r>
    </w:p>
    <w:p>
      <w:pPr>
        <w:pStyle w:val="3"/>
        <w:spacing w:before="3"/>
        <w:rPr>
          <w:sz w:val="25"/>
        </w:rPr>
      </w:pPr>
    </w:p>
    <w:p>
      <w:pPr>
        <w:pStyle w:val="2"/>
        <w:numPr>
          <w:ilvl w:val="0"/>
          <w:numId w:val="1"/>
        </w:numPr>
        <w:tabs>
          <w:tab w:val="left" w:pos="334"/>
        </w:tabs>
        <w:spacing w:before="0" w:after="0" w:line="240" w:lineRule="auto"/>
        <w:ind w:left="334" w:right="0" w:hanging="220"/>
        <w:jc w:val="left"/>
        <w:rPr>
          <w:color w:val="222222"/>
        </w:rPr>
      </w:pPr>
      <w:r>
        <w:rPr>
          <w:color w:val="222222"/>
        </w:rPr>
        <w:t>Terms of</w:t>
      </w:r>
      <w:r>
        <w:rPr>
          <w:color w:val="222222"/>
          <w:spacing w:val="-2"/>
        </w:rPr>
        <w:t xml:space="preserve"> </w:t>
      </w:r>
      <w:r>
        <w:rPr>
          <w:color w:val="222222"/>
        </w:rPr>
        <w:t>payment.</w:t>
      </w:r>
    </w:p>
    <w:p>
      <w:pPr>
        <w:pStyle w:val="3"/>
        <w:spacing w:before="7"/>
        <w:rPr>
          <w:b/>
          <w:sz w:val="28"/>
        </w:rPr>
      </w:pPr>
    </w:p>
    <w:p>
      <w:pPr>
        <w:pStyle w:val="7"/>
        <w:numPr>
          <w:ilvl w:val="1"/>
          <w:numId w:val="1"/>
        </w:numPr>
        <w:tabs>
          <w:tab w:val="left" w:pos="499"/>
        </w:tabs>
        <w:spacing w:before="0" w:after="0" w:line="276" w:lineRule="auto"/>
        <w:ind w:left="510" w:right="176" w:hanging="397"/>
        <w:jc w:val="both"/>
        <w:rPr>
          <w:sz w:val="22"/>
        </w:rPr>
      </w:pPr>
      <w:r>
        <w:rPr>
          <w:sz w:val="22"/>
        </w:rPr>
        <w:t>Licensee</w:t>
      </w:r>
      <w:r>
        <w:rPr>
          <w:spacing w:val="-13"/>
          <w:sz w:val="22"/>
        </w:rPr>
        <w:t xml:space="preserve"> </w:t>
      </w:r>
      <w:r>
        <w:rPr>
          <w:sz w:val="22"/>
        </w:rPr>
        <w:t>shall</w:t>
      </w:r>
      <w:r>
        <w:rPr>
          <w:spacing w:val="-13"/>
          <w:sz w:val="22"/>
        </w:rPr>
        <w:t xml:space="preserve"> </w:t>
      </w:r>
      <w:r>
        <w:rPr>
          <w:sz w:val="22"/>
        </w:rPr>
        <w:t>pay</w:t>
      </w:r>
      <w:r>
        <w:rPr>
          <w:spacing w:val="-13"/>
          <w:sz w:val="22"/>
        </w:rPr>
        <w:t xml:space="preserve"> </w:t>
      </w:r>
      <w:r>
        <w:rPr>
          <w:sz w:val="22"/>
        </w:rPr>
        <w:t>the</w:t>
      </w:r>
      <w:r>
        <w:rPr>
          <w:spacing w:val="-13"/>
          <w:sz w:val="22"/>
        </w:rPr>
        <w:t xml:space="preserve"> </w:t>
      </w:r>
      <w:r>
        <w:rPr>
          <w:sz w:val="22"/>
        </w:rPr>
        <w:t>License</w:t>
      </w:r>
      <w:r>
        <w:rPr>
          <w:spacing w:val="-13"/>
          <w:sz w:val="22"/>
        </w:rPr>
        <w:t xml:space="preserve"> </w:t>
      </w:r>
      <w:r>
        <w:rPr>
          <w:sz w:val="22"/>
        </w:rPr>
        <w:t>Fees</w:t>
      </w:r>
      <w:r>
        <w:rPr>
          <w:spacing w:val="-13"/>
          <w:sz w:val="22"/>
        </w:rPr>
        <w:t xml:space="preserve"> </w:t>
      </w:r>
      <w:r>
        <w:rPr>
          <w:sz w:val="22"/>
        </w:rPr>
        <w:t>according</w:t>
      </w:r>
      <w:r>
        <w:rPr>
          <w:spacing w:val="-13"/>
          <w:sz w:val="22"/>
        </w:rPr>
        <w:t xml:space="preserve"> </w:t>
      </w:r>
      <w:r>
        <w:rPr>
          <w:sz w:val="22"/>
        </w:rPr>
        <w:t>to</w:t>
      </w:r>
      <w:r>
        <w:rPr>
          <w:spacing w:val="-13"/>
          <w:sz w:val="22"/>
        </w:rPr>
        <w:t xml:space="preserve"> </w:t>
      </w:r>
      <w:r>
        <w:rPr>
          <w:sz w:val="22"/>
        </w:rPr>
        <w:t>the</w:t>
      </w:r>
      <w:r>
        <w:rPr>
          <w:spacing w:val="-13"/>
          <w:sz w:val="22"/>
        </w:rPr>
        <w:t xml:space="preserve"> </w:t>
      </w:r>
      <w:r>
        <w:rPr>
          <w:sz w:val="22"/>
        </w:rPr>
        <w:t>invoice</w:t>
      </w:r>
      <w:r>
        <w:rPr>
          <w:spacing w:val="-13"/>
          <w:sz w:val="22"/>
        </w:rPr>
        <w:t xml:space="preserve"> </w:t>
      </w:r>
      <w:r>
        <w:rPr>
          <w:sz w:val="22"/>
        </w:rPr>
        <w:t>for</w:t>
      </w:r>
      <w:r>
        <w:rPr>
          <w:spacing w:val="-13"/>
          <w:sz w:val="22"/>
        </w:rPr>
        <w:t xml:space="preserve"> </w:t>
      </w:r>
      <w:r>
        <w:rPr>
          <w:sz w:val="22"/>
        </w:rPr>
        <w:t>payment</w:t>
      </w:r>
      <w:r>
        <w:rPr>
          <w:spacing w:val="-13"/>
          <w:sz w:val="22"/>
        </w:rPr>
        <w:t xml:space="preserve"> </w:t>
      </w:r>
      <w:r>
        <w:rPr>
          <w:sz w:val="22"/>
        </w:rPr>
        <w:t>(the</w:t>
      </w:r>
      <w:r>
        <w:rPr>
          <w:spacing w:val="-13"/>
          <w:sz w:val="22"/>
        </w:rPr>
        <w:t xml:space="preserve"> </w:t>
      </w:r>
      <w:r>
        <w:rPr>
          <w:sz w:val="22"/>
        </w:rPr>
        <w:t>Invoice)</w:t>
      </w:r>
      <w:r>
        <w:rPr>
          <w:spacing w:val="-13"/>
          <w:sz w:val="22"/>
        </w:rPr>
        <w:t xml:space="preserve"> </w:t>
      </w:r>
      <w:r>
        <w:rPr>
          <w:sz w:val="22"/>
        </w:rPr>
        <w:t>the</w:t>
      </w:r>
      <w:r>
        <w:rPr>
          <w:spacing w:val="-13"/>
          <w:sz w:val="22"/>
        </w:rPr>
        <w:t xml:space="preserve"> </w:t>
      </w:r>
      <w:r>
        <w:rPr>
          <w:sz w:val="22"/>
        </w:rPr>
        <w:t>License</w:t>
      </w:r>
      <w:r>
        <w:rPr>
          <w:spacing w:val="-13"/>
          <w:sz w:val="22"/>
        </w:rPr>
        <w:t xml:space="preserve"> </w:t>
      </w:r>
      <w:r>
        <w:rPr>
          <w:sz w:val="22"/>
        </w:rPr>
        <w:t>Fees</w:t>
      </w:r>
      <w:r>
        <w:rPr>
          <w:spacing w:val="-13"/>
          <w:sz w:val="22"/>
        </w:rPr>
        <w:t xml:space="preserve"> </w:t>
      </w:r>
      <w:r>
        <w:rPr>
          <w:sz w:val="22"/>
        </w:rPr>
        <w:t>every month.</w:t>
      </w:r>
    </w:p>
    <w:p>
      <w:pPr>
        <w:pStyle w:val="7"/>
        <w:numPr>
          <w:ilvl w:val="1"/>
          <w:numId w:val="1"/>
        </w:numPr>
        <w:tabs>
          <w:tab w:val="left" w:pos="543"/>
        </w:tabs>
        <w:spacing w:before="0" w:after="0" w:line="276" w:lineRule="auto"/>
        <w:ind w:left="510" w:right="173" w:hanging="397"/>
        <w:jc w:val="both"/>
        <w:rPr>
          <w:rFonts w:ascii="Arial" w:hAnsi="Arial"/>
          <w:i/>
          <w:sz w:val="22"/>
        </w:rPr>
      </w:pPr>
      <w:r>
        <w:rPr>
          <w:sz w:val="22"/>
        </w:rPr>
        <w:t xml:space="preserve">Amount of License Fees is calculated based on total amount of sublicense fees or other payments received by Licensee from End Users after applying Discounts (Annex III) to each End User’s Tariff price amount, according to the following formula: </w:t>
      </w:r>
      <w:r>
        <w:rPr>
          <w:b/>
          <w:i/>
          <w:sz w:val="22"/>
        </w:rPr>
        <w:t>License Fee = (Tariff price -</w:t>
      </w:r>
      <w:r>
        <w:rPr>
          <w:b/>
          <w:i/>
          <w:spacing w:val="-5"/>
          <w:sz w:val="22"/>
        </w:rPr>
        <w:t xml:space="preserve"> </w:t>
      </w:r>
      <w:r>
        <w:rPr>
          <w:b/>
          <w:i/>
          <w:sz w:val="22"/>
        </w:rPr>
        <w:t>Discount)</w:t>
      </w:r>
      <w:r>
        <w:rPr>
          <w:i/>
          <w:sz w:val="22"/>
        </w:rPr>
        <w:t>.</w:t>
      </w:r>
    </w:p>
    <w:p>
      <w:pPr>
        <w:pStyle w:val="7"/>
        <w:numPr>
          <w:ilvl w:val="1"/>
          <w:numId w:val="1"/>
        </w:numPr>
        <w:tabs>
          <w:tab w:val="left" w:pos="499"/>
        </w:tabs>
        <w:spacing w:before="0" w:after="0" w:line="240" w:lineRule="auto"/>
        <w:ind w:left="499" w:right="0" w:hanging="386"/>
        <w:jc w:val="both"/>
        <w:rPr>
          <w:sz w:val="22"/>
        </w:rPr>
      </w:pPr>
      <w:r>
        <w:rPr>
          <w:sz w:val="22"/>
        </w:rPr>
        <w:t>The Invoice is based on the monthly Distribution Report in accordance with Annex</w:t>
      </w:r>
      <w:r>
        <w:rPr>
          <w:spacing w:val="-17"/>
          <w:sz w:val="22"/>
        </w:rPr>
        <w:t xml:space="preserve"> </w:t>
      </w:r>
      <w:r>
        <w:rPr>
          <w:sz w:val="22"/>
        </w:rPr>
        <w:t>II.</w:t>
      </w:r>
    </w:p>
    <w:p>
      <w:pPr>
        <w:pStyle w:val="7"/>
        <w:numPr>
          <w:ilvl w:val="1"/>
          <w:numId w:val="1"/>
        </w:numPr>
        <w:tabs>
          <w:tab w:val="left" w:pos="543"/>
        </w:tabs>
        <w:spacing w:before="36" w:after="0" w:line="276" w:lineRule="auto"/>
        <w:ind w:left="510" w:right="174" w:hanging="397"/>
        <w:jc w:val="left"/>
        <w:rPr>
          <w:rFonts w:ascii="Arial"/>
          <w:sz w:val="22"/>
        </w:rPr>
      </w:pPr>
      <w:r>
        <w:rPr>
          <w:sz w:val="22"/>
        </w:rPr>
        <w:t>Licensee shall send the Distribution Report to Licensor's e-mail within first 10 (ten) business days of each month.</w:t>
      </w:r>
    </w:p>
    <w:p>
      <w:pPr>
        <w:pStyle w:val="7"/>
        <w:numPr>
          <w:ilvl w:val="1"/>
          <w:numId w:val="1"/>
        </w:numPr>
        <w:tabs>
          <w:tab w:val="left" w:pos="499"/>
        </w:tabs>
        <w:spacing w:before="0" w:after="0" w:line="240" w:lineRule="auto"/>
        <w:ind w:left="499" w:right="0" w:hanging="386"/>
        <w:jc w:val="left"/>
        <w:rPr>
          <w:sz w:val="22"/>
        </w:rPr>
      </w:pPr>
      <w:r>
        <w:rPr>
          <w:sz w:val="22"/>
        </w:rPr>
        <w:t>Licensor</w:t>
      </w:r>
      <w:r>
        <w:rPr>
          <w:spacing w:val="-17"/>
          <w:sz w:val="22"/>
        </w:rPr>
        <w:t xml:space="preserve"> </w:t>
      </w:r>
      <w:r>
        <w:rPr>
          <w:sz w:val="22"/>
        </w:rPr>
        <w:t>shall</w:t>
      </w:r>
      <w:r>
        <w:rPr>
          <w:spacing w:val="-16"/>
          <w:sz w:val="22"/>
        </w:rPr>
        <w:t xml:space="preserve"> </w:t>
      </w:r>
      <w:r>
        <w:rPr>
          <w:sz w:val="22"/>
        </w:rPr>
        <w:t>invoice</w:t>
      </w:r>
      <w:r>
        <w:rPr>
          <w:spacing w:val="-17"/>
          <w:sz w:val="22"/>
        </w:rPr>
        <w:t xml:space="preserve"> </w:t>
      </w:r>
      <w:r>
        <w:rPr>
          <w:sz w:val="22"/>
        </w:rPr>
        <w:t>to</w:t>
      </w:r>
      <w:r>
        <w:rPr>
          <w:spacing w:val="-16"/>
          <w:sz w:val="22"/>
        </w:rPr>
        <w:t xml:space="preserve"> </w:t>
      </w:r>
      <w:r>
        <w:rPr>
          <w:sz w:val="22"/>
        </w:rPr>
        <w:t>Licensee</w:t>
      </w:r>
      <w:r>
        <w:rPr>
          <w:spacing w:val="-17"/>
          <w:sz w:val="22"/>
        </w:rPr>
        <w:t xml:space="preserve"> </w:t>
      </w:r>
      <w:r>
        <w:rPr>
          <w:sz w:val="22"/>
        </w:rPr>
        <w:t>using</w:t>
      </w:r>
      <w:r>
        <w:rPr>
          <w:spacing w:val="-16"/>
          <w:sz w:val="22"/>
        </w:rPr>
        <w:t xml:space="preserve"> </w:t>
      </w:r>
      <w:r>
        <w:rPr>
          <w:sz w:val="22"/>
        </w:rPr>
        <w:t>e-mail</w:t>
      </w:r>
      <w:r>
        <w:rPr>
          <w:spacing w:val="-17"/>
          <w:sz w:val="22"/>
        </w:rPr>
        <w:t xml:space="preserve"> </w:t>
      </w:r>
      <w:r>
        <w:rPr>
          <w:sz w:val="22"/>
        </w:rPr>
        <w:t>within</w:t>
      </w:r>
      <w:r>
        <w:rPr>
          <w:spacing w:val="-16"/>
          <w:sz w:val="22"/>
        </w:rPr>
        <w:t xml:space="preserve"> </w:t>
      </w:r>
      <w:r>
        <w:rPr>
          <w:sz w:val="22"/>
        </w:rPr>
        <w:t>10</w:t>
      </w:r>
      <w:r>
        <w:rPr>
          <w:spacing w:val="-17"/>
          <w:sz w:val="22"/>
        </w:rPr>
        <w:t xml:space="preserve"> </w:t>
      </w:r>
      <w:r>
        <w:rPr>
          <w:sz w:val="22"/>
        </w:rPr>
        <w:t>(ten)</w:t>
      </w:r>
      <w:r>
        <w:rPr>
          <w:spacing w:val="-16"/>
          <w:sz w:val="22"/>
        </w:rPr>
        <w:t xml:space="preserve"> </w:t>
      </w:r>
      <w:r>
        <w:rPr>
          <w:sz w:val="22"/>
        </w:rPr>
        <w:t>days</w:t>
      </w:r>
      <w:r>
        <w:rPr>
          <w:spacing w:val="-17"/>
          <w:sz w:val="22"/>
        </w:rPr>
        <w:t xml:space="preserve"> </w:t>
      </w:r>
      <w:r>
        <w:rPr>
          <w:sz w:val="22"/>
        </w:rPr>
        <w:t>after</w:t>
      </w:r>
      <w:r>
        <w:rPr>
          <w:spacing w:val="-16"/>
          <w:sz w:val="22"/>
        </w:rPr>
        <w:t xml:space="preserve"> </w:t>
      </w:r>
      <w:r>
        <w:rPr>
          <w:sz w:val="22"/>
        </w:rPr>
        <w:t>receiving</w:t>
      </w:r>
      <w:r>
        <w:rPr>
          <w:spacing w:val="-17"/>
          <w:sz w:val="22"/>
        </w:rPr>
        <w:t xml:space="preserve"> </w:t>
      </w:r>
      <w:r>
        <w:rPr>
          <w:sz w:val="22"/>
        </w:rPr>
        <w:t>of</w:t>
      </w:r>
      <w:r>
        <w:rPr>
          <w:spacing w:val="-16"/>
          <w:sz w:val="22"/>
        </w:rPr>
        <w:t xml:space="preserve"> </w:t>
      </w:r>
      <w:r>
        <w:rPr>
          <w:sz w:val="22"/>
        </w:rPr>
        <w:t>the</w:t>
      </w:r>
      <w:r>
        <w:rPr>
          <w:spacing w:val="-17"/>
          <w:sz w:val="22"/>
        </w:rPr>
        <w:t xml:space="preserve"> </w:t>
      </w:r>
      <w:r>
        <w:rPr>
          <w:sz w:val="22"/>
        </w:rPr>
        <w:t>Distribution</w:t>
      </w:r>
      <w:r>
        <w:rPr>
          <w:spacing w:val="-16"/>
          <w:sz w:val="22"/>
        </w:rPr>
        <w:t xml:space="preserve"> </w:t>
      </w:r>
      <w:r>
        <w:rPr>
          <w:sz w:val="22"/>
        </w:rPr>
        <w:t>Report.</w:t>
      </w:r>
    </w:p>
    <w:p>
      <w:pPr>
        <w:pStyle w:val="7"/>
        <w:numPr>
          <w:ilvl w:val="1"/>
          <w:numId w:val="1"/>
        </w:numPr>
        <w:tabs>
          <w:tab w:val="left" w:pos="543"/>
        </w:tabs>
        <w:spacing w:before="37" w:after="0" w:line="240" w:lineRule="auto"/>
        <w:ind w:left="542" w:right="0" w:hanging="430"/>
        <w:jc w:val="left"/>
        <w:rPr>
          <w:rFonts w:ascii="Arial"/>
          <w:sz w:val="22"/>
        </w:rPr>
      </w:pPr>
      <w:r>
        <w:rPr>
          <w:sz w:val="22"/>
        </w:rPr>
        <w:t>Licensee shall pay the License Fees within 30 days after receiving the</w:t>
      </w:r>
      <w:r>
        <w:rPr>
          <w:spacing w:val="-10"/>
          <w:sz w:val="22"/>
        </w:rPr>
        <w:t xml:space="preserve"> </w:t>
      </w:r>
      <w:r>
        <w:rPr>
          <w:sz w:val="22"/>
        </w:rPr>
        <w:t>invoice.</w:t>
      </w:r>
    </w:p>
    <w:p>
      <w:pPr>
        <w:pStyle w:val="7"/>
        <w:numPr>
          <w:ilvl w:val="1"/>
          <w:numId w:val="1"/>
        </w:numPr>
        <w:tabs>
          <w:tab w:val="left" w:pos="543"/>
        </w:tabs>
        <w:spacing w:before="37" w:after="0" w:line="240" w:lineRule="auto"/>
        <w:ind w:left="542" w:right="0" w:hanging="430"/>
        <w:jc w:val="left"/>
        <w:rPr>
          <w:rFonts w:ascii="Arial"/>
          <w:sz w:val="22"/>
        </w:rPr>
      </w:pPr>
      <w:r>
        <w:rPr>
          <w:sz w:val="22"/>
        </w:rPr>
        <w:t>Licensee shall pay the License Fees under this Agreement in</w:t>
      </w:r>
      <w:r>
        <w:rPr>
          <w:spacing w:val="-7"/>
          <w:sz w:val="22"/>
        </w:rPr>
        <w:t xml:space="preserve"> </w:t>
      </w:r>
      <w:r>
        <w:rPr>
          <w:sz w:val="22"/>
        </w:rPr>
        <w:t>Euro.</w:t>
      </w:r>
    </w:p>
    <w:p>
      <w:pPr>
        <w:pStyle w:val="7"/>
        <w:numPr>
          <w:ilvl w:val="1"/>
          <w:numId w:val="1"/>
        </w:numPr>
        <w:tabs>
          <w:tab w:val="left" w:pos="499"/>
        </w:tabs>
        <w:spacing w:before="38" w:after="0" w:line="276" w:lineRule="auto"/>
        <w:ind w:left="510" w:right="174" w:hanging="397"/>
        <w:jc w:val="left"/>
        <w:rPr>
          <w:sz w:val="22"/>
        </w:rPr>
      </w:pPr>
      <w:r>
        <w:rPr>
          <w:sz w:val="22"/>
        </w:rPr>
        <w:t>Obligations to pay License Fees shall be considered discharged at the day of the wire transfer from the correspondent account associated with Licensee's bank account to Licensor's bank</w:t>
      </w:r>
      <w:r>
        <w:rPr>
          <w:spacing w:val="-22"/>
          <w:sz w:val="22"/>
        </w:rPr>
        <w:t xml:space="preserve"> </w:t>
      </w:r>
      <w:r>
        <w:rPr>
          <w:sz w:val="22"/>
        </w:rPr>
        <w:t>account.</w:t>
      </w:r>
    </w:p>
    <w:p>
      <w:pPr>
        <w:pStyle w:val="7"/>
        <w:numPr>
          <w:ilvl w:val="1"/>
          <w:numId w:val="1"/>
        </w:numPr>
        <w:tabs>
          <w:tab w:val="left" w:pos="499"/>
        </w:tabs>
        <w:spacing w:before="0" w:after="0" w:line="276" w:lineRule="auto"/>
        <w:ind w:left="510" w:right="178" w:hanging="397"/>
        <w:jc w:val="left"/>
        <w:rPr>
          <w:sz w:val="22"/>
        </w:rPr>
      </w:pPr>
      <w:r>
        <w:rPr>
          <w:sz w:val="22"/>
        </w:rPr>
        <w:t>Licensee is solely responsible for paying all taxes that may be chargeable in Licensee's jurisdiction in connection with the use of</w:t>
      </w:r>
      <w:r>
        <w:rPr>
          <w:spacing w:val="-4"/>
          <w:sz w:val="22"/>
        </w:rPr>
        <w:t xml:space="preserve"> </w:t>
      </w:r>
      <w:r>
        <w:rPr>
          <w:sz w:val="22"/>
        </w:rPr>
        <w:t>ONLYOFFICE.</w:t>
      </w:r>
    </w:p>
    <w:p>
      <w:pPr>
        <w:pStyle w:val="7"/>
        <w:numPr>
          <w:ilvl w:val="1"/>
          <w:numId w:val="1"/>
        </w:numPr>
        <w:tabs>
          <w:tab w:val="left" w:pos="609"/>
        </w:tabs>
        <w:spacing w:before="0" w:after="0" w:line="276" w:lineRule="auto"/>
        <w:ind w:left="510" w:right="177" w:hanging="397"/>
        <w:jc w:val="both"/>
        <w:rPr>
          <w:sz w:val="22"/>
        </w:rPr>
      </w:pPr>
      <w:r>
        <w:rPr>
          <w:sz w:val="22"/>
        </w:rPr>
        <w:t>In</w:t>
      </w:r>
      <w:r>
        <w:rPr>
          <w:spacing w:val="-10"/>
          <w:sz w:val="22"/>
        </w:rPr>
        <w:t xml:space="preserve"> </w:t>
      </w:r>
      <w:r>
        <w:rPr>
          <w:sz w:val="22"/>
        </w:rPr>
        <w:t>case</w:t>
      </w:r>
      <w:r>
        <w:rPr>
          <w:spacing w:val="-9"/>
          <w:sz w:val="22"/>
        </w:rPr>
        <w:t xml:space="preserve"> </w:t>
      </w:r>
      <w:r>
        <w:rPr>
          <w:sz w:val="22"/>
        </w:rPr>
        <w:t>of</w:t>
      </w:r>
      <w:r>
        <w:rPr>
          <w:spacing w:val="-9"/>
          <w:sz w:val="22"/>
        </w:rPr>
        <w:t xml:space="preserve"> </w:t>
      </w:r>
      <w:r>
        <w:rPr>
          <w:sz w:val="22"/>
        </w:rPr>
        <w:t>a</w:t>
      </w:r>
      <w:r>
        <w:rPr>
          <w:spacing w:val="-9"/>
          <w:sz w:val="22"/>
        </w:rPr>
        <w:t xml:space="preserve"> </w:t>
      </w:r>
      <w:r>
        <w:rPr>
          <w:sz w:val="22"/>
        </w:rPr>
        <w:t>material</w:t>
      </w:r>
      <w:r>
        <w:rPr>
          <w:spacing w:val="-9"/>
          <w:sz w:val="22"/>
        </w:rPr>
        <w:t xml:space="preserve"> </w:t>
      </w:r>
      <w:r>
        <w:rPr>
          <w:sz w:val="22"/>
        </w:rPr>
        <w:t>breach</w:t>
      </w:r>
      <w:r>
        <w:rPr>
          <w:spacing w:val="-9"/>
          <w:sz w:val="22"/>
        </w:rPr>
        <w:t xml:space="preserve"> </w:t>
      </w:r>
      <w:r>
        <w:rPr>
          <w:sz w:val="22"/>
        </w:rPr>
        <w:t>of</w:t>
      </w:r>
      <w:r>
        <w:rPr>
          <w:spacing w:val="-9"/>
          <w:sz w:val="22"/>
        </w:rPr>
        <w:t xml:space="preserve"> </w:t>
      </w:r>
      <w:r>
        <w:rPr>
          <w:sz w:val="22"/>
        </w:rPr>
        <w:t>this</w:t>
      </w:r>
      <w:r>
        <w:rPr>
          <w:spacing w:val="-9"/>
          <w:sz w:val="22"/>
        </w:rPr>
        <w:t xml:space="preserve"> </w:t>
      </w:r>
      <w:r>
        <w:rPr>
          <w:sz w:val="22"/>
        </w:rPr>
        <w:t>Agreement,</w:t>
      </w:r>
      <w:r>
        <w:rPr>
          <w:spacing w:val="-9"/>
          <w:sz w:val="22"/>
        </w:rPr>
        <w:t xml:space="preserve"> </w:t>
      </w:r>
      <w:r>
        <w:rPr>
          <w:sz w:val="22"/>
        </w:rPr>
        <w:t>Licensee</w:t>
      </w:r>
      <w:r>
        <w:rPr>
          <w:spacing w:val="-9"/>
          <w:sz w:val="22"/>
        </w:rPr>
        <w:t xml:space="preserve"> </w:t>
      </w:r>
      <w:r>
        <w:rPr>
          <w:sz w:val="22"/>
        </w:rPr>
        <w:t>shall</w:t>
      </w:r>
      <w:r>
        <w:rPr>
          <w:spacing w:val="-9"/>
          <w:sz w:val="22"/>
        </w:rPr>
        <w:t xml:space="preserve"> </w:t>
      </w:r>
      <w:r>
        <w:rPr>
          <w:sz w:val="22"/>
        </w:rPr>
        <w:t>pay</w:t>
      </w:r>
      <w:r>
        <w:rPr>
          <w:spacing w:val="-9"/>
          <w:sz w:val="22"/>
        </w:rPr>
        <w:t xml:space="preserve"> </w:t>
      </w:r>
      <w:r>
        <w:rPr>
          <w:sz w:val="22"/>
        </w:rPr>
        <w:t>to</w:t>
      </w:r>
      <w:r>
        <w:rPr>
          <w:spacing w:val="-9"/>
          <w:sz w:val="22"/>
        </w:rPr>
        <w:t xml:space="preserve"> </w:t>
      </w:r>
      <w:r>
        <w:rPr>
          <w:sz w:val="22"/>
        </w:rPr>
        <w:t>Licensor</w:t>
      </w:r>
      <w:r>
        <w:rPr>
          <w:spacing w:val="-9"/>
          <w:sz w:val="22"/>
        </w:rPr>
        <w:t xml:space="preserve"> </w:t>
      </w:r>
      <w:r>
        <w:rPr>
          <w:sz w:val="22"/>
        </w:rPr>
        <w:t>compensatory</w:t>
      </w:r>
      <w:r>
        <w:rPr>
          <w:spacing w:val="-9"/>
          <w:sz w:val="22"/>
        </w:rPr>
        <w:t xml:space="preserve"> </w:t>
      </w:r>
      <w:r>
        <w:rPr>
          <w:sz w:val="22"/>
        </w:rPr>
        <w:t>damages</w:t>
      </w:r>
      <w:r>
        <w:rPr>
          <w:spacing w:val="-9"/>
          <w:sz w:val="22"/>
        </w:rPr>
        <w:t xml:space="preserve"> </w:t>
      </w:r>
      <w:r>
        <w:rPr>
          <w:sz w:val="22"/>
        </w:rPr>
        <w:t>in</w:t>
      </w:r>
      <w:r>
        <w:rPr>
          <w:spacing w:val="-9"/>
          <w:sz w:val="22"/>
        </w:rPr>
        <w:t xml:space="preserve"> </w:t>
      </w:r>
      <w:r>
        <w:rPr>
          <w:sz w:val="22"/>
        </w:rPr>
        <w:t>the amount of a License Fees for each</w:t>
      </w:r>
      <w:r>
        <w:rPr>
          <w:spacing w:val="-3"/>
          <w:sz w:val="22"/>
        </w:rPr>
        <w:t xml:space="preserve"> </w:t>
      </w:r>
      <w:r>
        <w:rPr>
          <w:sz w:val="22"/>
        </w:rPr>
        <w:t>violation.</w:t>
      </w:r>
    </w:p>
    <w:p>
      <w:pPr>
        <w:pStyle w:val="3"/>
        <w:spacing w:before="3"/>
        <w:rPr>
          <w:sz w:val="25"/>
        </w:rPr>
      </w:pPr>
    </w:p>
    <w:p>
      <w:pPr>
        <w:pStyle w:val="2"/>
        <w:numPr>
          <w:ilvl w:val="0"/>
          <w:numId w:val="1"/>
        </w:numPr>
        <w:tabs>
          <w:tab w:val="left" w:pos="334"/>
        </w:tabs>
        <w:spacing w:before="0" w:after="0" w:line="240" w:lineRule="auto"/>
        <w:ind w:left="334" w:right="0" w:hanging="220"/>
        <w:jc w:val="both"/>
        <w:rPr>
          <w:color w:val="222222"/>
        </w:rPr>
      </w:pPr>
      <w:r>
        <w:rPr>
          <w:color w:val="222222"/>
        </w:rPr>
        <w:t>Term and</w:t>
      </w:r>
      <w:r>
        <w:rPr>
          <w:color w:val="222222"/>
          <w:spacing w:val="-2"/>
        </w:rPr>
        <w:t xml:space="preserve"> </w:t>
      </w:r>
      <w:r>
        <w:rPr>
          <w:color w:val="222222"/>
        </w:rPr>
        <w:t>Termination.</w:t>
      </w:r>
    </w:p>
    <w:p>
      <w:pPr>
        <w:pStyle w:val="3"/>
        <w:spacing w:before="7"/>
        <w:rPr>
          <w:b/>
          <w:sz w:val="28"/>
        </w:rPr>
      </w:pPr>
    </w:p>
    <w:p>
      <w:pPr>
        <w:pStyle w:val="7"/>
        <w:numPr>
          <w:ilvl w:val="1"/>
          <w:numId w:val="1"/>
        </w:numPr>
        <w:tabs>
          <w:tab w:val="left" w:pos="499"/>
        </w:tabs>
        <w:spacing w:before="0" w:after="0" w:line="276" w:lineRule="auto"/>
        <w:ind w:left="510" w:right="171" w:hanging="397"/>
        <w:jc w:val="both"/>
        <w:rPr>
          <w:sz w:val="22"/>
        </w:rPr>
      </w:pPr>
      <w:r>
        <w:rPr>
          <w:sz w:val="22"/>
        </w:rPr>
        <w:t>This</w:t>
      </w:r>
      <w:r>
        <w:rPr>
          <w:spacing w:val="-12"/>
          <w:sz w:val="22"/>
        </w:rPr>
        <w:t xml:space="preserve"> </w:t>
      </w:r>
      <w:r>
        <w:rPr>
          <w:sz w:val="22"/>
        </w:rPr>
        <w:t>Agreement</w:t>
      </w:r>
      <w:r>
        <w:rPr>
          <w:spacing w:val="-11"/>
          <w:sz w:val="22"/>
        </w:rPr>
        <w:t xml:space="preserve"> </w:t>
      </w:r>
      <w:r>
        <w:rPr>
          <w:sz w:val="22"/>
        </w:rPr>
        <w:t>shall</w:t>
      </w:r>
      <w:r>
        <w:rPr>
          <w:spacing w:val="-11"/>
          <w:sz w:val="22"/>
        </w:rPr>
        <w:t xml:space="preserve"> </w:t>
      </w:r>
      <w:r>
        <w:rPr>
          <w:sz w:val="22"/>
        </w:rPr>
        <w:t>remain</w:t>
      </w:r>
      <w:r>
        <w:rPr>
          <w:spacing w:val="-11"/>
          <w:sz w:val="22"/>
        </w:rPr>
        <w:t xml:space="preserve"> </w:t>
      </w:r>
      <w:r>
        <w:rPr>
          <w:sz w:val="22"/>
        </w:rPr>
        <w:t>in</w:t>
      </w:r>
      <w:r>
        <w:rPr>
          <w:spacing w:val="-11"/>
          <w:sz w:val="22"/>
        </w:rPr>
        <w:t xml:space="preserve"> </w:t>
      </w:r>
      <w:r>
        <w:rPr>
          <w:sz w:val="22"/>
        </w:rPr>
        <w:t>effect</w:t>
      </w:r>
      <w:r>
        <w:rPr>
          <w:spacing w:val="-11"/>
          <w:sz w:val="22"/>
        </w:rPr>
        <w:t xml:space="preserve"> </w:t>
      </w:r>
      <w:r>
        <w:rPr>
          <w:sz w:val="22"/>
        </w:rPr>
        <w:t>for</w:t>
      </w:r>
      <w:r>
        <w:rPr>
          <w:spacing w:val="-11"/>
          <w:sz w:val="22"/>
        </w:rPr>
        <w:t xml:space="preserve"> </w:t>
      </w:r>
      <w:r>
        <w:rPr>
          <w:sz w:val="22"/>
        </w:rPr>
        <w:t>1</w:t>
      </w:r>
      <w:r>
        <w:rPr>
          <w:spacing w:val="-11"/>
          <w:sz w:val="22"/>
        </w:rPr>
        <w:t xml:space="preserve"> </w:t>
      </w:r>
      <w:r>
        <w:rPr>
          <w:sz w:val="22"/>
        </w:rPr>
        <w:t>(one)</w:t>
      </w:r>
      <w:r>
        <w:rPr>
          <w:spacing w:val="-11"/>
          <w:sz w:val="22"/>
        </w:rPr>
        <w:t xml:space="preserve"> </w:t>
      </w:r>
      <w:r>
        <w:rPr>
          <w:sz w:val="22"/>
        </w:rPr>
        <w:t>year</w:t>
      </w:r>
      <w:r>
        <w:rPr>
          <w:spacing w:val="-11"/>
          <w:sz w:val="22"/>
        </w:rPr>
        <w:t xml:space="preserve"> </w:t>
      </w:r>
      <w:r>
        <w:rPr>
          <w:sz w:val="22"/>
        </w:rPr>
        <w:t>from</w:t>
      </w:r>
      <w:r>
        <w:rPr>
          <w:spacing w:val="-11"/>
          <w:sz w:val="22"/>
        </w:rPr>
        <w:t xml:space="preserve"> </w:t>
      </w:r>
      <w:r>
        <w:rPr>
          <w:sz w:val="22"/>
        </w:rPr>
        <w:t>Effective</w:t>
      </w:r>
      <w:r>
        <w:rPr>
          <w:spacing w:val="-11"/>
          <w:sz w:val="22"/>
        </w:rPr>
        <w:t xml:space="preserve"> </w:t>
      </w:r>
      <w:r>
        <w:rPr>
          <w:sz w:val="22"/>
        </w:rPr>
        <w:t>Date</w:t>
      </w:r>
      <w:r>
        <w:rPr>
          <w:spacing w:val="-11"/>
          <w:sz w:val="22"/>
        </w:rPr>
        <w:t xml:space="preserve"> </w:t>
      </w:r>
      <w:r>
        <w:rPr>
          <w:sz w:val="22"/>
        </w:rPr>
        <w:t>and</w:t>
      </w:r>
      <w:r>
        <w:rPr>
          <w:spacing w:val="-11"/>
          <w:sz w:val="22"/>
        </w:rPr>
        <w:t xml:space="preserve"> </w:t>
      </w:r>
      <w:r>
        <w:rPr>
          <w:sz w:val="22"/>
        </w:rPr>
        <w:t>shall</w:t>
      </w:r>
      <w:r>
        <w:rPr>
          <w:spacing w:val="-11"/>
          <w:sz w:val="22"/>
        </w:rPr>
        <w:t xml:space="preserve"> </w:t>
      </w:r>
      <w:r>
        <w:rPr>
          <w:sz w:val="22"/>
        </w:rPr>
        <w:t>be</w:t>
      </w:r>
      <w:r>
        <w:rPr>
          <w:spacing w:val="-11"/>
          <w:sz w:val="22"/>
        </w:rPr>
        <w:t xml:space="preserve"> </w:t>
      </w:r>
      <w:r>
        <w:rPr>
          <w:sz w:val="22"/>
        </w:rPr>
        <w:t>renewed</w:t>
      </w:r>
      <w:r>
        <w:rPr>
          <w:spacing w:val="-11"/>
          <w:sz w:val="22"/>
        </w:rPr>
        <w:t xml:space="preserve"> </w:t>
      </w:r>
      <w:r>
        <w:rPr>
          <w:sz w:val="22"/>
        </w:rPr>
        <w:t>for</w:t>
      </w:r>
      <w:r>
        <w:rPr>
          <w:spacing w:val="-11"/>
          <w:sz w:val="22"/>
        </w:rPr>
        <w:t xml:space="preserve"> </w:t>
      </w:r>
      <w:r>
        <w:rPr>
          <w:sz w:val="22"/>
        </w:rPr>
        <w:t>each</w:t>
      </w:r>
      <w:r>
        <w:rPr>
          <w:spacing w:val="-11"/>
          <w:sz w:val="22"/>
        </w:rPr>
        <w:t xml:space="preserve"> </w:t>
      </w:r>
      <w:r>
        <w:rPr>
          <w:sz w:val="22"/>
        </w:rPr>
        <w:t>next year, unless one of the Parties notifies the other, 90 days prior to the expiry of the current period of validity, of its decision to terminate the</w:t>
      </w:r>
      <w:r>
        <w:rPr>
          <w:spacing w:val="-4"/>
          <w:sz w:val="22"/>
        </w:rPr>
        <w:t xml:space="preserve"> </w:t>
      </w:r>
      <w:r>
        <w:rPr>
          <w:sz w:val="22"/>
        </w:rPr>
        <w:t>Agreement.</w:t>
      </w:r>
    </w:p>
    <w:p>
      <w:pPr>
        <w:pStyle w:val="7"/>
        <w:numPr>
          <w:ilvl w:val="1"/>
          <w:numId w:val="1"/>
        </w:numPr>
        <w:tabs>
          <w:tab w:val="left" w:pos="499"/>
        </w:tabs>
        <w:spacing w:before="0" w:after="0" w:line="240" w:lineRule="auto"/>
        <w:ind w:left="499" w:right="0" w:hanging="386"/>
        <w:jc w:val="both"/>
        <w:rPr>
          <w:sz w:val="22"/>
        </w:rPr>
      </w:pPr>
      <w:r>
        <w:rPr>
          <w:sz w:val="22"/>
        </w:rPr>
        <w:t>This Agreement may be terminated at any time by the mutual written consent of both</w:t>
      </w:r>
      <w:r>
        <w:rPr>
          <w:spacing w:val="-24"/>
          <w:sz w:val="22"/>
        </w:rPr>
        <w:t xml:space="preserve"> </w:t>
      </w:r>
      <w:r>
        <w:rPr>
          <w:sz w:val="22"/>
        </w:rPr>
        <w:t>Parties.</w:t>
      </w:r>
    </w:p>
    <w:p>
      <w:pPr>
        <w:pStyle w:val="7"/>
        <w:numPr>
          <w:ilvl w:val="1"/>
          <w:numId w:val="1"/>
        </w:numPr>
        <w:tabs>
          <w:tab w:val="left" w:pos="543"/>
        </w:tabs>
        <w:spacing w:before="37" w:after="0" w:line="276" w:lineRule="auto"/>
        <w:ind w:left="510" w:right="175" w:hanging="397"/>
        <w:jc w:val="both"/>
        <w:rPr>
          <w:rFonts w:ascii="Arial"/>
          <w:sz w:val="22"/>
        </w:rPr>
      </w:pPr>
      <w:r>
        <w:rPr>
          <w:sz w:val="22"/>
        </w:rPr>
        <w:t>Licensor is entitled to immediately terminate this Agreement without any refunds and without giving any notice in advance in case of material breach of the Agreement and/or any applicable laws or regulations by Licensee.</w:t>
      </w:r>
    </w:p>
    <w:p>
      <w:pPr>
        <w:pStyle w:val="3"/>
        <w:spacing w:before="3"/>
        <w:rPr>
          <w:sz w:val="25"/>
        </w:rPr>
      </w:pPr>
    </w:p>
    <w:p>
      <w:pPr>
        <w:pStyle w:val="2"/>
        <w:numPr>
          <w:ilvl w:val="0"/>
          <w:numId w:val="1"/>
        </w:numPr>
        <w:tabs>
          <w:tab w:val="left" w:pos="334"/>
        </w:tabs>
        <w:spacing w:before="1" w:after="0" w:line="240" w:lineRule="auto"/>
        <w:ind w:left="334" w:right="0" w:hanging="220"/>
        <w:jc w:val="both"/>
      </w:pPr>
      <w:r>
        <w:t>Warranties and Limitation of</w:t>
      </w:r>
      <w:r>
        <w:rPr>
          <w:spacing w:val="-2"/>
        </w:rPr>
        <w:t xml:space="preserve"> </w:t>
      </w:r>
      <w:r>
        <w:t>Liability.</w:t>
      </w:r>
    </w:p>
    <w:p>
      <w:pPr>
        <w:pStyle w:val="3"/>
        <w:spacing w:before="5"/>
        <w:rPr>
          <w:b/>
          <w:sz w:val="28"/>
        </w:rPr>
      </w:pPr>
    </w:p>
    <w:p>
      <w:pPr>
        <w:pStyle w:val="7"/>
        <w:numPr>
          <w:ilvl w:val="1"/>
          <w:numId w:val="1"/>
        </w:numPr>
        <w:tabs>
          <w:tab w:val="left" w:pos="543"/>
        </w:tabs>
        <w:spacing w:before="0" w:after="0" w:line="276" w:lineRule="auto"/>
        <w:ind w:left="510" w:right="172" w:hanging="397"/>
        <w:jc w:val="left"/>
        <w:rPr>
          <w:rFonts w:ascii="Arial" w:hAnsi="Arial"/>
          <w:sz w:val="22"/>
        </w:rPr>
      </w:pPr>
      <w:r>
        <w:rPr>
          <w:sz w:val="22"/>
        </w:rPr>
        <w:t>Licensed Software and all related services are provided “as is” without any warranties unless otherwise specified in this</w:t>
      </w:r>
      <w:r>
        <w:rPr>
          <w:spacing w:val="-4"/>
          <w:sz w:val="22"/>
        </w:rPr>
        <w:t xml:space="preserve"> </w:t>
      </w:r>
      <w:r>
        <w:rPr>
          <w:sz w:val="22"/>
        </w:rPr>
        <w:t>Agreement.</w:t>
      </w:r>
    </w:p>
    <w:p>
      <w:pPr>
        <w:pStyle w:val="7"/>
        <w:numPr>
          <w:ilvl w:val="1"/>
          <w:numId w:val="1"/>
        </w:numPr>
        <w:tabs>
          <w:tab w:val="left" w:pos="543"/>
        </w:tabs>
        <w:spacing w:before="0" w:after="0" w:line="276" w:lineRule="auto"/>
        <w:ind w:left="510" w:right="171" w:hanging="397"/>
        <w:jc w:val="left"/>
        <w:rPr>
          <w:rFonts w:ascii="Arial"/>
          <w:sz w:val="22"/>
        </w:rPr>
      </w:pPr>
      <w:r>
        <w:rPr>
          <w:sz w:val="22"/>
        </w:rPr>
        <w:t xml:space="preserve">To the maximum extent permitted by law, </w:t>
      </w:r>
      <w:r>
        <w:rPr>
          <w:color w:val="222222"/>
          <w:sz w:val="22"/>
        </w:rPr>
        <w:t xml:space="preserve">Licensor </w:t>
      </w:r>
      <w:r>
        <w:rPr>
          <w:sz w:val="22"/>
        </w:rPr>
        <w:t>exclude all warranties unless otherwise specified in this Agreement.</w:t>
      </w:r>
    </w:p>
    <w:p>
      <w:pPr>
        <w:pStyle w:val="7"/>
        <w:numPr>
          <w:ilvl w:val="1"/>
          <w:numId w:val="1"/>
        </w:numPr>
        <w:tabs>
          <w:tab w:val="left" w:pos="543"/>
        </w:tabs>
        <w:spacing w:before="0" w:after="0" w:line="276" w:lineRule="auto"/>
        <w:ind w:left="510" w:right="172" w:hanging="397"/>
        <w:jc w:val="left"/>
        <w:rPr>
          <w:rFonts w:ascii="Arial"/>
          <w:sz w:val="22"/>
        </w:rPr>
      </w:pPr>
      <w:r>
        <w:rPr>
          <w:color w:val="222222"/>
          <w:sz w:val="22"/>
        </w:rPr>
        <w:t xml:space="preserve">Licensor </w:t>
      </w:r>
      <w:r>
        <w:rPr>
          <w:sz w:val="22"/>
        </w:rPr>
        <w:t xml:space="preserve">and/or any of </w:t>
      </w:r>
      <w:r>
        <w:rPr>
          <w:color w:val="222222"/>
          <w:sz w:val="22"/>
        </w:rPr>
        <w:t xml:space="preserve">Licensor's </w:t>
      </w:r>
      <w:r>
        <w:rPr>
          <w:sz w:val="22"/>
        </w:rPr>
        <w:t>subsidiaries, employees, agents and affiliates are not liable for any loss or damage</w:t>
      </w:r>
      <w:r>
        <w:rPr>
          <w:spacing w:val="-11"/>
          <w:sz w:val="22"/>
        </w:rPr>
        <w:t xml:space="preserve"> </w:t>
      </w:r>
      <w:r>
        <w:rPr>
          <w:sz w:val="22"/>
        </w:rPr>
        <w:t>that</w:t>
      </w:r>
      <w:r>
        <w:rPr>
          <w:spacing w:val="-10"/>
          <w:sz w:val="22"/>
        </w:rPr>
        <w:t xml:space="preserve"> </w:t>
      </w:r>
      <w:r>
        <w:rPr>
          <w:sz w:val="22"/>
        </w:rPr>
        <w:t>may</w:t>
      </w:r>
      <w:r>
        <w:rPr>
          <w:spacing w:val="-10"/>
          <w:sz w:val="22"/>
        </w:rPr>
        <w:t xml:space="preserve"> </w:t>
      </w:r>
      <w:r>
        <w:rPr>
          <w:sz w:val="22"/>
        </w:rPr>
        <w:t>arise</w:t>
      </w:r>
      <w:r>
        <w:rPr>
          <w:spacing w:val="-10"/>
          <w:sz w:val="22"/>
        </w:rPr>
        <w:t xml:space="preserve"> </w:t>
      </w:r>
      <w:r>
        <w:rPr>
          <w:sz w:val="22"/>
        </w:rPr>
        <w:t>to</w:t>
      </w:r>
      <w:r>
        <w:rPr>
          <w:spacing w:val="-8"/>
          <w:sz w:val="22"/>
        </w:rPr>
        <w:t xml:space="preserve"> </w:t>
      </w:r>
      <w:r>
        <w:rPr>
          <w:color w:val="222222"/>
          <w:sz w:val="22"/>
        </w:rPr>
        <w:t>Licensee</w:t>
      </w:r>
      <w:r>
        <w:rPr>
          <w:color w:val="222222"/>
          <w:spacing w:val="-10"/>
          <w:sz w:val="22"/>
        </w:rPr>
        <w:t xml:space="preserve"> </w:t>
      </w:r>
      <w:r>
        <w:rPr>
          <w:sz w:val="22"/>
        </w:rPr>
        <w:t>or</w:t>
      </w:r>
      <w:r>
        <w:rPr>
          <w:spacing w:val="-10"/>
          <w:sz w:val="22"/>
        </w:rPr>
        <w:t xml:space="preserve"> </w:t>
      </w:r>
      <w:r>
        <w:rPr>
          <w:sz w:val="22"/>
        </w:rPr>
        <w:t>to</w:t>
      </w:r>
      <w:r>
        <w:rPr>
          <w:spacing w:val="-10"/>
          <w:sz w:val="22"/>
        </w:rPr>
        <w:t xml:space="preserve"> </w:t>
      </w:r>
      <w:r>
        <w:rPr>
          <w:sz w:val="22"/>
        </w:rPr>
        <w:t>the</w:t>
      </w:r>
      <w:r>
        <w:rPr>
          <w:spacing w:val="-10"/>
          <w:sz w:val="22"/>
        </w:rPr>
        <w:t xml:space="preserve"> </w:t>
      </w:r>
      <w:r>
        <w:rPr>
          <w:sz w:val="22"/>
        </w:rPr>
        <w:t>End</w:t>
      </w:r>
      <w:r>
        <w:rPr>
          <w:spacing w:val="-10"/>
          <w:sz w:val="22"/>
        </w:rPr>
        <w:t xml:space="preserve"> </w:t>
      </w:r>
      <w:r>
        <w:rPr>
          <w:sz w:val="22"/>
        </w:rPr>
        <w:t>users</w:t>
      </w:r>
      <w:r>
        <w:rPr>
          <w:spacing w:val="-10"/>
          <w:sz w:val="22"/>
        </w:rPr>
        <w:t xml:space="preserve"> </w:t>
      </w:r>
      <w:r>
        <w:rPr>
          <w:sz w:val="22"/>
        </w:rPr>
        <w:t>under</w:t>
      </w:r>
      <w:r>
        <w:rPr>
          <w:spacing w:val="-11"/>
          <w:sz w:val="22"/>
        </w:rPr>
        <w:t xml:space="preserve"> </w:t>
      </w:r>
      <w:r>
        <w:rPr>
          <w:sz w:val="22"/>
        </w:rPr>
        <w:t>or</w:t>
      </w:r>
      <w:r>
        <w:rPr>
          <w:spacing w:val="-10"/>
          <w:sz w:val="22"/>
        </w:rPr>
        <w:t xml:space="preserve"> </w:t>
      </w:r>
      <w:r>
        <w:rPr>
          <w:sz w:val="22"/>
        </w:rPr>
        <w:t>in</w:t>
      </w:r>
      <w:r>
        <w:rPr>
          <w:spacing w:val="-10"/>
          <w:sz w:val="22"/>
        </w:rPr>
        <w:t xml:space="preserve"> </w:t>
      </w:r>
      <w:r>
        <w:rPr>
          <w:sz w:val="22"/>
        </w:rPr>
        <w:t>connection</w:t>
      </w:r>
      <w:r>
        <w:rPr>
          <w:spacing w:val="-10"/>
          <w:sz w:val="22"/>
        </w:rPr>
        <w:t xml:space="preserve"> </w:t>
      </w:r>
      <w:r>
        <w:rPr>
          <w:sz w:val="22"/>
        </w:rPr>
        <w:t>with</w:t>
      </w:r>
      <w:r>
        <w:rPr>
          <w:spacing w:val="-10"/>
          <w:sz w:val="22"/>
        </w:rPr>
        <w:t xml:space="preserve"> </w:t>
      </w:r>
      <w:r>
        <w:rPr>
          <w:sz w:val="22"/>
        </w:rPr>
        <w:t>this</w:t>
      </w:r>
      <w:r>
        <w:rPr>
          <w:spacing w:val="-11"/>
          <w:sz w:val="22"/>
        </w:rPr>
        <w:t xml:space="preserve"> </w:t>
      </w:r>
      <w:r>
        <w:rPr>
          <w:sz w:val="22"/>
        </w:rPr>
        <w:t>Agreement</w:t>
      </w:r>
      <w:r>
        <w:rPr>
          <w:spacing w:val="-10"/>
          <w:sz w:val="22"/>
        </w:rPr>
        <w:t xml:space="preserve"> </w:t>
      </w:r>
      <w:r>
        <w:rPr>
          <w:sz w:val="22"/>
        </w:rPr>
        <w:t>or</w:t>
      </w:r>
      <w:r>
        <w:rPr>
          <w:spacing w:val="-10"/>
          <w:sz w:val="22"/>
        </w:rPr>
        <w:t xml:space="preserve"> </w:t>
      </w:r>
      <w:r>
        <w:rPr>
          <w:sz w:val="22"/>
        </w:rPr>
        <w:t>by</w:t>
      </w:r>
      <w:r>
        <w:rPr>
          <w:spacing w:val="-10"/>
          <w:sz w:val="22"/>
        </w:rPr>
        <w:t xml:space="preserve"> </w:t>
      </w:r>
      <w:r>
        <w:rPr>
          <w:sz w:val="22"/>
        </w:rPr>
        <w:t>using</w:t>
      </w:r>
    </w:p>
    <w:p>
      <w:pPr>
        <w:spacing w:after="0" w:line="276" w:lineRule="auto"/>
        <w:jc w:val="left"/>
        <w:rPr>
          <w:rFonts w:ascii="Arial"/>
          <w:sz w:val="22"/>
        </w:rPr>
        <w:sectPr>
          <w:pgSz w:w="11910" w:h="16840"/>
          <w:pgMar w:top="920" w:right="680" w:bottom="940" w:left="1020" w:header="0" w:footer="753" w:gutter="0"/>
          <w:cols w:space="720" w:num="1"/>
        </w:sectPr>
      </w:pPr>
    </w:p>
    <w:p>
      <w:pPr>
        <w:pStyle w:val="3"/>
        <w:spacing w:before="71" w:line="276" w:lineRule="auto"/>
        <w:ind w:left="510" w:right="173"/>
        <w:jc w:val="both"/>
      </w:pPr>
      <w:r>
        <w:t>or</w:t>
      </w:r>
      <w:r>
        <w:rPr>
          <w:spacing w:val="-9"/>
        </w:rPr>
        <w:t xml:space="preserve"> </w:t>
      </w:r>
      <w:r>
        <w:t>in</w:t>
      </w:r>
      <w:r>
        <w:rPr>
          <w:spacing w:val="-9"/>
        </w:rPr>
        <w:t xml:space="preserve"> </w:t>
      </w:r>
      <w:r>
        <w:t>connection</w:t>
      </w:r>
      <w:r>
        <w:rPr>
          <w:spacing w:val="-9"/>
        </w:rPr>
        <w:t xml:space="preserve"> </w:t>
      </w:r>
      <w:r>
        <w:t>with</w:t>
      </w:r>
      <w:r>
        <w:rPr>
          <w:spacing w:val="-9"/>
        </w:rPr>
        <w:t xml:space="preserve"> </w:t>
      </w:r>
      <w:r>
        <w:t>ONLYOFFICE</w:t>
      </w:r>
      <w:r>
        <w:rPr>
          <w:spacing w:val="-8"/>
        </w:rPr>
        <w:t xml:space="preserve"> </w:t>
      </w:r>
      <w:r>
        <w:t>Software,</w:t>
      </w:r>
      <w:r>
        <w:rPr>
          <w:spacing w:val="-9"/>
        </w:rPr>
        <w:t xml:space="preserve"> </w:t>
      </w:r>
      <w:r>
        <w:t>including</w:t>
      </w:r>
      <w:r>
        <w:rPr>
          <w:spacing w:val="-9"/>
        </w:rPr>
        <w:t xml:space="preserve"> </w:t>
      </w:r>
      <w:r>
        <w:t>but</w:t>
      </w:r>
      <w:r>
        <w:rPr>
          <w:spacing w:val="-9"/>
        </w:rPr>
        <w:t xml:space="preserve"> </w:t>
      </w:r>
      <w:r>
        <w:t>not</w:t>
      </w:r>
      <w:r>
        <w:rPr>
          <w:spacing w:val="-8"/>
        </w:rPr>
        <w:t xml:space="preserve"> </w:t>
      </w:r>
      <w:r>
        <w:t>limited</w:t>
      </w:r>
      <w:r>
        <w:rPr>
          <w:spacing w:val="-9"/>
        </w:rPr>
        <w:t xml:space="preserve"> </w:t>
      </w:r>
      <w:r>
        <w:t>to</w:t>
      </w:r>
      <w:r>
        <w:rPr>
          <w:spacing w:val="-9"/>
        </w:rPr>
        <w:t xml:space="preserve"> </w:t>
      </w:r>
      <w:r>
        <w:t>any</w:t>
      </w:r>
      <w:r>
        <w:rPr>
          <w:spacing w:val="-9"/>
        </w:rPr>
        <w:t xml:space="preserve"> </w:t>
      </w:r>
      <w:r>
        <w:t>(direct</w:t>
      </w:r>
      <w:r>
        <w:rPr>
          <w:spacing w:val="-9"/>
        </w:rPr>
        <w:t xml:space="preserve"> </w:t>
      </w:r>
      <w:r>
        <w:t>or</w:t>
      </w:r>
      <w:r>
        <w:rPr>
          <w:spacing w:val="-8"/>
        </w:rPr>
        <w:t xml:space="preserve"> </w:t>
      </w:r>
      <w:r>
        <w:t>indirect)</w:t>
      </w:r>
      <w:r>
        <w:rPr>
          <w:spacing w:val="-9"/>
        </w:rPr>
        <w:t xml:space="preserve"> </w:t>
      </w:r>
      <w:r>
        <w:t>monetary loss, loss of contracts, goodwill, reputation and any loss that may arise from interruption of the business or any other type of loss or damage. Each Party’s aggregate liability toward the other Party is limited by the amount of License Fees that have already been paid or under this Agreement unless otherwise specified in this</w:t>
      </w:r>
      <w:r>
        <w:rPr>
          <w:spacing w:val="-2"/>
        </w:rPr>
        <w:t xml:space="preserve"> </w:t>
      </w:r>
      <w:r>
        <w:t>Agreement.</w:t>
      </w:r>
    </w:p>
    <w:p>
      <w:pPr>
        <w:pStyle w:val="7"/>
        <w:numPr>
          <w:ilvl w:val="1"/>
          <w:numId w:val="1"/>
        </w:numPr>
        <w:tabs>
          <w:tab w:val="left" w:pos="499"/>
        </w:tabs>
        <w:spacing w:before="0" w:after="0" w:line="240" w:lineRule="auto"/>
        <w:ind w:left="499" w:right="0" w:hanging="386"/>
        <w:jc w:val="both"/>
        <w:rPr>
          <w:sz w:val="22"/>
        </w:rPr>
      </w:pPr>
      <w:r>
        <w:rPr>
          <w:sz w:val="22"/>
        </w:rPr>
        <w:t>Licensor warrants and represents</w:t>
      </w:r>
      <w:r>
        <w:rPr>
          <w:spacing w:val="-3"/>
          <w:sz w:val="22"/>
        </w:rPr>
        <w:t xml:space="preserve"> </w:t>
      </w:r>
      <w:r>
        <w:rPr>
          <w:sz w:val="22"/>
        </w:rPr>
        <w:t>that:</w:t>
      </w:r>
    </w:p>
    <w:p>
      <w:pPr>
        <w:pStyle w:val="7"/>
        <w:numPr>
          <w:ilvl w:val="2"/>
          <w:numId w:val="1"/>
        </w:numPr>
        <w:tabs>
          <w:tab w:val="left" w:pos="947"/>
        </w:tabs>
        <w:spacing w:before="38" w:after="0" w:line="276" w:lineRule="auto"/>
        <w:ind w:left="680" w:right="178" w:hanging="284"/>
        <w:jc w:val="left"/>
        <w:rPr>
          <w:sz w:val="22"/>
        </w:rPr>
      </w:pPr>
      <w:r>
        <w:rPr>
          <w:sz w:val="22"/>
        </w:rPr>
        <w:t>Licensor shall at all times has full capacity and authority to enter into and perform this Agreement and that it is executed by a duly authorized representative of</w:t>
      </w:r>
      <w:r>
        <w:rPr>
          <w:spacing w:val="-6"/>
          <w:sz w:val="22"/>
        </w:rPr>
        <w:t xml:space="preserve"> </w:t>
      </w:r>
      <w:r>
        <w:rPr>
          <w:sz w:val="22"/>
        </w:rPr>
        <w:t>us;</w:t>
      </w:r>
    </w:p>
    <w:p>
      <w:pPr>
        <w:pStyle w:val="7"/>
        <w:numPr>
          <w:ilvl w:val="2"/>
          <w:numId w:val="1"/>
        </w:numPr>
        <w:tabs>
          <w:tab w:val="left" w:pos="947"/>
        </w:tabs>
        <w:spacing w:before="0" w:after="0" w:line="276" w:lineRule="auto"/>
        <w:ind w:left="680" w:right="174" w:hanging="284"/>
        <w:jc w:val="left"/>
        <w:rPr>
          <w:sz w:val="22"/>
        </w:rPr>
      </w:pPr>
      <w:r>
        <w:rPr>
          <w:sz w:val="22"/>
        </w:rPr>
        <w:t>Licensor shall perform his obligations pursuant to this Agreement in compliance with all applicable laws;</w:t>
      </w:r>
    </w:p>
    <w:p>
      <w:pPr>
        <w:pStyle w:val="7"/>
        <w:numPr>
          <w:ilvl w:val="2"/>
          <w:numId w:val="1"/>
        </w:numPr>
        <w:tabs>
          <w:tab w:val="left" w:pos="1009"/>
        </w:tabs>
        <w:spacing w:before="0" w:after="0" w:line="276" w:lineRule="auto"/>
        <w:ind w:left="680" w:right="177" w:hanging="284"/>
        <w:jc w:val="left"/>
        <w:rPr>
          <w:rFonts w:ascii="Arial"/>
          <w:sz w:val="22"/>
        </w:rPr>
      </w:pPr>
      <w:r>
        <w:rPr>
          <w:sz w:val="22"/>
        </w:rPr>
        <w:t xml:space="preserve">Licensor has obtained and will maintain all necessary licenses, permissions, authorizations, consents, approvals and permits to enter into and perform </w:t>
      </w:r>
      <w:r>
        <w:rPr>
          <w:color w:val="222222"/>
          <w:sz w:val="22"/>
        </w:rPr>
        <w:t xml:space="preserve">Licensor's </w:t>
      </w:r>
      <w:r>
        <w:rPr>
          <w:sz w:val="22"/>
        </w:rPr>
        <w:t>obligations under this</w:t>
      </w:r>
      <w:r>
        <w:rPr>
          <w:spacing w:val="-17"/>
          <w:sz w:val="22"/>
        </w:rPr>
        <w:t xml:space="preserve"> </w:t>
      </w:r>
      <w:r>
        <w:rPr>
          <w:sz w:val="22"/>
        </w:rPr>
        <w:t>Agreement;</w:t>
      </w:r>
    </w:p>
    <w:p>
      <w:pPr>
        <w:pStyle w:val="7"/>
        <w:numPr>
          <w:ilvl w:val="2"/>
          <w:numId w:val="1"/>
        </w:numPr>
        <w:tabs>
          <w:tab w:val="left" w:pos="1009"/>
        </w:tabs>
        <w:spacing w:before="0" w:after="0" w:line="276" w:lineRule="auto"/>
        <w:ind w:left="680" w:right="173" w:hanging="284"/>
        <w:jc w:val="left"/>
        <w:rPr>
          <w:rFonts w:ascii="Arial"/>
          <w:sz w:val="22"/>
        </w:rPr>
      </w:pPr>
      <w:r>
        <w:rPr>
          <w:sz w:val="22"/>
        </w:rPr>
        <w:t xml:space="preserve">Licensor owns, has obtained or shall obtain valid licenses for all Intellectual Property Rights that are necessary for the performance of </w:t>
      </w:r>
      <w:r>
        <w:rPr>
          <w:color w:val="222222"/>
          <w:sz w:val="22"/>
        </w:rPr>
        <w:t xml:space="preserve">Licensor's </w:t>
      </w:r>
      <w:r>
        <w:rPr>
          <w:sz w:val="22"/>
        </w:rPr>
        <w:t>obligations under this</w:t>
      </w:r>
      <w:r>
        <w:rPr>
          <w:spacing w:val="-4"/>
          <w:sz w:val="22"/>
        </w:rPr>
        <w:t xml:space="preserve"> </w:t>
      </w:r>
      <w:r>
        <w:rPr>
          <w:sz w:val="22"/>
        </w:rPr>
        <w:t>Agreement.</w:t>
      </w:r>
    </w:p>
    <w:p>
      <w:pPr>
        <w:pStyle w:val="7"/>
        <w:numPr>
          <w:ilvl w:val="2"/>
          <w:numId w:val="1"/>
        </w:numPr>
        <w:tabs>
          <w:tab w:val="left" w:pos="1009"/>
        </w:tabs>
        <w:spacing w:before="0" w:after="0" w:line="276" w:lineRule="auto"/>
        <w:ind w:left="680" w:right="173" w:hanging="284"/>
        <w:jc w:val="left"/>
        <w:rPr>
          <w:rFonts w:ascii="Arial" w:hAnsi="Arial"/>
          <w:sz w:val="22"/>
        </w:rPr>
      </w:pPr>
      <w:r>
        <w:rPr>
          <w:sz w:val="22"/>
        </w:rPr>
        <w:t>Licensed Software and all upgrades to Licensed Software provided or released by Licensor shall not infringe</w:t>
      </w:r>
      <w:r>
        <w:rPr>
          <w:spacing w:val="-3"/>
          <w:sz w:val="22"/>
        </w:rPr>
        <w:t xml:space="preserve"> </w:t>
      </w:r>
      <w:r>
        <w:rPr>
          <w:sz w:val="22"/>
        </w:rPr>
        <w:t>any</w:t>
      </w:r>
      <w:r>
        <w:rPr>
          <w:spacing w:val="-3"/>
          <w:sz w:val="22"/>
        </w:rPr>
        <w:t xml:space="preserve"> </w:t>
      </w:r>
      <w:r>
        <w:rPr>
          <w:sz w:val="22"/>
        </w:rPr>
        <w:t>third</w:t>
      </w:r>
      <w:r>
        <w:rPr>
          <w:spacing w:val="-3"/>
          <w:sz w:val="22"/>
        </w:rPr>
        <w:t xml:space="preserve"> </w:t>
      </w:r>
      <w:r>
        <w:rPr>
          <w:sz w:val="22"/>
        </w:rPr>
        <w:t>party’s</w:t>
      </w:r>
      <w:r>
        <w:rPr>
          <w:spacing w:val="-2"/>
          <w:sz w:val="22"/>
        </w:rPr>
        <w:t xml:space="preserve"> </w:t>
      </w:r>
      <w:r>
        <w:rPr>
          <w:sz w:val="22"/>
        </w:rPr>
        <w:t>Intellectual</w:t>
      </w:r>
      <w:r>
        <w:rPr>
          <w:spacing w:val="-2"/>
          <w:sz w:val="22"/>
        </w:rPr>
        <w:t xml:space="preserve"> </w:t>
      </w:r>
      <w:r>
        <w:rPr>
          <w:sz w:val="22"/>
        </w:rPr>
        <w:t>Property</w:t>
      </w:r>
      <w:r>
        <w:rPr>
          <w:spacing w:val="-4"/>
          <w:sz w:val="22"/>
        </w:rPr>
        <w:t xml:space="preserve"> </w:t>
      </w:r>
      <w:r>
        <w:rPr>
          <w:sz w:val="22"/>
        </w:rPr>
        <w:t>Rights</w:t>
      </w:r>
      <w:r>
        <w:rPr>
          <w:spacing w:val="-3"/>
          <w:sz w:val="22"/>
        </w:rPr>
        <w:t xml:space="preserve"> </w:t>
      </w:r>
      <w:r>
        <w:rPr>
          <w:sz w:val="22"/>
        </w:rPr>
        <w:t>and</w:t>
      </w:r>
      <w:r>
        <w:rPr>
          <w:spacing w:val="-3"/>
          <w:sz w:val="22"/>
        </w:rPr>
        <w:t xml:space="preserve"> </w:t>
      </w:r>
      <w:r>
        <w:rPr>
          <w:sz w:val="22"/>
        </w:rPr>
        <w:t>shall</w:t>
      </w:r>
      <w:r>
        <w:rPr>
          <w:spacing w:val="-2"/>
          <w:sz w:val="22"/>
        </w:rPr>
        <w:t xml:space="preserve"> </w:t>
      </w:r>
      <w:r>
        <w:rPr>
          <w:sz w:val="22"/>
        </w:rPr>
        <w:t>be</w:t>
      </w:r>
      <w:r>
        <w:rPr>
          <w:spacing w:val="-2"/>
          <w:sz w:val="22"/>
        </w:rPr>
        <w:t xml:space="preserve"> </w:t>
      </w:r>
      <w:r>
        <w:rPr>
          <w:sz w:val="22"/>
        </w:rPr>
        <w:t>free</w:t>
      </w:r>
      <w:r>
        <w:rPr>
          <w:spacing w:val="-3"/>
          <w:sz w:val="22"/>
        </w:rPr>
        <w:t xml:space="preserve"> </w:t>
      </w:r>
      <w:r>
        <w:rPr>
          <w:sz w:val="22"/>
        </w:rPr>
        <w:t>from</w:t>
      </w:r>
      <w:r>
        <w:rPr>
          <w:spacing w:val="-2"/>
          <w:sz w:val="22"/>
        </w:rPr>
        <w:t xml:space="preserve"> </w:t>
      </w:r>
      <w:r>
        <w:rPr>
          <w:sz w:val="22"/>
        </w:rPr>
        <w:t>material</w:t>
      </w:r>
      <w:r>
        <w:rPr>
          <w:spacing w:val="-2"/>
          <w:sz w:val="22"/>
        </w:rPr>
        <w:t xml:space="preserve"> </w:t>
      </w:r>
      <w:r>
        <w:rPr>
          <w:sz w:val="22"/>
        </w:rPr>
        <w:t>errors</w:t>
      </w:r>
      <w:r>
        <w:rPr>
          <w:spacing w:val="-3"/>
          <w:sz w:val="22"/>
        </w:rPr>
        <w:t xml:space="preserve"> </w:t>
      </w:r>
      <w:r>
        <w:rPr>
          <w:sz w:val="22"/>
        </w:rPr>
        <w:t>and</w:t>
      </w:r>
      <w:r>
        <w:rPr>
          <w:spacing w:val="-3"/>
          <w:sz w:val="22"/>
        </w:rPr>
        <w:t xml:space="preserve"> </w:t>
      </w:r>
      <w:r>
        <w:rPr>
          <w:sz w:val="22"/>
        </w:rPr>
        <w:t>defects.</w:t>
      </w:r>
    </w:p>
    <w:p>
      <w:pPr>
        <w:pStyle w:val="7"/>
        <w:numPr>
          <w:ilvl w:val="1"/>
          <w:numId w:val="1"/>
        </w:numPr>
        <w:tabs>
          <w:tab w:val="left" w:pos="499"/>
        </w:tabs>
        <w:spacing w:before="0" w:after="0" w:line="276" w:lineRule="auto"/>
        <w:ind w:left="510" w:right="172" w:hanging="397"/>
        <w:jc w:val="both"/>
        <w:rPr>
          <w:sz w:val="22"/>
        </w:rPr>
      </w:pPr>
      <w:r>
        <w:rPr>
          <w:sz w:val="22"/>
        </w:rPr>
        <w:t>Save</w:t>
      </w:r>
      <w:r>
        <w:rPr>
          <w:spacing w:val="-4"/>
          <w:sz w:val="22"/>
        </w:rPr>
        <w:t xml:space="preserve"> </w:t>
      </w:r>
      <w:r>
        <w:rPr>
          <w:sz w:val="22"/>
        </w:rPr>
        <w:t>as</w:t>
      </w:r>
      <w:r>
        <w:rPr>
          <w:spacing w:val="-4"/>
          <w:sz w:val="22"/>
        </w:rPr>
        <w:t xml:space="preserve"> </w:t>
      </w:r>
      <w:r>
        <w:rPr>
          <w:sz w:val="22"/>
        </w:rPr>
        <w:t>granted</w:t>
      </w:r>
      <w:r>
        <w:rPr>
          <w:spacing w:val="-4"/>
          <w:sz w:val="22"/>
        </w:rPr>
        <w:t xml:space="preserve"> </w:t>
      </w:r>
      <w:r>
        <w:rPr>
          <w:sz w:val="22"/>
        </w:rPr>
        <w:t>under</w:t>
      </w:r>
      <w:r>
        <w:rPr>
          <w:spacing w:val="-3"/>
          <w:sz w:val="22"/>
        </w:rPr>
        <w:t xml:space="preserve"> </w:t>
      </w:r>
      <w:r>
        <w:rPr>
          <w:sz w:val="22"/>
        </w:rPr>
        <w:t>this</w:t>
      </w:r>
      <w:r>
        <w:rPr>
          <w:spacing w:val="-5"/>
          <w:sz w:val="22"/>
        </w:rPr>
        <w:t xml:space="preserve"> </w:t>
      </w:r>
      <w:r>
        <w:rPr>
          <w:sz w:val="22"/>
        </w:rPr>
        <w:t>Agreement,</w:t>
      </w:r>
      <w:r>
        <w:rPr>
          <w:spacing w:val="-4"/>
          <w:sz w:val="22"/>
        </w:rPr>
        <w:t xml:space="preserve"> </w:t>
      </w:r>
      <w:r>
        <w:rPr>
          <w:sz w:val="22"/>
        </w:rPr>
        <w:t>neither</w:t>
      </w:r>
      <w:r>
        <w:rPr>
          <w:spacing w:val="-3"/>
          <w:sz w:val="22"/>
        </w:rPr>
        <w:t xml:space="preserve"> </w:t>
      </w:r>
      <w:r>
        <w:rPr>
          <w:sz w:val="22"/>
        </w:rPr>
        <w:t>Party</w:t>
      </w:r>
      <w:r>
        <w:rPr>
          <w:spacing w:val="-5"/>
          <w:sz w:val="22"/>
        </w:rPr>
        <w:t xml:space="preserve"> </w:t>
      </w:r>
      <w:r>
        <w:rPr>
          <w:sz w:val="22"/>
        </w:rPr>
        <w:t>shall</w:t>
      </w:r>
      <w:r>
        <w:rPr>
          <w:spacing w:val="-3"/>
          <w:sz w:val="22"/>
        </w:rPr>
        <w:t xml:space="preserve"> </w:t>
      </w:r>
      <w:r>
        <w:rPr>
          <w:sz w:val="22"/>
        </w:rPr>
        <w:t>acquire</w:t>
      </w:r>
      <w:r>
        <w:rPr>
          <w:spacing w:val="-4"/>
          <w:sz w:val="22"/>
        </w:rPr>
        <w:t xml:space="preserve"> </w:t>
      </w:r>
      <w:r>
        <w:rPr>
          <w:sz w:val="22"/>
        </w:rPr>
        <w:t>any</w:t>
      </w:r>
      <w:r>
        <w:rPr>
          <w:spacing w:val="-4"/>
          <w:sz w:val="22"/>
        </w:rPr>
        <w:t xml:space="preserve"> </w:t>
      </w:r>
      <w:r>
        <w:rPr>
          <w:sz w:val="22"/>
        </w:rPr>
        <w:t>right,</w:t>
      </w:r>
      <w:r>
        <w:rPr>
          <w:spacing w:val="-3"/>
          <w:sz w:val="22"/>
        </w:rPr>
        <w:t xml:space="preserve"> </w:t>
      </w:r>
      <w:r>
        <w:rPr>
          <w:sz w:val="22"/>
        </w:rPr>
        <w:t>title</w:t>
      </w:r>
      <w:r>
        <w:rPr>
          <w:spacing w:val="-4"/>
          <w:sz w:val="22"/>
        </w:rPr>
        <w:t xml:space="preserve"> </w:t>
      </w:r>
      <w:r>
        <w:rPr>
          <w:sz w:val="22"/>
        </w:rPr>
        <w:t>or</w:t>
      </w:r>
      <w:r>
        <w:rPr>
          <w:spacing w:val="-3"/>
          <w:sz w:val="22"/>
        </w:rPr>
        <w:t xml:space="preserve"> </w:t>
      </w:r>
      <w:r>
        <w:rPr>
          <w:sz w:val="22"/>
        </w:rPr>
        <w:t>interest</w:t>
      </w:r>
      <w:r>
        <w:rPr>
          <w:spacing w:val="-4"/>
          <w:sz w:val="22"/>
        </w:rPr>
        <w:t xml:space="preserve"> </w:t>
      </w:r>
      <w:r>
        <w:rPr>
          <w:sz w:val="22"/>
        </w:rPr>
        <w:t>in</w:t>
      </w:r>
      <w:r>
        <w:rPr>
          <w:spacing w:val="-4"/>
          <w:sz w:val="22"/>
        </w:rPr>
        <w:t xml:space="preserve"> </w:t>
      </w:r>
      <w:r>
        <w:rPr>
          <w:sz w:val="22"/>
        </w:rPr>
        <w:t>the</w:t>
      </w:r>
      <w:r>
        <w:rPr>
          <w:spacing w:val="-4"/>
          <w:sz w:val="22"/>
        </w:rPr>
        <w:t xml:space="preserve"> </w:t>
      </w:r>
      <w:r>
        <w:rPr>
          <w:sz w:val="22"/>
        </w:rPr>
        <w:t>other</w:t>
      </w:r>
      <w:r>
        <w:rPr>
          <w:spacing w:val="-3"/>
          <w:sz w:val="22"/>
        </w:rPr>
        <w:t xml:space="preserve"> </w:t>
      </w:r>
      <w:r>
        <w:rPr>
          <w:sz w:val="22"/>
        </w:rPr>
        <w:t>party 's pre-existing Intellectual Property Rights. Without prejudice to the generality of the foregoing, Licensor shall not acquire any interest in Licensee's</w:t>
      </w:r>
      <w:r>
        <w:rPr>
          <w:spacing w:val="-6"/>
          <w:sz w:val="22"/>
        </w:rPr>
        <w:t xml:space="preserve"> </w:t>
      </w:r>
      <w:r>
        <w:rPr>
          <w:sz w:val="22"/>
        </w:rPr>
        <w:t>Products.</w:t>
      </w:r>
    </w:p>
    <w:p>
      <w:pPr>
        <w:pStyle w:val="7"/>
        <w:numPr>
          <w:ilvl w:val="1"/>
          <w:numId w:val="1"/>
        </w:numPr>
        <w:tabs>
          <w:tab w:val="left" w:pos="499"/>
        </w:tabs>
        <w:spacing w:before="0" w:after="0" w:line="276" w:lineRule="auto"/>
        <w:ind w:left="510" w:right="174" w:hanging="397"/>
        <w:jc w:val="both"/>
        <w:rPr>
          <w:sz w:val="22"/>
        </w:rPr>
      </w:pPr>
      <w:r>
        <w:rPr>
          <w:sz w:val="22"/>
        </w:rPr>
        <w:t>The Open Source Software is licensed pursuant to the respective Open Source Licenses. Licensor warrant and represent</w:t>
      </w:r>
      <w:r>
        <w:rPr>
          <w:spacing w:val="-2"/>
          <w:sz w:val="22"/>
        </w:rPr>
        <w:t xml:space="preserve"> </w:t>
      </w:r>
      <w:r>
        <w:rPr>
          <w:sz w:val="22"/>
        </w:rPr>
        <w:t>that:</w:t>
      </w:r>
    </w:p>
    <w:p>
      <w:pPr>
        <w:pStyle w:val="7"/>
        <w:numPr>
          <w:ilvl w:val="2"/>
          <w:numId w:val="1"/>
        </w:numPr>
        <w:tabs>
          <w:tab w:val="left" w:pos="947"/>
        </w:tabs>
        <w:spacing w:before="0" w:after="0" w:line="240" w:lineRule="auto"/>
        <w:ind w:left="947" w:right="0" w:hanging="551"/>
        <w:jc w:val="both"/>
        <w:rPr>
          <w:sz w:val="22"/>
        </w:rPr>
      </w:pPr>
      <w:r>
        <w:rPr>
          <w:sz w:val="22"/>
        </w:rPr>
        <w:t>Licensor is and shall remain compliant with the Open Source</w:t>
      </w:r>
      <w:r>
        <w:rPr>
          <w:spacing w:val="-12"/>
          <w:sz w:val="22"/>
        </w:rPr>
        <w:t xml:space="preserve"> </w:t>
      </w:r>
      <w:r>
        <w:rPr>
          <w:sz w:val="22"/>
        </w:rPr>
        <w:t>Licenses;</w:t>
      </w:r>
    </w:p>
    <w:p>
      <w:pPr>
        <w:pStyle w:val="7"/>
        <w:numPr>
          <w:ilvl w:val="2"/>
          <w:numId w:val="1"/>
        </w:numPr>
        <w:tabs>
          <w:tab w:val="left" w:pos="947"/>
        </w:tabs>
        <w:spacing w:before="35" w:after="0" w:line="276" w:lineRule="auto"/>
        <w:ind w:left="680" w:right="172" w:hanging="284"/>
        <w:jc w:val="both"/>
        <w:rPr>
          <w:sz w:val="22"/>
        </w:rPr>
      </w:pPr>
      <w:r>
        <w:rPr>
          <w:sz w:val="22"/>
        </w:rPr>
        <w:t>nothing in the Open Sources Licenses prohibits or restricts Licensee's use of the ONLYOFFICE in accordance with this Agreement;</w:t>
      </w:r>
      <w:r>
        <w:rPr>
          <w:spacing w:val="-3"/>
          <w:sz w:val="22"/>
        </w:rPr>
        <w:t xml:space="preserve"> </w:t>
      </w:r>
      <w:r>
        <w:rPr>
          <w:sz w:val="22"/>
        </w:rPr>
        <w:t>and</w:t>
      </w:r>
    </w:p>
    <w:p>
      <w:pPr>
        <w:pStyle w:val="7"/>
        <w:numPr>
          <w:ilvl w:val="2"/>
          <w:numId w:val="1"/>
        </w:numPr>
        <w:tabs>
          <w:tab w:val="left" w:pos="947"/>
        </w:tabs>
        <w:spacing w:before="0" w:after="0" w:line="276" w:lineRule="auto"/>
        <w:ind w:left="680" w:right="175" w:hanging="284"/>
        <w:jc w:val="both"/>
        <w:rPr>
          <w:sz w:val="22"/>
        </w:rPr>
      </w:pPr>
      <w:r>
        <w:rPr>
          <w:sz w:val="22"/>
        </w:rPr>
        <w:t>nothing in the Open Source Licenses shall require Licensee to make the source code of Licensee's Products available to any third party, including, without limitation: (i) us; (ii) the End Users; or (iii) the licensors of the Open Source</w:t>
      </w:r>
      <w:r>
        <w:rPr>
          <w:spacing w:val="-4"/>
          <w:sz w:val="22"/>
        </w:rPr>
        <w:t xml:space="preserve"> </w:t>
      </w:r>
      <w:r>
        <w:rPr>
          <w:sz w:val="22"/>
        </w:rPr>
        <w:t>Software.</w:t>
      </w:r>
    </w:p>
    <w:p>
      <w:pPr>
        <w:pStyle w:val="3"/>
        <w:spacing w:before="3"/>
        <w:rPr>
          <w:sz w:val="25"/>
        </w:rPr>
      </w:pPr>
    </w:p>
    <w:p>
      <w:pPr>
        <w:pStyle w:val="2"/>
        <w:numPr>
          <w:ilvl w:val="0"/>
          <w:numId w:val="1"/>
        </w:numPr>
        <w:tabs>
          <w:tab w:val="left" w:pos="334"/>
        </w:tabs>
        <w:spacing w:before="0" w:after="0" w:line="240" w:lineRule="auto"/>
        <w:ind w:left="334" w:right="0" w:hanging="220"/>
        <w:jc w:val="both"/>
        <w:rPr>
          <w:color w:val="222222"/>
        </w:rPr>
      </w:pPr>
      <w:r>
        <w:rPr>
          <w:color w:val="222222"/>
        </w:rPr>
        <w:t>Miscellaneous.</w:t>
      </w:r>
    </w:p>
    <w:p>
      <w:pPr>
        <w:pStyle w:val="3"/>
        <w:spacing w:before="7"/>
        <w:rPr>
          <w:b/>
          <w:sz w:val="28"/>
        </w:rPr>
      </w:pPr>
    </w:p>
    <w:p>
      <w:pPr>
        <w:pStyle w:val="7"/>
        <w:numPr>
          <w:ilvl w:val="1"/>
          <w:numId w:val="1"/>
        </w:numPr>
        <w:tabs>
          <w:tab w:val="left" w:pos="499"/>
        </w:tabs>
        <w:spacing w:before="0" w:after="0" w:line="240" w:lineRule="auto"/>
        <w:ind w:left="499" w:right="0" w:hanging="386"/>
        <w:jc w:val="both"/>
        <w:rPr>
          <w:sz w:val="22"/>
        </w:rPr>
      </w:pPr>
      <w:r>
        <w:rPr>
          <w:sz w:val="22"/>
        </w:rPr>
        <w:t>The Annexes are an integral part of this</w:t>
      </w:r>
      <w:r>
        <w:rPr>
          <w:spacing w:val="-5"/>
          <w:sz w:val="22"/>
        </w:rPr>
        <w:t xml:space="preserve"> </w:t>
      </w:r>
      <w:r>
        <w:rPr>
          <w:sz w:val="22"/>
        </w:rPr>
        <w:t>Agreement.</w:t>
      </w:r>
    </w:p>
    <w:p>
      <w:pPr>
        <w:pStyle w:val="7"/>
        <w:numPr>
          <w:ilvl w:val="1"/>
          <w:numId w:val="1"/>
        </w:numPr>
        <w:tabs>
          <w:tab w:val="left" w:pos="499"/>
        </w:tabs>
        <w:spacing w:before="38" w:after="0" w:line="276" w:lineRule="auto"/>
        <w:ind w:left="510" w:right="174" w:hanging="397"/>
        <w:jc w:val="both"/>
        <w:rPr>
          <w:sz w:val="22"/>
        </w:rPr>
      </w:pPr>
      <w:r>
        <w:rPr>
          <w:sz w:val="22"/>
        </w:rPr>
        <w:t>Each Party undertakes, at the request and cost of the requesting Party to do all required acts and execute all documents which may be necessary to give full effect to this</w:t>
      </w:r>
      <w:r>
        <w:rPr>
          <w:spacing w:val="-10"/>
          <w:sz w:val="22"/>
        </w:rPr>
        <w:t xml:space="preserve"> </w:t>
      </w:r>
      <w:r>
        <w:rPr>
          <w:sz w:val="22"/>
        </w:rPr>
        <w:t>Agreement.</w:t>
      </w:r>
    </w:p>
    <w:p>
      <w:pPr>
        <w:pStyle w:val="7"/>
        <w:numPr>
          <w:ilvl w:val="1"/>
          <w:numId w:val="1"/>
        </w:numPr>
        <w:tabs>
          <w:tab w:val="left" w:pos="499"/>
        </w:tabs>
        <w:spacing w:before="0" w:after="0" w:line="276" w:lineRule="auto"/>
        <w:ind w:left="510" w:right="175" w:hanging="397"/>
        <w:jc w:val="both"/>
        <w:rPr>
          <w:sz w:val="22"/>
        </w:rPr>
      </w:pPr>
      <w:r>
        <w:rPr>
          <w:sz w:val="22"/>
        </w:rPr>
        <w:t>After this Agreement has been signed all the preliminary agreements, discussions and correspondence between the Parties concerning this Agreement are to be considered null and</w:t>
      </w:r>
      <w:r>
        <w:rPr>
          <w:spacing w:val="-15"/>
          <w:sz w:val="22"/>
        </w:rPr>
        <w:t xml:space="preserve"> </w:t>
      </w:r>
      <w:r>
        <w:rPr>
          <w:sz w:val="22"/>
        </w:rPr>
        <w:t>void.</w:t>
      </w:r>
    </w:p>
    <w:p>
      <w:pPr>
        <w:pStyle w:val="7"/>
        <w:numPr>
          <w:ilvl w:val="1"/>
          <w:numId w:val="1"/>
        </w:numPr>
        <w:tabs>
          <w:tab w:val="left" w:pos="499"/>
        </w:tabs>
        <w:spacing w:before="0" w:after="0" w:line="276" w:lineRule="auto"/>
        <w:ind w:left="510" w:right="174" w:hanging="397"/>
        <w:jc w:val="both"/>
        <w:rPr>
          <w:sz w:val="22"/>
        </w:rPr>
      </w:pPr>
      <w:r>
        <w:rPr>
          <w:sz w:val="22"/>
        </w:rPr>
        <w:t>Communications between Parties shall be conducted electronically via instant messaging software (messengers),</w:t>
      </w:r>
      <w:r>
        <w:rPr>
          <w:spacing w:val="-14"/>
          <w:sz w:val="22"/>
        </w:rPr>
        <w:t xml:space="preserve"> </w:t>
      </w:r>
      <w:r>
        <w:rPr>
          <w:sz w:val="22"/>
        </w:rPr>
        <w:t>phone</w:t>
      </w:r>
      <w:r>
        <w:rPr>
          <w:spacing w:val="-14"/>
          <w:sz w:val="22"/>
        </w:rPr>
        <w:t xml:space="preserve"> </w:t>
      </w:r>
      <w:r>
        <w:rPr>
          <w:sz w:val="22"/>
        </w:rPr>
        <w:t>or</w:t>
      </w:r>
      <w:r>
        <w:rPr>
          <w:spacing w:val="-14"/>
          <w:sz w:val="22"/>
        </w:rPr>
        <w:t xml:space="preserve"> </w:t>
      </w:r>
      <w:r>
        <w:rPr>
          <w:sz w:val="22"/>
        </w:rPr>
        <w:t>email.</w:t>
      </w:r>
      <w:r>
        <w:rPr>
          <w:spacing w:val="-14"/>
          <w:sz w:val="22"/>
        </w:rPr>
        <w:t xml:space="preserve"> </w:t>
      </w:r>
      <w:r>
        <w:rPr>
          <w:sz w:val="22"/>
        </w:rPr>
        <w:t>Parties</w:t>
      </w:r>
      <w:r>
        <w:rPr>
          <w:spacing w:val="-14"/>
          <w:sz w:val="22"/>
        </w:rPr>
        <w:t xml:space="preserve"> </w:t>
      </w:r>
      <w:r>
        <w:rPr>
          <w:sz w:val="22"/>
        </w:rPr>
        <w:t>may</w:t>
      </w:r>
      <w:r>
        <w:rPr>
          <w:spacing w:val="-14"/>
          <w:sz w:val="22"/>
        </w:rPr>
        <w:t xml:space="preserve"> </w:t>
      </w:r>
      <w:r>
        <w:rPr>
          <w:sz w:val="22"/>
        </w:rPr>
        <w:t>occasionally</w:t>
      </w:r>
      <w:r>
        <w:rPr>
          <w:spacing w:val="-14"/>
          <w:sz w:val="22"/>
        </w:rPr>
        <w:t xml:space="preserve"> </w:t>
      </w:r>
      <w:r>
        <w:rPr>
          <w:sz w:val="22"/>
        </w:rPr>
        <w:t>indicate</w:t>
      </w:r>
      <w:r>
        <w:rPr>
          <w:spacing w:val="-14"/>
          <w:sz w:val="22"/>
        </w:rPr>
        <w:t xml:space="preserve"> </w:t>
      </w:r>
      <w:r>
        <w:rPr>
          <w:sz w:val="22"/>
        </w:rPr>
        <w:t>additional</w:t>
      </w:r>
      <w:r>
        <w:rPr>
          <w:spacing w:val="-14"/>
          <w:sz w:val="22"/>
        </w:rPr>
        <w:t xml:space="preserve"> </w:t>
      </w:r>
      <w:r>
        <w:rPr>
          <w:sz w:val="22"/>
        </w:rPr>
        <w:t>phone</w:t>
      </w:r>
      <w:r>
        <w:rPr>
          <w:spacing w:val="-14"/>
          <w:sz w:val="22"/>
        </w:rPr>
        <w:t xml:space="preserve"> </w:t>
      </w:r>
      <w:r>
        <w:rPr>
          <w:sz w:val="22"/>
        </w:rPr>
        <w:t>numbers</w:t>
      </w:r>
      <w:r>
        <w:rPr>
          <w:spacing w:val="-14"/>
          <w:sz w:val="22"/>
        </w:rPr>
        <w:t xml:space="preserve"> </w:t>
      </w:r>
      <w:r>
        <w:rPr>
          <w:sz w:val="22"/>
        </w:rPr>
        <w:t>or</w:t>
      </w:r>
      <w:r>
        <w:rPr>
          <w:spacing w:val="-14"/>
          <w:sz w:val="22"/>
        </w:rPr>
        <w:t xml:space="preserve"> </w:t>
      </w:r>
      <w:r>
        <w:rPr>
          <w:sz w:val="22"/>
        </w:rPr>
        <w:t>email</w:t>
      </w:r>
      <w:r>
        <w:rPr>
          <w:spacing w:val="-14"/>
          <w:sz w:val="22"/>
        </w:rPr>
        <w:t xml:space="preserve"> </w:t>
      </w:r>
      <w:r>
        <w:rPr>
          <w:sz w:val="22"/>
        </w:rPr>
        <w:t>addresses for this</w:t>
      </w:r>
      <w:r>
        <w:rPr>
          <w:spacing w:val="-2"/>
          <w:sz w:val="22"/>
        </w:rPr>
        <w:t xml:space="preserve"> </w:t>
      </w:r>
      <w:r>
        <w:rPr>
          <w:sz w:val="22"/>
        </w:rPr>
        <w:t>purpose.</w:t>
      </w:r>
    </w:p>
    <w:p>
      <w:pPr>
        <w:pStyle w:val="7"/>
        <w:numPr>
          <w:ilvl w:val="1"/>
          <w:numId w:val="1"/>
        </w:numPr>
        <w:tabs>
          <w:tab w:val="left" w:pos="499"/>
        </w:tabs>
        <w:spacing w:before="0" w:after="0" w:line="276" w:lineRule="auto"/>
        <w:ind w:left="510" w:right="173" w:hanging="397"/>
        <w:jc w:val="both"/>
        <w:rPr>
          <w:sz w:val="22"/>
        </w:rPr>
      </w:pPr>
      <w:r>
        <w:rPr>
          <w:sz w:val="22"/>
        </w:rPr>
        <w:t>All disputes and differences which may arise out of this Agreement or in connection with it shall be settled with in an amicable way by negotiations when it is</w:t>
      </w:r>
      <w:r>
        <w:rPr>
          <w:spacing w:val="-9"/>
          <w:sz w:val="22"/>
        </w:rPr>
        <w:t xml:space="preserve"> </w:t>
      </w:r>
      <w:r>
        <w:rPr>
          <w:sz w:val="22"/>
        </w:rPr>
        <w:t>possible.</w:t>
      </w:r>
    </w:p>
    <w:p>
      <w:pPr>
        <w:pStyle w:val="7"/>
        <w:numPr>
          <w:ilvl w:val="1"/>
          <w:numId w:val="1"/>
        </w:numPr>
        <w:tabs>
          <w:tab w:val="left" w:pos="499"/>
        </w:tabs>
        <w:spacing w:before="0" w:after="0" w:line="276" w:lineRule="auto"/>
        <w:ind w:left="510" w:right="173" w:hanging="397"/>
        <w:jc w:val="both"/>
        <w:rPr>
          <w:sz w:val="22"/>
        </w:rPr>
      </w:pPr>
      <w:r>
        <w:rPr>
          <w:sz w:val="22"/>
        </w:rPr>
        <w:t>This</w:t>
      </w:r>
      <w:r>
        <w:rPr>
          <w:spacing w:val="-16"/>
          <w:sz w:val="22"/>
        </w:rPr>
        <w:t xml:space="preserve"> </w:t>
      </w:r>
      <w:r>
        <w:rPr>
          <w:sz w:val="22"/>
        </w:rPr>
        <w:t>Agreement</w:t>
      </w:r>
      <w:r>
        <w:rPr>
          <w:spacing w:val="-15"/>
          <w:sz w:val="22"/>
        </w:rPr>
        <w:t xml:space="preserve"> </w:t>
      </w:r>
      <w:r>
        <w:rPr>
          <w:sz w:val="22"/>
        </w:rPr>
        <w:t>and</w:t>
      </w:r>
      <w:r>
        <w:rPr>
          <w:spacing w:val="-15"/>
          <w:sz w:val="22"/>
        </w:rPr>
        <w:t xml:space="preserve"> </w:t>
      </w:r>
      <w:r>
        <w:rPr>
          <w:sz w:val="22"/>
        </w:rPr>
        <w:t>any</w:t>
      </w:r>
      <w:r>
        <w:rPr>
          <w:spacing w:val="-15"/>
          <w:sz w:val="22"/>
        </w:rPr>
        <w:t xml:space="preserve"> </w:t>
      </w:r>
      <w:r>
        <w:rPr>
          <w:sz w:val="22"/>
        </w:rPr>
        <w:t>dispute</w:t>
      </w:r>
      <w:r>
        <w:rPr>
          <w:spacing w:val="-15"/>
          <w:sz w:val="22"/>
        </w:rPr>
        <w:t xml:space="preserve"> </w:t>
      </w:r>
      <w:r>
        <w:rPr>
          <w:sz w:val="22"/>
        </w:rPr>
        <w:t>or</w:t>
      </w:r>
      <w:r>
        <w:rPr>
          <w:spacing w:val="-15"/>
          <w:sz w:val="22"/>
        </w:rPr>
        <w:t xml:space="preserve"> </w:t>
      </w:r>
      <w:r>
        <w:rPr>
          <w:sz w:val="22"/>
        </w:rPr>
        <w:t>claim</w:t>
      </w:r>
      <w:r>
        <w:rPr>
          <w:spacing w:val="-15"/>
          <w:sz w:val="22"/>
        </w:rPr>
        <w:t xml:space="preserve"> </w:t>
      </w:r>
      <w:r>
        <w:rPr>
          <w:sz w:val="22"/>
        </w:rPr>
        <w:t>arising</w:t>
      </w:r>
      <w:r>
        <w:rPr>
          <w:spacing w:val="-15"/>
          <w:sz w:val="22"/>
        </w:rPr>
        <w:t xml:space="preserve"> </w:t>
      </w:r>
      <w:r>
        <w:rPr>
          <w:sz w:val="22"/>
        </w:rPr>
        <w:t>out</w:t>
      </w:r>
      <w:r>
        <w:rPr>
          <w:spacing w:val="-15"/>
          <w:sz w:val="22"/>
        </w:rPr>
        <w:t xml:space="preserve"> </w:t>
      </w:r>
      <w:r>
        <w:rPr>
          <w:sz w:val="22"/>
        </w:rPr>
        <w:t>of</w:t>
      </w:r>
      <w:r>
        <w:rPr>
          <w:spacing w:val="-15"/>
          <w:sz w:val="22"/>
        </w:rPr>
        <w:t xml:space="preserve"> </w:t>
      </w:r>
      <w:r>
        <w:rPr>
          <w:sz w:val="22"/>
        </w:rPr>
        <w:t>or</w:t>
      </w:r>
      <w:r>
        <w:rPr>
          <w:spacing w:val="-15"/>
          <w:sz w:val="22"/>
        </w:rPr>
        <w:t xml:space="preserve"> </w:t>
      </w:r>
      <w:r>
        <w:rPr>
          <w:sz w:val="22"/>
        </w:rPr>
        <w:t>in</w:t>
      </w:r>
      <w:r>
        <w:rPr>
          <w:spacing w:val="-15"/>
          <w:sz w:val="22"/>
        </w:rPr>
        <w:t xml:space="preserve"> </w:t>
      </w:r>
      <w:r>
        <w:rPr>
          <w:sz w:val="22"/>
        </w:rPr>
        <w:t>connection</w:t>
      </w:r>
      <w:r>
        <w:rPr>
          <w:spacing w:val="-15"/>
          <w:sz w:val="22"/>
        </w:rPr>
        <w:t xml:space="preserve"> </w:t>
      </w:r>
      <w:r>
        <w:rPr>
          <w:sz w:val="22"/>
        </w:rPr>
        <w:t>with</w:t>
      </w:r>
      <w:r>
        <w:rPr>
          <w:spacing w:val="-15"/>
          <w:sz w:val="22"/>
        </w:rPr>
        <w:t xml:space="preserve"> </w:t>
      </w:r>
      <w:r>
        <w:rPr>
          <w:sz w:val="22"/>
        </w:rPr>
        <w:t>it</w:t>
      </w:r>
      <w:r>
        <w:rPr>
          <w:spacing w:val="-15"/>
          <w:sz w:val="22"/>
        </w:rPr>
        <w:t xml:space="preserve"> </w:t>
      </w:r>
      <w:r>
        <w:rPr>
          <w:sz w:val="22"/>
        </w:rPr>
        <w:t>or</w:t>
      </w:r>
      <w:r>
        <w:rPr>
          <w:spacing w:val="-15"/>
          <w:sz w:val="22"/>
        </w:rPr>
        <w:t xml:space="preserve"> </w:t>
      </w:r>
      <w:r>
        <w:rPr>
          <w:sz w:val="22"/>
        </w:rPr>
        <w:t>its</w:t>
      </w:r>
      <w:r>
        <w:rPr>
          <w:spacing w:val="-15"/>
          <w:sz w:val="22"/>
        </w:rPr>
        <w:t xml:space="preserve"> </w:t>
      </w:r>
      <w:r>
        <w:rPr>
          <w:sz w:val="22"/>
        </w:rPr>
        <w:t>subject</w:t>
      </w:r>
      <w:r>
        <w:rPr>
          <w:spacing w:val="-15"/>
          <w:sz w:val="22"/>
        </w:rPr>
        <w:t xml:space="preserve"> </w:t>
      </w:r>
      <w:r>
        <w:rPr>
          <w:sz w:val="22"/>
        </w:rPr>
        <w:t>matter,</w:t>
      </w:r>
      <w:r>
        <w:rPr>
          <w:spacing w:val="-15"/>
          <w:sz w:val="22"/>
        </w:rPr>
        <w:t xml:space="preserve"> </w:t>
      </w:r>
      <w:r>
        <w:rPr>
          <w:sz w:val="22"/>
        </w:rPr>
        <w:t>existence, negotiation, validity, termination or enforceability (including non-contractual disputes or claims) shall be governed by in accordance with the laws of England and Wales (governing</w:t>
      </w:r>
      <w:r>
        <w:rPr>
          <w:spacing w:val="-14"/>
          <w:sz w:val="22"/>
        </w:rPr>
        <w:t xml:space="preserve"> </w:t>
      </w:r>
      <w:r>
        <w:rPr>
          <w:sz w:val="22"/>
        </w:rPr>
        <w:t>law).</w:t>
      </w:r>
    </w:p>
    <w:p>
      <w:pPr>
        <w:pStyle w:val="7"/>
        <w:numPr>
          <w:ilvl w:val="1"/>
          <w:numId w:val="1"/>
        </w:numPr>
        <w:tabs>
          <w:tab w:val="left" w:pos="543"/>
        </w:tabs>
        <w:spacing w:before="0" w:after="0" w:line="276" w:lineRule="auto"/>
        <w:ind w:left="510" w:right="175" w:hanging="397"/>
        <w:jc w:val="both"/>
        <w:rPr>
          <w:rFonts w:ascii="Arial"/>
          <w:sz w:val="22"/>
        </w:rPr>
      </w:pPr>
      <w:r>
        <w:rPr>
          <w:sz w:val="22"/>
        </w:rPr>
        <w:t>The Parties also agree that all possible dispute shall be finally settled by arbitration in accordance with the Arbitration Rules of The London Court of International Arbitration</w:t>
      </w:r>
      <w:r>
        <w:rPr>
          <w:spacing w:val="-7"/>
          <w:sz w:val="22"/>
        </w:rPr>
        <w:t xml:space="preserve"> </w:t>
      </w:r>
      <w:r>
        <w:rPr>
          <w:sz w:val="22"/>
        </w:rPr>
        <w:t>(LCIA).</w:t>
      </w:r>
    </w:p>
    <w:p>
      <w:pPr>
        <w:pStyle w:val="7"/>
        <w:numPr>
          <w:ilvl w:val="1"/>
          <w:numId w:val="1"/>
        </w:numPr>
        <w:tabs>
          <w:tab w:val="left" w:pos="499"/>
        </w:tabs>
        <w:spacing w:before="0" w:after="0" w:line="276" w:lineRule="auto"/>
        <w:ind w:left="510" w:right="173" w:hanging="397"/>
        <w:jc w:val="both"/>
        <w:rPr>
          <w:sz w:val="22"/>
        </w:rPr>
      </w:pPr>
      <w:r>
        <w:rPr>
          <w:sz w:val="22"/>
        </w:rPr>
        <w:t>If</w:t>
      </w:r>
      <w:r>
        <w:rPr>
          <w:spacing w:val="-7"/>
          <w:sz w:val="22"/>
        </w:rPr>
        <w:t xml:space="preserve"> </w:t>
      </w:r>
      <w:r>
        <w:rPr>
          <w:sz w:val="22"/>
        </w:rPr>
        <w:t>court</w:t>
      </w:r>
      <w:r>
        <w:rPr>
          <w:spacing w:val="-7"/>
          <w:sz w:val="22"/>
        </w:rPr>
        <w:t xml:space="preserve"> </w:t>
      </w:r>
      <w:r>
        <w:rPr>
          <w:sz w:val="22"/>
        </w:rPr>
        <w:t>of</w:t>
      </w:r>
      <w:r>
        <w:rPr>
          <w:spacing w:val="-7"/>
          <w:sz w:val="22"/>
        </w:rPr>
        <w:t xml:space="preserve"> </w:t>
      </w:r>
      <w:r>
        <w:rPr>
          <w:sz w:val="22"/>
        </w:rPr>
        <w:t>law</w:t>
      </w:r>
      <w:r>
        <w:rPr>
          <w:spacing w:val="-7"/>
          <w:sz w:val="22"/>
        </w:rPr>
        <w:t xml:space="preserve"> </w:t>
      </w:r>
      <w:r>
        <w:rPr>
          <w:sz w:val="22"/>
        </w:rPr>
        <w:t>rules</w:t>
      </w:r>
      <w:r>
        <w:rPr>
          <w:spacing w:val="-7"/>
          <w:sz w:val="22"/>
        </w:rPr>
        <w:t xml:space="preserve"> </w:t>
      </w:r>
      <w:r>
        <w:rPr>
          <w:sz w:val="22"/>
        </w:rPr>
        <w:t>that</w:t>
      </w:r>
      <w:r>
        <w:rPr>
          <w:spacing w:val="-7"/>
          <w:sz w:val="22"/>
        </w:rPr>
        <w:t xml:space="preserve"> </w:t>
      </w:r>
      <w:r>
        <w:rPr>
          <w:sz w:val="22"/>
        </w:rPr>
        <w:t>any</w:t>
      </w:r>
      <w:r>
        <w:rPr>
          <w:spacing w:val="-8"/>
          <w:sz w:val="22"/>
        </w:rPr>
        <w:t xml:space="preserve"> </w:t>
      </w:r>
      <w:r>
        <w:rPr>
          <w:sz w:val="22"/>
        </w:rPr>
        <w:t>provision</w:t>
      </w:r>
      <w:r>
        <w:rPr>
          <w:spacing w:val="-7"/>
          <w:sz w:val="22"/>
        </w:rPr>
        <w:t xml:space="preserve"> </w:t>
      </w:r>
      <w:r>
        <w:rPr>
          <w:sz w:val="22"/>
        </w:rPr>
        <w:t>of</w:t>
      </w:r>
      <w:r>
        <w:rPr>
          <w:spacing w:val="-7"/>
          <w:sz w:val="22"/>
        </w:rPr>
        <w:t xml:space="preserve"> </w:t>
      </w:r>
      <w:r>
        <w:rPr>
          <w:sz w:val="22"/>
        </w:rPr>
        <w:t>this</w:t>
      </w:r>
      <w:r>
        <w:rPr>
          <w:spacing w:val="-7"/>
          <w:sz w:val="22"/>
        </w:rPr>
        <w:t xml:space="preserve"> </w:t>
      </w:r>
      <w:r>
        <w:rPr>
          <w:sz w:val="22"/>
        </w:rPr>
        <w:t>Agreement</w:t>
      </w:r>
      <w:r>
        <w:rPr>
          <w:spacing w:val="-7"/>
          <w:sz w:val="22"/>
        </w:rPr>
        <w:t xml:space="preserve"> </w:t>
      </w:r>
      <w:r>
        <w:rPr>
          <w:sz w:val="22"/>
        </w:rPr>
        <w:t>is</w:t>
      </w:r>
      <w:r>
        <w:rPr>
          <w:spacing w:val="-7"/>
          <w:sz w:val="22"/>
        </w:rPr>
        <w:t xml:space="preserve"> </w:t>
      </w:r>
      <w:r>
        <w:rPr>
          <w:sz w:val="22"/>
        </w:rPr>
        <w:t>invalid,</w:t>
      </w:r>
      <w:r>
        <w:rPr>
          <w:spacing w:val="-8"/>
          <w:sz w:val="22"/>
        </w:rPr>
        <w:t xml:space="preserve"> </w:t>
      </w:r>
      <w:r>
        <w:rPr>
          <w:sz w:val="22"/>
        </w:rPr>
        <w:t>then</w:t>
      </w:r>
      <w:r>
        <w:rPr>
          <w:spacing w:val="-8"/>
          <w:sz w:val="22"/>
        </w:rPr>
        <w:t xml:space="preserve"> </w:t>
      </w:r>
      <w:r>
        <w:rPr>
          <w:sz w:val="22"/>
        </w:rPr>
        <w:t>that</w:t>
      </w:r>
      <w:r>
        <w:rPr>
          <w:spacing w:val="-7"/>
          <w:sz w:val="22"/>
        </w:rPr>
        <w:t xml:space="preserve"> </w:t>
      </w:r>
      <w:r>
        <w:rPr>
          <w:sz w:val="22"/>
        </w:rPr>
        <w:t>provision</w:t>
      </w:r>
      <w:r>
        <w:rPr>
          <w:spacing w:val="-7"/>
          <w:sz w:val="22"/>
        </w:rPr>
        <w:t xml:space="preserve"> </w:t>
      </w:r>
      <w:r>
        <w:rPr>
          <w:sz w:val="22"/>
        </w:rPr>
        <w:t>will</w:t>
      </w:r>
      <w:r>
        <w:rPr>
          <w:spacing w:val="-7"/>
          <w:sz w:val="22"/>
        </w:rPr>
        <w:t xml:space="preserve"> </w:t>
      </w:r>
      <w:r>
        <w:rPr>
          <w:sz w:val="22"/>
        </w:rPr>
        <w:t>be</w:t>
      </w:r>
      <w:r>
        <w:rPr>
          <w:spacing w:val="-7"/>
          <w:sz w:val="22"/>
        </w:rPr>
        <w:t xml:space="preserve"> </w:t>
      </w:r>
      <w:r>
        <w:rPr>
          <w:sz w:val="22"/>
        </w:rPr>
        <w:t>removed</w:t>
      </w:r>
      <w:r>
        <w:rPr>
          <w:spacing w:val="-7"/>
          <w:sz w:val="22"/>
        </w:rPr>
        <w:t xml:space="preserve"> </w:t>
      </w:r>
      <w:r>
        <w:rPr>
          <w:sz w:val="22"/>
        </w:rPr>
        <w:t>from this Agreement without affecting the rest of this Agreement. The remaining provisions of this Agreement will</w:t>
      </w:r>
      <w:r>
        <w:rPr>
          <w:spacing w:val="-10"/>
          <w:sz w:val="22"/>
        </w:rPr>
        <w:t xml:space="preserve"> </w:t>
      </w:r>
      <w:r>
        <w:rPr>
          <w:sz w:val="22"/>
        </w:rPr>
        <w:t>continue</w:t>
      </w:r>
      <w:r>
        <w:rPr>
          <w:spacing w:val="-10"/>
          <w:sz w:val="22"/>
        </w:rPr>
        <w:t xml:space="preserve"> </w:t>
      </w:r>
      <w:r>
        <w:rPr>
          <w:sz w:val="22"/>
        </w:rPr>
        <w:t>to</w:t>
      </w:r>
      <w:r>
        <w:rPr>
          <w:spacing w:val="-10"/>
          <w:sz w:val="22"/>
        </w:rPr>
        <w:t xml:space="preserve"> </w:t>
      </w:r>
      <w:r>
        <w:rPr>
          <w:sz w:val="22"/>
        </w:rPr>
        <w:t>be</w:t>
      </w:r>
      <w:r>
        <w:rPr>
          <w:spacing w:val="-9"/>
          <w:sz w:val="22"/>
        </w:rPr>
        <w:t xml:space="preserve"> </w:t>
      </w:r>
      <w:r>
        <w:rPr>
          <w:sz w:val="22"/>
        </w:rPr>
        <w:t>valid</w:t>
      </w:r>
      <w:r>
        <w:rPr>
          <w:spacing w:val="-10"/>
          <w:sz w:val="22"/>
        </w:rPr>
        <w:t xml:space="preserve"> </w:t>
      </w:r>
      <w:r>
        <w:rPr>
          <w:sz w:val="22"/>
        </w:rPr>
        <w:t>and</w:t>
      </w:r>
      <w:r>
        <w:rPr>
          <w:spacing w:val="-10"/>
          <w:sz w:val="22"/>
        </w:rPr>
        <w:t xml:space="preserve"> </w:t>
      </w:r>
      <w:r>
        <w:rPr>
          <w:sz w:val="22"/>
        </w:rPr>
        <w:t>enforceable.Neither</w:t>
      </w:r>
      <w:r>
        <w:rPr>
          <w:spacing w:val="-10"/>
          <w:sz w:val="22"/>
        </w:rPr>
        <w:t xml:space="preserve"> </w:t>
      </w:r>
      <w:r>
        <w:rPr>
          <w:sz w:val="22"/>
        </w:rPr>
        <w:t>Party</w:t>
      </w:r>
      <w:r>
        <w:rPr>
          <w:spacing w:val="-11"/>
          <w:sz w:val="22"/>
        </w:rPr>
        <w:t xml:space="preserve"> </w:t>
      </w:r>
      <w:r>
        <w:rPr>
          <w:sz w:val="22"/>
        </w:rPr>
        <w:t>is</w:t>
      </w:r>
      <w:r>
        <w:rPr>
          <w:spacing w:val="-10"/>
          <w:sz w:val="22"/>
        </w:rPr>
        <w:t xml:space="preserve"> </w:t>
      </w:r>
      <w:r>
        <w:rPr>
          <w:sz w:val="22"/>
        </w:rPr>
        <w:t>entitled</w:t>
      </w:r>
      <w:r>
        <w:rPr>
          <w:spacing w:val="-10"/>
          <w:sz w:val="22"/>
        </w:rPr>
        <w:t xml:space="preserve"> </w:t>
      </w:r>
      <w:r>
        <w:rPr>
          <w:sz w:val="22"/>
        </w:rPr>
        <w:t>to</w:t>
      </w:r>
      <w:r>
        <w:rPr>
          <w:spacing w:val="-10"/>
          <w:sz w:val="22"/>
        </w:rPr>
        <w:t xml:space="preserve"> </w:t>
      </w:r>
      <w:r>
        <w:rPr>
          <w:sz w:val="22"/>
        </w:rPr>
        <w:t>assign</w:t>
      </w:r>
      <w:r>
        <w:rPr>
          <w:spacing w:val="-10"/>
          <w:sz w:val="22"/>
        </w:rPr>
        <w:t xml:space="preserve"> </w:t>
      </w:r>
      <w:r>
        <w:rPr>
          <w:sz w:val="22"/>
        </w:rPr>
        <w:t>or</w:t>
      </w:r>
      <w:r>
        <w:rPr>
          <w:spacing w:val="-10"/>
          <w:sz w:val="22"/>
        </w:rPr>
        <w:t xml:space="preserve"> </w:t>
      </w:r>
      <w:r>
        <w:rPr>
          <w:sz w:val="22"/>
        </w:rPr>
        <w:t>transfer</w:t>
      </w:r>
      <w:r>
        <w:rPr>
          <w:spacing w:val="-10"/>
          <w:sz w:val="22"/>
        </w:rPr>
        <w:t xml:space="preserve"> </w:t>
      </w:r>
      <w:r>
        <w:rPr>
          <w:sz w:val="22"/>
        </w:rPr>
        <w:t>its</w:t>
      </w:r>
      <w:r>
        <w:rPr>
          <w:spacing w:val="-10"/>
          <w:sz w:val="22"/>
        </w:rPr>
        <w:t xml:space="preserve"> </w:t>
      </w:r>
      <w:r>
        <w:rPr>
          <w:sz w:val="22"/>
        </w:rPr>
        <w:t>rights</w:t>
      </w:r>
      <w:r>
        <w:rPr>
          <w:spacing w:val="-11"/>
          <w:sz w:val="22"/>
        </w:rPr>
        <w:t xml:space="preserve"> </w:t>
      </w:r>
      <w:r>
        <w:rPr>
          <w:sz w:val="22"/>
        </w:rPr>
        <w:t>or</w:t>
      </w:r>
      <w:r>
        <w:rPr>
          <w:spacing w:val="-10"/>
          <w:sz w:val="22"/>
        </w:rPr>
        <w:t xml:space="preserve"> </w:t>
      </w:r>
      <w:r>
        <w:rPr>
          <w:sz w:val="22"/>
        </w:rPr>
        <w:t>obligations under this Agreement without the other Party’s prior written</w:t>
      </w:r>
      <w:r>
        <w:rPr>
          <w:spacing w:val="-7"/>
          <w:sz w:val="22"/>
        </w:rPr>
        <w:t xml:space="preserve"> </w:t>
      </w:r>
      <w:r>
        <w:rPr>
          <w:sz w:val="22"/>
        </w:rPr>
        <w:t>consent.</w:t>
      </w:r>
    </w:p>
    <w:p>
      <w:pPr>
        <w:spacing w:after="0" w:line="276" w:lineRule="auto"/>
        <w:jc w:val="both"/>
        <w:rPr>
          <w:sz w:val="22"/>
        </w:rPr>
        <w:sectPr>
          <w:pgSz w:w="11910" w:h="16840"/>
          <w:pgMar w:top="620" w:right="680" w:bottom="940" w:left="1020" w:header="0" w:footer="753" w:gutter="0"/>
          <w:cols w:space="720" w:num="1"/>
        </w:sectPr>
      </w:pPr>
    </w:p>
    <w:p>
      <w:pPr>
        <w:pStyle w:val="2"/>
        <w:numPr>
          <w:ilvl w:val="0"/>
          <w:numId w:val="1"/>
        </w:numPr>
        <w:tabs>
          <w:tab w:val="left" w:pos="334"/>
        </w:tabs>
        <w:spacing w:before="62" w:after="0" w:line="240" w:lineRule="auto"/>
        <w:ind w:left="334" w:right="0" w:hanging="220"/>
        <w:jc w:val="left"/>
        <w:rPr>
          <w:color w:val="222222"/>
        </w:rPr>
      </w:pPr>
      <w:r>
        <w:rPr>
          <w:color w:val="222222"/>
        </w:rPr>
        <w:t>Addresses and Details of the</w:t>
      </w:r>
      <w:r>
        <w:rPr>
          <w:color w:val="222222"/>
          <w:spacing w:val="-1"/>
        </w:rPr>
        <w:t xml:space="preserve"> </w:t>
      </w:r>
      <w:r>
        <w:rPr>
          <w:color w:val="222222"/>
        </w:rPr>
        <w:t>Parties.</w:t>
      </w:r>
    </w:p>
    <w:p>
      <w:pPr>
        <w:pStyle w:val="3"/>
        <w:spacing w:before="1" w:after="1"/>
        <w:rPr>
          <w:b/>
          <w:sz w:val="28"/>
        </w:rPr>
      </w:pPr>
    </w:p>
    <w:tbl>
      <w:tblPr>
        <w:tblStyle w:val="4"/>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5108"/>
        <w:gridCol w:w="5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499" w:type="pct"/>
          </w:tcPr>
          <w:p>
            <w:pPr>
              <w:pStyle w:val="8"/>
              <w:spacing w:before="60"/>
              <w:rPr>
                <w:b/>
                <w:sz w:val="22"/>
              </w:rPr>
            </w:pPr>
            <w:r>
              <w:rPr>
                <w:b/>
                <w:sz w:val="22"/>
              </w:rPr>
              <w:t>Licensor</w:t>
            </w:r>
          </w:p>
        </w:tc>
        <w:tc>
          <w:tcPr>
            <w:tcW w:w="2500" w:type="pct"/>
          </w:tcPr>
          <w:p>
            <w:pPr>
              <w:pStyle w:val="8"/>
              <w:spacing w:before="60"/>
              <w:rPr>
                <w:b/>
                <w:sz w:val="22"/>
              </w:rPr>
            </w:pPr>
            <w:r>
              <w:rPr>
                <w:b/>
                <w:sz w:val="22"/>
              </w:rPr>
              <w:t>Licensee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2499" w:type="pct"/>
            <w:tcBorders>
              <w:bottom w:val="nil"/>
            </w:tcBorders>
          </w:tcPr>
          <w:p>
            <w:pPr>
              <w:pStyle w:val="8"/>
              <w:spacing w:before="60"/>
              <w:rPr>
                <w:b/>
                <w:sz w:val="22"/>
              </w:rPr>
            </w:pPr>
            <w:r>
              <w:rPr>
                <w:b/>
                <w:sz w:val="22"/>
              </w:rPr>
              <w:t>Ascensio System Limited</w:t>
            </w:r>
          </w:p>
        </w:tc>
        <w:tc>
          <w:tcPr>
            <w:tcW w:w="2500" w:type="pct"/>
            <w:tcBorders>
              <w:bottom w:val="nil"/>
            </w:tcBorders>
          </w:tcPr>
          <w:p>
            <w:pPr>
              <w:pStyle w:val="8"/>
              <w:ind w:left="0"/>
              <w:rPr>
                <w:b/>
                <w:sz w:val="26"/>
                <w:u w:val="none"/>
              </w:rPr>
            </w:pPr>
            <w:r>
              <w:rPr>
                <w:rFonts w:hint="eastAsia" w:eastAsia="宋体"/>
                <w:u w:val="none"/>
                <w:lang w:val="en-US" w:eastAsia="zh-CN"/>
              </w:rPr>
              <w:t>长沙网久软件有限公司(Websoft9)</w:t>
            </w:r>
          </w:p>
          <w:p>
            <w:pPr>
              <w:pStyle w:val="8"/>
              <w:spacing w:line="20" w:lineRule="exact"/>
              <w:ind w:left="47"/>
              <w:rPr>
                <w:sz w:val="2"/>
              </w:rPr>
            </w:pPr>
            <w:r>
              <w:rPr>
                <w:sz w:val="2"/>
              </w:rPr>
              <mc:AlternateContent>
                <mc:Choice Requires="wpg">
                  <w:drawing>
                    <wp:inline distT="0" distB="0" distL="114300" distR="114300">
                      <wp:extent cx="1327150" cy="8890"/>
                      <wp:effectExtent l="0" t="0" r="0" b="0"/>
                      <wp:docPr id="2" name="组合 2"/>
                      <wp:cNvGraphicFramePr/>
                      <a:graphic xmlns:a="http://schemas.openxmlformats.org/drawingml/2006/main">
                        <a:graphicData uri="http://schemas.microsoft.com/office/word/2010/wordprocessingGroup">
                          <wpg:wgp>
                            <wpg:cNvGrpSpPr/>
                            <wpg:grpSpPr>
                              <a:xfrm>
                                <a:off x="0" y="0"/>
                                <a:ext cx="1327150" cy="8890"/>
                                <a:chOff x="0" y="0"/>
                                <a:chExt cx="2090" cy="14"/>
                              </a:xfrm>
                            </wpg:grpSpPr>
                            <wps:wsp>
                              <wps:cNvPr id="1" name="直线 3"/>
                              <wps:cNvCnPr/>
                              <wps:spPr>
                                <a:xfrm>
                                  <a:off x="0" y="7"/>
                                  <a:ext cx="2090" cy="0"/>
                                </a:xfrm>
                                <a:prstGeom prst="line">
                                  <a:avLst/>
                                </a:prstGeom>
                                <a:ln w="8801"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7pt;width:104.5pt;" coordsize="2090,14" o:gfxdata="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Fa9ANMAAAADAQAADwAAAAAAAAABACAAAAAi&#10;AAAAZHJzL2Rvd25yZXYueG1sUEsBAhQAFAAAAAgAh07iQItIojxIAgAA/gQAAA4AAAAAAAAAAQAg&#10;AAAAIgEAAGRycy9lMm9Eb2MueG1sUEsFBgAAAAAGAAYAWQEAANwFAAAAAA==&#10;">
                      <o:lock v:ext="edit" aspectratio="f"/>
                      <v:line id="直线 3" o:spid="_x0000_s1026" o:spt="20" style="position:absolute;left:0;top:7;height:0;width:2090;" filled="f" stroked="t" coordsize="21600,21600" o:gfxdata="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kWfO5AAAA2gAA&#10;AA8AAAAAAAAAAQAgAAAAIgAAAGRycy9kb3ducmV2LnhtbFBLAQIUABQAAAAIAIdO4kAzLwWeOwAA&#10;ADkAAAAQAAAAAAAAAAEAIAAAAAgBAABkcnMvc2hhcGV4bWwueG1sUEsFBgAAAAAGAAYAWwEAALID&#10;AAAAAA==&#10;">
                        <v:fill on="f" focussize="0,0"/>
                        <v:stroke weight="0.692992125984252pt" color="#000000" joinstyle="round"/>
                        <v:imagedata o:title=""/>
                        <o:lock v:ext="edit" aspectratio="f"/>
                      </v:line>
                      <w10:wrap type="none"/>
                      <w10:anchorlock/>
                    </v:group>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7" w:hRule="atLeast"/>
        </w:trPr>
        <w:tc>
          <w:tcPr>
            <w:tcW w:w="2499" w:type="pct"/>
            <w:tcBorders>
              <w:top w:val="nil"/>
              <w:bottom w:val="nil"/>
            </w:tcBorders>
          </w:tcPr>
          <w:p>
            <w:pPr>
              <w:pStyle w:val="8"/>
              <w:spacing w:before="159" w:line="276" w:lineRule="auto"/>
              <w:ind w:right="44"/>
              <w:jc w:val="both"/>
              <w:rPr>
                <w:sz w:val="22"/>
              </w:rPr>
            </w:pPr>
            <w:r>
              <w:rPr>
                <w:b/>
                <w:sz w:val="22"/>
              </w:rPr>
              <w:t xml:space="preserve">Legal address: </w:t>
            </w:r>
            <w:r>
              <w:rPr>
                <w:sz w:val="22"/>
              </w:rPr>
              <w:t>Suite 12, 2nd Floor, Queens House, 180 Tottenham Court Road, London, England, W1T 7PD</w:t>
            </w:r>
          </w:p>
          <w:p>
            <w:pPr>
              <w:pStyle w:val="8"/>
              <w:spacing w:line="276" w:lineRule="auto"/>
              <w:ind w:right="2113"/>
              <w:rPr>
                <w:sz w:val="22"/>
              </w:rPr>
            </w:pPr>
            <w:r>
              <w:rPr>
                <w:b/>
                <w:sz w:val="22"/>
              </w:rPr>
              <w:t xml:space="preserve">Company Reg. No.: </w:t>
            </w:r>
            <w:r>
              <w:rPr>
                <w:sz w:val="22"/>
              </w:rPr>
              <w:t xml:space="preserve">05718967 </w:t>
            </w:r>
            <w:r>
              <w:rPr>
                <w:b/>
                <w:sz w:val="22"/>
              </w:rPr>
              <w:t>EU-VAT No.:</w:t>
            </w:r>
            <w:r>
              <w:rPr>
                <w:sz w:val="22"/>
              </w:rPr>
              <w:t xml:space="preserve">GB854470121 </w:t>
            </w:r>
            <w:r>
              <w:rPr>
                <w:b/>
                <w:sz w:val="22"/>
              </w:rPr>
              <w:t>Phone:</w:t>
            </w:r>
            <w:r>
              <w:rPr>
                <w:sz w:val="22"/>
              </w:rPr>
              <w:t>+44 20 3287 1086</w:t>
            </w:r>
          </w:p>
          <w:p>
            <w:pPr>
              <w:pStyle w:val="8"/>
              <w:rPr>
                <w:sz w:val="22"/>
              </w:rPr>
            </w:pPr>
            <w:r>
              <w:rPr>
                <w:b/>
                <w:sz w:val="22"/>
              </w:rPr>
              <w:t xml:space="preserve">E-mail: </w:t>
            </w:r>
            <w:r>
              <w:fldChar w:fldCharType="begin"/>
            </w:r>
            <w:r>
              <w:instrText xml:space="preserve"> HYPERLINK "mailto:info@onlyoffice.com" \h </w:instrText>
            </w:r>
            <w:r>
              <w:fldChar w:fldCharType="separate"/>
            </w:r>
            <w:r>
              <w:rPr>
                <w:sz w:val="22"/>
              </w:rPr>
              <w:t>info@onlyoffice.com</w:t>
            </w:r>
            <w:r>
              <w:rPr>
                <w:sz w:val="22"/>
              </w:rPr>
              <w:fldChar w:fldCharType="end"/>
            </w:r>
          </w:p>
        </w:tc>
        <w:tc>
          <w:tcPr>
            <w:tcW w:w="2500" w:type="pct"/>
            <w:tcBorders>
              <w:top w:val="nil"/>
              <w:bottom w:val="nil"/>
            </w:tcBorders>
          </w:tcPr>
          <w:p>
            <w:pPr>
              <w:pStyle w:val="8"/>
              <w:keepNext/>
              <w:keepLines/>
              <w:pageBreakBefore w:val="0"/>
              <w:widowControl w:val="0"/>
              <w:kinsoku w:val="0"/>
              <w:wordWrap/>
              <w:overflowPunct/>
              <w:topLinePunct w:val="0"/>
              <w:autoSpaceDE/>
              <w:autoSpaceDN/>
              <w:bidi w:val="0"/>
              <w:adjustRightInd/>
              <w:snapToGrid/>
              <w:spacing w:before="0" w:beforeAutospacing="0" w:after="0" w:afterAutospacing="0" w:line="276" w:lineRule="auto"/>
              <w:ind w:left="57" w:leftChars="0" w:right="0"/>
              <w:jc w:val="left"/>
              <w:textAlignment w:val="auto"/>
              <w:rPr>
                <w:rFonts w:hint="eastAsia"/>
                <w:sz w:val="22"/>
              </w:rPr>
            </w:pPr>
            <w:r>
              <w:rPr>
                <w:b/>
                <w:sz w:val="22"/>
              </w:rPr>
              <w:t>Legal address:</w:t>
            </w:r>
            <w:r>
              <w:rPr>
                <w:rFonts w:hint="eastAsia"/>
                <w:sz w:val="22"/>
              </w:rPr>
              <w:t>Room F5028</w:t>
            </w:r>
            <w:r>
              <w:rPr>
                <w:rFonts w:hint="eastAsia"/>
                <w:sz w:val="22"/>
                <w:lang w:val="en-US" w:eastAsia="zh-CN"/>
              </w:rPr>
              <w:t>,</w:t>
            </w:r>
            <w:r>
              <w:rPr>
                <w:rFonts w:hint="eastAsia"/>
                <w:sz w:val="22"/>
              </w:rPr>
              <w:t>Venture</w:t>
            </w:r>
            <w:r>
              <w:rPr>
                <w:rFonts w:hint="eastAsia" w:eastAsia="宋体"/>
                <w:sz w:val="22"/>
                <w:lang w:val="en-US" w:eastAsia="zh-CN"/>
              </w:rPr>
              <w:t xml:space="preserve"> </w:t>
            </w:r>
            <w:r>
              <w:rPr>
                <w:rFonts w:hint="eastAsia"/>
                <w:sz w:val="22"/>
              </w:rPr>
              <w:t xml:space="preserve">Building,Tianma </w:t>
            </w:r>
            <w:r>
              <w:rPr>
                <w:rFonts w:hint="eastAsia" w:eastAsia="宋体"/>
                <w:sz w:val="22"/>
                <w:lang w:val="en-US" w:eastAsia="zh-CN"/>
              </w:rPr>
              <w:t xml:space="preserve"> </w:t>
            </w:r>
            <w:r>
              <w:rPr>
                <w:rFonts w:hint="eastAsia"/>
                <w:sz w:val="22"/>
              </w:rPr>
              <w:t>Village</w:t>
            </w:r>
            <w:r>
              <w:rPr>
                <w:rFonts w:hint="eastAsia" w:eastAsia="宋体"/>
                <w:sz w:val="22"/>
                <w:lang w:val="en-US" w:eastAsia="zh-CN"/>
              </w:rPr>
              <w:t xml:space="preserve"> </w:t>
            </w:r>
            <w:r>
              <w:rPr>
                <w:rFonts w:hint="eastAsia"/>
                <w:sz w:val="22"/>
              </w:rPr>
              <w:t>University</w:t>
            </w:r>
            <w:r>
              <w:rPr>
                <w:rFonts w:hint="eastAsia" w:eastAsia="宋体"/>
                <w:sz w:val="22"/>
                <w:lang w:val="en-US" w:eastAsia="zh-CN"/>
              </w:rPr>
              <w:t xml:space="preserve"> </w:t>
            </w:r>
            <w:r>
              <w:rPr>
                <w:rFonts w:hint="eastAsia"/>
                <w:sz w:val="22"/>
              </w:rPr>
              <w:t>Science Park, middle</w:t>
            </w:r>
            <w:r>
              <w:rPr>
                <w:rFonts w:hint="eastAsia" w:eastAsia="宋体"/>
                <w:sz w:val="22"/>
                <w:lang w:val="en-US" w:eastAsia="zh-CN"/>
              </w:rPr>
              <w:t xml:space="preserve"> </w:t>
            </w:r>
            <w:r>
              <w:rPr>
                <w:rFonts w:hint="eastAsia"/>
                <w:sz w:val="22"/>
              </w:rPr>
              <w:t>section of</w:t>
            </w:r>
            <w:r>
              <w:rPr>
                <w:rFonts w:hint="eastAsia" w:eastAsia="宋体"/>
                <w:sz w:val="22"/>
                <w:lang w:val="en-US" w:eastAsia="zh-CN"/>
              </w:rPr>
              <w:t xml:space="preserve"> </w:t>
            </w:r>
            <w:r>
              <w:rPr>
                <w:rFonts w:hint="eastAsia"/>
                <w:sz w:val="22"/>
              </w:rPr>
              <w:t>Xiaoxiang</w:t>
            </w:r>
            <w:r>
              <w:rPr>
                <w:rFonts w:hint="eastAsia" w:eastAsia="宋体"/>
                <w:sz w:val="22"/>
                <w:lang w:val="en-US" w:eastAsia="zh-CN"/>
              </w:rPr>
              <w:t xml:space="preserve"> </w:t>
            </w:r>
            <w:r>
              <w:rPr>
                <w:rFonts w:hint="eastAsia"/>
                <w:sz w:val="22"/>
              </w:rPr>
              <w:t>Avenue,Juzizhou Street,Yuelu District, Changsha, Hunan Province ,China</w:t>
            </w:r>
          </w:p>
          <w:p>
            <w:pPr>
              <w:pStyle w:val="8"/>
              <w:keepNext w:val="0"/>
              <w:keepLines w:val="0"/>
              <w:pageBreakBefore w:val="0"/>
              <w:widowControl w:val="0"/>
              <w:kinsoku/>
              <w:wordWrap/>
              <w:overflowPunct/>
              <w:topLinePunct w:val="0"/>
              <w:autoSpaceDE w:val="0"/>
              <w:autoSpaceDN w:val="0"/>
              <w:bidi w:val="0"/>
              <w:adjustRightInd/>
              <w:snapToGrid/>
              <w:spacing w:line="276" w:lineRule="auto"/>
              <w:ind w:left="0" w:right="0"/>
              <w:textAlignment w:val="auto"/>
              <w:rPr>
                <w:b/>
                <w:sz w:val="22"/>
              </w:rPr>
            </w:pPr>
            <w:r>
              <w:rPr>
                <w:b/>
                <w:sz w:val="22"/>
              </w:rPr>
              <w:t xml:space="preserve">Company Reg. No.: </w:t>
            </w:r>
            <w:r>
              <w:rPr>
                <w:rFonts w:ascii="Helvetica" w:hAnsi="Helvetica" w:eastAsia="Helvetica" w:cs="Helvetica"/>
                <w:i w:val="0"/>
                <w:iCs w:val="0"/>
                <w:caps w:val="0"/>
                <w:color w:val="333333"/>
                <w:spacing w:val="0"/>
                <w:sz w:val="21"/>
                <w:szCs w:val="21"/>
                <w:shd w:val="clear" w:fill="FFFFFF"/>
              </w:rPr>
              <w:t>430104000200241</w:t>
            </w:r>
          </w:p>
          <w:p>
            <w:pPr>
              <w:pStyle w:val="8"/>
              <w:keepNext w:val="0"/>
              <w:keepLines w:val="0"/>
              <w:pageBreakBefore w:val="0"/>
              <w:widowControl w:val="0"/>
              <w:kinsoku/>
              <w:wordWrap/>
              <w:overflowPunct/>
              <w:topLinePunct w:val="0"/>
              <w:autoSpaceDE w:val="0"/>
              <w:autoSpaceDN w:val="0"/>
              <w:bidi w:val="0"/>
              <w:adjustRightInd/>
              <w:snapToGrid/>
              <w:spacing w:line="276" w:lineRule="auto"/>
              <w:ind w:left="0" w:right="0"/>
              <w:textAlignment w:val="auto"/>
              <w:rPr>
                <w:b/>
                <w:sz w:val="22"/>
              </w:rPr>
            </w:pPr>
            <w:r>
              <w:rPr>
                <w:b/>
                <w:sz w:val="22"/>
              </w:rPr>
              <w:t>EU-VAT No.:</w:t>
            </w:r>
          </w:p>
          <w:p>
            <w:pPr>
              <w:pStyle w:val="8"/>
              <w:keepNext w:val="0"/>
              <w:keepLines w:val="0"/>
              <w:pageBreakBefore w:val="0"/>
              <w:widowControl w:val="0"/>
              <w:kinsoku/>
              <w:wordWrap/>
              <w:overflowPunct/>
              <w:topLinePunct w:val="0"/>
              <w:autoSpaceDE w:val="0"/>
              <w:autoSpaceDN w:val="0"/>
              <w:bidi w:val="0"/>
              <w:adjustRightInd/>
              <w:snapToGrid/>
              <w:spacing w:line="276" w:lineRule="auto"/>
              <w:ind w:left="0" w:right="0"/>
              <w:textAlignment w:val="auto"/>
              <w:rPr>
                <w:b/>
                <w:sz w:val="22"/>
              </w:rPr>
            </w:pPr>
            <w:r>
              <w:rPr>
                <w:b/>
                <w:sz w:val="22"/>
              </w:rPr>
              <w:t>Phone:</w:t>
            </w:r>
            <w:r>
              <w:rPr>
                <w:rFonts w:ascii="Helvetica" w:hAnsi="Helvetica" w:eastAsia="Helvetica" w:cs="Helvetica"/>
                <w:i w:val="0"/>
                <w:iCs w:val="0"/>
                <w:caps w:val="0"/>
                <w:color w:val="1A1A1A"/>
                <w:spacing w:val="0"/>
                <w:sz w:val="21"/>
                <w:szCs w:val="21"/>
                <w:shd w:val="clear" w:color="auto" w:fill="auto"/>
              </w:rPr>
              <w:t>13922410386</w:t>
            </w:r>
          </w:p>
          <w:p>
            <w:pPr>
              <w:pStyle w:val="8"/>
              <w:keepNext w:val="0"/>
              <w:keepLines w:val="0"/>
              <w:pageBreakBefore w:val="0"/>
              <w:widowControl w:val="0"/>
              <w:kinsoku/>
              <w:wordWrap/>
              <w:overflowPunct/>
              <w:topLinePunct w:val="0"/>
              <w:autoSpaceDE w:val="0"/>
              <w:autoSpaceDN w:val="0"/>
              <w:bidi w:val="0"/>
              <w:adjustRightInd/>
              <w:snapToGrid/>
              <w:spacing w:line="276" w:lineRule="auto"/>
              <w:ind w:left="0" w:right="0"/>
              <w:textAlignment w:val="auto"/>
              <w:rPr>
                <w:b/>
                <w:sz w:val="22"/>
              </w:rPr>
            </w:pPr>
            <w:r>
              <w:rPr>
                <w:b/>
                <w:sz w:val="22"/>
              </w:rPr>
              <w:t>E-mail:</w:t>
            </w:r>
            <w:r>
              <w:rPr>
                <w:rFonts w:ascii="Helvetica" w:hAnsi="Helvetica" w:eastAsia="Helvetica" w:cs="Helvetica"/>
                <w:i w:val="0"/>
                <w:iCs w:val="0"/>
                <w:caps w:val="0"/>
                <w:color w:val="151515"/>
                <w:spacing w:val="0"/>
                <w:sz w:val="21"/>
                <w:szCs w:val="21"/>
                <w:shd w:val="clear" w:color="auto" w:fill="auto"/>
              </w:rPr>
              <w:t>company@websoft9.com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2499" w:type="pct"/>
            <w:tcBorders>
              <w:top w:val="nil"/>
              <w:bottom w:val="nil"/>
            </w:tcBorders>
          </w:tcPr>
          <w:p>
            <w:pPr>
              <w:pStyle w:val="8"/>
              <w:spacing w:before="159"/>
              <w:rPr>
                <w:sz w:val="22"/>
              </w:rPr>
            </w:pPr>
            <w:r>
              <w:rPr>
                <w:sz w:val="22"/>
              </w:rPr>
              <w:t>Aleksei Miasnikov</w:t>
            </w:r>
          </w:p>
        </w:tc>
        <w:tc>
          <w:tcPr>
            <w:tcW w:w="2500" w:type="pct"/>
            <w:tcBorders>
              <w:top w:val="nil"/>
              <w:bottom w:val="nil"/>
            </w:tcBorders>
          </w:tcPr>
          <w:p>
            <w:pPr>
              <w:pStyle w:val="8"/>
              <w:spacing w:before="8" w:after="1"/>
              <w:ind w:left="0"/>
              <w:rPr>
                <w:b/>
                <w:sz w:val="9"/>
                <w:u w:val="none"/>
              </w:rPr>
            </w:pPr>
            <w:r>
              <w:rPr>
                <w:rFonts w:hint="eastAsia" w:eastAsia="宋体"/>
                <w:u w:val="none"/>
                <w:lang w:val="en-US" w:eastAsia="zh-CN"/>
              </w:rPr>
              <w:t>谌德林(Darren Chen)</w:t>
            </w:r>
          </w:p>
          <w:p>
            <w:pPr>
              <w:pStyle w:val="8"/>
              <w:spacing w:line="20" w:lineRule="exact"/>
              <w:ind w:left="49"/>
              <w:rPr>
                <w:sz w:val="2"/>
              </w:rPr>
            </w:pPr>
            <w:r>
              <w:rPr>
                <w:sz w:val="2"/>
              </w:rPr>
              <mc:AlternateContent>
                <mc:Choice Requires="wpg">
                  <w:drawing>
                    <wp:inline distT="0" distB="0" distL="114300" distR="114300">
                      <wp:extent cx="1117600" cy="5715"/>
                      <wp:effectExtent l="0" t="0" r="0" b="0"/>
                      <wp:docPr id="4" name="组合 4"/>
                      <wp:cNvGraphicFramePr/>
                      <a:graphic xmlns:a="http://schemas.openxmlformats.org/drawingml/2006/main">
                        <a:graphicData uri="http://schemas.microsoft.com/office/word/2010/wordprocessingGroup">
                          <wpg:wgp>
                            <wpg:cNvGrpSpPr/>
                            <wpg:grpSpPr>
                              <a:xfrm>
                                <a:off x="0" y="0"/>
                                <a:ext cx="1117600" cy="5715"/>
                                <a:chOff x="0" y="0"/>
                                <a:chExt cx="1760" cy="9"/>
                              </a:xfrm>
                            </wpg:grpSpPr>
                            <wps:wsp>
                              <wps:cNvPr id="3" name="直线 5"/>
                              <wps:cNvCnPr/>
                              <wps:spPr>
                                <a:xfrm>
                                  <a:off x="0" y="4"/>
                                  <a:ext cx="1760" cy="0"/>
                                </a:xfrm>
                                <a:prstGeom prst="line">
                                  <a:avLst/>
                                </a:prstGeom>
                                <a:ln w="5588"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45pt;width:88pt;" coordsize="1760,9" o:gfxdata="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88CwrTAAAAAgEAAA8AAAAAAAAAAQAgAAAA&#10;IgAAAGRycy9kb3ducmV2LnhtbFBLAQIUABQAAAAIAIdO4kCDr9ZOSQIAAP0EAAAOAAAAAAAAAAEA&#10;IAAAACIBAABkcnMvZTJvRG9jLnhtbFBLBQYAAAAABgAGAFkBAADdBQAAAAA=&#10;">
                      <o:lock v:ext="edit" aspectratio="f"/>
                      <v:line id="直线 5" o:spid="_x0000_s1026" o:spt="20" style="position:absolute;left:0;top:4;height:0;width:1760;" filled="f" stroked="t" coordsize="21600,21600" o:gfxdata="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kJXCvQAA&#10;ANoAAAAPAAAAAAAAAAEAIAAAACIAAABkcnMvZG93bnJldi54bWxQSwECFAAUAAAACACHTuJAMy8F&#10;njsAAAA5AAAAEAAAAAAAAAABACAAAAAMAQAAZHJzL3NoYXBleG1sLnhtbFBLBQYAAAAABgAGAFsB&#10;AAC2AwAAAAA=&#10;">
                        <v:fill on="f" focussize="0,0"/>
                        <v:stroke weight="0.44pt" color="#000000" joinstyle="round"/>
                        <v:imagedata o:title=""/>
                        <o:lock v:ext="edit" aspectratio="f"/>
                      </v:line>
                      <w10:wrap type="none"/>
                      <w10:anchorlock/>
                    </v:group>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8" w:hRule="atLeast"/>
        </w:trPr>
        <w:tc>
          <w:tcPr>
            <w:tcW w:w="2499" w:type="pct"/>
            <w:tcBorders>
              <w:top w:val="nil"/>
            </w:tcBorders>
          </w:tcPr>
          <w:p>
            <w:pPr>
              <w:pStyle w:val="8"/>
              <w:spacing w:before="6"/>
              <w:ind w:left="0"/>
              <w:rPr>
                <w:b/>
                <w:sz w:val="26"/>
              </w:rPr>
            </w:pPr>
          </w:p>
          <w:p>
            <w:pPr>
              <w:pStyle w:val="8"/>
              <w:tabs>
                <w:tab w:val="left" w:pos="3916"/>
              </w:tabs>
              <w:spacing w:line="276" w:lineRule="auto"/>
              <w:ind w:right="1020"/>
              <w:jc w:val="both"/>
              <w:rPr>
                <w:b/>
                <w:sz w:val="22"/>
              </w:rPr>
            </w:pPr>
            <w:r>
              <w:rPr>
                <w:sz w:val="22"/>
              </w:rPr>
              <w:t>Signature</w:t>
            </w:r>
            <w:r>
              <w:rPr>
                <w:sz w:val="22"/>
                <w:u w:val="single"/>
              </w:rPr>
              <w:tab/>
            </w:r>
            <w:r>
              <w:rPr>
                <w:sz w:val="22"/>
              </w:rPr>
              <w:t xml:space="preserve"> Date</w:t>
            </w:r>
            <w:r>
              <w:rPr>
                <w:sz w:val="22"/>
                <w:u w:val="single"/>
              </w:rPr>
              <w:tab/>
            </w:r>
            <w:r>
              <w:rPr>
                <w:sz w:val="22"/>
              </w:rPr>
              <w:t xml:space="preserve"> </w:t>
            </w:r>
            <w:r>
              <w:rPr>
                <w:b/>
                <w:sz w:val="22"/>
              </w:rPr>
              <w:t>STAMP</w:t>
            </w:r>
            <w:r>
              <w:rPr>
                <w:b/>
                <w:spacing w:val="-1"/>
                <w:sz w:val="22"/>
              </w:rPr>
              <w:t xml:space="preserve"> </w:t>
            </w:r>
            <w:r>
              <w:rPr>
                <w:b/>
                <w:sz w:val="22"/>
              </w:rPr>
              <w:t>HERE</w:t>
            </w:r>
          </w:p>
        </w:tc>
        <w:tc>
          <w:tcPr>
            <w:tcW w:w="2500" w:type="pct"/>
            <w:tcBorders>
              <w:top w:val="nil"/>
            </w:tcBorders>
          </w:tcPr>
          <w:p>
            <w:pPr>
              <w:pStyle w:val="8"/>
              <w:tabs>
                <w:tab w:val="left" w:pos="3916"/>
              </w:tabs>
              <w:spacing w:before="14" w:line="276" w:lineRule="auto"/>
              <w:ind w:right="1021"/>
              <w:jc w:val="both"/>
              <w:rPr>
                <w:sz w:val="22"/>
              </w:rPr>
            </w:pPr>
          </w:p>
          <w:p>
            <w:pPr>
              <w:pStyle w:val="8"/>
              <w:tabs>
                <w:tab w:val="left" w:pos="3916"/>
              </w:tabs>
              <w:spacing w:before="14" w:line="276" w:lineRule="auto"/>
              <w:ind w:right="1021"/>
              <w:jc w:val="both"/>
              <w:rPr>
                <w:sz w:val="22"/>
              </w:rPr>
            </w:pPr>
            <w:r>
              <w:rPr>
                <w:sz w:val="22"/>
              </w:rPr>
              <w:t>Signature</w:t>
            </w:r>
            <w:r>
              <w:rPr>
                <w:sz w:val="22"/>
                <w:u w:val="single"/>
              </w:rPr>
              <w:tab/>
            </w:r>
            <w:r>
              <w:rPr>
                <w:sz w:val="22"/>
              </w:rPr>
              <w:t xml:space="preserve"> Date</w:t>
            </w:r>
            <w:r>
              <w:rPr>
                <w:sz w:val="22"/>
                <w:u w:val="single"/>
              </w:rPr>
              <w:tab/>
            </w:r>
            <w:r>
              <w:rPr>
                <w:sz w:val="22"/>
              </w:rPr>
              <w:t xml:space="preserve"> </w:t>
            </w:r>
            <w:r>
              <w:rPr>
                <w:b/>
                <w:bCs/>
                <w:sz w:val="22"/>
              </w:rPr>
              <w:t>STAMP</w:t>
            </w:r>
            <w:r>
              <w:rPr>
                <w:b/>
                <w:bCs/>
                <w:spacing w:val="-1"/>
                <w:sz w:val="22"/>
              </w:rPr>
              <w:t xml:space="preserve"> </w:t>
            </w:r>
            <w:r>
              <w:rPr>
                <w:b/>
                <w:bCs/>
                <w:sz w:val="22"/>
              </w:rPr>
              <w:t>HERE</w:t>
            </w:r>
          </w:p>
        </w:tc>
      </w:tr>
    </w:tbl>
    <w:p>
      <w:pPr>
        <w:spacing w:after="0" w:line="276" w:lineRule="auto"/>
        <w:jc w:val="both"/>
        <w:rPr>
          <w:sz w:val="22"/>
        </w:rPr>
        <w:sectPr>
          <w:pgSz w:w="11910" w:h="16840"/>
          <w:pgMar w:top="920" w:right="680" w:bottom="940" w:left="1020" w:header="0" w:footer="753" w:gutter="0"/>
          <w:cols w:space="720" w:num="1"/>
        </w:sectPr>
      </w:pPr>
      <w:bookmarkStart w:id="0" w:name="_GoBack"/>
      <w:bookmarkEnd w:id="0"/>
    </w:p>
    <w:p>
      <w:pPr>
        <w:spacing w:before="71"/>
        <w:ind w:left="113" w:right="0" w:firstLine="0"/>
        <w:jc w:val="left"/>
        <w:rPr>
          <w:b/>
          <w:sz w:val="22"/>
        </w:rPr>
      </w:pPr>
      <w:r>
        <w:rPr>
          <w:b/>
          <w:sz w:val="22"/>
        </w:rPr>
        <w:t>Annex I. The License Key Request form</w:t>
      </w:r>
    </w:p>
    <w:p>
      <w:pPr>
        <w:pStyle w:val="3"/>
        <w:spacing w:before="6"/>
        <w:rPr>
          <w:b/>
          <w:sz w:val="28"/>
        </w:rPr>
      </w:pPr>
    </w:p>
    <w:p>
      <w:pPr>
        <w:spacing w:before="1"/>
        <w:ind w:left="113" w:right="0" w:firstLine="0"/>
        <w:jc w:val="left"/>
        <w:rPr>
          <w:b/>
          <w:sz w:val="22"/>
        </w:rPr>
      </w:pPr>
      <w:r>
        <w:rPr>
          <w:b/>
          <w:sz w:val="22"/>
        </w:rPr>
        <w:t>Date of License Key Request:</w:t>
      </w:r>
    </w:p>
    <w:p>
      <w:pPr>
        <w:pStyle w:val="3"/>
        <w:spacing w:before="38"/>
        <w:ind w:left="113"/>
      </w:pPr>
      <w:r>
        <w:t>Licensee:</w:t>
      </w:r>
    </w:p>
    <w:p>
      <w:pPr>
        <w:pStyle w:val="3"/>
        <w:spacing w:before="4"/>
        <w:rPr>
          <w:sz w:val="28"/>
        </w:rPr>
      </w:pPr>
    </w:p>
    <w:tbl>
      <w:tblPr>
        <w:tblStyle w:val="4"/>
        <w:tblW w:w="0" w:type="auto"/>
        <w:tblInd w:w="17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98"/>
        <w:gridCol w:w="4409"/>
        <w:gridCol w:w="341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0" w:hRule="atLeast"/>
        </w:trPr>
        <w:tc>
          <w:tcPr>
            <w:tcW w:w="2098" w:type="dxa"/>
          </w:tcPr>
          <w:p>
            <w:pPr>
              <w:pStyle w:val="8"/>
              <w:spacing w:before="2"/>
              <w:rPr>
                <w:b/>
                <w:sz w:val="22"/>
              </w:rPr>
            </w:pPr>
            <w:r>
              <w:rPr>
                <w:b/>
                <w:sz w:val="22"/>
              </w:rPr>
              <w:t>Client (e-mail)</w:t>
            </w:r>
          </w:p>
        </w:tc>
        <w:tc>
          <w:tcPr>
            <w:tcW w:w="4409" w:type="dxa"/>
          </w:tcPr>
          <w:p>
            <w:pPr>
              <w:pStyle w:val="8"/>
              <w:spacing w:before="2"/>
              <w:ind w:left="53"/>
              <w:rPr>
                <w:b/>
                <w:sz w:val="22"/>
              </w:rPr>
            </w:pPr>
            <w:r>
              <w:rPr>
                <w:b/>
                <w:sz w:val="22"/>
              </w:rPr>
              <w:t>Tariff plan</w:t>
            </w:r>
          </w:p>
        </w:tc>
        <w:tc>
          <w:tcPr>
            <w:tcW w:w="3415" w:type="dxa"/>
          </w:tcPr>
          <w:p>
            <w:pPr>
              <w:pStyle w:val="8"/>
              <w:spacing w:before="2"/>
              <w:rPr>
                <w:b/>
                <w:sz w:val="22"/>
              </w:rPr>
            </w:pPr>
            <w:r>
              <w:rPr>
                <w:b/>
                <w:sz w:val="22"/>
              </w:rPr>
              <w:t>Amount of requested License Keys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5" w:hRule="atLeast"/>
        </w:trPr>
        <w:tc>
          <w:tcPr>
            <w:tcW w:w="2098" w:type="dxa"/>
          </w:tcPr>
          <w:p>
            <w:pPr>
              <w:pStyle w:val="8"/>
              <w:ind w:left="0"/>
              <w:rPr>
                <w:sz w:val="20"/>
              </w:rPr>
            </w:pPr>
          </w:p>
        </w:tc>
        <w:tc>
          <w:tcPr>
            <w:tcW w:w="4409" w:type="dxa"/>
          </w:tcPr>
          <w:p>
            <w:pPr>
              <w:pStyle w:val="8"/>
              <w:spacing w:before="2"/>
              <w:ind w:left="53"/>
              <w:rPr>
                <w:sz w:val="22"/>
              </w:rPr>
            </w:pPr>
            <w:r>
              <w:rPr>
                <w:sz w:val="22"/>
              </w:rPr>
              <w:t>ONLYOFFICE Docs Enterprise Edition 50</w:t>
            </w:r>
          </w:p>
        </w:tc>
        <w:tc>
          <w:tcPr>
            <w:tcW w:w="3415" w:type="dxa"/>
          </w:tcPr>
          <w:p>
            <w:pPr>
              <w:pStyle w:val="8"/>
              <w:ind w:left="0"/>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0" w:hRule="atLeast"/>
        </w:trPr>
        <w:tc>
          <w:tcPr>
            <w:tcW w:w="2098" w:type="dxa"/>
          </w:tcPr>
          <w:p>
            <w:pPr>
              <w:pStyle w:val="8"/>
              <w:ind w:left="0"/>
              <w:rPr>
                <w:sz w:val="20"/>
              </w:rPr>
            </w:pPr>
          </w:p>
        </w:tc>
        <w:tc>
          <w:tcPr>
            <w:tcW w:w="4409" w:type="dxa"/>
          </w:tcPr>
          <w:p>
            <w:pPr>
              <w:pStyle w:val="8"/>
              <w:spacing w:before="2"/>
              <w:ind w:left="53"/>
              <w:rPr>
                <w:sz w:val="22"/>
              </w:rPr>
            </w:pPr>
            <w:r>
              <w:rPr>
                <w:sz w:val="22"/>
              </w:rPr>
              <w:t>ONLYOFFICE Docs Enterprise Edition100</w:t>
            </w:r>
          </w:p>
        </w:tc>
        <w:tc>
          <w:tcPr>
            <w:tcW w:w="3415" w:type="dxa"/>
          </w:tcPr>
          <w:p>
            <w:pPr>
              <w:pStyle w:val="8"/>
              <w:ind w:left="0"/>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0" w:hRule="atLeast"/>
        </w:trPr>
        <w:tc>
          <w:tcPr>
            <w:tcW w:w="2098" w:type="dxa"/>
          </w:tcPr>
          <w:p>
            <w:pPr>
              <w:pStyle w:val="8"/>
              <w:ind w:left="0"/>
              <w:rPr>
                <w:sz w:val="20"/>
              </w:rPr>
            </w:pPr>
          </w:p>
        </w:tc>
        <w:tc>
          <w:tcPr>
            <w:tcW w:w="4409" w:type="dxa"/>
          </w:tcPr>
          <w:p>
            <w:pPr>
              <w:pStyle w:val="8"/>
              <w:spacing w:before="2"/>
              <w:ind w:left="53"/>
              <w:rPr>
                <w:sz w:val="22"/>
              </w:rPr>
            </w:pPr>
            <w:r>
              <w:rPr>
                <w:sz w:val="22"/>
              </w:rPr>
              <w:t>Enterprise Edition500</w:t>
            </w:r>
          </w:p>
        </w:tc>
        <w:tc>
          <w:tcPr>
            <w:tcW w:w="3415" w:type="dxa"/>
          </w:tcPr>
          <w:p>
            <w:pPr>
              <w:pStyle w:val="8"/>
              <w:ind w:left="0"/>
              <w:rPr>
                <w:sz w:val="20"/>
              </w:rPr>
            </w:pPr>
          </w:p>
        </w:tc>
      </w:tr>
    </w:tbl>
    <w:p>
      <w:pPr>
        <w:spacing w:after="0"/>
        <w:rPr>
          <w:sz w:val="20"/>
        </w:rPr>
        <w:sectPr>
          <w:pgSz w:w="11910" w:h="16840"/>
          <w:pgMar w:top="620" w:right="680" w:bottom="940" w:left="1020" w:header="0" w:footer="753" w:gutter="0"/>
          <w:cols w:space="720" w:num="1"/>
        </w:sectPr>
      </w:pPr>
    </w:p>
    <w:p>
      <w:pPr>
        <w:pStyle w:val="2"/>
        <w:spacing w:before="71" w:line="276" w:lineRule="auto"/>
        <w:ind w:left="4143" w:right="4197" w:firstLine="0"/>
        <w:jc w:val="center"/>
      </w:pPr>
      <w:r>
        <w:rPr>
          <w:color w:val="222222"/>
        </w:rPr>
        <w:t>Annex II Distribution Report</w:t>
      </w:r>
    </w:p>
    <w:p>
      <w:pPr>
        <w:pStyle w:val="3"/>
        <w:spacing w:before="3"/>
        <w:rPr>
          <w:b/>
          <w:sz w:val="25"/>
        </w:rPr>
      </w:pPr>
    </w:p>
    <w:p>
      <w:pPr>
        <w:pStyle w:val="3"/>
        <w:tabs>
          <w:tab w:val="left" w:pos="7545"/>
          <w:tab w:val="left" w:pos="9977"/>
        </w:tabs>
        <w:spacing w:line="276" w:lineRule="auto"/>
        <w:ind w:left="113" w:right="171"/>
      </w:pPr>
      <w:r>
        <w:rPr>
          <w:color w:val="222222"/>
        </w:rPr>
        <w:t>Under</w:t>
      </w:r>
      <w:r>
        <w:rPr>
          <w:color w:val="222222"/>
          <w:spacing w:val="42"/>
        </w:rPr>
        <w:t xml:space="preserve"> </w:t>
      </w:r>
      <w:r>
        <w:rPr>
          <w:color w:val="222222"/>
        </w:rPr>
        <w:t>the</w:t>
      </w:r>
      <w:r>
        <w:rPr>
          <w:color w:val="222222"/>
          <w:spacing w:val="43"/>
        </w:rPr>
        <w:t xml:space="preserve"> </w:t>
      </w:r>
      <w:r>
        <w:rPr>
          <w:color w:val="222222"/>
        </w:rPr>
        <w:t>terms</w:t>
      </w:r>
      <w:r>
        <w:rPr>
          <w:color w:val="222222"/>
          <w:spacing w:val="43"/>
        </w:rPr>
        <w:t xml:space="preserve"> </w:t>
      </w:r>
      <w:r>
        <w:rPr>
          <w:color w:val="222222"/>
        </w:rPr>
        <w:t>of</w:t>
      </w:r>
      <w:r>
        <w:rPr>
          <w:color w:val="222222"/>
          <w:spacing w:val="43"/>
        </w:rPr>
        <w:t xml:space="preserve"> </w:t>
      </w:r>
      <w:r>
        <w:rPr>
          <w:color w:val="222222"/>
        </w:rPr>
        <w:t>the</w:t>
      </w:r>
      <w:r>
        <w:rPr>
          <w:color w:val="222222"/>
          <w:spacing w:val="43"/>
        </w:rPr>
        <w:t xml:space="preserve"> </w:t>
      </w:r>
      <w:r>
        <w:rPr>
          <w:color w:val="222222"/>
        </w:rPr>
        <w:t>ONLYOFFICE</w:t>
      </w:r>
      <w:r>
        <w:rPr>
          <w:color w:val="222222"/>
          <w:spacing w:val="43"/>
        </w:rPr>
        <w:t xml:space="preserve"> </w:t>
      </w:r>
      <w:r>
        <w:rPr>
          <w:color w:val="222222"/>
        </w:rPr>
        <w:t>Software</w:t>
      </w:r>
      <w:r>
        <w:rPr>
          <w:color w:val="222222"/>
          <w:spacing w:val="43"/>
        </w:rPr>
        <w:t xml:space="preserve"> </w:t>
      </w:r>
      <w:r>
        <w:rPr>
          <w:color w:val="222222"/>
        </w:rPr>
        <w:t>License</w:t>
      </w:r>
      <w:r>
        <w:rPr>
          <w:color w:val="222222"/>
          <w:spacing w:val="43"/>
        </w:rPr>
        <w:t xml:space="preserve"> </w:t>
      </w:r>
      <w:r>
        <w:rPr>
          <w:color w:val="222222"/>
        </w:rPr>
        <w:t>Agreement</w:t>
      </w:r>
      <w:r>
        <w:rPr>
          <w:color w:val="222222"/>
          <w:spacing w:val="43"/>
        </w:rPr>
        <w:t xml:space="preserve"> </w:t>
      </w:r>
      <w:r>
        <w:rPr>
          <w:color w:val="222222"/>
        </w:rPr>
        <w:t>N</w:t>
      </w:r>
      <w:r>
        <w:rPr>
          <w:color w:val="222222"/>
          <w:u w:val="single" w:color="212121"/>
        </w:rPr>
        <w:t xml:space="preserve"> </w:t>
      </w:r>
      <w:r>
        <w:rPr>
          <w:color w:val="222222"/>
          <w:u w:val="single" w:color="212121"/>
        </w:rPr>
        <w:tab/>
      </w:r>
      <w:r>
        <w:rPr>
          <w:color w:val="222222"/>
        </w:rPr>
        <w:t>,  for</w:t>
      </w:r>
      <w:r>
        <w:rPr>
          <w:color w:val="222222"/>
          <w:spacing w:val="38"/>
        </w:rPr>
        <w:t xml:space="preserve"> </w:t>
      </w:r>
      <w:r>
        <w:rPr>
          <w:color w:val="222222"/>
        </w:rPr>
        <w:t>the</w:t>
      </w:r>
      <w:r>
        <w:rPr>
          <w:color w:val="222222"/>
          <w:spacing w:val="46"/>
        </w:rPr>
        <w:t xml:space="preserve"> </w:t>
      </w:r>
      <w:r>
        <w:rPr>
          <w:color w:val="222222"/>
        </w:rPr>
        <w:t>period</w:t>
      </w:r>
      <w:r>
        <w:rPr>
          <w:color w:val="222222"/>
          <w:u w:val="single" w:color="212121"/>
        </w:rPr>
        <w:t xml:space="preserve"> </w:t>
      </w:r>
      <w:r>
        <w:rPr>
          <w:color w:val="222222"/>
          <w:u w:val="single" w:color="212121"/>
        </w:rPr>
        <w:tab/>
      </w:r>
      <w:r>
        <w:rPr>
          <w:color w:val="222222"/>
          <w:spacing w:val="-17"/>
        </w:rPr>
        <w:t xml:space="preserve">, </w:t>
      </w:r>
      <w:r>
        <w:rPr>
          <w:color w:val="222222"/>
        </w:rPr>
        <w:t>Licensee distributed the Licensed</w:t>
      </w:r>
      <w:r>
        <w:rPr>
          <w:color w:val="222222"/>
          <w:spacing w:val="-2"/>
        </w:rPr>
        <w:t xml:space="preserve"> </w:t>
      </w:r>
      <w:r>
        <w:rPr>
          <w:color w:val="222222"/>
        </w:rPr>
        <w:t>Software:</w:t>
      </w:r>
    </w:p>
    <w:p>
      <w:pPr>
        <w:pStyle w:val="3"/>
        <w:spacing w:before="1"/>
        <w:rPr>
          <w:sz w:val="25"/>
        </w:rPr>
      </w:pPr>
    </w:p>
    <w:tbl>
      <w:tblPr>
        <w:tblStyle w:val="4"/>
        <w:tblW w:w="0" w:type="auto"/>
        <w:tblInd w:w="17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73"/>
        <w:gridCol w:w="2057"/>
        <w:gridCol w:w="4275"/>
        <w:gridCol w:w="301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0" w:hRule="atLeast"/>
        </w:trPr>
        <w:tc>
          <w:tcPr>
            <w:tcW w:w="573" w:type="dxa"/>
          </w:tcPr>
          <w:p>
            <w:pPr>
              <w:pStyle w:val="8"/>
              <w:spacing w:before="2"/>
              <w:rPr>
                <w:b/>
                <w:sz w:val="22"/>
              </w:rPr>
            </w:pPr>
            <w:r>
              <w:rPr>
                <w:b/>
                <w:sz w:val="22"/>
              </w:rPr>
              <w:t>No.</w:t>
            </w:r>
          </w:p>
        </w:tc>
        <w:tc>
          <w:tcPr>
            <w:tcW w:w="2057" w:type="dxa"/>
          </w:tcPr>
          <w:p>
            <w:pPr>
              <w:pStyle w:val="8"/>
              <w:spacing w:before="2"/>
              <w:rPr>
                <w:b/>
                <w:sz w:val="22"/>
              </w:rPr>
            </w:pPr>
            <w:r>
              <w:rPr>
                <w:b/>
                <w:sz w:val="22"/>
              </w:rPr>
              <w:t>Data</w:t>
            </w:r>
          </w:p>
        </w:tc>
        <w:tc>
          <w:tcPr>
            <w:tcW w:w="4275" w:type="dxa"/>
          </w:tcPr>
          <w:p>
            <w:pPr>
              <w:pStyle w:val="8"/>
              <w:spacing w:before="2"/>
              <w:rPr>
                <w:b/>
                <w:sz w:val="22"/>
              </w:rPr>
            </w:pPr>
            <w:r>
              <w:rPr>
                <w:b/>
                <w:sz w:val="22"/>
              </w:rPr>
              <w:t>Client</w:t>
            </w:r>
          </w:p>
        </w:tc>
        <w:tc>
          <w:tcPr>
            <w:tcW w:w="3016" w:type="dxa"/>
          </w:tcPr>
          <w:p>
            <w:pPr>
              <w:pStyle w:val="8"/>
              <w:spacing w:before="2"/>
              <w:rPr>
                <w:b/>
                <w:sz w:val="22"/>
              </w:rPr>
            </w:pPr>
            <w:r>
              <w:rPr>
                <w:b/>
                <w:sz w:val="22"/>
              </w:rPr>
              <w:t>Amount Received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6" w:hRule="atLeast"/>
        </w:trPr>
        <w:tc>
          <w:tcPr>
            <w:tcW w:w="573" w:type="dxa"/>
          </w:tcPr>
          <w:p>
            <w:pPr>
              <w:pStyle w:val="8"/>
              <w:spacing w:before="2"/>
              <w:rPr>
                <w:sz w:val="22"/>
              </w:rPr>
            </w:pPr>
            <w:r>
              <w:rPr>
                <w:sz w:val="22"/>
              </w:rPr>
              <w:t>1</w:t>
            </w:r>
          </w:p>
        </w:tc>
        <w:tc>
          <w:tcPr>
            <w:tcW w:w="2057" w:type="dxa"/>
          </w:tcPr>
          <w:p>
            <w:pPr>
              <w:pStyle w:val="8"/>
              <w:ind w:left="0"/>
              <w:rPr>
                <w:sz w:val="20"/>
              </w:rPr>
            </w:pPr>
          </w:p>
        </w:tc>
        <w:tc>
          <w:tcPr>
            <w:tcW w:w="4275" w:type="dxa"/>
          </w:tcPr>
          <w:p>
            <w:pPr>
              <w:pStyle w:val="8"/>
              <w:ind w:left="0"/>
              <w:rPr>
                <w:sz w:val="20"/>
              </w:rPr>
            </w:pPr>
          </w:p>
        </w:tc>
        <w:tc>
          <w:tcPr>
            <w:tcW w:w="3016" w:type="dxa"/>
          </w:tcPr>
          <w:p>
            <w:pPr>
              <w:pStyle w:val="8"/>
              <w:ind w:left="0"/>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0" w:hRule="atLeast"/>
        </w:trPr>
        <w:tc>
          <w:tcPr>
            <w:tcW w:w="573" w:type="dxa"/>
          </w:tcPr>
          <w:p>
            <w:pPr>
              <w:pStyle w:val="8"/>
              <w:spacing w:before="2"/>
              <w:rPr>
                <w:sz w:val="22"/>
              </w:rPr>
            </w:pPr>
            <w:r>
              <w:rPr>
                <w:sz w:val="22"/>
              </w:rPr>
              <w:t>2</w:t>
            </w:r>
          </w:p>
        </w:tc>
        <w:tc>
          <w:tcPr>
            <w:tcW w:w="2057" w:type="dxa"/>
          </w:tcPr>
          <w:p>
            <w:pPr>
              <w:pStyle w:val="8"/>
              <w:ind w:left="0"/>
              <w:rPr>
                <w:sz w:val="20"/>
              </w:rPr>
            </w:pPr>
          </w:p>
        </w:tc>
        <w:tc>
          <w:tcPr>
            <w:tcW w:w="4275" w:type="dxa"/>
          </w:tcPr>
          <w:p>
            <w:pPr>
              <w:pStyle w:val="8"/>
              <w:ind w:left="0"/>
              <w:rPr>
                <w:sz w:val="20"/>
              </w:rPr>
            </w:pPr>
          </w:p>
        </w:tc>
        <w:tc>
          <w:tcPr>
            <w:tcW w:w="3016" w:type="dxa"/>
          </w:tcPr>
          <w:p>
            <w:pPr>
              <w:pStyle w:val="8"/>
              <w:ind w:left="0"/>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90" w:hRule="atLeast"/>
        </w:trPr>
        <w:tc>
          <w:tcPr>
            <w:tcW w:w="573" w:type="dxa"/>
          </w:tcPr>
          <w:p>
            <w:pPr>
              <w:pStyle w:val="8"/>
              <w:spacing w:before="2"/>
              <w:rPr>
                <w:sz w:val="22"/>
              </w:rPr>
            </w:pPr>
            <w:r>
              <w:rPr>
                <w:sz w:val="22"/>
              </w:rPr>
              <w:t>3</w:t>
            </w:r>
          </w:p>
        </w:tc>
        <w:tc>
          <w:tcPr>
            <w:tcW w:w="2057" w:type="dxa"/>
          </w:tcPr>
          <w:p>
            <w:pPr>
              <w:pStyle w:val="8"/>
              <w:ind w:left="0"/>
              <w:rPr>
                <w:sz w:val="20"/>
              </w:rPr>
            </w:pPr>
          </w:p>
        </w:tc>
        <w:tc>
          <w:tcPr>
            <w:tcW w:w="4275" w:type="dxa"/>
          </w:tcPr>
          <w:p>
            <w:pPr>
              <w:pStyle w:val="8"/>
              <w:ind w:left="0"/>
              <w:rPr>
                <w:sz w:val="20"/>
              </w:rPr>
            </w:pPr>
          </w:p>
        </w:tc>
        <w:tc>
          <w:tcPr>
            <w:tcW w:w="3016" w:type="dxa"/>
          </w:tcPr>
          <w:p>
            <w:pPr>
              <w:pStyle w:val="8"/>
              <w:ind w:left="0"/>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0" w:hRule="atLeast"/>
        </w:trPr>
        <w:tc>
          <w:tcPr>
            <w:tcW w:w="6905" w:type="dxa"/>
            <w:gridSpan w:val="3"/>
          </w:tcPr>
          <w:p>
            <w:pPr>
              <w:pStyle w:val="8"/>
              <w:spacing w:before="2"/>
              <w:ind w:left="0" w:right="-15"/>
              <w:jc w:val="right"/>
              <w:rPr>
                <w:b/>
                <w:sz w:val="22"/>
              </w:rPr>
            </w:pPr>
            <w:r>
              <w:rPr>
                <w:b/>
                <w:sz w:val="22"/>
              </w:rPr>
              <w:t>Total</w:t>
            </w:r>
          </w:p>
        </w:tc>
        <w:tc>
          <w:tcPr>
            <w:tcW w:w="3016" w:type="dxa"/>
          </w:tcPr>
          <w:p>
            <w:pPr>
              <w:pStyle w:val="8"/>
              <w:ind w:left="0"/>
              <w:rPr>
                <w:sz w:val="20"/>
              </w:rPr>
            </w:pPr>
          </w:p>
        </w:tc>
      </w:tr>
    </w:tbl>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spacing w:before="7"/>
        <w:rPr>
          <w:sz w:val="34"/>
        </w:rPr>
      </w:pPr>
    </w:p>
    <w:p>
      <w:pPr>
        <w:pStyle w:val="3"/>
        <w:tabs>
          <w:tab w:val="left" w:pos="3975"/>
        </w:tabs>
        <w:spacing w:line="276" w:lineRule="auto"/>
        <w:ind w:left="113" w:right="6216"/>
        <w:jc w:val="both"/>
      </w:pPr>
      <w:r>
        <w:t>Signature</w:t>
      </w:r>
      <w:r>
        <w:rPr>
          <w:u w:val="single"/>
        </w:rPr>
        <w:tab/>
      </w:r>
      <w:r>
        <w:t xml:space="preserve"> Date</w:t>
      </w:r>
      <w:r>
        <w:rPr>
          <w:u w:val="single"/>
        </w:rPr>
        <w:tab/>
      </w:r>
      <w:r>
        <w:t xml:space="preserve"> </w:t>
      </w:r>
      <w:r>
        <w:rPr>
          <w:color w:val="222222"/>
        </w:rPr>
        <w:t>STAMP</w:t>
      </w:r>
      <w:r>
        <w:rPr>
          <w:color w:val="222222"/>
          <w:spacing w:val="-1"/>
        </w:rPr>
        <w:t xml:space="preserve"> </w:t>
      </w:r>
      <w:r>
        <w:rPr>
          <w:color w:val="222222"/>
        </w:rPr>
        <w:t>HERE</w:t>
      </w:r>
    </w:p>
    <w:p>
      <w:pPr>
        <w:spacing w:after="0" w:line="276" w:lineRule="auto"/>
        <w:jc w:val="both"/>
        <w:sectPr>
          <w:pgSz w:w="11910" w:h="16840"/>
          <w:pgMar w:top="620" w:right="680" w:bottom="940" w:left="1020" w:header="0" w:footer="753" w:gutter="0"/>
          <w:cols w:space="720" w:num="1"/>
        </w:sectPr>
      </w:pPr>
    </w:p>
    <w:p>
      <w:pPr>
        <w:pStyle w:val="2"/>
        <w:spacing w:before="71" w:line="276" w:lineRule="auto"/>
        <w:ind w:left="4528" w:right="4583" w:firstLine="1"/>
        <w:jc w:val="center"/>
      </w:pPr>
      <w:r>
        <w:rPr>
          <w:color w:val="222222"/>
        </w:rPr>
        <w:t>Annex III License Fee</w:t>
      </w:r>
    </w:p>
    <w:p>
      <w:pPr>
        <w:pStyle w:val="3"/>
        <w:rPr>
          <w:b/>
          <w:sz w:val="24"/>
        </w:rPr>
      </w:pPr>
    </w:p>
    <w:p>
      <w:pPr>
        <w:pStyle w:val="3"/>
        <w:spacing w:before="8"/>
        <w:rPr>
          <w:b/>
        </w:rPr>
      </w:pPr>
    </w:p>
    <w:p>
      <w:pPr>
        <w:spacing w:before="0"/>
        <w:ind w:left="822" w:right="0" w:firstLine="0"/>
        <w:jc w:val="left"/>
        <w:rPr>
          <w:b/>
          <w:sz w:val="22"/>
        </w:rPr>
      </w:pPr>
      <w:r>
        <w:rPr>
          <w:b/>
          <w:sz w:val="22"/>
        </w:rPr>
        <w:t>License Fee:</w:t>
      </w:r>
    </w:p>
    <w:p>
      <w:pPr>
        <w:pStyle w:val="3"/>
        <w:spacing w:before="1"/>
        <w:rPr>
          <w:b/>
          <w:sz w:val="19"/>
        </w:rPr>
      </w:pPr>
    </w:p>
    <w:p>
      <w:pPr>
        <w:pStyle w:val="7"/>
        <w:numPr>
          <w:ilvl w:val="0"/>
          <w:numId w:val="3"/>
        </w:numPr>
        <w:tabs>
          <w:tab w:val="left" w:pos="823"/>
        </w:tabs>
        <w:spacing w:before="0" w:after="0" w:line="240" w:lineRule="auto"/>
        <w:ind w:left="822" w:right="2071" w:hanging="360"/>
        <w:jc w:val="left"/>
        <w:rPr>
          <w:sz w:val="22"/>
        </w:rPr>
      </w:pPr>
      <w:r>
        <w:rPr>
          <w:sz w:val="22"/>
        </w:rPr>
        <w:t xml:space="preserve">Basic Discount: 30 % (thirty percent) of the prices indicated on the official website </w:t>
      </w:r>
      <w:r>
        <w:fldChar w:fldCharType="begin"/>
      </w:r>
      <w:r>
        <w:instrText xml:space="preserve"> HYPERLINK "http://www.onlyoffice.com/" \h </w:instrText>
      </w:r>
      <w:r>
        <w:fldChar w:fldCharType="separate"/>
      </w:r>
      <w:r>
        <w:rPr>
          <w:sz w:val="22"/>
        </w:rPr>
        <w:t>www.onlyoffice.com.</w:t>
      </w:r>
      <w:r>
        <w:rPr>
          <w:sz w:val="22"/>
        </w:rPr>
        <w:fldChar w:fldCharType="end"/>
      </w:r>
    </w:p>
    <w:p>
      <w:pPr>
        <w:pStyle w:val="7"/>
        <w:numPr>
          <w:ilvl w:val="0"/>
          <w:numId w:val="3"/>
        </w:numPr>
        <w:tabs>
          <w:tab w:val="left" w:pos="823"/>
        </w:tabs>
        <w:spacing w:before="0" w:after="0" w:line="240" w:lineRule="auto"/>
        <w:ind w:left="822" w:right="300" w:hanging="360"/>
        <w:jc w:val="left"/>
        <w:rPr>
          <w:sz w:val="22"/>
        </w:rPr>
      </w:pPr>
      <w:r>
        <w:rPr>
          <w:sz w:val="22"/>
        </w:rPr>
        <w:t>Basic Discount applies to every sublicense fee or other payment received by Licensee from End Users unless</w:t>
      </w:r>
      <w:r>
        <w:rPr>
          <w:spacing w:val="-4"/>
          <w:sz w:val="22"/>
        </w:rPr>
        <w:t xml:space="preserve"> </w:t>
      </w:r>
      <w:r>
        <w:rPr>
          <w:sz w:val="22"/>
        </w:rPr>
        <w:t>there</w:t>
      </w:r>
      <w:r>
        <w:rPr>
          <w:spacing w:val="-3"/>
          <w:sz w:val="22"/>
        </w:rPr>
        <w:t xml:space="preserve"> </w:t>
      </w:r>
      <w:r>
        <w:rPr>
          <w:sz w:val="22"/>
        </w:rPr>
        <w:t>are</w:t>
      </w:r>
      <w:r>
        <w:rPr>
          <w:spacing w:val="-4"/>
          <w:sz w:val="22"/>
        </w:rPr>
        <w:t xml:space="preserve"> </w:t>
      </w:r>
      <w:r>
        <w:rPr>
          <w:sz w:val="22"/>
        </w:rPr>
        <w:t>Special</w:t>
      </w:r>
      <w:r>
        <w:rPr>
          <w:spacing w:val="-3"/>
          <w:sz w:val="22"/>
        </w:rPr>
        <w:t xml:space="preserve"> </w:t>
      </w:r>
      <w:r>
        <w:rPr>
          <w:sz w:val="22"/>
        </w:rPr>
        <w:t>Discounts,</w:t>
      </w:r>
      <w:r>
        <w:rPr>
          <w:spacing w:val="-5"/>
          <w:sz w:val="22"/>
        </w:rPr>
        <w:t xml:space="preserve"> </w:t>
      </w:r>
      <w:r>
        <w:rPr>
          <w:sz w:val="22"/>
        </w:rPr>
        <w:t>which</w:t>
      </w:r>
      <w:r>
        <w:rPr>
          <w:spacing w:val="-4"/>
          <w:sz w:val="22"/>
        </w:rPr>
        <w:t xml:space="preserve"> </w:t>
      </w:r>
      <w:r>
        <w:rPr>
          <w:sz w:val="22"/>
        </w:rPr>
        <w:t>substitutes</w:t>
      </w:r>
      <w:r>
        <w:rPr>
          <w:spacing w:val="-4"/>
          <w:sz w:val="22"/>
        </w:rPr>
        <w:t xml:space="preserve"> </w:t>
      </w:r>
      <w:r>
        <w:rPr>
          <w:sz w:val="22"/>
        </w:rPr>
        <w:t>Basic</w:t>
      </w:r>
      <w:r>
        <w:rPr>
          <w:spacing w:val="-3"/>
          <w:sz w:val="22"/>
        </w:rPr>
        <w:t xml:space="preserve"> </w:t>
      </w:r>
      <w:r>
        <w:rPr>
          <w:sz w:val="22"/>
        </w:rPr>
        <w:t>Discount</w:t>
      </w:r>
      <w:r>
        <w:rPr>
          <w:spacing w:val="-4"/>
          <w:sz w:val="22"/>
        </w:rPr>
        <w:t xml:space="preserve"> </w:t>
      </w:r>
      <w:r>
        <w:rPr>
          <w:sz w:val="22"/>
        </w:rPr>
        <w:t>for</w:t>
      </w:r>
      <w:r>
        <w:rPr>
          <w:spacing w:val="-3"/>
          <w:sz w:val="22"/>
        </w:rPr>
        <w:t xml:space="preserve"> </w:t>
      </w:r>
      <w:r>
        <w:rPr>
          <w:sz w:val="22"/>
        </w:rPr>
        <w:t>a</w:t>
      </w:r>
      <w:r>
        <w:rPr>
          <w:spacing w:val="-4"/>
          <w:sz w:val="22"/>
        </w:rPr>
        <w:t xml:space="preserve"> </w:t>
      </w:r>
      <w:r>
        <w:rPr>
          <w:sz w:val="22"/>
        </w:rPr>
        <w:t>particular</w:t>
      </w:r>
      <w:r>
        <w:rPr>
          <w:spacing w:val="-3"/>
          <w:sz w:val="22"/>
        </w:rPr>
        <w:t xml:space="preserve"> </w:t>
      </w:r>
      <w:r>
        <w:rPr>
          <w:sz w:val="22"/>
        </w:rPr>
        <w:t>type</w:t>
      </w:r>
      <w:r>
        <w:rPr>
          <w:spacing w:val="-4"/>
          <w:sz w:val="22"/>
        </w:rPr>
        <w:t xml:space="preserve"> </w:t>
      </w:r>
      <w:r>
        <w:rPr>
          <w:sz w:val="22"/>
        </w:rPr>
        <w:t>of</w:t>
      </w:r>
      <w:r>
        <w:rPr>
          <w:spacing w:val="-3"/>
          <w:sz w:val="22"/>
        </w:rPr>
        <w:t xml:space="preserve"> </w:t>
      </w:r>
      <w:r>
        <w:rPr>
          <w:sz w:val="22"/>
        </w:rPr>
        <w:t>End</w:t>
      </w:r>
      <w:r>
        <w:rPr>
          <w:spacing w:val="-5"/>
          <w:sz w:val="22"/>
        </w:rPr>
        <w:t xml:space="preserve"> </w:t>
      </w:r>
      <w:r>
        <w:rPr>
          <w:sz w:val="22"/>
        </w:rPr>
        <w:t>Users.</w:t>
      </w:r>
    </w:p>
    <w:p>
      <w:pPr>
        <w:pStyle w:val="7"/>
        <w:numPr>
          <w:ilvl w:val="0"/>
          <w:numId w:val="3"/>
        </w:numPr>
        <w:tabs>
          <w:tab w:val="left" w:pos="823"/>
        </w:tabs>
        <w:spacing w:before="0" w:after="0" w:line="240" w:lineRule="auto"/>
        <w:ind w:left="823" w:right="0" w:hanging="361"/>
        <w:jc w:val="left"/>
        <w:rPr>
          <w:sz w:val="22"/>
        </w:rPr>
      </w:pPr>
      <w:r>
        <w:rPr>
          <w:sz w:val="22"/>
        </w:rPr>
        <w:t>License Fees are to be wire transferred to the Licensor's bank account in one</w:t>
      </w:r>
      <w:r>
        <w:rPr>
          <w:spacing w:val="-18"/>
          <w:sz w:val="22"/>
        </w:rPr>
        <w:t xml:space="preserve"> </w:t>
      </w:r>
      <w:r>
        <w:rPr>
          <w:sz w:val="22"/>
        </w:rPr>
        <w:t>payment.</w:t>
      </w:r>
    </w:p>
    <w:p>
      <w:pPr>
        <w:pStyle w:val="7"/>
        <w:numPr>
          <w:ilvl w:val="0"/>
          <w:numId w:val="3"/>
        </w:numPr>
        <w:tabs>
          <w:tab w:val="left" w:pos="823"/>
        </w:tabs>
        <w:spacing w:before="0" w:after="0" w:line="240" w:lineRule="auto"/>
        <w:ind w:left="822" w:right="345" w:hanging="360"/>
        <w:jc w:val="left"/>
        <w:rPr>
          <w:sz w:val="22"/>
        </w:rPr>
      </w:pPr>
      <w:r>
        <w:rPr>
          <w:sz w:val="22"/>
        </w:rPr>
        <w:t>Any</w:t>
      </w:r>
      <w:r>
        <w:rPr>
          <w:spacing w:val="-5"/>
          <w:sz w:val="22"/>
        </w:rPr>
        <w:t xml:space="preserve"> </w:t>
      </w:r>
      <w:r>
        <w:rPr>
          <w:sz w:val="22"/>
        </w:rPr>
        <w:t>additional</w:t>
      </w:r>
      <w:r>
        <w:rPr>
          <w:spacing w:val="-3"/>
          <w:sz w:val="22"/>
        </w:rPr>
        <w:t xml:space="preserve"> </w:t>
      </w:r>
      <w:r>
        <w:rPr>
          <w:sz w:val="22"/>
        </w:rPr>
        <w:t>discounts</w:t>
      </w:r>
      <w:r>
        <w:rPr>
          <w:spacing w:val="-3"/>
          <w:sz w:val="22"/>
        </w:rPr>
        <w:t xml:space="preserve"> </w:t>
      </w:r>
      <w:r>
        <w:rPr>
          <w:sz w:val="22"/>
        </w:rPr>
        <w:t>not</w:t>
      </w:r>
      <w:r>
        <w:rPr>
          <w:spacing w:val="-3"/>
          <w:sz w:val="22"/>
        </w:rPr>
        <w:t xml:space="preserve"> </w:t>
      </w:r>
      <w:r>
        <w:rPr>
          <w:sz w:val="22"/>
        </w:rPr>
        <w:t>mentioned</w:t>
      </w:r>
      <w:r>
        <w:rPr>
          <w:spacing w:val="-4"/>
          <w:sz w:val="22"/>
        </w:rPr>
        <w:t xml:space="preserve"> </w:t>
      </w:r>
      <w:r>
        <w:rPr>
          <w:sz w:val="22"/>
        </w:rPr>
        <w:t>directly</w:t>
      </w:r>
      <w:r>
        <w:rPr>
          <w:spacing w:val="-3"/>
          <w:sz w:val="22"/>
        </w:rPr>
        <w:t xml:space="preserve"> </w:t>
      </w:r>
      <w:r>
        <w:rPr>
          <w:sz w:val="22"/>
        </w:rPr>
        <w:t>in</w:t>
      </w:r>
      <w:r>
        <w:rPr>
          <w:spacing w:val="-4"/>
          <w:sz w:val="22"/>
        </w:rPr>
        <w:t xml:space="preserve"> </w:t>
      </w:r>
      <w:r>
        <w:rPr>
          <w:sz w:val="22"/>
        </w:rPr>
        <w:t>this</w:t>
      </w:r>
      <w:r>
        <w:rPr>
          <w:spacing w:val="-5"/>
          <w:sz w:val="22"/>
        </w:rPr>
        <w:t xml:space="preserve"> </w:t>
      </w:r>
      <w:r>
        <w:rPr>
          <w:sz w:val="22"/>
        </w:rPr>
        <w:t>Agreement</w:t>
      </w:r>
      <w:r>
        <w:rPr>
          <w:spacing w:val="-3"/>
          <w:sz w:val="22"/>
        </w:rPr>
        <w:t xml:space="preserve"> </w:t>
      </w:r>
      <w:r>
        <w:rPr>
          <w:sz w:val="22"/>
        </w:rPr>
        <w:t>can</w:t>
      </w:r>
      <w:r>
        <w:rPr>
          <w:spacing w:val="-4"/>
          <w:sz w:val="22"/>
        </w:rPr>
        <w:t xml:space="preserve"> </w:t>
      </w:r>
      <w:r>
        <w:rPr>
          <w:sz w:val="22"/>
        </w:rPr>
        <w:t>be</w:t>
      </w:r>
      <w:r>
        <w:rPr>
          <w:spacing w:val="-3"/>
          <w:sz w:val="22"/>
        </w:rPr>
        <w:t xml:space="preserve"> </w:t>
      </w:r>
      <w:r>
        <w:rPr>
          <w:sz w:val="22"/>
        </w:rPr>
        <w:t>discussed</w:t>
      </w:r>
      <w:r>
        <w:rPr>
          <w:spacing w:val="-3"/>
          <w:sz w:val="22"/>
        </w:rPr>
        <w:t xml:space="preserve"> </w:t>
      </w:r>
      <w:r>
        <w:rPr>
          <w:sz w:val="22"/>
        </w:rPr>
        <w:t>separately</w:t>
      </w:r>
      <w:r>
        <w:rPr>
          <w:spacing w:val="-4"/>
          <w:sz w:val="22"/>
        </w:rPr>
        <w:t xml:space="preserve"> </w:t>
      </w:r>
      <w:r>
        <w:rPr>
          <w:sz w:val="22"/>
        </w:rPr>
        <w:t>and</w:t>
      </w:r>
      <w:r>
        <w:rPr>
          <w:spacing w:val="-4"/>
          <w:sz w:val="22"/>
        </w:rPr>
        <w:t xml:space="preserve"> </w:t>
      </w:r>
      <w:r>
        <w:rPr>
          <w:sz w:val="22"/>
        </w:rPr>
        <w:t>are subject to an additional</w:t>
      </w:r>
      <w:r>
        <w:rPr>
          <w:spacing w:val="-3"/>
          <w:sz w:val="22"/>
        </w:rPr>
        <w:t xml:space="preserve"> </w:t>
      </w:r>
      <w:r>
        <w:rPr>
          <w:sz w:val="22"/>
        </w:rPr>
        <w:t>agreement.</w:t>
      </w:r>
    </w:p>
    <w:p>
      <w:pPr>
        <w:pStyle w:val="7"/>
        <w:numPr>
          <w:ilvl w:val="0"/>
          <w:numId w:val="3"/>
        </w:numPr>
        <w:tabs>
          <w:tab w:val="left" w:pos="823"/>
        </w:tabs>
        <w:spacing w:before="0" w:after="0" w:line="240" w:lineRule="auto"/>
        <w:ind w:left="822" w:right="473" w:hanging="360"/>
        <w:jc w:val="left"/>
        <w:rPr>
          <w:sz w:val="22"/>
        </w:rPr>
      </w:pPr>
      <w:r>
        <w:rPr>
          <w:sz w:val="22"/>
        </w:rPr>
        <w:t>Additionally,</w:t>
      </w:r>
      <w:r>
        <w:rPr>
          <w:spacing w:val="-4"/>
          <w:sz w:val="22"/>
        </w:rPr>
        <w:t xml:space="preserve"> </w:t>
      </w:r>
      <w:r>
        <w:rPr>
          <w:sz w:val="22"/>
        </w:rPr>
        <w:t>Licensor</w:t>
      </w:r>
      <w:r>
        <w:rPr>
          <w:spacing w:val="-4"/>
          <w:sz w:val="22"/>
        </w:rPr>
        <w:t xml:space="preserve"> </w:t>
      </w:r>
      <w:r>
        <w:rPr>
          <w:sz w:val="22"/>
        </w:rPr>
        <w:t>shall</w:t>
      </w:r>
      <w:r>
        <w:rPr>
          <w:spacing w:val="-3"/>
          <w:sz w:val="22"/>
        </w:rPr>
        <w:t xml:space="preserve"> </w:t>
      </w:r>
      <w:r>
        <w:rPr>
          <w:sz w:val="22"/>
        </w:rPr>
        <w:t>have</w:t>
      </w:r>
      <w:r>
        <w:rPr>
          <w:spacing w:val="-3"/>
          <w:sz w:val="22"/>
        </w:rPr>
        <w:t xml:space="preserve"> </w:t>
      </w:r>
      <w:r>
        <w:rPr>
          <w:sz w:val="22"/>
        </w:rPr>
        <w:t>the</w:t>
      </w:r>
      <w:r>
        <w:rPr>
          <w:spacing w:val="-3"/>
          <w:sz w:val="22"/>
        </w:rPr>
        <w:t xml:space="preserve"> </w:t>
      </w:r>
      <w:r>
        <w:rPr>
          <w:sz w:val="22"/>
        </w:rPr>
        <w:t>right</w:t>
      </w:r>
      <w:r>
        <w:rPr>
          <w:spacing w:val="-2"/>
          <w:sz w:val="22"/>
        </w:rPr>
        <w:t xml:space="preserve"> </w:t>
      </w:r>
      <w:r>
        <w:rPr>
          <w:sz w:val="22"/>
        </w:rPr>
        <w:t>to</w:t>
      </w:r>
      <w:r>
        <w:rPr>
          <w:spacing w:val="-4"/>
          <w:sz w:val="22"/>
        </w:rPr>
        <w:t xml:space="preserve"> </w:t>
      </w:r>
      <w:r>
        <w:rPr>
          <w:sz w:val="22"/>
        </w:rPr>
        <w:t>modify</w:t>
      </w:r>
      <w:r>
        <w:rPr>
          <w:spacing w:val="-4"/>
          <w:sz w:val="22"/>
        </w:rPr>
        <w:t xml:space="preserve"> </w:t>
      </w:r>
      <w:r>
        <w:rPr>
          <w:sz w:val="22"/>
        </w:rPr>
        <w:t>the</w:t>
      </w:r>
      <w:r>
        <w:rPr>
          <w:spacing w:val="-3"/>
          <w:sz w:val="22"/>
        </w:rPr>
        <w:t xml:space="preserve"> </w:t>
      </w:r>
      <w:r>
        <w:rPr>
          <w:sz w:val="22"/>
        </w:rPr>
        <w:t>amount</w:t>
      </w:r>
      <w:r>
        <w:rPr>
          <w:spacing w:val="-3"/>
          <w:sz w:val="22"/>
        </w:rPr>
        <w:t xml:space="preserve"> </w:t>
      </w:r>
      <w:r>
        <w:rPr>
          <w:sz w:val="22"/>
        </w:rPr>
        <w:t>of</w:t>
      </w:r>
      <w:r>
        <w:rPr>
          <w:spacing w:val="-3"/>
          <w:sz w:val="22"/>
        </w:rPr>
        <w:t xml:space="preserve"> </w:t>
      </w:r>
      <w:r>
        <w:rPr>
          <w:sz w:val="22"/>
        </w:rPr>
        <w:t>License</w:t>
      </w:r>
      <w:r>
        <w:rPr>
          <w:spacing w:val="-2"/>
          <w:sz w:val="22"/>
        </w:rPr>
        <w:t xml:space="preserve"> </w:t>
      </w:r>
      <w:r>
        <w:rPr>
          <w:sz w:val="22"/>
        </w:rPr>
        <w:t>Fee</w:t>
      </w:r>
      <w:r>
        <w:rPr>
          <w:spacing w:val="-3"/>
          <w:sz w:val="22"/>
        </w:rPr>
        <w:t xml:space="preserve"> </w:t>
      </w:r>
      <w:r>
        <w:rPr>
          <w:sz w:val="22"/>
        </w:rPr>
        <w:t>for</w:t>
      </w:r>
      <w:r>
        <w:rPr>
          <w:spacing w:val="-3"/>
          <w:sz w:val="22"/>
        </w:rPr>
        <w:t xml:space="preserve"> </w:t>
      </w:r>
      <w:r>
        <w:rPr>
          <w:sz w:val="22"/>
        </w:rPr>
        <w:t>any</w:t>
      </w:r>
      <w:r>
        <w:rPr>
          <w:spacing w:val="-4"/>
          <w:sz w:val="22"/>
        </w:rPr>
        <w:t xml:space="preserve"> </w:t>
      </w:r>
      <w:r>
        <w:rPr>
          <w:sz w:val="22"/>
        </w:rPr>
        <w:t>future</w:t>
      </w:r>
      <w:r>
        <w:rPr>
          <w:spacing w:val="-3"/>
          <w:sz w:val="22"/>
        </w:rPr>
        <w:t xml:space="preserve"> </w:t>
      </w:r>
      <w:r>
        <w:rPr>
          <w:sz w:val="22"/>
        </w:rPr>
        <w:t>period provided that any increase in the License Fee shall be permitted only once per</w:t>
      </w:r>
      <w:r>
        <w:rPr>
          <w:spacing w:val="-11"/>
          <w:sz w:val="22"/>
        </w:rPr>
        <w:t xml:space="preserve"> </w:t>
      </w:r>
      <w:r>
        <w:rPr>
          <w:sz w:val="22"/>
        </w:rPr>
        <w:t>year.</w:t>
      </w:r>
    </w:p>
    <w:sectPr>
      <w:pgSz w:w="11910" w:h="16840"/>
      <w:pgMar w:top="620" w:right="680" w:bottom="940" w:left="1020" w:header="0" w:footer="75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887095</wp:posOffset>
              </wp:positionH>
              <wp:positionV relativeFrom="page">
                <wp:posOffset>10074275</wp:posOffset>
              </wp:positionV>
              <wp:extent cx="2477770" cy="180340"/>
              <wp:effectExtent l="0" t="0" r="0" b="0"/>
              <wp:wrapNone/>
              <wp:docPr id="5" name="文本框 1"/>
              <wp:cNvGraphicFramePr/>
              <a:graphic xmlns:a="http://schemas.openxmlformats.org/drawingml/2006/main">
                <a:graphicData uri="http://schemas.microsoft.com/office/word/2010/wordprocessingShape">
                  <wps:wsp>
                    <wps:cNvSpPr txBox="1"/>
                    <wps:spPr>
                      <a:xfrm>
                        <a:off x="0" y="0"/>
                        <a:ext cx="2477770" cy="180340"/>
                      </a:xfrm>
                      <a:prstGeom prst="rect">
                        <a:avLst/>
                      </a:prstGeom>
                      <a:noFill/>
                      <a:ln>
                        <a:noFill/>
                      </a:ln>
                    </wps:spPr>
                    <wps:txbx>
                      <w:txbxContent>
                        <w:p>
                          <w:pPr>
                            <w:pStyle w:val="3"/>
                            <w:tabs>
                              <w:tab w:val="left" w:pos="3881"/>
                            </w:tabs>
                            <w:spacing w:before="10"/>
                            <w:ind w:left="20"/>
                          </w:pPr>
                          <w:r>
                            <w:t>Signature</w:t>
                          </w:r>
                          <w:r>
                            <w:rPr>
                              <w:u w:val="single"/>
                            </w:rPr>
                            <w:t xml:space="preserve"> </w:t>
                          </w:r>
                          <w:r>
                            <w:rPr>
                              <w:u w:val="single"/>
                            </w:rPr>
                            <w:tab/>
                          </w:r>
                        </w:p>
                      </w:txbxContent>
                    </wps:txbx>
                    <wps:bodyPr lIns="0" tIns="0" rIns="0" bIns="0" upright="1"/>
                  </wps:wsp>
                </a:graphicData>
              </a:graphic>
            </wp:anchor>
          </w:drawing>
        </mc:Choice>
        <mc:Fallback>
          <w:pict>
            <v:shape id="文本框 1" o:spid="_x0000_s1026" o:spt="202" type="#_x0000_t202" style="position:absolute;left:0pt;margin-left:69.85pt;margin-top:793.25pt;height:14.2pt;width:195.1pt;mso-position-horizontal-relative:page;mso-position-vertical-relative:page;z-index:-251656192;mso-width-relative:page;mso-height-relative:page;" filled="f" stroked="f" coordsize="21600,21600" o:gfxdata="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QGMxvbAAAADQEAAA8AAAAAAAAAAQAgAAAAIgAAAGRycy9kb3ducmV2LnhtbFBL&#10;AQIUABQAAAAIAIdO4kAIW0weugEAAHIDAAAOAAAAAAAAAAEAIAAAACoBAABkcnMvZTJvRG9jLnht&#10;bFBLBQYAAAAABgAGAFkBAABWBQAAAAA=&#10;">
              <v:fill on="f" focussize="0,0"/>
              <v:stroke on="f"/>
              <v:imagedata o:title=""/>
              <o:lock v:ext="edit" aspectratio="f"/>
              <v:textbox inset="0mm,0mm,0mm,0mm">
                <w:txbxContent>
                  <w:p>
                    <w:pPr>
                      <w:pStyle w:val="3"/>
                      <w:tabs>
                        <w:tab w:val="left" w:pos="3881"/>
                      </w:tabs>
                      <w:spacing w:before="10"/>
                      <w:ind w:left="20"/>
                    </w:pPr>
                    <w:r>
                      <w:t>Signature</w:t>
                    </w:r>
                    <w:r>
                      <w:rPr>
                        <w:u w:val="single"/>
                      </w:rPr>
                      <w:t xml:space="preserve"> </w:t>
                    </w:r>
                    <w:r>
                      <w:rPr>
                        <w:u w:val="single"/>
                      </w:rPr>
                      <w:tab/>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4406265</wp:posOffset>
              </wp:positionH>
              <wp:positionV relativeFrom="page">
                <wp:posOffset>10074275</wp:posOffset>
              </wp:positionV>
              <wp:extent cx="2477770" cy="180340"/>
              <wp:effectExtent l="0" t="0" r="0" b="0"/>
              <wp:wrapNone/>
              <wp:docPr id="6" name="文本框 2"/>
              <wp:cNvGraphicFramePr/>
              <a:graphic xmlns:a="http://schemas.openxmlformats.org/drawingml/2006/main">
                <a:graphicData uri="http://schemas.microsoft.com/office/word/2010/wordprocessingShape">
                  <wps:wsp>
                    <wps:cNvSpPr txBox="1"/>
                    <wps:spPr>
                      <a:xfrm>
                        <a:off x="0" y="0"/>
                        <a:ext cx="2477770" cy="180340"/>
                      </a:xfrm>
                      <a:prstGeom prst="rect">
                        <a:avLst/>
                      </a:prstGeom>
                      <a:noFill/>
                      <a:ln>
                        <a:noFill/>
                      </a:ln>
                    </wps:spPr>
                    <wps:txbx>
                      <w:txbxContent>
                        <w:p>
                          <w:pPr>
                            <w:pStyle w:val="3"/>
                            <w:tabs>
                              <w:tab w:val="left" w:pos="3881"/>
                            </w:tabs>
                            <w:spacing w:before="10"/>
                            <w:ind w:left="20"/>
                          </w:pPr>
                          <w:r>
                            <w:t>Signature</w:t>
                          </w:r>
                          <w:r>
                            <w:rPr>
                              <w:u w:val="single"/>
                            </w:rPr>
                            <w:t xml:space="preserve"> </w:t>
                          </w:r>
                          <w:r>
                            <w:rPr>
                              <w:u w:val="single"/>
                            </w:rPr>
                            <w:tab/>
                          </w:r>
                        </w:p>
                      </w:txbxContent>
                    </wps:txbx>
                    <wps:bodyPr lIns="0" tIns="0" rIns="0" bIns="0" upright="1"/>
                  </wps:wsp>
                </a:graphicData>
              </a:graphic>
            </wp:anchor>
          </w:drawing>
        </mc:Choice>
        <mc:Fallback>
          <w:pict>
            <v:shape id="文本框 2" o:spid="_x0000_s1026" o:spt="202" type="#_x0000_t202" style="position:absolute;left:0pt;margin-left:346.95pt;margin-top:793.25pt;height:14.2pt;width:195.1pt;mso-position-horizontal-relative:page;mso-position-vertical-relative:page;z-index:-251655168;mso-width-relative:page;mso-height-relative:page;" filled="f" stroked="f" coordsize="21600,21600" o:gfxdata="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5E8Ie3AAAAA4BAAAPAAAAAAAAAAEAIAAAACIAAABkcnMvZG93bnJldi54bWxQ&#10;SwECFAAUAAAACACHTuJA7yyhkroBAAByAwAADgAAAAAAAAABACAAAAArAQAAZHJzL2Uyb0RvYy54&#10;bWxQSwUGAAAAAAYABgBZAQAAVwUAAAAA&#10;">
              <v:fill on="f" focussize="0,0"/>
              <v:stroke on="f"/>
              <v:imagedata o:title=""/>
              <o:lock v:ext="edit" aspectratio="f"/>
              <v:textbox inset="0mm,0mm,0mm,0mm">
                <w:txbxContent>
                  <w:p>
                    <w:pPr>
                      <w:pStyle w:val="3"/>
                      <w:tabs>
                        <w:tab w:val="left" w:pos="3881"/>
                      </w:tabs>
                      <w:spacing w:before="10"/>
                      <w:ind w:left="20"/>
                    </w:pPr>
                    <w:r>
                      <w:t>Signature</w:t>
                    </w:r>
                    <w:r>
                      <w:rPr>
                        <w:u w:val="single"/>
                      </w:rPr>
                      <w:t xml:space="preserve"> </w:t>
                    </w:r>
                    <w:r>
                      <w:rPr>
                        <w:u w:val="single"/>
                      </w:rPr>
                      <w:tab/>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3696335</wp:posOffset>
              </wp:positionH>
              <wp:positionV relativeFrom="page">
                <wp:posOffset>10085705</wp:posOffset>
              </wp:positionV>
              <wp:extent cx="334645" cy="166370"/>
              <wp:effectExtent l="0" t="0" r="0" b="0"/>
              <wp:wrapNone/>
              <wp:docPr id="7" name="文本框 3"/>
              <wp:cNvGraphicFramePr/>
              <a:graphic xmlns:a="http://schemas.openxmlformats.org/drawingml/2006/main">
                <a:graphicData uri="http://schemas.microsoft.com/office/word/2010/wordprocessingShape">
                  <wps:wsp>
                    <wps:cNvSpPr txBox="1"/>
                    <wps:spPr>
                      <a:xfrm>
                        <a:off x="0" y="0"/>
                        <a:ext cx="334645" cy="166370"/>
                      </a:xfrm>
                      <a:prstGeom prst="rect">
                        <a:avLst/>
                      </a:prstGeom>
                      <a:noFill/>
                      <a:ln>
                        <a:noFill/>
                      </a:ln>
                    </wps:spPr>
                    <wps:txbx>
                      <w:txbxContent>
                        <w:p>
                          <w:pPr>
                            <w:spacing w:before="11"/>
                            <w:ind w:left="40" w:right="0" w:firstLine="0"/>
                            <w:jc w:val="left"/>
                            <w:rPr>
                              <w:sz w:val="20"/>
                            </w:rPr>
                          </w:pPr>
                          <w:r>
                            <w:fldChar w:fldCharType="begin"/>
                          </w:r>
                          <w:r>
                            <w:rPr>
                              <w:sz w:val="20"/>
                            </w:rPr>
                            <w:instrText xml:space="preserve"> PAGE </w:instrText>
                          </w:r>
                          <w:r>
                            <w:fldChar w:fldCharType="separate"/>
                          </w:r>
                          <w:r>
                            <w:t>1</w:t>
                          </w:r>
                          <w:r>
                            <w:fldChar w:fldCharType="end"/>
                          </w:r>
                          <w:r>
                            <w:rPr>
                              <w:sz w:val="20"/>
                            </w:rPr>
                            <w:t xml:space="preserve"> of 8</w:t>
                          </w:r>
                        </w:p>
                      </w:txbxContent>
                    </wps:txbx>
                    <wps:bodyPr lIns="0" tIns="0" rIns="0" bIns="0" upright="1"/>
                  </wps:wsp>
                </a:graphicData>
              </a:graphic>
            </wp:anchor>
          </w:drawing>
        </mc:Choice>
        <mc:Fallback>
          <w:pict>
            <v:shape id="文本框 3" o:spid="_x0000_s1026" o:spt="202" type="#_x0000_t202" style="position:absolute;left:0pt;margin-left:291.05pt;margin-top:794.15pt;height:13.1pt;width:26.35pt;mso-position-horizontal-relative:page;mso-position-vertical-relative:page;z-index:-251654144;mso-width-relative:page;mso-height-relative:page;" filled="f" stroked="f" coordsize="21600,21600" o:gfxdata="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ycpMB2wAAAA0BAAAPAAAAAAAAAAEAIAAAACIAAABkcnMvZG93bnJldi54bWxQ&#10;SwECFAAUAAAACACHTuJABOnk6rsBAABxAwAADgAAAAAAAAABACAAAAAqAQAAZHJzL2Uyb0RvYy54&#10;bWxQSwUGAAAAAAYABgBZAQAAVwUAAAAA&#10;">
              <v:fill on="f" focussize="0,0"/>
              <v:stroke on="f"/>
              <v:imagedata o:title=""/>
              <o:lock v:ext="edit" aspectratio="f"/>
              <v:textbox inset="0mm,0mm,0mm,0mm">
                <w:txbxContent>
                  <w:p>
                    <w:pPr>
                      <w:spacing w:before="11"/>
                      <w:ind w:left="40" w:right="0" w:firstLine="0"/>
                      <w:jc w:val="left"/>
                      <w:rPr>
                        <w:sz w:val="20"/>
                      </w:rPr>
                    </w:pPr>
                    <w:r>
                      <w:fldChar w:fldCharType="begin"/>
                    </w:r>
                    <w:r>
                      <w:rPr>
                        <w:sz w:val="20"/>
                      </w:rPr>
                      <w:instrText xml:space="preserve"> PAGE </w:instrText>
                    </w:r>
                    <w:r>
                      <w:fldChar w:fldCharType="separate"/>
                    </w:r>
                    <w:r>
                      <w:t>1</w:t>
                    </w:r>
                    <w:r>
                      <w:fldChar w:fldCharType="end"/>
                    </w:r>
                    <w:r>
                      <w:rPr>
                        <w:sz w:val="20"/>
                      </w:rPr>
                      <w:t xml:space="preserve"> of 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250B7"/>
    <w:multiLevelType w:val="singleLevel"/>
    <w:tmpl w:val="F9F250B7"/>
    <w:lvl w:ilvl="0" w:tentative="0">
      <w:start w:val="1"/>
      <w:numFmt w:val="bullet"/>
      <w:lvlText w:val=""/>
      <w:lvlJc w:val="left"/>
      <w:pPr>
        <w:tabs>
          <w:tab w:val="left" w:pos="840"/>
        </w:tabs>
        <w:ind w:left="1260" w:hanging="42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334" w:hanging="220"/>
        <w:jc w:val="left"/>
      </w:pPr>
      <w:rPr>
        <w:rFonts w:hint="default"/>
        <w:b/>
        <w:bCs/>
        <w:spacing w:val="-1"/>
        <w:w w:val="100"/>
        <w:lang w:val="en-US" w:eastAsia="en-US" w:bidi="en-US"/>
      </w:rPr>
    </w:lvl>
    <w:lvl w:ilvl="1" w:tentative="0">
      <w:start w:val="1"/>
      <w:numFmt w:val="decimal"/>
      <w:lvlText w:val="%1.%2."/>
      <w:lvlJc w:val="left"/>
      <w:pPr>
        <w:ind w:left="499" w:hanging="385"/>
        <w:jc w:val="left"/>
      </w:pPr>
      <w:rPr>
        <w:rFonts w:hint="default"/>
        <w:spacing w:val="-1"/>
        <w:w w:val="100"/>
        <w:lang w:val="en-US" w:eastAsia="en-US" w:bidi="en-US"/>
      </w:rPr>
    </w:lvl>
    <w:lvl w:ilvl="2" w:tentative="0">
      <w:start w:val="1"/>
      <w:numFmt w:val="decimal"/>
      <w:lvlText w:val="%1.%2.%3."/>
      <w:lvlJc w:val="left"/>
      <w:pPr>
        <w:ind w:left="947" w:hanging="385"/>
        <w:jc w:val="left"/>
      </w:pPr>
      <w:rPr>
        <w:rFonts w:hint="default"/>
        <w:spacing w:val="-1"/>
        <w:w w:val="100"/>
        <w:lang w:val="en-US" w:eastAsia="en-US" w:bidi="en-US"/>
      </w:rPr>
    </w:lvl>
    <w:lvl w:ilvl="3" w:tentative="0">
      <w:start w:val="0"/>
      <w:numFmt w:val="bullet"/>
      <w:lvlText w:val="•"/>
      <w:lvlJc w:val="left"/>
      <w:pPr>
        <w:ind w:left="680" w:hanging="385"/>
      </w:pPr>
      <w:rPr>
        <w:rFonts w:hint="default"/>
        <w:lang w:val="en-US" w:eastAsia="en-US" w:bidi="en-US"/>
      </w:rPr>
    </w:lvl>
    <w:lvl w:ilvl="4" w:tentative="0">
      <w:start w:val="0"/>
      <w:numFmt w:val="bullet"/>
      <w:lvlText w:val="•"/>
      <w:lvlJc w:val="left"/>
      <w:pPr>
        <w:ind w:left="940" w:hanging="385"/>
      </w:pPr>
      <w:rPr>
        <w:rFonts w:hint="default"/>
        <w:lang w:val="en-US" w:eastAsia="en-US" w:bidi="en-US"/>
      </w:rPr>
    </w:lvl>
    <w:lvl w:ilvl="5" w:tentative="0">
      <w:start w:val="0"/>
      <w:numFmt w:val="bullet"/>
      <w:lvlText w:val="•"/>
      <w:lvlJc w:val="left"/>
      <w:pPr>
        <w:ind w:left="2484" w:hanging="385"/>
      </w:pPr>
      <w:rPr>
        <w:rFonts w:hint="default"/>
        <w:lang w:val="en-US" w:eastAsia="en-US" w:bidi="en-US"/>
      </w:rPr>
    </w:lvl>
    <w:lvl w:ilvl="6" w:tentative="0">
      <w:start w:val="0"/>
      <w:numFmt w:val="bullet"/>
      <w:lvlText w:val="•"/>
      <w:lvlJc w:val="left"/>
      <w:pPr>
        <w:ind w:left="4028" w:hanging="385"/>
      </w:pPr>
      <w:rPr>
        <w:rFonts w:hint="default"/>
        <w:lang w:val="en-US" w:eastAsia="en-US" w:bidi="en-US"/>
      </w:rPr>
    </w:lvl>
    <w:lvl w:ilvl="7" w:tentative="0">
      <w:start w:val="0"/>
      <w:numFmt w:val="bullet"/>
      <w:lvlText w:val="•"/>
      <w:lvlJc w:val="left"/>
      <w:pPr>
        <w:ind w:left="5573" w:hanging="385"/>
      </w:pPr>
      <w:rPr>
        <w:rFonts w:hint="default"/>
        <w:lang w:val="en-US" w:eastAsia="en-US" w:bidi="en-US"/>
      </w:rPr>
    </w:lvl>
    <w:lvl w:ilvl="8" w:tentative="0">
      <w:start w:val="0"/>
      <w:numFmt w:val="bullet"/>
      <w:lvlText w:val="•"/>
      <w:lvlJc w:val="left"/>
      <w:pPr>
        <w:ind w:left="7117" w:hanging="385"/>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823" w:hanging="360"/>
        <w:jc w:val="left"/>
      </w:pPr>
      <w:rPr>
        <w:rFonts w:hint="default" w:ascii="Times New Roman" w:hAnsi="Times New Roman" w:eastAsia="Times New Roman" w:cs="Times New Roman"/>
        <w:spacing w:val="-25"/>
        <w:w w:val="100"/>
        <w:sz w:val="22"/>
        <w:szCs w:val="22"/>
        <w:lang w:val="en-US" w:eastAsia="en-US" w:bidi="en-US"/>
      </w:rPr>
    </w:lvl>
    <w:lvl w:ilvl="1" w:tentative="0">
      <w:start w:val="0"/>
      <w:numFmt w:val="bullet"/>
      <w:lvlText w:val="•"/>
      <w:lvlJc w:val="left"/>
      <w:pPr>
        <w:ind w:left="1758" w:hanging="360"/>
      </w:pPr>
      <w:rPr>
        <w:rFonts w:hint="default"/>
        <w:lang w:val="en-US" w:eastAsia="en-US" w:bidi="en-US"/>
      </w:rPr>
    </w:lvl>
    <w:lvl w:ilvl="2" w:tentative="0">
      <w:start w:val="0"/>
      <w:numFmt w:val="bullet"/>
      <w:lvlText w:val="•"/>
      <w:lvlJc w:val="left"/>
      <w:pPr>
        <w:ind w:left="2697" w:hanging="360"/>
      </w:pPr>
      <w:rPr>
        <w:rFonts w:hint="default"/>
        <w:lang w:val="en-US" w:eastAsia="en-US" w:bidi="en-US"/>
      </w:rPr>
    </w:lvl>
    <w:lvl w:ilvl="3" w:tentative="0">
      <w:start w:val="0"/>
      <w:numFmt w:val="bullet"/>
      <w:lvlText w:val="•"/>
      <w:lvlJc w:val="left"/>
      <w:pPr>
        <w:ind w:left="3635" w:hanging="360"/>
      </w:pPr>
      <w:rPr>
        <w:rFonts w:hint="default"/>
        <w:lang w:val="en-US" w:eastAsia="en-US" w:bidi="en-US"/>
      </w:rPr>
    </w:lvl>
    <w:lvl w:ilvl="4" w:tentative="0">
      <w:start w:val="0"/>
      <w:numFmt w:val="bullet"/>
      <w:lvlText w:val="•"/>
      <w:lvlJc w:val="left"/>
      <w:pPr>
        <w:ind w:left="4574" w:hanging="360"/>
      </w:pPr>
      <w:rPr>
        <w:rFonts w:hint="default"/>
        <w:lang w:val="en-US" w:eastAsia="en-US" w:bidi="en-US"/>
      </w:rPr>
    </w:lvl>
    <w:lvl w:ilvl="5" w:tentative="0">
      <w:start w:val="0"/>
      <w:numFmt w:val="bullet"/>
      <w:lvlText w:val="•"/>
      <w:lvlJc w:val="left"/>
      <w:pPr>
        <w:ind w:left="5513" w:hanging="360"/>
      </w:pPr>
      <w:rPr>
        <w:rFonts w:hint="default"/>
        <w:lang w:val="en-US" w:eastAsia="en-US" w:bidi="en-US"/>
      </w:rPr>
    </w:lvl>
    <w:lvl w:ilvl="6" w:tentative="0">
      <w:start w:val="0"/>
      <w:numFmt w:val="bullet"/>
      <w:lvlText w:val="•"/>
      <w:lvlJc w:val="left"/>
      <w:pPr>
        <w:ind w:left="6451" w:hanging="360"/>
      </w:pPr>
      <w:rPr>
        <w:rFonts w:hint="default"/>
        <w:lang w:val="en-US" w:eastAsia="en-US" w:bidi="en-US"/>
      </w:rPr>
    </w:lvl>
    <w:lvl w:ilvl="7" w:tentative="0">
      <w:start w:val="0"/>
      <w:numFmt w:val="bullet"/>
      <w:lvlText w:val="•"/>
      <w:lvlJc w:val="left"/>
      <w:pPr>
        <w:ind w:left="7390" w:hanging="360"/>
      </w:pPr>
      <w:rPr>
        <w:rFonts w:hint="default"/>
        <w:lang w:val="en-US" w:eastAsia="en-US" w:bidi="en-US"/>
      </w:rPr>
    </w:lvl>
    <w:lvl w:ilvl="8" w:tentative="0">
      <w:start w:val="0"/>
      <w:numFmt w:val="bullet"/>
      <w:lvlText w:val="•"/>
      <w:lvlJc w:val="left"/>
      <w:pPr>
        <w:ind w:left="8328"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23C31"/>
    <w:rsid w:val="2D6E5371"/>
    <w:rsid w:val="364E75C8"/>
    <w:rsid w:val="397635E5"/>
    <w:rsid w:val="4982075A"/>
    <w:rsid w:val="5FCD241F"/>
    <w:rsid w:val="76D42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334" w:hanging="220"/>
      <w:outlineLvl w:val="1"/>
    </w:pPr>
    <w:rPr>
      <w:rFonts w:ascii="Times New Roman" w:hAnsi="Times New Roman" w:eastAsia="Times New Roman" w:cs="Times New Roman"/>
      <w:b/>
      <w:bCs/>
      <w:sz w:val="22"/>
      <w:szCs w:val="22"/>
      <w:lang w:val="en-US" w:eastAsia="en-US" w:bidi="en-US"/>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2"/>
      <w:szCs w:val="22"/>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510" w:hanging="397"/>
    </w:pPr>
    <w:rPr>
      <w:rFonts w:ascii="Times New Roman" w:hAnsi="Times New Roman" w:eastAsia="Times New Roman" w:cs="Times New Roman"/>
      <w:lang w:val="en-US" w:eastAsia="en-US" w:bidi="en-US"/>
    </w:rPr>
  </w:style>
  <w:style w:type="paragraph" w:customStyle="1" w:styleId="8">
    <w:name w:val="Table Paragraph"/>
    <w:basedOn w:val="1"/>
    <w:qFormat/>
    <w:uiPriority w:val="1"/>
    <w:pPr>
      <w:ind w:left="54"/>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2021-07-20T05:56:00Z</dcterms:created>
  <dc:creator>Administrator</dc:creator>
  <cp:lastModifiedBy>老周</cp:lastModifiedBy>
  <dcterms:modified xsi:type="dcterms:W3CDTF">2021-07-20T06:58:13Z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2021-06-28T00:00:00Z</vt:filetime>
  </property>
  <property fmtid="{D5CDD505-2E9C-101B-9397-08002B2CF9AE}" pid="3" name="LastSaved">
    <vt:filetime>2021-07-20T00:00:00Z</vt:filetime>
  </property>
  <property fmtid="{D5CDD505-2E9C-101B-9397-08002B2CF9AE}" pid="4" name="KSOProductBuildVer">
    <vt:lpwstr>2052-11.1.0.10578</vt:lpwstr>
  </property>
  <property fmtid="{D5CDD505-2E9C-101B-9397-08002B2CF9AE}" pid="5" name="ICV">
    <vt:lpwstr>E0A9AC22368F4794997E8E4A1AEBE2B5</vt:lpwstr>
  </property>
</Properties>
</file>