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FBEAFC0" w:rsidR="00DF7D32" w:rsidRDefault="004F78F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Intelligent Techniques Based Early Wildfire </w:t>
      </w:r>
      <w:r w:rsidR="00D81383">
        <w:rPr>
          <w:rFonts w:ascii="Times New Roman" w:eastAsia="Times New Roman" w:hAnsi="Times New Roman" w:cs="Times New Roman"/>
          <w:b/>
          <w:sz w:val="32"/>
          <w:szCs w:val="32"/>
        </w:rPr>
        <w:t>D</w:t>
      </w:r>
      <w:bookmarkStart w:id="0" w:name="_GoBack"/>
      <w:bookmarkEnd w:id="0"/>
      <w:r>
        <w:rPr>
          <w:rFonts w:ascii="Times New Roman" w:eastAsia="Times New Roman" w:hAnsi="Times New Roman" w:cs="Times New Roman"/>
          <w:b/>
          <w:sz w:val="32"/>
          <w:szCs w:val="32"/>
        </w:rPr>
        <w:t>etection by Unmanned Aerial Vehicles</w:t>
      </w:r>
    </w:p>
    <w:p w14:paraId="00000002" w14:textId="77777777" w:rsidR="00DF7D32" w:rsidRDefault="004F78F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03" w14:textId="77777777" w:rsidR="00DF7D32" w:rsidRDefault="004F78FD">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Linhan </w:t>
      </w:r>
      <w:proofErr w:type="spellStart"/>
      <w:r>
        <w:rPr>
          <w:rFonts w:ascii="Times New Roman" w:eastAsia="Times New Roman" w:hAnsi="Times New Roman" w:cs="Times New Roman"/>
          <w:i/>
          <w:sz w:val="20"/>
          <w:szCs w:val="20"/>
        </w:rPr>
        <w:t>Qiao</w:t>
      </w:r>
      <w:proofErr w:type="spellEnd"/>
      <w:r>
        <w:rPr>
          <w:rFonts w:ascii="Times New Roman" w:eastAsia="Times New Roman" w:hAnsi="Times New Roman" w:cs="Times New Roman"/>
          <w:i/>
          <w:sz w:val="20"/>
          <w:szCs w:val="20"/>
        </w:rPr>
        <w:t>, 40103372</w:t>
      </w:r>
    </w:p>
    <w:p w14:paraId="00000004" w14:textId="77777777" w:rsidR="00DF7D32" w:rsidRDefault="00DF7D32">
      <w:pPr>
        <w:rPr>
          <w:rFonts w:ascii="Times New Roman" w:eastAsia="Times New Roman" w:hAnsi="Times New Roman" w:cs="Times New Roman"/>
        </w:rPr>
      </w:pPr>
    </w:p>
    <w:p w14:paraId="00000005" w14:textId="51A9954C" w:rsidR="00DF7D32" w:rsidRDefault="004F78FD">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Every year, millions of acres of forest destroyed by wildfire, this leads to billions of dollars of financial loss and may even threaten the life safety of wild animals and wildfire fighters</w:t>
      </w:r>
      <w:r>
        <w:rPr>
          <w:rFonts w:ascii="Times New Roman" w:eastAsia="Times New Roman" w:hAnsi="Times New Roman" w:cs="Times New Roman"/>
          <w:color w:val="000000"/>
          <w:sz w:val="22"/>
          <w:szCs w:val="22"/>
        </w:rPr>
        <w:t xml:space="preserve">. Wildfire is becoming more and more powerful or harmful because of global warming and climate-changing. Building a wildfire detection system to detect fires in the shortest time </w:t>
      </w:r>
      <w:r>
        <w:rPr>
          <w:rFonts w:ascii="Times New Roman" w:eastAsia="Times New Roman" w:hAnsi="Times New Roman" w:cs="Times New Roman"/>
          <w:sz w:val="22"/>
          <w:szCs w:val="22"/>
        </w:rPr>
        <w:t>is becoming an urgent task.</w:t>
      </w:r>
    </w:p>
    <w:p w14:paraId="00000006" w14:textId="77777777" w:rsidR="00DF7D32" w:rsidRDefault="004F78FD">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general, it can be easier and faster to detect wildfires with the help of unmanned aerial vehicles (UAVs), </w:t>
      </w:r>
      <w:r w:rsidRPr="003854CB">
        <w:rPr>
          <w:rFonts w:ascii="Times New Roman" w:eastAsia="Times New Roman" w:hAnsi="Times New Roman" w:cs="Times New Roman"/>
          <w:sz w:val="22"/>
          <w:szCs w:val="22"/>
          <w:highlight w:val="yellow"/>
        </w:rPr>
        <w:t>e</w:t>
      </w:r>
      <w:r>
        <w:rPr>
          <w:rFonts w:ascii="Times New Roman" w:eastAsia="Times New Roman" w:hAnsi="Times New Roman" w:cs="Times New Roman"/>
          <w:sz w:val="22"/>
          <w:szCs w:val="22"/>
          <w:highlight w:val="yellow"/>
        </w:rPr>
        <w:t>specially the quadrotor or drone.</w:t>
      </w:r>
      <w:r>
        <w:rPr>
          <w:rFonts w:ascii="Times New Roman" w:eastAsia="Times New Roman" w:hAnsi="Times New Roman" w:cs="Times New Roman"/>
          <w:sz w:val="22"/>
          <w:szCs w:val="22"/>
        </w:rPr>
        <w:t xml:space="preserve"> Quadrotor can hover in exact altitude </w:t>
      </w:r>
      <w:r>
        <w:rPr>
          <w:rFonts w:ascii="Times New Roman" w:eastAsia="Times New Roman" w:hAnsi="Times New Roman" w:cs="Times New Roman"/>
          <w:sz w:val="22"/>
          <w:szCs w:val="22"/>
          <w:highlight w:val="yellow"/>
        </w:rPr>
        <w:t>to measure and estimate the situation and environment</w:t>
      </w:r>
      <w:r>
        <w:rPr>
          <w:rFonts w:ascii="Times New Roman" w:eastAsia="Times New Roman" w:hAnsi="Times New Roman" w:cs="Times New Roman"/>
          <w:sz w:val="22"/>
          <w:szCs w:val="22"/>
        </w:rPr>
        <w:t xml:space="preserve"> and detect fires with sensors [1]. The fire detection sensors consist of convolutional point sensors [2]. Detecting the smoke of early wildfire can be an efficient method to help wildfire fighting, and it is often based on various intelligent techniques. For example, convolutional neural networks [3], color models [4] and fuzzy logic [5]. </w:t>
      </w:r>
    </w:p>
    <w:p w14:paraId="00000007" w14:textId="77777777" w:rsidR="00DF7D32" w:rsidRDefault="004F78FD">
      <w:pPr>
        <w:spacing w:line="360" w:lineRule="auto"/>
        <w:jc w:val="both"/>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 xml:space="preserve">Paper [3] proposed a deep smoke segmentation network to infer high-quality segmentation masks from blurry smoke images. This means that the impacts of disturbance, wind or high-speed flight of UAVs on sensor data can be decreased. The method to generate synthetic smoke images in paper [3] also </w:t>
      </w:r>
      <w:r w:rsidRPr="003854CB">
        <w:rPr>
          <w:rFonts w:ascii="Times New Roman" w:eastAsia="Times New Roman" w:hAnsi="Times New Roman" w:cs="Times New Roman"/>
          <w:sz w:val="22"/>
          <w:szCs w:val="22"/>
          <w:highlight w:val="yellow"/>
        </w:rPr>
        <w:t>skipped</w:t>
      </w:r>
      <w:r>
        <w:rPr>
          <w:rFonts w:ascii="Times New Roman" w:eastAsia="Times New Roman" w:hAnsi="Times New Roman" w:cs="Times New Roman"/>
          <w:color w:val="00B0F0"/>
          <w:sz w:val="22"/>
          <w:szCs w:val="22"/>
        </w:rPr>
        <w:t xml:space="preserve"> </w:t>
      </w:r>
      <w:r>
        <w:rPr>
          <w:rFonts w:ascii="Times New Roman" w:eastAsia="Times New Roman" w:hAnsi="Times New Roman" w:cs="Times New Roman"/>
          <w:color w:val="222222"/>
          <w:sz w:val="22"/>
          <w:szCs w:val="22"/>
        </w:rPr>
        <w:t>from a complex problem, labeling fuzzy smoke boundaries.</w:t>
      </w:r>
    </w:p>
    <w:p w14:paraId="00000008" w14:textId="77777777" w:rsidR="00DF7D32" w:rsidRDefault="004F78FD">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Fuzzy logic algorithm and extended Kalman filter (EKF) are combined in paper [5] to finish the detection and segmentation task of smoke in images. This paper clearly states the wildfire environment, which is helpful in building the concepts of UAVs’ application in anti-wildfire.</w:t>
      </w:r>
    </w:p>
    <w:p w14:paraId="00000009" w14:textId="77777777" w:rsidR="00DF7D32" w:rsidRDefault="004F78FD">
      <w:pPr>
        <w:spacing w:line="360" w:lineRule="auto"/>
        <w:jc w:val="both"/>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Paper [6] proposed a fully connected two-stream fusion network for image segmentation. Generally, the two-stream convolutional network is designed for action detection, this kind of novel two-stream fusion network can be applied for UAVs’ interactive image segmentation, especially for UAV swarm if it is possible in the future’s work. Two-stream convolutional network can also be applied in flame detection, this is proposed by the works of Dr. Yu, et al [7].</w:t>
      </w:r>
    </w:p>
    <w:p w14:paraId="0000000A" w14:textId="760AEB46" w:rsidR="00DF7D32" w:rsidRDefault="004F78FD">
      <w:pPr>
        <w:spacing w:line="360" w:lineRule="auto"/>
        <w:jc w:val="both"/>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To apply UAVs better in the bad environment (area with tall trees, bad weather conditions) for fire-fighting, visual sensors can also provide position information to assist the global-positioning system (GPS). The proposed navigation scheme in paper [8] assumed that UAV can hover high enough to overlook a paddy field with computer vision system to get image position markers. Paper [9] uses the multi-UAV system for accuracy cultivating in forest fire detection and points out that a network-based confinement system is progressively reasonable for flame restriction so that relates to a near flame or more distant more enormous flame could be avoided. These concepts may be helpful in the next step study and research, and go deeper into the convolutional network</w:t>
      </w:r>
      <w:r w:rsidR="003854CB">
        <w:rPr>
          <w:rFonts w:ascii="Times New Roman" w:eastAsia="Times New Roman" w:hAnsi="Times New Roman" w:cs="Times New Roman"/>
          <w:color w:val="222222"/>
          <w:sz w:val="22"/>
          <w:szCs w:val="22"/>
        </w:rPr>
        <w:t>-</w:t>
      </w:r>
      <w:r>
        <w:rPr>
          <w:rFonts w:ascii="Times New Roman" w:eastAsia="Times New Roman" w:hAnsi="Times New Roman" w:cs="Times New Roman"/>
          <w:color w:val="222222"/>
          <w:sz w:val="22"/>
          <w:szCs w:val="22"/>
        </w:rPr>
        <w:t>based fire detection will be the coming work recently.</w:t>
      </w:r>
    </w:p>
    <w:p w14:paraId="0000000B" w14:textId="77777777" w:rsidR="00DF7D32" w:rsidRDefault="00DF7D32">
      <w:pPr>
        <w:spacing w:line="360" w:lineRule="auto"/>
        <w:jc w:val="both"/>
        <w:rPr>
          <w:rFonts w:ascii="Times New Roman" w:eastAsia="Times New Roman" w:hAnsi="Times New Roman" w:cs="Times New Roman"/>
          <w:color w:val="222222"/>
          <w:sz w:val="22"/>
          <w:szCs w:val="22"/>
        </w:rPr>
      </w:pPr>
    </w:p>
    <w:p w14:paraId="0000000C" w14:textId="77777777" w:rsidR="00DF7D32" w:rsidRDefault="004F78FD">
      <w:pPr>
        <w:spacing w:line="360" w:lineRule="auto"/>
        <w:jc w:val="both"/>
        <w:rPr>
          <w:rFonts w:ascii="Times New Roman" w:eastAsia="Times New Roman" w:hAnsi="Times New Roman" w:cs="Times New Roman"/>
          <w:b/>
          <w:color w:val="222222"/>
          <w:sz w:val="22"/>
          <w:szCs w:val="22"/>
        </w:rPr>
      </w:pPr>
      <w:r>
        <w:rPr>
          <w:rFonts w:ascii="Times New Roman" w:eastAsia="Times New Roman" w:hAnsi="Times New Roman" w:cs="Times New Roman"/>
          <w:b/>
          <w:color w:val="222222"/>
          <w:sz w:val="22"/>
          <w:szCs w:val="22"/>
        </w:rPr>
        <w:lastRenderedPageBreak/>
        <w:t>References</w:t>
      </w:r>
    </w:p>
    <w:p w14:paraId="0000000D" w14:textId="5B16841D" w:rsidR="00DF7D32" w:rsidRPr="003C5FD3" w:rsidRDefault="004F78FD" w:rsidP="004F78FD">
      <w:pPr>
        <w:numPr>
          <w:ilvl w:val="0"/>
          <w:numId w:val="1"/>
        </w:numPr>
        <w:pBdr>
          <w:top w:val="nil"/>
          <w:left w:val="nil"/>
          <w:bottom w:val="nil"/>
          <w:right w:val="nil"/>
          <w:between w:val="nil"/>
        </w:pBdr>
        <w:ind w:left="357" w:hanging="357"/>
        <w:jc w:val="both"/>
        <w:rPr>
          <w:rFonts w:ascii="Times New Roman" w:eastAsia="Times New Roman" w:hAnsi="Times New Roman" w:cs="Times New Roman"/>
          <w:color w:val="FF0000"/>
          <w:sz w:val="20"/>
          <w:szCs w:val="20"/>
          <w:highlight w:val="cyan"/>
        </w:rPr>
      </w:pPr>
      <w:r w:rsidRPr="003C5FD3">
        <w:rPr>
          <w:rFonts w:ascii="Times New Roman" w:eastAsia="Times New Roman" w:hAnsi="Times New Roman" w:cs="Times New Roman"/>
          <w:color w:val="222222"/>
          <w:sz w:val="20"/>
          <w:szCs w:val="20"/>
          <w:highlight w:val="cyan"/>
        </w:rPr>
        <w:t>Z. W. Xing, et al. "Measuring the Horizontal Wind for Forest Fire Monitoring Using Multiple UAVs." </w:t>
      </w:r>
      <w:r w:rsidRPr="003C5FD3">
        <w:rPr>
          <w:rFonts w:ascii="Times New Roman" w:eastAsia="Times New Roman" w:hAnsi="Times New Roman" w:cs="Times New Roman"/>
          <w:i/>
          <w:color w:val="222222"/>
          <w:sz w:val="20"/>
          <w:szCs w:val="20"/>
          <w:highlight w:val="cyan"/>
        </w:rPr>
        <w:t>2019 Chinese Control Conference (CCC)</w:t>
      </w:r>
      <w:r w:rsidRPr="003C5FD3">
        <w:rPr>
          <w:rFonts w:ascii="Times New Roman" w:eastAsia="Times New Roman" w:hAnsi="Times New Roman" w:cs="Times New Roman"/>
          <w:color w:val="222222"/>
          <w:sz w:val="20"/>
          <w:szCs w:val="20"/>
          <w:highlight w:val="cyan"/>
        </w:rPr>
        <w:t>. IEEE, 2019.</w:t>
      </w:r>
      <w:r w:rsidR="003C5FD3" w:rsidRPr="003C5FD3">
        <w:rPr>
          <w:rFonts w:ascii="Times New Roman" w:eastAsia="Times New Roman" w:hAnsi="Times New Roman" w:cs="Times New Roman"/>
          <w:color w:val="222222"/>
          <w:sz w:val="20"/>
          <w:szCs w:val="20"/>
          <w:highlight w:val="cyan"/>
        </w:rPr>
        <w:t xml:space="preserve"> </w:t>
      </w:r>
      <w:r w:rsidR="00F4628D" w:rsidRPr="00E56892">
        <w:rPr>
          <w:rFonts w:ascii="Times New Roman" w:eastAsia="Times New Roman" w:hAnsi="Times New Roman" w:cs="Times New Roman"/>
          <w:color w:val="222222"/>
          <w:sz w:val="20"/>
          <w:szCs w:val="20"/>
          <w:highlight w:val="cyan"/>
        </w:rPr>
        <w:t>DOI:</w:t>
      </w:r>
      <w:r w:rsidR="00F4628D" w:rsidRPr="00E56892">
        <w:rPr>
          <w:rFonts w:ascii="Times New Roman" w:hAnsi="Times New Roman" w:cs="Times New Roman"/>
          <w:sz w:val="20"/>
          <w:szCs w:val="20"/>
          <w:highlight w:val="cyan"/>
        </w:rPr>
        <w:t xml:space="preserve"> </w:t>
      </w:r>
      <w:hyperlink r:id="rId6" w:tgtFrame="_blank" w:history="1">
        <w:r w:rsidR="00F4628D" w:rsidRPr="00E56892">
          <w:rPr>
            <w:rStyle w:val="Hyperlink"/>
            <w:rFonts w:ascii="Times New Roman" w:hAnsi="Times New Roman" w:cs="Times New Roman"/>
            <w:color w:val="006699"/>
            <w:sz w:val="20"/>
            <w:szCs w:val="20"/>
            <w:highlight w:val="cyan"/>
            <w:shd w:val="clear" w:color="auto" w:fill="FFFFFF"/>
          </w:rPr>
          <w:t>10.23919/ChiCC.2019.8865350</w:t>
        </w:r>
      </w:hyperlink>
    </w:p>
    <w:p w14:paraId="0000000E" w14:textId="01777794" w:rsidR="00DF7D32" w:rsidRPr="003C5FD3" w:rsidRDefault="00943886" w:rsidP="004F78FD">
      <w:pPr>
        <w:numPr>
          <w:ilvl w:val="0"/>
          <w:numId w:val="1"/>
        </w:numPr>
        <w:pBdr>
          <w:top w:val="nil"/>
          <w:left w:val="nil"/>
          <w:bottom w:val="nil"/>
          <w:right w:val="nil"/>
          <w:between w:val="nil"/>
        </w:pBdr>
        <w:ind w:left="357" w:hanging="357"/>
        <w:jc w:val="both"/>
        <w:rPr>
          <w:rFonts w:ascii="Times New Roman" w:eastAsia="Times New Roman" w:hAnsi="Times New Roman" w:cs="Times New Roman"/>
          <w:color w:val="FF0000"/>
          <w:sz w:val="20"/>
          <w:szCs w:val="20"/>
          <w:highlight w:val="white"/>
        </w:rPr>
      </w:pPr>
      <w:r w:rsidRPr="003C5FD3">
        <w:rPr>
          <w:rFonts w:ascii="Times New Roman" w:eastAsia="Times New Roman" w:hAnsi="Times New Roman" w:cs="Times New Roman"/>
          <w:color w:val="FF0000"/>
          <w:sz w:val="20"/>
          <w:szCs w:val="20"/>
          <w:highlight w:val="white"/>
        </w:rPr>
        <w:t>F. G. Bu</w:t>
      </w:r>
      <w:r w:rsidR="004F78FD" w:rsidRPr="003C5FD3">
        <w:rPr>
          <w:rFonts w:ascii="Times New Roman" w:eastAsia="Times New Roman" w:hAnsi="Times New Roman" w:cs="Times New Roman"/>
          <w:color w:val="FF0000"/>
          <w:sz w:val="20"/>
          <w:szCs w:val="20"/>
          <w:highlight w:val="white"/>
        </w:rPr>
        <w:t xml:space="preserve">, and M. S. </w:t>
      </w:r>
      <w:proofErr w:type="spellStart"/>
      <w:r w:rsidR="004F78FD" w:rsidRPr="003C5FD3">
        <w:rPr>
          <w:rFonts w:ascii="Times New Roman" w:eastAsia="Times New Roman" w:hAnsi="Times New Roman" w:cs="Times New Roman"/>
          <w:color w:val="FF0000"/>
          <w:sz w:val="20"/>
          <w:szCs w:val="20"/>
          <w:highlight w:val="white"/>
        </w:rPr>
        <w:t>Gharajeh</w:t>
      </w:r>
      <w:proofErr w:type="spellEnd"/>
      <w:r w:rsidR="004F78FD" w:rsidRPr="003C5FD3">
        <w:rPr>
          <w:rFonts w:ascii="Times New Roman" w:eastAsia="Times New Roman" w:hAnsi="Times New Roman" w:cs="Times New Roman"/>
          <w:color w:val="FF0000"/>
          <w:sz w:val="20"/>
          <w:szCs w:val="20"/>
          <w:highlight w:val="white"/>
        </w:rPr>
        <w:t>. "Intelligent and Vision-Based Fire Detection Systems: A survey." </w:t>
      </w:r>
      <w:r w:rsidR="004F78FD" w:rsidRPr="003C5FD3">
        <w:rPr>
          <w:rFonts w:ascii="Times New Roman" w:eastAsia="Times New Roman" w:hAnsi="Times New Roman" w:cs="Times New Roman"/>
          <w:i/>
          <w:color w:val="FF0000"/>
          <w:sz w:val="20"/>
          <w:szCs w:val="20"/>
          <w:highlight w:val="white"/>
        </w:rPr>
        <w:t>Image and Vision Computing</w:t>
      </w:r>
      <w:r w:rsidR="004F78FD" w:rsidRPr="003C5FD3">
        <w:rPr>
          <w:rFonts w:ascii="Times New Roman" w:eastAsia="Times New Roman" w:hAnsi="Times New Roman" w:cs="Times New Roman"/>
          <w:color w:val="FF0000"/>
          <w:sz w:val="20"/>
          <w:szCs w:val="20"/>
          <w:highlight w:val="white"/>
        </w:rPr>
        <w:t> 91 (2019): 103803</w:t>
      </w:r>
      <w:r w:rsidR="004F78FD" w:rsidRPr="00E56892">
        <w:rPr>
          <w:rFonts w:ascii="Times New Roman" w:eastAsia="Times New Roman" w:hAnsi="Times New Roman" w:cs="Times New Roman"/>
          <w:color w:val="FF0000"/>
          <w:sz w:val="20"/>
          <w:szCs w:val="20"/>
          <w:highlight w:val="white"/>
        </w:rPr>
        <w:t>.</w:t>
      </w:r>
      <w:r w:rsidR="003C5FD3" w:rsidRPr="00E56892">
        <w:rPr>
          <w:rFonts w:ascii="Times New Roman" w:eastAsia="Times New Roman" w:hAnsi="Times New Roman" w:cs="Times New Roman"/>
          <w:color w:val="FF0000"/>
          <w:sz w:val="20"/>
          <w:szCs w:val="20"/>
          <w:highlight w:val="white"/>
        </w:rPr>
        <w:t xml:space="preserve"> </w:t>
      </w:r>
      <w:r w:rsidR="00F4628D" w:rsidRPr="00E56892">
        <w:rPr>
          <w:rFonts w:ascii="Times New Roman" w:eastAsia="Times New Roman" w:hAnsi="Times New Roman" w:cs="Times New Roman"/>
          <w:color w:val="FF0000"/>
          <w:sz w:val="20"/>
          <w:szCs w:val="20"/>
          <w:highlight w:val="white"/>
        </w:rPr>
        <w:t>DOI:</w:t>
      </w:r>
      <w:r w:rsidR="00F4628D" w:rsidRPr="00E56892">
        <w:rPr>
          <w:rFonts w:ascii="Times New Roman" w:hAnsi="Times New Roman" w:cs="Times New Roman"/>
          <w:color w:val="FF0000"/>
          <w:sz w:val="20"/>
          <w:szCs w:val="20"/>
        </w:rPr>
        <w:t xml:space="preserve"> </w:t>
      </w:r>
      <w:hyperlink r:id="rId7" w:tgtFrame="_blank" w:tooltip="Persistent link using digital object identifier" w:history="1">
        <w:r w:rsidR="00F4628D" w:rsidRPr="00E56892">
          <w:rPr>
            <w:rStyle w:val="Hyperlink"/>
            <w:rFonts w:ascii="Times New Roman" w:hAnsi="Times New Roman" w:cs="Times New Roman"/>
            <w:color w:val="FF0000"/>
            <w:sz w:val="20"/>
            <w:szCs w:val="20"/>
          </w:rPr>
          <w:t>10.1016/j.imavis.2019.08.007</w:t>
        </w:r>
      </w:hyperlink>
    </w:p>
    <w:p w14:paraId="0000000F" w14:textId="6C3B2AE0" w:rsidR="00DF7D32" w:rsidRPr="003C5FD3" w:rsidRDefault="00943886" w:rsidP="004F78FD">
      <w:pPr>
        <w:numPr>
          <w:ilvl w:val="0"/>
          <w:numId w:val="1"/>
        </w:numPr>
        <w:pBdr>
          <w:top w:val="nil"/>
          <w:left w:val="nil"/>
          <w:bottom w:val="nil"/>
          <w:right w:val="nil"/>
          <w:between w:val="nil"/>
        </w:pBdr>
        <w:ind w:left="357" w:hanging="357"/>
        <w:jc w:val="both"/>
        <w:rPr>
          <w:rFonts w:ascii="Times New Roman" w:eastAsia="Times New Roman" w:hAnsi="Times New Roman" w:cs="Times New Roman"/>
          <w:color w:val="FF0000"/>
          <w:sz w:val="20"/>
          <w:szCs w:val="20"/>
        </w:rPr>
      </w:pPr>
      <w:r w:rsidRPr="003C5FD3">
        <w:rPr>
          <w:rFonts w:ascii="Times New Roman" w:eastAsia="Times New Roman" w:hAnsi="Times New Roman" w:cs="Times New Roman"/>
          <w:color w:val="FF0000"/>
          <w:sz w:val="20"/>
          <w:szCs w:val="20"/>
        </w:rPr>
        <w:t>F. N. Yuan</w:t>
      </w:r>
      <w:r w:rsidR="004F78FD" w:rsidRPr="003C5FD3">
        <w:rPr>
          <w:rFonts w:ascii="Times New Roman" w:eastAsia="Times New Roman" w:hAnsi="Times New Roman" w:cs="Times New Roman"/>
          <w:color w:val="FF0000"/>
          <w:sz w:val="20"/>
          <w:szCs w:val="20"/>
        </w:rPr>
        <w:t xml:space="preserve">, et al. "Deep </w:t>
      </w:r>
      <w:r w:rsidRPr="003C5FD3">
        <w:rPr>
          <w:rFonts w:ascii="Times New Roman" w:eastAsia="Times New Roman" w:hAnsi="Times New Roman" w:cs="Times New Roman"/>
          <w:color w:val="FF0000"/>
          <w:sz w:val="20"/>
          <w:szCs w:val="20"/>
        </w:rPr>
        <w:t>S</w:t>
      </w:r>
      <w:r w:rsidR="004F78FD" w:rsidRPr="003C5FD3">
        <w:rPr>
          <w:rFonts w:ascii="Times New Roman" w:eastAsia="Times New Roman" w:hAnsi="Times New Roman" w:cs="Times New Roman"/>
          <w:color w:val="FF0000"/>
          <w:sz w:val="20"/>
          <w:szCs w:val="20"/>
        </w:rPr>
        <w:t xml:space="preserve">moke </w:t>
      </w:r>
      <w:r w:rsidRPr="003C5FD3">
        <w:rPr>
          <w:rFonts w:ascii="Times New Roman" w:eastAsia="Times New Roman" w:hAnsi="Times New Roman" w:cs="Times New Roman"/>
          <w:color w:val="FF0000"/>
          <w:sz w:val="20"/>
          <w:szCs w:val="20"/>
        </w:rPr>
        <w:t>S</w:t>
      </w:r>
      <w:r w:rsidR="004F78FD" w:rsidRPr="003C5FD3">
        <w:rPr>
          <w:rFonts w:ascii="Times New Roman" w:eastAsia="Times New Roman" w:hAnsi="Times New Roman" w:cs="Times New Roman"/>
          <w:color w:val="FF0000"/>
          <w:sz w:val="20"/>
          <w:szCs w:val="20"/>
        </w:rPr>
        <w:t xml:space="preserve">egmentation." </w:t>
      </w:r>
      <w:r w:rsidR="004F78FD" w:rsidRPr="003C5FD3">
        <w:rPr>
          <w:rFonts w:ascii="Times New Roman" w:eastAsia="Times New Roman" w:hAnsi="Times New Roman" w:cs="Times New Roman"/>
          <w:i/>
          <w:color w:val="FF0000"/>
          <w:sz w:val="20"/>
          <w:szCs w:val="20"/>
        </w:rPr>
        <w:t>Neurocomputing</w:t>
      </w:r>
      <w:r w:rsidR="004F78FD" w:rsidRPr="003C5FD3">
        <w:rPr>
          <w:rFonts w:ascii="Times New Roman" w:eastAsia="Times New Roman" w:hAnsi="Times New Roman" w:cs="Times New Roman"/>
          <w:color w:val="FF0000"/>
          <w:sz w:val="20"/>
          <w:szCs w:val="20"/>
        </w:rPr>
        <w:t xml:space="preserve"> 357 (2019): 248-260.</w:t>
      </w:r>
      <w:r w:rsidR="003C5FD3" w:rsidRPr="003C5FD3">
        <w:rPr>
          <w:rFonts w:ascii="Times New Roman" w:eastAsia="Times New Roman" w:hAnsi="Times New Roman" w:cs="Times New Roman"/>
          <w:color w:val="FF0000"/>
          <w:sz w:val="20"/>
          <w:szCs w:val="20"/>
        </w:rPr>
        <w:t xml:space="preserve"> </w:t>
      </w:r>
      <w:r w:rsidR="00F4628D" w:rsidRPr="003C5FD3">
        <w:rPr>
          <w:rFonts w:ascii="Times New Roman" w:eastAsia="Times New Roman" w:hAnsi="Times New Roman" w:cs="Times New Roman"/>
          <w:color w:val="FF0000"/>
          <w:sz w:val="20"/>
          <w:szCs w:val="20"/>
        </w:rPr>
        <w:t>DOI:</w:t>
      </w:r>
      <w:r w:rsidR="00F4628D" w:rsidRPr="003C5FD3">
        <w:rPr>
          <w:rFonts w:ascii="Times New Roman" w:hAnsi="Times New Roman" w:cs="Times New Roman"/>
          <w:sz w:val="20"/>
          <w:szCs w:val="20"/>
        </w:rPr>
        <w:t xml:space="preserve"> </w:t>
      </w:r>
      <w:hyperlink r:id="rId8" w:tgtFrame="_blank" w:tooltip="Persistent link using digital object identifier" w:history="1">
        <w:r w:rsidR="003C5FD3" w:rsidRPr="00E56892">
          <w:rPr>
            <w:rStyle w:val="Hyperlink"/>
            <w:rFonts w:ascii="Times New Roman" w:hAnsi="Times New Roman" w:cs="Times New Roman"/>
            <w:color w:val="FF0000"/>
            <w:sz w:val="20"/>
            <w:szCs w:val="20"/>
          </w:rPr>
          <w:t>10.1016/j.neucom.2019.05.011</w:t>
        </w:r>
      </w:hyperlink>
    </w:p>
    <w:p w14:paraId="00000010" w14:textId="2CA15EE5" w:rsidR="00DF7D32" w:rsidRPr="003C5FD3" w:rsidRDefault="00943886" w:rsidP="004F78FD">
      <w:pPr>
        <w:numPr>
          <w:ilvl w:val="0"/>
          <w:numId w:val="1"/>
        </w:numPr>
        <w:pBdr>
          <w:top w:val="nil"/>
          <w:left w:val="nil"/>
          <w:bottom w:val="nil"/>
          <w:right w:val="nil"/>
          <w:between w:val="nil"/>
        </w:pBdr>
        <w:ind w:left="357" w:hanging="357"/>
        <w:jc w:val="both"/>
        <w:rPr>
          <w:rFonts w:ascii="Times New Roman" w:eastAsia="Times New Roman" w:hAnsi="Times New Roman" w:cs="Times New Roman"/>
          <w:color w:val="222222"/>
          <w:sz w:val="20"/>
          <w:szCs w:val="20"/>
          <w:highlight w:val="cyan"/>
        </w:rPr>
      </w:pPr>
      <w:r w:rsidRPr="003C5FD3">
        <w:rPr>
          <w:rFonts w:ascii="Times New Roman" w:eastAsia="Times New Roman" w:hAnsi="Times New Roman" w:cs="Times New Roman"/>
          <w:color w:val="222222"/>
          <w:sz w:val="20"/>
          <w:szCs w:val="20"/>
          <w:highlight w:val="cyan"/>
        </w:rPr>
        <w:t>C. Yuan</w:t>
      </w:r>
      <w:r w:rsidR="004F78FD" w:rsidRPr="003C5FD3">
        <w:rPr>
          <w:rFonts w:ascii="Times New Roman" w:eastAsia="Times New Roman" w:hAnsi="Times New Roman" w:cs="Times New Roman"/>
          <w:color w:val="222222"/>
          <w:sz w:val="20"/>
          <w:szCs w:val="20"/>
          <w:highlight w:val="cyan"/>
        </w:rPr>
        <w:t>, Z</w:t>
      </w:r>
      <w:r w:rsidRPr="003C5FD3">
        <w:rPr>
          <w:rFonts w:ascii="Times New Roman" w:eastAsia="Times New Roman" w:hAnsi="Times New Roman" w:cs="Times New Roman"/>
          <w:color w:val="222222"/>
          <w:sz w:val="20"/>
          <w:szCs w:val="20"/>
          <w:highlight w:val="cyan"/>
        </w:rPr>
        <w:t>. X.</w:t>
      </w:r>
      <w:r w:rsidR="004F78FD" w:rsidRPr="003C5FD3">
        <w:rPr>
          <w:rFonts w:ascii="Times New Roman" w:eastAsia="Times New Roman" w:hAnsi="Times New Roman" w:cs="Times New Roman"/>
          <w:color w:val="222222"/>
          <w:sz w:val="20"/>
          <w:szCs w:val="20"/>
          <w:highlight w:val="cyan"/>
        </w:rPr>
        <w:t xml:space="preserve"> Liu, and Y</w:t>
      </w:r>
      <w:r w:rsidRPr="003C5FD3">
        <w:rPr>
          <w:rFonts w:ascii="Times New Roman" w:eastAsia="Times New Roman" w:hAnsi="Times New Roman" w:cs="Times New Roman"/>
          <w:color w:val="222222"/>
          <w:sz w:val="20"/>
          <w:szCs w:val="20"/>
          <w:highlight w:val="cyan"/>
        </w:rPr>
        <w:t>. M.</w:t>
      </w:r>
      <w:r w:rsidR="004F78FD" w:rsidRPr="003C5FD3">
        <w:rPr>
          <w:rFonts w:ascii="Times New Roman" w:eastAsia="Times New Roman" w:hAnsi="Times New Roman" w:cs="Times New Roman"/>
          <w:color w:val="222222"/>
          <w:sz w:val="20"/>
          <w:szCs w:val="20"/>
          <w:highlight w:val="cyan"/>
        </w:rPr>
        <w:t xml:space="preserve"> Zhang. "UAV-based </w:t>
      </w:r>
      <w:r w:rsidRPr="003C5FD3">
        <w:rPr>
          <w:rFonts w:ascii="Times New Roman" w:eastAsia="Times New Roman" w:hAnsi="Times New Roman" w:cs="Times New Roman"/>
          <w:color w:val="222222"/>
          <w:sz w:val="20"/>
          <w:szCs w:val="20"/>
          <w:highlight w:val="cyan"/>
        </w:rPr>
        <w:t>F</w:t>
      </w:r>
      <w:r w:rsidR="004F78FD" w:rsidRPr="003C5FD3">
        <w:rPr>
          <w:rFonts w:ascii="Times New Roman" w:eastAsia="Times New Roman" w:hAnsi="Times New Roman" w:cs="Times New Roman"/>
          <w:color w:val="222222"/>
          <w:sz w:val="20"/>
          <w:szCs w:val="20"/>
          <w:highlight w:val="cyan"/>
        </w:rPr>
        <w:t xml:space="preserve">orest </w:t>
      </w:r>
      <w:r w:rsidRPr="003C5FD3">
        <w:rPr>
          <w:rFonts w:ascii="Times New Roman" w:eastAsia="Times New Roman" w:hAnsi="Times New Roman" w:cs="Times New Roman"/>
          <w:color w:val="222222"/>
          <w:sz w:val="20"/>
          <w:szCs w:val="20"/>
          <w:highlight w:val="cyan"/>
        </w:rPr>
        <w:t>F</w:t>
      </w:r>
      <w:r w:rsidR="004F78FD" w:rsidRPr="003C5FD3">
        <w:rPr>
          <w:rFonts w:ascii="Times New Roman" w:eastAsia="Times New Roman" w:hAnsi="Times New Roman" w:cs="Times New Roman"/>
          <w:color w:val="222222"/>
          <w:sz w:val="20"/>
          <w:szCs w:val="20"/>
          <w:highlight w:val="cyan"/>
        </w:rPr>
        <w:t xml:space="preserve">ire </w:t>
      </w:r>
      <w:r w:rsidRPr="003C5FD3">
        <w:rPr>
          <w:rFonts w:ascii="Times New Roman" w:eastAsia="Times New Roman" w:hAnsi="Times New Roman" w:cs="Times New Roman"/>
          <w:color w:val="222222"/>
          <w:sz w:val="20"/>
          <w:szCs w:val="20"/>
          <w:highlight w:val="cyan"/>
        </w:rPr>
        <w:t>D</w:t>
      </w:r>
      <w:r w:rsidR="004F78FD" w:rsidRPr="003C5FD3">
        <w:rPr>
          <w:rFonts w:ascii="Times New Roman" w:eastAsia="Times New Roman" w:hAnsi="Times New Roman" w:cs="Times New Roman"/>
          <w:color w:val="222222"/>
          <w:sz w:val="20"/>
          <w:szCs w:val="20"/>
          <w:highlight w:val="cyan"/>
        </w:rPr>
        <w:t xml:space="preserve">etection and </w:t>
      </w:r>
      <w:r w:rsidRPr="003C5FD3">
        <w:rPr>
          <w:rFonts w:ascii="Times New Roman" w:eastAsia="Times New Roman" w:hAnsi="Times New Roman" w:cs="Times New Roman"/>
          <w:color w:val="222222"/>
          <w:sz w:val="20"/>
          <w:szCs w:val="20"/>
          <w:highlight w:val="cyan"/>
        </w:rPr>
        <w:t>T</w:t>
      </w:r>
      <w:r w:rsidR="004F78FD" w:rsidRPr="003C5FD3">
        <w:rPr>
          <w:rFonts w:ascii="Times New Roman" w:eastAsia="Times New Roman" w:hAnsi="Times New Roman" w:cs="Times New Roman"/>
          <w:color w:val="222222"/>
          <w:sz w:val="20"/>
          <w:szCs w:val="20"/>
          <w:highlight w:val="cyan"/>
        </w:rPr>
        <w:t xml:space="preserve">racking </w:t>
      </w:r>
      <w:r w:rsidRPr="003C5FD3">
        <w:rPr>
          <w:rFonts w:ascii="Times New Roman" w:eastAsia="Times New Roman" w:hAnsi="Times New Roman" w:cs="Times New Roman"/>
          <w:color w:val="222222"/>
          <w:sz w:val="20"/>
          <w:szCs w:val="20"/>
          <w:highlight w:val="cyan"/>
        </w:rPr>
        <w:t>U</w:t>
      </w:r>
      <w:r w:rsidR="004F78FD" w:rsidRPr="003C5FD3">
        <w:rPr>
          <w:rFonts w:ascii="Times New Roman" w:eastAsia="Times New Roman" w:hAnsi="Times New Roman" w:cs="Times New Roman"/>
          <w:color w:val="222222"/>
          <w:sz w:val="20"/>
          <w:szCs w:val="20"/>
          <w:highlight w:val="cyan"/>
        </w:rPr>
        <w:t xml:space="preserve">sing </w:t>
      </w:r>
      <w:r w:rsidRPr="003C5FD3">
        <w:rPr>
          <w:rFonts w:ascii="Times New Roman" w:eastAsia="Times New Roman" w:hAnsi="Times New Roman" w:cs="Times New Roman"/>
          <w:color w:val="222222"/>
          <w:sz w:val="20"/>
          <w:szCs w:val="20"/>
          <w:highlight w:val="cyan"/>
        </w:rPr>
        <w:t>I</w:t>
      </w:r>
      <w:r w:rsidR="004F78FD" w:rsidRPr="003C5FD3">
        <w:rPr>
          <w:rFonts w:ascii="Times New Roman" w:eastAsia="Times New Roman" w:hAnsi="Times New Roman" w:cs="Times New Roman"/>
          <w:color w:val="222222"/>
          <w:sz w:val="20"/>
          <w:szCs w:val="20"/>
          <w:highlight w:val="cyan"/>
        </w:rPr>
        <w:t xml:space="preserve">mage </w:t>
      </w:r>
      <w:r w:rsidRPr="003C5FD3">
        <w:rPr>
          <w:rFonts w:ascii="Times New Roman" w:eastAsia="Times New Roman" w:hAnsi="Times New Roman" w:cs="Times New Roman"/>
          <w:color w:val="222222"/>
          <w:sz w:val="20"/>
          <w:szCs w:val="20"/>
          <w:highlight w:val="cyan"/>
        </w:rPr>
        <w:t>P</w:t>
      </w:r>
      <w:r w:rsidR="004F78FD" w:rsidRPr="003C5FD3">
        <w:rPr>
          <w:rFonts w:ascii="Times New Roman" w:eastAsia="Times New Roman" w:hAnsi="Times New Roman" w:cs="Times New Roman"/>
          <w:color w:val="222222"/>
          <w:sz w:val="20"/>
          <w:szCs w:val="20"/>
          <w:highlight w:val="cyan"/>
        </w:rPr>
        <w:t xml:space="preserve">rocessing </w:t>
      </w:r>
      <w:r w:rsidRPr="003C5FD3">
        <w:rPr>
          <w:rFonts w:ascii="Times New Roman" w:eastAsia="Times New Roman" w:hAnsi="Times New Roman" w:cs="Times New Roman"/>
          <w:color w:val="222222"/>
          <w:sz w:val="20"/>
          <w:szCs w:val="20"/>
          <w:highlight w:val="cyan"/>
        </w:rPr>
        <w:t>T</w:t>
      </w:r>
      <w:r w:rsidR="004F78FD" w:rsidRPr="003C5FD3">
        <w:rPr>
          <w:rFonts w:ascii="Times New Roman" w:eastAsia="Times New Roman" w:hAnsi="Times New Roman" w:cs="Times New Roman"/>
          <w:color w:val="222222"/>
          <w:sz w:val="20"/>
          <w:szCs w:val="20"/>
          <w:highlight w:val="cyan"/>
        </w:rPr>
        <w:t>echniques." </w:t>
      </w:r>
      <w:r w:rsidR="004F78FD" w:rsidRPr="003C5FD3">
        <w:rPr>
          <w:rFonts w:ascii="Times New Roman" w:eastAsia="Times New Roman" w:hAnsi="Times New Roman" w:cs="Times New Roman"/>
          <w:i/>
          <w:color w:val="222222"/>
          <w:sz w:val="20"/>
          <w:szCs w:val="20"/>
          <w:highlight w:val="cyan"/>
        </w:rPr>
        <w:t>2015 International Conference on Unmanned Aircraft Systems (ICUAS)</w:t>
      </w:r>
      <w:r w:rsidR="004F78FD" w:rsidRPr="003C5FD3">
        <w:rPr>
          <w:rFonts w:ascii="Times New Roman" w:eastAsia="Times New Roman" w:hAnsi="Times New Roman" w:cs="Times New Roman"/>
          <w:color w:val="222222"/>
          <w:sz w:val="20"/>
          <w:szCs w:val="20"/>
          <w:highlight w:val="cyan"/>
        </w:rPr>
        <w:t>. IEEE, 2015.</w:t>
      </w:r>
      <w:r w:rsidR="003C5FD3" w:rsidRPr="003C5FD3">
        <w:rPr>
          <w:rFonts w:ascii="Times New Roman" w:eastAsia="Times New Roman" w:hAnsi="Times New Roman" w:cs="Times New Roman"/>
          <w:color w:val="222222"/>
          <w:sz w:val="20"/>
          <w:szCs w:val="20"/>
          <w:highlight w:val="cyan"/>
        </w:rPr>
        <w:t xml:space="preserve"> </w:t>
      </w:r>
      <w:r w:rsidR="003C5FD3" w:rsidRPr="00E56892">
        <w:rPr>
          <w:rFonts w:ascii="Times New Roman" w:eastAsia="Times New Roman" w:hAnsi="Times New Roman" w:cs="Times New Roman"/>
          <w:sz w:val="20"/>
          <w:szCs w:val="20"/>
          <w:highlight w:val="cyan"/>
        </w:rPr>
        <w:t>DOI:</w:t>
      </w:r>
      <w:r w:rsidR="003C5FD3" w:rsidRPr="00E56892">
        <w:rPr>
          <w:rFonts w:ascii="Times New Roman" w:hAnsi="Times New Roman" w:cs="Times New Roman"/>
          <w:sz w:val="20"/>
          <w:szCs w:val="20"/>
          <w:highlight w:val="cyan"/>
        </w:rPr>
        <w:t xml:space="preserve"> </w:t>
      </w:r>
      <w:hyperlink r:id="rId9" w:tgtFrame="_blank" w:history="1">
        <w:r w:rsidR="003C5FD3" w:rsidRPr="00E56892">
          <w:rPr>
            <w:rStyle w:val="Hyperlink"/>
            <w:rFonts w:ascii="Times New Roman" w:hAnsi="Times New Roman" w:cs="Times New Roman"/>
            <w:color w:val="auto"/>
            <w:sz w:val="20"/>
            <w:szCs w:val="20"/>
            <w:highlight w:val="cyan"/>
            <w:shd w:val="clear" w:color="auto" w:fill="FFFFFF"/>
          </w:rPr>
          <w:t>10.1109/ICUAS.2015.7152345</w:t>
        </w:r>
      </w:hyperlink>
    </w:p>
    <w:p w14:paraId="00000011" w14:textId="162118D7" w:rsidR="00DF7D32" w:rsidRPr="003C5FD3" w:rsidRDefault="00943886" w:rsidP="004F78FD">
      <w:pPr>
        <w:numPr>
          <w:ilvl w:val="0"/>
          <w:numId w:val="1"/>
        </w:numPr>
        <w:pBdr>
          <w:top w:val="nil"/>
          <w:left w:val="nil"/>
          <w:bottom w:val="nil"/>
          <w:right w:val="nil"/>
          <w:between w:val="nil"/>
        </w:pBdr>
        <w:ind w:left="357" w:hanging="357"/>
        <w:jc w:val="both"/>
        <w:rPr>
          <w:rFonts w:ascii="Times New Roman" w:eastAsia="Times New Roman" w:hAnsi="Times New Roman" w:cs="Times New Roman"/>
          <w:color w:val="FF0000"/>
          <w:sz w:val="20"/>
          <w:szCs w:val="20"/>
          <w:highlight w:val="cyan"/>
        </w:rPr>
      </w:pPr>
      <w:r w:rsidRPr="003C5FD3">
        <w:rPr>
          <w:rFonts w:ascii="Times New Roman" w:eastAsia="Times New Roman" w:hAnsi="Times New Roman" w:cs="Times New Roman"/>
          <w:color w:val="FF0000"/>
          <w:sz w:val="20"/>
          <w:szCs w:val="20"/>
          <w:highlight w:val="cyan"/>
        </w:rPr>
        <w:t>C. Yuan</w:t>
      </w:r>
      <w:r w:rsidR="004F78FD" w:rsidRPr="003C5FD3">
        <w:rPr>
          <w:rFonts w:ascii="Times New Roman" w:eastAsia="Times New Roman" w:hAnsi="Times New Roman" w:cs="Times New Roman"/>
          <w:color w:val="FF0000"/>
          <w:sz w:val="20"/>
          <w:szCs w:val="20"/>
          <w:highlight w:val="cyan"/>
        </w:rPr>
        <w:t xml:space="preserve">, </w:t>
      </w:r>
      <w:r w:rsidRPr="003C5FD3">
        <w:rPr>
          <w:rFonts w:ascii="Times New Roman" w:eastAsia="Times New Roman" w:hAnsi="Times New Roman" w:cs="Times New Roman"/>
          <w:color w:val="FF0000"/>
          <w:sz w:val="20"/>
          <w:szCs w:val="20"/>
          <w:highlight w:val="cyan"/>
        </w:rPr>
        <w:t>Z. X. Liu</w:t>
      </w:r>
      <w:r w:rsidR="004F78FD" w:rsidRPr="003C5FD3">
        <w:rPr>
          <w:rFonts w:ascii="Times New Roman" w:eastAsia="Times New Roman" w:hAnsi="Times New Roman" w:cs="Times New Roman"/>
          <w:color w:val="FF0000"/>
          <w:sz w:val="20"/>
          <w:szCs w:val="20"/>
          <w:highlight w:val="cyan"/>
        </w:rPr>
        <w:t xml:space="preserve">, and </w:t>
      </w:r>
      <w:r w:rsidRPr="003C5FD3">
        <w:rPr>
          <w:rFonts w:ascii="Times New Roman" w:eastAsia="Times New Roman" w:hAnsi="Times New Roman" w:cs="Times New Roman"/>
          <w:color w:val="FF0000"/>
          <w:sz w:val="20"/>
          <w:szCs w:val="20"/>
          <w:highlight w:val="cyan"/>
        </w:rPr>
        <w:t>Y. M.</w:t>
      </w:r>
      <w:r w:rsidR="004F78FD" w:rsidRPr="003C5FD3">
        <w:rPr>
          <w:rFonts w:ascii="Times New Roman" w:eastAsia="Times New Roman" w:hAnsi="Times New Roman" w:cs="Times New Roman"/>
          <w:color w:val="FF0000"/>
          <w:sz w:val="20"/>
          <w:szCs w:val="20"/>
          <w:highlight w:val="cyan"/>
        </w:rPr>
        <w:t xml:space="preserve"> Zhang. "Learning-based Smoke Detection for Unmanned Aerial Vehicles </w:t>
      </w:r>
      <w:r w:rsidR="004F78FD" w:rsidRPr="00E56892">
        <w:rPr>
          <w:rFonts w:ascii="Times New Roman" w:eastAsia="Times New Roman" w:hAnsi="Times New Roman" w:cs="Times New Roman"/>
          <w:color w:val="FF0000"/>
          <w:sz w:val="20"/>
          <w:szCs w:val="20"/>
          <w:highlight w:val="cyan"/>
        </w:rPr>
        <w:t xml:space="preserve">Applied to Forest Fire Surveillance." </w:t>
      </w:r>
      <w:r w:rsidR="004F78FD" w:rsidRPr="00E56892">
        <w:rPr>
          <w:rFonts w:ascii="Times New Roman" w:eastAsia="Times New Roman" w:hAnsi="Times New Roman" w:cs="Times New Roman"/>
          <w:i/>
          <w:color w:val="FF0000"/>
          <w:sz w:val="20"/>
          <w:szCs w:val="20"/>
          <w:highlight w:val="cyan"/>
        </w:rPr>
        <w:t>Journal of Intelligent &amp; Robotic Systems</w:t>
      </w:r>
      <w:r w:rsidR="004F78FD" w:rsidRPr="00E56892">
        <w:rPr>
          <w:rFonts w:ascii="Times New Roman" w:eastAsia="Times New Roman" w:hAnsi="Times New Roman" w:cs="Times New Roman"/>
          <w:color w:val="FF0000"/>
          <w:sz w:val="20"/>
          <w:szCs w:val="20"/>
          <w:highlight w:val="cyan"/>
        </w:rPr>
        <w:t xml:space="preserve"> 93.1-2 (2019): 337-349.</w:t>
      </w:r>
      <w:r w:rsidR="003C5FD3" w:rsidRPr="00E56892">
        <w:rPr>
          <w:rFonts w:ascii="Times New Roman" w:eastAsia="Times New Roman" w:hAnsi="Times New Roman" w:cs="Times New Roman"/>
          <w:color w:val="FF0000"/>
          <w:sz w:val="20"/>
          <w:szCs w:val="20"/>
          <w:highlight w:val="cyan"/>
        </w:rPr>
        <w:t xml:space="preserve"> DOI: </w:t>
      </w:r>
      <w:hyperlink r:id="rId10" w:history="1">
        <w:r w:rsidR="003C5FD3" w:rsidRPr="00E56892">
          <w:rPr>
            <w:rStyle w:val="Hyperlink"/>
            <w:rFonts w:ascii="Times New Roman" w:eastAsia="Times New Roman" w:hAnsi="Times New Roman" w:cs="Times New Roman"/>
            <w:color w:val="FF0000"/>
            <w:sz w:val="20"/>
            <w:szCs w:val="20"/>
            <w:highlight w:val="cyan"/>
          </w:rPr>
          <w:t>10.1007/s10846-018-0803-y</w:t>
        </w:r>
      </w:hyperlink>
      <w:r w:rsidR="003C5FD3" w:rsidRPr="00E56892">
        <w:rPr>
          <w:rFonts w:ascii="Times New Roman" w:eastAsia="Times New Roman" w:hAnsi="Times New Roman" w:cs="Times New Roman"/>
          <w:color w:val="FF0000"/>
          <w:sz w:val="20"/>
          <w:szCs w:val="20"/>
          <w:highlight w:val="cyan"/>
        </w:rPr>
        <w:t xml:space="preserve"> </w:t>
      </w:r>
    </w:p>
    <w:p w14:paraId="00000012" w14:textId="74133EEB" w:rsidR="00DF7D32" w:rsidRPr="003C5FD3" w:rsidRDefault="00943886" w:rsidP="004F78FD">
      <w:pPr>
        <w:numPr>
          <w:ilvl w:val="0"/>
          <w:numId w:val="1"/>
        </w:numPr>
        <w:pBdr>
          <w:top w:val="nil"/>
          <w:left w:val="nil"/>
          <w:bottom w:val="nil"/>
          <w:right w:val="nil"/>
          <w:between w:val="nil"/>
        </w:pBdr>
        <w:ind w:left="357" w:hanging="357"/>
        <w:jc w:val="both"/>
        <w:rPr>
          <w:rFonts w:ascii="Times New Roman" w:eastAsia="Times New Roman" w:hAnsi="Times New Roman" w:cs="Times New Roman"/>
          <w:color w:val="FF0000"/>
          <w:sz w:val="20"/>
          <w:szCs w:val="20"/>
        </w:rPr>
      </w:pPr>
      <w:r w:rsidRPr="003C5FD3">
        <w:rPr>
          <w:rFonts w:ascii="Times New Roman" w:eastAsia="Times New Roman" w:hAnsi="Times New Roman" w:cs="Times New Roman"/>
          <w:color w:val="FF0000"/>
          <w:sz w:val="20"/>
          <w:szCs w:val="20"/>
        </w:rPr>
        <w:t>H.</w:t>
      </w:r>
      <w:r w:rsidR="004F78FD" w:rsidRPr="003C5FD3">
        <w:rPr>
          <w:rFonts w:ascii="Times New Roman" w:eastAsia="Times New Roman" w:hAnsi="Times New Roman" w:cs="Times New Roman"/>
          <w:color w:val="FF0000"/>
          <w:sz w:val="20"/>
          <w:szCs w:val="20"/>
        </w:rPr>
        <w:t xml:space="preserve"> Yang, et al. "A Fully Convolutional Two-Stream Fusion Network for Interactive Image Segmentation." </w:t>
      </w:r>
      <w:r w:rsidR="004F78FD" w:rsidRPr="003C5FD3">
        <w:rPr>
          <w:rFonts w:ascii="Times New Roman" w:eastAsia="Times New Roman" w:hAnsi="Times New Roman" w:cs="Times New Roman"/>
          <w:i/>
          <w:color w:val="FF0000"/>
          <w:sz w:val="20"/>
          <w:szCs w:val="20"/>
        </w:rPr>
        <w:t>Neural Networks</w:t>
      </w:r>
      <w:r w:rsidR="004F78FD" w:rsidRPr="003C5FD3">
        <w:rPr>
          <w:rFonts w:ascii="Times New Roman" w:eastAsia="Times New Roman" w:hAnsi="Times New Roman" w:cs="Times New Roman"/>
          <w:color w:val="FF0000"/>
          <w:sz w:val="20"/>
          <w:szCs w:val="20"/>
        </w:rPr>
        <w:t xml:space="preserve"> 109 (2019): 31-42.</w:t>
      </w:r>
      <w:r w:rsidR="003C5FD3" w:rsidRPr="00E56892">
        <w:rPr>
          <w:rFonts w:ascii="Times New Roman" w:eastAsia="Times New Roman" w:hAnsi="Times New Roman" w:cs="Times New Roman"/>
          <w:color w:val="FF0000"/>
          <w:sz w:val="20"/>
          <w:szCs w:val="20"/>
        </w:rPr>
        <w:t xml:space="preserve"> DOI: </w:t>
      </w:r>
      <w:hyperlink r:id="rId11" w:tgtFrame="_blank" w:tooltip="Persistent link using digital object identifier" w:history="1">
        <w:r w:rsidR="003C5FD3" w:rsidRPr="00E56892">
          <w:rPr>
            <w:rStyle w:val="Hyperlink"/>
            <w:rFonts w:ascii="Times New Roman" w:hAnsi="Times New Roman" w:cs="Times New Roman"/>
            <w:color w:val="FF0000"/>
            <w:sz w:val="20"/>
            <w:szCs w:val="20"/>
          </w:rPr>
          <w:t>10.1016/j.neunet.2018.10.009</w:t>
        </w:r>
      </w:hyperlink>
    </w:p>
    <w:p w14:paraId="00000013" w14:textId="3BF39E81" w:rsidR="00DF7D32" w:rsidRPr="003C5FD3" w:rsidRDefault="00943886" w:rsidP="004F78FD">
      <w:pPr>
        <w:numPr>
          <w:ilvl w:val="0"/>
          <w:numId w:val="1"/>
        </w:numPr>
        <w:pBdr>
          <w:top w:val="nil"/>
          <w:left w:val="nil"/>
          <w:bottom w:val="nil"/>
          <w:right w:val="nil"/>
          <w:between w:val="nil"/>
        </w:pBdr>
        <w:ind w:left="357" w:hanging="357"/>
        <w:jc w:val="both"/>
        <w:rPr>
          <w:rFonts w:ascii="Times New Roman" w:eastAsia="Times New Roman" w:hAnsi="Times New Roman" w:cs="Times New Roman"/>
          <w:color w:val="222222"/>
          <w:sz w:val="20"/>
          <w:szCs w:val="20"/>
        </w:rPr>
      </w:pPr>
      <w:r w:rsidRPr="003C5FD3">
        <w:rPr>
          <w:rFonts w:ascii="Times New Roman" w:eastAsia="Times New Roman" w:hAnsi="Times New Roman" w:cs="Times New Roman"/>
          <w:color w:val="222222"/>
          <w:sz w:val="20"/>
          <w:szCs w:val="20"/>
        </w:rPr>
        <w:t>N. G. Yu</w:t>
      </w:r>
      <w:r w:rsidR="004F78FD" w:rsidRPr="003C5FD3">
        <w:rPr>
          <w:rFonts w:ascii="Times New Roman" w:eastAsia="Times New Roman" w:hAnsi="Times New Roman" w:cs="Times New Roman"/>
          <w:color w:val="222222"/>
          <w:sz w:val="20"/>
          <w:szCs w:val="20"/>
        </w:rPr>
        <w:t>, and Y</w:t>
      </w:r>
      <w:r w:rsidRPr="003C5FD3">
        <w:rPr>
          <w:rFonts w:ascii="Times New Roman" w:eastAsia="Times New Roman" w:hAnsi="Times New Roman" w:cs="Times New Roman"/>
          <w:color w:val="222222"/>
          <w:sz w:val="20"/>
          <w:szCs w:val="20"/>
        </w:rPr>
        <w:t>.</w:t>
      </w:r>
      <w:r w:rsidR="004F78FD" w:rsidRPr="003C5FD3">
        <w:rPr>
          <w:rFonts w:ascii="Times New Roman" w:eastAsia="Times New Roman" w:hAnsi="Times New Roman" w:cs="Times New Roman"/>
          <w:color w:val="222222"/>
          <w:sz w:val="20"/>
          <w:szCs w:val="20"/>
        </w:rPr>
        <w:t xml:space="preserve"> Chen. "Video Flame Detection Method Based on Two</w:t>
      </w:r>
      <w:r w:rsidRPr="003C5FD3">
        <w:rPr>
          <w:rFonts w:ascii="Times New Roman" w:eastAsia="Times New Roman" w:hAnsi="Times New Roman" w:cs="Times New Roman"/>
          <w:color w:val="222222"/>
          <w:sz w:val="20"/>
          <w:szCs w:val="20"/>
        </w:rPr>
        <w:t xml:space="preserve"> </w:t>
      </w:r>
      <w:r w:rsidR="004F78FD" w:rsidRPr="003C5FD3">
        <w:rPr>
          <w:rFonts w:ascii="Times New Roman" w:eastAsia="Times New Roman" w:hAnsi="Times New Roman" w:cs="Times New Roman"/>
          <w:color w:val="222222"/>
          <w:sz w:val="20"/>
          <w:szCs w:val="20"/>
        </w:rPr>
        <w:t xml:space="preserve">Stream Convolutional Neural Network." </w:t>
      </w:r>
      <w:r w:rsidR="004F78FD" w:rsidRPr="003C5FD3">
        <w:rPr>
          <w:rFonts w:ascii="Times New Roman" w:eastAsia="Times New Roman" w:hAnsi="Times New Roman" w:cs="Times New Roman"/>
          <w:i/>
          <w:color w:val="222222"/>
          <w:sz w:val="20"/>
          <w:szCs w:val="20"/>
        </w:rPr>
        <w:t xml:space="preserve">2019 </w:t>
      </w:r>
      <w:r w:rsidR="004F78FD" w:rsidRPr="00E56892">
        <w:rPr>
          <w:rFonts w:ascii="Times New Roman" w:eastAsia="Times New Roman" w:hAnsi="Times New Roman" w:cs="Times New Roman"/>
          <w:i/>
          <w:sz w:val="20"/>
          <w:szCs w:val="20"/>
        </w:rPr>
        <w:t>IEEE 8th Joint International Information Technology and Artificial Intelligence Conference (ITAIC)</w:t>
      </w:r>
      <w:r w:rsidR="004F78FD" w:rsidRPr="00E56892">
        <w:rPr>
          <w:rFonts w:ascii="Times New Roman" w:eastAsia="Times New Roman" w:hAnsi="Times New Roman" w:cs="Times New Roman"/>
          <w:sz w:val="20"/>
          <w:szCs w:val="20"/>
        </w:rPr>
        <w:t>. IEEE, 2019.</w:t>
      </w:r>
      <w:r w:rsidR="003C5FD3" w:rsidRPr="00E56892">
        <w:rPr>
          <w:rFonts w:ascii="Times New Roman" w:eastAsia="Times New Roman" w:hAnsi="Times New Roman" w:cs="Times New Roman"/>
          <w:sz w:val="20"/>
          <w:szCs w:val="20"/>
        </w:rPr>
        <w:t xml:space="preserve"> DOI: </w:t>
      </w:r>
      <w:hyperlink r:id="rId12" w:tgtFrame="_blank" w:history="1">
        <w:r w:rsidR="003C5FD3" w:rsidRPr="00E56892">
          <w:rPr>
            <w:rStyle w:val="Hyperlink"/>
            <w:rFonts w:ascii="Times New Roman" w:hAnsi="Times New Roman" w:cs="Times New Roman"/>
            <w:color w:val="auto"/>
            <w:sz w:val="20"/>
            <w:szCs w:val="20"/>
            <w:shd w:val="clear" w:color="auto" w:fill="FFFFFF"/>
          </w:rPr>
          <w:t>10.1109/ITAIC.2019.8785841</w:t>
        </w:r>
      </w:hyperlink>
    </w:p>
    <w:p w14:paraId="00000014" w14:textId="6F28D00B" w:rsidR="00DF7D32" w:rsidRPr="003C5FD3" w:rsidRDefault="00943886" w:rsidP="004F78FD">
      <w:pPr>
        <w:numPr>
          <w:ilvl w:val="0"/>
          <w:numId w:val="1"/>
        </w:numPr>
        <w:pBdr>
          <w:top w:val="nil"/>
          <w:left w:val="nil"/>
          <w:bottom w:val="nil"/>
          <w:right w:val="nil"/>
          <w:between w:val="nil"/>
        </w:pBdr>
        <w:ind w:left="357" w:hanging="357"/>
        <w:jc w:val="both"/>
        <w:rPr>
          <w:rFonts w:ascii="Times New Roman" w:eastAsia="Times New Roman" w:hAnsi="Times New Roman" w:cs="Times New Roman"/>
          <w:color w:val="FF0000"/>
          <w:sz w:val="20"/>
          <w:szCs w:val="20"/>
        </w:rPr>
      </w:pPr>
      <w:r w:rsidRPr="003C5FD3">
        <w:rPr>
          <w:rFonts w:ascii="Times New Roman" w:eastAsia="Times New Roman" w:hAnsi="Times New Roman" w:cs="Times New Roman"/>
          <w:color w:val="FF0000"/>
          <w:sz w:val="20"/>
          <w:szCs w:val="20"/>
          <w:highlight w:val="white"/>
        </w:rPr>
        <w:t>Y. F. Liu</w:t>
      </w:r>
      <w:r w:rsidR="004F78FD" w:rsidRPr="003C5FD3">
        <w:rPr>
          <w:rFonts w:ascii="Times New Roman" w:eastAsia="Times New Roman" w:hAnsi="Times New Roman" w:cs="Times New Roman"/>
          <w:color w:val="FF0000"/>
          <w:sz w:val="20"/>
          <w:szCs w:val="20"/>
          <w:highlight w:val="white"/>
        </w:rPr>
        <w:t>, N</w:t>
      </w:r>
      <w:r w:rsidRPr="003C5FD3">
        <w:rPr>
          <w:rFonts w:ascii="Times New Roman" w:eastAsia="Times New Roman" w:hAnsi="Times New Roman" w:cs="Times New Roman"/>
          <w:color w:val="FF0000"/>
          <w:sz w:val="20"/>
          <w:szCs w:val="20"/>
          <w:highlight w:val="white"/>
        </w:rPr>
        <w:t>.</w:t>
      </w:r>
      <w:r w:rsidR="004F78FD" w:rsidRPr="003C5FD3">
        <w:rPr>
          <w:rFonts w:ascii="Times New Roman" w:eastAsia="Times New Roman" w:hAnsi="Times New Roman" w:cs="Times New Roman"/>
          <w:color w:val="FF0000"/>
          <w:sz w:val="20"/>
          <w:szCs w:val="20"/>
          <w:highlight w:val="white"/>
        </w:rPr>
        <w:t xml:space="preserve"> Noguchi, and L</w:t>
      </w:r>
      <w:r w:rsidRPr="003C5FD3">
        <w:rPr>
          <w:rFonts w:ascii="Times New Roman" w:eastAsia="Times New Roman" w:hAnsi="Times New Roman" w:cs="Times New Roman"/>
          <w:color w:val="FF0000"/>
          <w:sz w:val="20"/>
          <w:szCs w:val="20"/>
          <w:highlight w:val="white"/>
        </w:rPr>
        <w:t xml:space="preserve">. </w:t>
      </w:r>
      <w:r w:rsidR="004F78FD" w:rsidRPr="003C5FD3">
        <w:rPr>
          <w:rFonts w:ascii="Times New Roman" w:eastAsia="Times New Roman" w:hAnsi="Times New Roman" w:cs="Times New Roman"/>
          <w:color w:val="FF0000"/>
          <w:sz w:val="20"/>
          <w:szCs w:val="20"/>
          <w:highlight w:val="white"/>
        </w:rPr>
        <w:t>Liang. "Development of A Positioning System Using UAV-based Computer Vision for An</w:t>
      </w:r>
      <w:r w:rsidR="004F78FD" w:rsidRPr="00E56892">
        <w:rPr>
          <w:rFonts w:ascii="Times New Roman" w:eastAsia="Times New Roman" w:hAnsi="Times New Roman" w:cs="Times New Roman"/>
          <w:color w:val="FF0000"/>
          <w:sz w:val="20"/>
          <w:szCs w:val="20"/>
          <w:highlight w:val="white"/>
        </w:rPr>
        <w:t xml:space="preserve"> Airboat Navigation in Paddy Field." </w:t>
      </w:r>
      <w:r w:rsidR="004F78FD" w:rsidRPr="00E56892">
        <w:rPr>
          <w:rFonts w:ascii="Times New Roman" w:eastAsia="Times New Roman" w:hAnsi="Times New Roman" w:cs="Times New Roman"/>
          <w:i/>
          <w:color w:val="FF0000"/>
          <w:sz w:val="20"/>
          <w:szCs w:val="20"/>
          <w:highlight w:val="white"/>
        </w:rPr>
        <w:t>Computers and Electronics in Agriculture</w:t>
      </w:r>
      <w:r w:rsidR="004F78FD" w:rsidRPr="00E56892">
        <w:rPr>
          <w:rFonts w:ascii="Times New Roman" w:eastAsia="Times New Roman" w:hAnsi="Times New Roman" w:cs="Times New Roman"/>
          <w:color w:val="FF0000"/>
          <w:sz w:val="20"/>
          <w:szCs w:val="20"/>
          <w:highlight w:val="white"/>
        </w:rPr>
        <w:t xml:space="preserve"> 162 (2019): 126-133.</w:t>
      </w:r>
      <w:r w:rsidR="003C5FD3" w:rsidRPr="00E56892">
        <w:rPr>
          <w:rFonts w:ascii="Times New Roman" w:eastAsia="Times New Roman" w:hAnsi="Times New Roman" w:cs="Times New Roman"/>
          <w:color w:val="FF0000"/>
          <w:sz w:val="20"/>
          <w:szCs w:val="20"/>
          <w:highlight w:val="white"/>
        </w:rPr>
        <w:t xml:space="preserve"> DOI: </w:t>
      </w:r>
      <w:hyperlink r:id="rId13" w:tgtFrame="_blank" w:tooltip="Persistent link using digital object identifier" w:history="1">
        <w:r w:rsidR="003C5FD3" w:rsidRPr="00E56892">
          <w:rPr>
            <w:rStyle w:val="Hyperlink"/>
            <w:rFonts w:ascii="Times New Roman" w:hAnsi="Times New Roman" w:cs="Times New Roman"/>
            <w:color w:val="FF0000"/>
            <w:sz w:val="20"/>
            <w:szCs w:val="20"/>
          </w:rPr>
          <w:t>10.1016/j.compag.2019.04.009</w:t>
        </w:r>
      </w:hyperlink>
    </w:p>
    <w:p w14:paraId="00000015" w14:textId="376A5FAA" w:rsidR="00DF7D32" w:rsidRPr="003C5FD3" w:rsidRDefault="00943886" w:rsidP="00E56892">
      <w:pPr>
        <w:numPr>
          <w:ilvl w:val="0"/>
          <w:numId w:val="1"/>
        </w:numPr>
        <w:pBdr>
          <w:top w:val="nil"/>
          <w:left w:val="nil"/>
          <w:bottom w:val="nil"/>
          <w:right w:val="nil"/>
          <w:between w:val="nil"/>
        </w:pBdr>
        <w:ind w:left="357" w:hanging="357"/>
        <w:jc w:val="both"/>
        <w:rPr>
          <w:rFonts w:ascii="Times New Roman" w:eastAsia="Times New Roman" w:hAnsi="Times New Roman" w:cs="Times New Roman"/>
          <w:color w:val="FF0000"/>
          <w:sz w:val="20"/>
          <w:szCs w:val="20"/>
          <w:highlight w:val="white"/>
        </w:rPr>
      </w:pPr>
      <w:r w:rsidRPr="003C5FD3">
        <w:rPr>
          <w:rFonts w:ascii="Times New Roman" w:eastAsia="Times New Roman" w:hAnsi="Times New Roman" w:cs="Times New Roman"/>
          <w:color w:val="FF0000"/>
          <w:sz w:val="20"/>
          <w:szCs w:val="20"/>
          <w:highlight w:val="white"/>
        </w:rPr>
        <w:t xml:space="preserve">S. </w:t>
      </w:r>
      <w:r w:rsidR="004F78FD" w:rsidRPr="003C5FD3">
        <w:rPr>
          <w:rFonts w:ascii="Times New Roman" w:eastAsia="Times New Roman" w:hAnsi="Times New Roman" w:cs="Times New Roman"/>
          <w:color w:val="FF0000"/>
          <w:sz w:val="20"/>
          <w:szCs w:val="20"/>
          <w:highlight w:val="white"/>
        </w:rPr>
        <w:t>Sudhakar</w:t>
      </w:r>
      <w:r w:rsidRPr="003C5FD3">
        <w:rPr>
          <w:rFonts w:ascii="Times New Roman" w:eastAsia="Times New Roman" w:hAnsi="Times New Roman" w:cs="Times New Roman"/>
          <w:color w:val="FF0000"/>
          <w:sz w:val="20"/>
          <w:szCs w:val="20"/>
          <w:highlight w:val="white"/>
        </w:rPr>
        <w:t xml:space="preserve">, </w:t>
      </w:r>
      <w:r w:rsidR="004F78FD" w:rsidRPr="003C5FD3">
        <w:rPr>
          <w:rFonts w:ascii="Times New Roman" w:eastAsia="Times New Roman" w:hAnsi="Times New Roman" w:cs="Times New Roman"/>
          <w:color w:val="FF0000"/>
          <w:sz w:val="20"/>
          <w:szCs w:val="20"/>
          <w:highlight w:val="white"/>
        </w:rPr>
        <w:t>et al. "Unmanned Aerial Vehicle (UAV)</w:t>
      </w:r>
      <w:r w:rsidRPr="003C5FD3">
        <w:rPr>
          <w:rFonts w:ascii="Times New Roman" w:eastAsia="Times New Roman" w:hAnsi="Times New Roman" w:cs="Times New Roman"/>
          <w:color w:val="FF0000"/>
          <w:sz w:val="20"/>
          <w:szCs w:val="20"/>
          <w:highlight w:val="white"/>
        </w:rPr>
        <w:t xml:space="preserve"> </w:t>
      </w:r>
      <w:r w:rsidR="004F78FD" w:rsidRPr="003C5FD3">
        <w:rPr>
          <w:rFonts w:ascii="Times New Roman" w:eastAsia="Times New Roman" w:hAnsi="Times New Roman" w:cs="Times New Roman"/>
          <w:color w:val="FF0000"/>
          <w:sz w:val="20"/>
          <w:szCs w:val="20"/>
          <w:highlight w:val="white"/>
        </w:rPr>
        <w:t>based Forest Fire Detection and Monitoring for</w:t>
      </w:r>
      <w:r w:rsidR="00E56892">
        <w:rPr>
          <w:rFonts w:ascii="Times New Roman" w:eastAsia="Times New Roman" w:hAnsi="Times New Roman" w:cs="Times New Roman"/>
          <w:color w:val="FF0000"/>
          <w:sz w:val="20"/>
          <w:szCs w:val="20"/>
          <w:highlight w:val="white"/>
        </w:rPr>
        <w:t xml:space="preserve"> </w:t>
      </w:r>
      <w:r w:rsidR="004F78FD" w:rsidRPr="003C5FD3">
        <w:rPr>
          <w:rFonts w:ascii="Times New Roman" w:eastAsia="Times New Roman" w:hAnsi="Times New Roman" w:cs="Times New Roman"/>
          <w:color w:val="FF0000"/>
          <w:sz w:val="20"/>
          <w:szCs w:val="20"/>
          <w:highlight w:val="white"/>
        </w:rPr>
        <w:t xml:space="preserve">Reducing False Alarms in Forest-fires." </w:t>
      </w:r>
      <w:r w:rsidR="004F78FD" w:rsidRPr="003C5FD3">
        <w:rPr>
          <w:rFonts w:ascii="Times New Roman" w:eastAsia="Times New Roman" w:hAnsi="Times New Roman" w:cs="Times New Roman"/>
          <w:i/>
          <w:color w:val="FF0000"/>
          <w:sz w:val="20"/>
          <w:szCs w:val="20"/>
          <w:highlight w:val="white"/>
        </w:rPr>
        <w:t>Computer Communications</w:t>
      </w:r>
      <w:r w:rsidR="004F78FD" w:rsidRPr="003C5FD3">
        <w:rPr>
          <w:rFonts w:ascii="Times New Roman" w:eastAsia="Times New Roman" w:hAnsi="Times New Roman" w:cs="Times New Roman"/>
          <w:color w:val="FF0000"/>
          <w:sz w:val="20"/>
          <w:szCs w:val="20"/>
          <w:highlight w:val="white"/>
        </w:rPr>
        <w:t xml:space="preserve"> 149 (2020): 1-16.</w:t>
      </w:r>
      <w:r w:rsidR="00E56892">
        <w:rPr>
          <w:rFonts w:ascii="Times New Roman" w:eastAsia="Times New Roman" w:hAnsi="Times New Roman" w:cs="Times New Roman"/>
          <w:color w:val="FF0000"/>
          <w:sz w:val="20"/>
          <w:szCs w:val="20"/>
          <w:highlight w:val="white"/>
        </w:rPr>
        <w:t xml:space="preserve"> </w:t>
      </w:r>
      <w:r w:rsidR="003C5FD3" w:rsidRPr="003C5FD3">
        <w:rPr>
          <w:rFonts w:ascii="Times New Roman" w:eastAsia="Times New Roman" w:hAnsi="Times New Roman" w:cs="Times New Roman"/>
          <w:color w:val="FF0000"/>
          <w:sz w:val="20"/>
          <w:szCs w:val="20"/>
          <w:highlight w:val="white"/>
        </w:rPr>
        <w:t xml:space="preserve">DOI: </w:t>
      </w:r>
      <w:hyperlink r:id="rId14" w:tgtFrame="_blank" w:tooltip="Persistent link using digital object identifier" w:history="1">
        <w:r w:rsidR="003C5FD3" w:rsidRPr="003C5FD3">
          <w:rPr>
            <w:rStyle w:val="Hyperlink"/>
            <w:rFonts w:ascii="Times New Roman" w:hAnsi="Times New Roman" w:cs="Times New Roman"/>
            <w:color w:val="FF0000"/>
            <w:sz w:val="20"/>
            <w:szCs w:val="20"/>
          </w:rPr>
          <w:t>10.1016/j.comcom.2019.10.007</w:t>
        </w:r>
      </w:hyperlink>
    </w:p>
    <w:p w14:paraId="00000016" w14:textId="77777777" w:rsidR="00DF7D32" w:rsidRPr="003C5FD3" w:rsidRDefault="00DF7D32">
      <w:pPr>
        <w:jc w:val="both"/>
        <w:rPr>
          <w:rFonts w:ascii="Times New Roman" w:eastAsia="Times New Roman" w:hAnsi="Times New Roman" w:cs="Times New Roman"/>
          <w:color w:val="222222"/>
          <w:sz w:val="20"/>
          <w:szCs w:val="20"/>
        </w:rPr>
      </w:pPr>
    </w:p>
    <w:p w14:paraId="00000017" w14:textId="77777777" w:rsidR="00DF7D32" w:rsidRPr="003C5FD3" w:rsidRDefault="00DF7D32">
      <w:pPr>
        <w:jc w:val="both"/>
        <w:rPr>
          <w:rFonts w:ascii="Times New Roman" w:eastAsia="Times New Roman" w:hAnsi="Times New Roman" w:cs="Times New Roman"/>
          <w:color w:val="222222"/>
          <w:sz w:val="20"/>
          <w:szCs w:val="20"/>
        </w:rPr>
      </w:pPr>
    </w:p>
    <w:p w14:paraId="00000018" w14:textId="77777777" w:rsidR="00DF7D32" w:rsidRPr="003C5FD3" w:rsidRDefault="00DF7D32" w:rsidP="00E56892">
      <w:pPr>
        <w:rPr>
          <w:rFonts w:ascii="Times New Roman" w:eastAsia="Times New Roman" w:hAnsi="Times New Roman" w:cs="Times New Roman"/>
          <w:color w:val="222222"/>
          <w:sz w:val="20"/>
          <w:szCs w:val="20"/>
        </w:rPr>
      </w:pPr>
    </w:p>
    <w:p w14:paraId="00000019" w14:textId="77777777" w:rsidR="00DF7D32" w:rsidRDefault="004F78FD">
      <w:pPr>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t>
      </w:r>
    </w:p>
    <w:p w14:paraId="0000001A" w14:textId="77777777" w:rsidR="00DF7D32" w:rsidRDefault="004F78FD">
      <w:pPr>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Cornel journal papers are in</w:t>
      </w:r>
      <w:r>
        <w:rPr>
          <w:rFonts w:ascii="Times New Roman" w:eastAsia="Times New Roman" w:hAnsi="Times New Roman" w:cs="Times New Roman"/>
          <w:color w:val="FF0000"/>
          <w:sz w:val="20"/>
          <w:szCs w:val="20"/>
        </w:rPr>
        <w:t xml:space="preserve"> red color</w:t>
      </w:r>
    </w:p>
    <w:p w14:paraId="0000001B" w14:textId="1BF0D9CA" w:rsidR="00DF7D32" w:rsidRDefault="004F78FD">
      <w:pPr>
        <w:jc w:val="both"/>
        <w:rPr>
          <w:rFonts w:ascii="Times New Roman" w:eastAsia="Times New Roman" w:hAnsi="Times New Roman" w:cs="Times New Roman"/>
          <w:color w:val="222222"/>
          <w:sz w:val="20"/>
          <w:szCs w:val="20"/>
          <w:highlight w:val="cyan"/>
        </w:rPr>
      </w:pPr>
      <w:r>
        <w:rPr>
          <w:rFonts w:ascii="Times New Roman" w:eastAsia="Times New Roman" w:hAnsi="Times New Roman" w:cs="Times New Roman"/>
          <w:color w:val="222222"/>
          <w:sz w:val="20"/>
          <w:szCs w:val="20"/>
        </w:rPr>
        <w:t xml:space="preserve">Papers of our group are in </w:t>
      </w:r>
      <w:r w:rsidRPr="00943886">
        <w:rPr>
          <w:rFonts w:ascii="Times New Roman" w:eastAsia="Times New Roman" w:hAnsi="Times New Roman" w:cs="Times New Roman"/>
          <w:color w:val="222222"/>
          <w:sz w:val="20"/>
          <w:szCs w:val="20"/>
          <w:highlight w:val="cyan"/>
        </w:rPr>
        <w:t>blue mark</w:t>
      </w:r>
    </w:p>
    <w:p w14:paraId="01DFC984" w14:textId="342158FA" w:rsidR="003854CB" w:rsidRDefault="003C5FD3">
      <w:pPr>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 </w:t>
      </w:r>
    </w:p>
    <w:p w14:paraId="70B89CF3" w14:textId="7FF3EEBC" w:rsidR="003854CB" w:rsidRDefault="003854CB">
      <w:pPr>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Sentences not sure are in </w:t>
      </w:r>
      <w:r w:rsidRPr="003854CB">
        <w:rPr>
          <w:rFonts w:ascii="Times New Roman" w:eastAsia="Times New Roman" w:hAnsi="Times New Roman" w:cs="Times New Roman"/>
          <w:color w:val="222222"/>
          <w:sz w:val="20"/>
          <w:szCs w:val="20"/>
          <w:highlight w:val="yellow"/>
        </w:rPr>
        <w:t>yellow mark</w:t>
      </w:r>
    </w:p>
    <w:p w14:paraId="0000001C" w14:textId="77777777" w:rsidR="00DF7D32" w:rsidRDefault="00DF7D32">
      <w:pPr>
        <w:spacing w:line="259" w:lineRule="auto"/>
        <w:jc w:val="both"/>
        <w:rPr>
          <w:rFonts w:ascii="Times New Roman" w:eastAsia="Times New Roman" w:hAnsi="Times New Roman" w:cs="Times New Roman"/>
          <w:color w:val="222222"/>
          <w:sz w:val="22"/>
          <w:szCs w:val="22"/>
        </w:rPr>
      </w:pPr>
    </w:p>
    <w:p w14:paraId="0000001D" w14:textId="77777777" w:rsidR="00DF7D32" w:rsidRDefault="004F78FD">
      <w:pPr>
        <w:spacing w:line="259" w:lineRule="auto"/>
        <w:jc w:val="both"/>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 xml:space="preserve"> </w:t>
      </w:r>
    </w:p>
    <w:p w14:paraId="0000001E" w14:textId="77777777" w:rsidR="00DF7D32" w:rsidRDefault="00DF7D32">
      <w:pPr>
        <w:spacing w:line="259" w:lineRule="auto"/>
        <w:jc w:val="both"/>
        <w:rPr>
          <w:rFonts w:ascii="Times New Roman" w:eastAsia="Times New Roman" w:hAnsi="Times New Roman" w:cs="Times New Roman"/>
          <w:color w:val="222222"/>
          <w:sz w:val="22"/>
          <w:szCs w:val="22"/>
        </w:rPr>
      </w:pPr>
    </w:p>
    <w:p w14:paraId="0000001F" w14:textId="77777777" w:rsidR="00DF7D32" w:rsidRDefault="00DF7D32">
      <w:pPr>
        <w:rPr>
          <w:rFonts w:ascii="Times New Roman" w:eastAsia="Times New Roman" w:hAnsi="Times New Roman" w:cs="Times New Roman"/>
          <w:color w:val="222222"/>
          <w:sz w:val="20"/>
          <w:szCs w:val="20"/>
        </w:rPr>
      </w:pPr>
    </w:p>
    <w:p w14:paraId="00000020" w14:textId="77777777" w:rsidR="00DF7D32" w:rsidRDefault="00DF7D32">
      <w:pPr>
        <w:rPr>
          <w:rFonts w:ascii="Times New Roman" w:eastAsia="Times New Roman" w:hAnsi="Times New Roman" w:cs="Times New Roman"/>
          <w:color w:val="222222"/>
          <w:sz w:val="19"/>
          <w:szCs w:val="19"/>
        </w:rPr>
      </w:pPr>
    </w:p>
    <w:sectPr w:rsidR="00DF7D32">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E2607"/>
    <w:multiLevelType w:val="multilevel"/>
    <w:tmpl w:val="40FEC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D32"/>
    <w:rsid w:val="003854CB"/>
    <w:rsid w:val="003C5FD3"/>
    <w:rsid w:val="004F78FD"/>
    <w:rsid w:val="00943886"/>
    <w:rsid w:val="00D81383"/>
    <w:rsid w:val="00DF7D32"/>
    <w:rsid w:val="00E56892"/>
    <w:rsid w:val="00F462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A984"/>
  <w15:docId w15:val="{678425F2-DAD2-4A9F-8CDF-CE6EE090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C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A33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4628D"/>
    <w:rPr>
      <w:color w:val="0000FF"/>
      <w:u w:val="single"/>
    </w:rPr>
  </w:style>
  <w:style w:type="character" w:styleId="FollowedHyperlink">
    <w:name w:val="FollowedHyperlink"/>
    <w:basedOn w:val="DefaultParagraphFont"/>
    <w:uiPriority w:val="99"/>
    <w:semiHidden/>
    <w:unhideWhenUsed/>
    <w:rsid w:val="003C5FD3"/>
    <w:rPr>
      <w:color w:val="954F72" w:themeColor="followedHyperlink"/>
      <w:u w:val="single"/>
    </w:rPr>
  </w:style>
  <w:style w:type="character" w:styleId="UnresolvedMention">
    <w:name w:val="Unresolved Mention"/>
    <w:basedOn w:val="DefaultParagraphFont"/>
    <w:uiPriority w:val="99"/>
    <w:semiHidden/>
    <w:unhideWhenUsed/>
    <w:rsid w:val="003C5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16/j.neucom.2019.05.011" TargetMode="External"/><Relationship Id="rId13" Type="http://schemas.openxmlformats.org/officeDocument/2006/relationships/hyperlink" Target="https://doi.org/10.1016/j.compag.2019.04.009" TargetMode="External"/><Relationship Id="rId3" Type="http://schemas.openxmlformats.org/officeDocument/2006/relationships/styles" Target="styles.xml"/><Relationship Id="rId7" Type="http://schemas.openxmlformats.org/officeDocument/2006/relationships/hyperlink" Target="https://doi.org/10.1016/j.imavis.2019.08.007" TargetMode="External"/><Relationship Id="rId12" Type="http://schemas.openxmlformats.org/officeDocument/2006/relationships/hyperlink" Target="https://doi.org/10.1109/ITAIC.2019.878584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23919/ChiCC.2019.8865350" TargetMode="External"/><Relationship Id="rId11" Type="http://schemas.openxmlformats.org/officeDocument/2006/relationships/hyperlink" Target="https://doi.org/10.1016/j.neunet.2018.10.0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springer.com/article/10.1007/s10846-018-0803-y" TargetMode="External"/><Relationship Id="rId4" Type="http://schemas.openxmlformats.org/officeDocument/2006/relationships/settings" Target="settings.xml"/><Relationship Id="rId9" Type="http://schemas.openxmlformats.org/officeDocument/2006/relationships/hyperlink" Target="https://doi.org/10.1109/ICUAS.2015.7152345" TargetMode="External"/><Relationship Id="rId14" Type="http://schemas.openxmlformats.org/officeDocument/2006/relationships/hyperlink" Target="https://doi.org/10.1016/j.comcom.2019.10.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RjoXiCHw8OdWVqaTQR0B/kAAjQ==">AMUW2mWJQqB/J5bVbzM7zJdqGdOryjmGF/3yo5Jcx11e2fw2drcnhqTIsHkP/jBi6W3PpinlGRn2d0FpSRch7j7i8VS5iBUZ0q+HFznFO4rSsKKZxPbaZWI=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Gina Cody School of Engineering and Computer Science</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林翰 乔</dc:creator>
  <cp:lastModifiedBy>Linhan</cp:lastModifiedBy>
  <cp:revision>6</cp:revision>
  <dcterms:created xsi:type="dcterms:W3CDTF">2019-10-19T15:07:00Z</dcterms:created>
  <dcterms:modified xsi:type="dcterms:W3CDTF">2019-11-12T00:28:00Z</dcterms:modified>
</cp:coreProperties>
</file>