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6718A376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创项目</w:t>
            </w:r>
            <w:proofErr w:type="gramEnd"/>
            <w:r w:rsidR="00B606AB">
              <w:rPr>
                <w:rFonts w:hint="eastAsia"/>
                <w:b/>
                <w:sz w:val="24"/>
                <w:szCs w:val="24"/>
              </w:rPr>
              <w:t>团队第五次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77777777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腾讯会议</w:t>
            </w:r>
            <w:proofErr w:type="gramEnd"/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7331CEED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BD2D7D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7FF60D23" w14:textId="77777777" w:rsid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庄棋滨将份数检测功能中图像处理灰度处理优化。</w:t>
            </w:r>
          </w:p>
          <w:p w14:paraId="639ED2D4" w14:textId="77777777" w:rsid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周鸿搭建</w:t>
            </w:r>
            <w:r>
              <w:rPr>
                <w:rFonts w:hint="eastAsia"/>
                <w:b/>
                <w:sz w:val="24"/>
                <w:szCs w:val="24"/>
              </w:rPr>
              <w:t>An</w:t>
            </w:r>
            <w:r>
              <w:rPr>
                <w:b/>
                <w:sz w:val="24"/>
                <w:szCs w:val="24"/>
              </w:rPr>
              <w:t>droid A</w:t>
            </w:r>
            <w:r>
              <w:rPr>
                <w:rFonts w:hint="eastAsia"/>
                <w:b/>
                <w:sz w:val="24"/>
                <w:szCs w:val="24"/>
              </w:rPr>
              <w:t>pp</w:t>
            </w:r>
            <w:r>
              <w:rPr>
                <w:rFonts w:hint="eastAsia"/>
                <w:b/>
                <w:sz w:val="24"/>
                <w:szCs w:val="24"/>
              </w:rPr>
              <w:t>中的界面</w:t>
            </w:r>
          </w:p>
          <w:p w14:paraId="6B82490A" w14:textId="77777777" w:rsid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其他人学习各自技术</w:t>
            </w:r>
          </w:p>
          <w:p w14:paraId="25A36949" w14:textId="2EE7B648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成龙同学对界面优化进行点评</w:t>
            </w: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3E27F" w14:textId="77777777" w:rsidR="00B606AB" w:rsidRDefault="00B606AB" w:rsidP="00B606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1E74C0C9" w:rsidR="006D29E1" w:rsidRPr="006D29E1" w:rsidRDefault="00B606AB" w:rsidP="00B606A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269F6D85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B606AB">
        <w:rPr>
          <w:rFonts w:asciiTheme="minorEastAsia" w:eastAsiaTheme="minorEastAsia" w:hAnsiTheme="minorEastAsia" w:hint="eastAsia"/>
        </w:rPr>
        <w:t>5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E425" w14:textId="77777777" w:rsidR="00756143" w:rsidRDefault="00756143" w:rsidP="008C5C4C">
      <w:r>
        <w:separator/>
      </w:r>
    </w:p>
  </w:endnote>
  <w:endnote w:type="continuationSeparator" w:id="0">
    <w:p w14:paraId="1D599635" w14:textId="77777777" w:rsidR="00756143" w:rsidRDefault="00756143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2C486" w14:textId="77777777" w:rsidR="00756143" w:rsidRDefault="00756143" w:rsidP="008C5C4C">
      <w:r>
        <w:separator/>
      </w:r>
    </w:p>
  </w:footnote>
  <w:footnote w:type="continuationSeparator" w:id="0">
    <w:p w14:paraId="6B61DECA" w14:textId="77777777" w:rsidR="00756143" w:rsidRDefault="00756143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756143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756143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756143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71763"/>
    <w:rsid w:val="00343F57"/>
    <w:rsid w:val="004C20CE"/>
    <w:rsid w:val="00541A7A"/>
    <w:rsid w:val="00565CF5"/>
    <w:rsid w:val="006D29E1"/>
    <w:rsid w:val="00756143"/>
    <w:rsid w:val="008C5C4C"/>
    <w:rsid w:val="008E130D"/>
    <w:rsid w:val="00B606AB"/>
    <w:rsid w:val="00BD2D7D"/>
    <w:rsid w:val="00EB5061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3</cp:revision>
  <dcterms:created xsi:type="dcterms:W3CDTF">2020-06-06T12:29:00Z</dcterms:created>
  <dcterms:modified xsi:type="dcterms:W3CDTF">2020-06-07T07:35:00Z</dcterms:modified>
</cp:coreProperties>
</file>