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3166" w:tblpY="2176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</w:tblGrid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  <w:vAlign w:val="center"/>
          </w:tcPr>
          <w:p w:rsidR="005F0E13" w:rsidRDefault="005F0E13" w:rsidP="005F0E13">
            <w:pPr>
              <w:jc w:val="center"/>
            </w:pPr>
            <w:r>
              <w:rPr>
                <w:rFonts w:hint="eastAsia"/>
              </w:rPr>
              <w:t>翼</w:t>
            </w:r>
          </w:p>
        </w:tc>
        <w:tc>
          <w:tcPr>
            <w:tcW w:w="647" w:type="dxa"/>
            <w:vAlign w:val="center"/>
          </w:tcPr>
          <w:p w:rsidR="005F0E13" w:rsidRDefault="005F0E13" w:rsidP="005F0E13">
            <w:pPr>
              <w:jc w:val="center"/>
            </w:pPr>
            <w:r>
              <w:rPr>
                <w:rFonts w:hint="eastAsia"/>
              </w:rPr>
              <w:t>手</w:t>
            </w:r>
          </w:p>
        </w:tc>
        <w:tc>
          <w:tcPr>
            <w:tcW w:w="647" w:type="dxa"/>
            <w:vAlign w:val="center"/>
          </w:tcPr>
          <w:p w:rsidR="005F0E13" w:rsidRDefault="005F0E13" w:rsidP="005F0E13">
            <w:pPr>
              <w:jc w:val="center"/>
            </w:pPr>
            <w:r>
              <w:rPr>
                <w:rFonts w:hint="eastAsia"/>
              </w:rPr>
              <w:t>龙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余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电</w:t>
            </w:r>
          </w:p>
        </w:tc>
      </w:tr>
      <w:tr w:rsidR="005F0E13" w:rsidTr="005F0E13">
        <w:trPr>
          <w:trHeight w:val="662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四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德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卷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秋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天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的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童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话</w:t>
            </w:r>
          </w:p>
        </w:tc>
      </w:tr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春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风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化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雨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</w:tr>
      <w:tr w:rsidR="005F0E13" w:rsidTr="005F0E13">
        <w:trPr>
          <w:trHeight w:val="662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陈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玄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风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冤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投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环</w:t>
            </w:r>
          </w:p>
        </w:tc>
      </w:tr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百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拂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洒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家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鼠</w:t>
            </w:r>
          </w:p>
        </w:tc>
        <w:tc>
          <w:tcPr>
            <w:tcW w:w="648" w:type="dxa"/>
          </w:tcPr>
          <w:p w:rsidR="005F0E13" w:rsidRDefault="005F0E13" w:rsidP="005F0E13"/>
        </w:tc>
      </w:tr>
      <w:tr w:rsidR="005F0E13" w:rsidTr="005F0E13">
        <w:trPr>
          <w:trHeight w:val="662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强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槛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格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易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忌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日</w:t>
            </w:r>
          </w:p>
        </w:tc>
      </w:tr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陈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露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调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制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解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调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器</w:t>
            </w:r>
          </w:p>
        </w:tc>
        <w:tc>
          <w:tcPr>
            <w:tcW w:w="648" w:type="dxa"/>
          </w:tcPr>
          <w:p w:rsidR="005F0E13" w:rsidRDefault="005F0E13" w:rsidP="005F0E13"/>
        </w:tc>
      </w:tr>
      <w:tr w:rsidR="005F0E13" w:rsidTr="005F0E13">
        <w:trPr>
          <w:trHeight w:val="662"/>
        </w:trPr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华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不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/>
        </w:tc>
      </w:tr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淡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妆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浓</w:t>
            </w:r>
          </w:p>
        </w:tc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抹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总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相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宜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义</w:t>
            </w:r>
          </w:p>
        </w:tc>
        <w:tc>
          <w:tcPr>
            <w:tcW w:w="648" w:type="dxa"/>
          </w:tcPr>
          <w:p w:rsidR="005F0E13" w:rsidRDefault="005F0E13" w:rsidP="005F0E13"/>
        </w:tc>
      </w:tr>
      <w:tr w:rsidR="005F0E13" w:rsidTr="005F0E13">
        <w:trPr>
          <w:trHeight w:val="630"/>
        </w:trPr>
        <w:tc>
          <w:tcPr>
            <w:tcW w:w="647" w:type="dxa"/>
          </w:tcPr>
          <w:p w:rsidR="005F0E13" w:rsidRDefault="005F0E13" w:rsidP="005F0E13">
            <w:r>
              <w:rPr>
                <w:rFonts w:hint="eastAsia"/>
              </w:rPr>
              <w:t>菜</w:t>
            </w:r>
          </w:p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/>
        </w:tc>
        <w:tc>
          <w:tcPr>
            <w:tcW w:w="647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统</w:t>
            </w:r>
          </w:p>
        </w:tc>
        <w:tc>
          <w:tcPr>
            <w:tcW w:w="648" w:type="dxa"/>
          </w:tcPr>
          <w:p w:rsidR="005F0E13" w:rsidRDefault="005F0E13" w:rsidP="005F0E13"/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结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48" w:type="dxa"/>
          </w:tcPr>
          <w:p w:rsidR="005F0E13" w:rsidRDefault="005F0E13" w:rsidP="005F0E13">
            <w:r>
              <w:rPr>
                <w:rFonts w:hint="eastAsia"/>
              </w:rPr>
              <w:t>律</w:t>
            </w:r>
          </w:p>
        </w:tc>
        <w:tc>
          <w:tcPr>
            <w:tcW w:w="648" w:type="dxa"/>
          </w:tcPr>
          <w:p w:rsidR="005F0E13" w:rsidRDefault="005F0E13" w:rsidP="005F0E13"/>
        </w:tc>
      </w:tr>
    </w:tbl>
    <w:p w:rsidR="005F0E13" w:rsidRDefault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P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Default="005F0E13" w:rsidP="005F0E13"/>
    <w:p w:rsidR="005F0E13" w:rsidRPr="005F0E13" w:rsidRDefault="005F0E13" w:rsidP="005F0E13"/>
    <w:p w:rsidR="005F0E13" w:rsidRDefault="005F0E13" w:rsidP="005F0E13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585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236"/>
      </w:tblGrid>
      <w:tr w:rsidR="00736C82" w:rsidTr="00736C82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</w:p>
        </w:tc>
        <w:tc>
          <w:tcPr>
            <w:tcW w:w="585" w:type="dxa"/>
          </w:tcPr>
          <w:p w:rsidR="00736C82" w:rsidRDefault="00736C82" w:rsidP="00736C82">
            <w:pPr>
              <w:jc w:val="center"/>
            </w:pPr>
            <w:r>
              <w:t>0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1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2</w:t>
            </w:r>
          </w:p>
        </w:tc>
        <w:tc>
          <w:tcPr>
            <w:tcW w:w="786" w:type="dxa"/>
          </w:tcPr>
          <w:p w:rsidR="00736C82" w:rsidRDefault="00736C82" w:rsidP="00736C82">
            <w:pPr>
              <w:tabs>
                <w:tab w:val="center" w:pos="208"/>
              </w:tabs>
            </w:pPr>
            <w:r>
              <w:t>3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4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5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6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7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8</w:t>
            </w:r>
          </w:p>
        </w:tc>
        <w:tc>
          <w:tcPr>
            <w:tcW w:w="786" w:type="dxa"/>
          </w:tcPr>
          <w:p w:rsidR="00736C82" w:rsidRDefault="00736C82" w:rsidP="00736C82">
            <w:pPr>
              <w:jc w:val="center"/>
            </w:pPr>
            <w:r>
              <w:t>9</w:t>
            </w:r>
          </w:p>
        </w:tc>
        <w:tc>
          <w:tcPr>
            <w:tcW w:w="216" w:type="dxa"/>
          </w:tcPr>
          <w:p w:rsidR="00736C82" w:rsidRDefault="00736C82" w:rsidP="00736C82">
            <w:pPr>
              <w:jc w:val="center"/>
            </w:pPr>
          </w:p>
        </w:tc>
      </w:tr>
      <w:tr w:rsidR="00736C82" w:rsidTr="00736C82">
        <w:trPr>
          <w:trHeight w:val="666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:rsidR="00736C82" w:rsidRDefault="00736C82" w:rsidP="00736C82"/>
        </w:tc>
        <w:tc>
          <w:tcPr>
            <w:tcW w:w="786" w:type="dxa"/>
            <w:vAlign w:val="center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翼</w:t>
            </w:r>
          </w:p>
        </w:tc>
        <w:tc>
          <w:tcPr>
            <w:tcW w:w="786" w:type="dxa"/>
            <w:vAlign w:val="center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手</w:t>
            </w:r>
          </w:p>
        </w:tc>
        <w:tc>
          <w:tcPr>
            <w:tcW w:w="786" w:type="dxa"/>
            <w:vAlign w:val="center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龙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余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电</w:t>
            </w:r>
          </w:p>
        </w:tc>
        <w:tc>
          <w:tcPr>
            <w:tcW w:w="216" w:type="dxa"/>
          </w:tcPr>
          <w:p w:rsidR="00736C82" w:rsidRDefault="00736C82" w:rsidP="00736C82"/>
        </w:tc>
      </w:tr>
      <w:tr w:rsidR="00736C82" w:rsidTr="00FD05D7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t>1</w:t>
            </w:r>
          </w:p>
        </w:tc>
        <w:tc>
          <w:tcPr>
            <w:tcW w:w="585" w:type="dxa"/>
            <w:vAlign w:val="center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86" w:type="dxa"/>
            <w:vAlign w:val="center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德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卷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秋</w:t>
            </w:r>
          </w:p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天</w:t>
            </w:r>
          </w:p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的</w:t>
            </w:r>
          </w:p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童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话</w:t>
            </w:r>
          </w:p>
        </w:tc>
        <w:tc>
          <w:tcPr>
            <w:tcW w:w="216" w:type="dxa"/>
          </w:tcPr>
          <w:p w:rsidR="00736C82" w:rsidRDefault="00736C82" w:rsidP="00736C82">
            <w:pPr>
              <w:rPr>
                <w:rFonts w:hint="eastAsia"/>
              </w:rPr>
            </w:pPr>
          </w:p>
        </w:tc>
      </w:tr>
      <w:tr w:rsidR="00736C82" w:rsidTr="00736C82">
        <w:trPr>
          <w:trHeight w:val="666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t>2</w:t>
            </w:r>
          </w:p>
        </w:tc>
        <w:tc>
          <w:tcPr>
            <w:tcW w:w="585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春</w:t>
            </w:r>
          </w:p>
        </w:tc>
        <w:tc>
          <w:tcPr>
            <w:tcW w:w="786" w:type="dxa"/>
          </w:tcPr>
          <w:p w:rsidR="00736C82" w:rsidRDefault="00736C82" w:rsidP="00FD05D7">
            <w:pPr>
              <w:ind w:firstLineChars="100" w:firstLine="210"/>
            </w:pPr>
            <w:r>
              <w:rPr>
                <w:rFonts w:hint="eastAsia"/>
              </w:rPr>
              <w:t>风</w:t>
            </w:r>
          </w:p>
        </w:tc>
        <w:tc>
          <w:tcPr>
            <w:tcW w:w="786" w:type="dxa"/>
          </w:tcPr>
          <w:p w:rsidR="00736C82" w:rsidRDefault="00736C82" w:rsidP="00FD05D7">
            <w:pPr>
              <w:ind w:firstLineChars="50" w:firstLine="105"/>
            </w:pPr>
            <w:r>
              <w:rPr>
                <w:rFonts w:hint="eastAsia"/>
              </w:rPr>
              <w:t>化</w:t>
            </w:r>
          </w:p>
        </w:tc>
        <w:tc>
          <w:tcPr>
            <w:tcW w:w="786" w:type="dxa"/>
          </w:tcPr>
          <w:p w:rsidR="00736C82" w:rsidRDefault="00736C82" w:rsidP="00FD05D7">
            <w:pPr>
              <w:jc w:val="center"/>
            </w:pPr>
            <w:r>
              <w:rPr>
                <w:rFonts w:hint="eastAsia"/>
              </w:rPr>
              <w:t>雨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/>
        </w:tc>
      </w:tr>
      <w:tr w:rsidR="00736C82" w:rsidTr="00736C82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t>3</w:t>
            </w:r>
          </w:p>
        </w:tc>
        <w:tc>
          <w:tcPr>
            <w:tcW w:w="585" w:type="dxa"/>
          </w:tcPr>
          <w:p w:rsidR="00736C82" w:rsidRDefault="00736C82" w:rsidP="00736C82">
            <w:r>
              <w:rPr>
                <w:rFonts w:hint="eastAsia"/>
              </w:rPr>
              <w:t>陈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玄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风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冤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投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环</w:t>
            </w:r>
          </w:p>
        </w:tc>
        <w:tc>
          <w:tcPr>
            <w:tcW w:w="216" w:type="dxa"/>
          </w:tcPr>
          <w:p w:rsidR="00736C82" w:rsidRDefault="00736C82" w:rsidP="00736C82">
            <w:pPr>
              <w:rPr>
                <w:rFonts w:hint="eastAsia"/>
              </w:rPr>
            </w:pPr>
          </w:p>
        </w:tc>
      </w:tr>
      <w:tr w:rsidR="00736C82" w:rsidTr="00736C82">
        <w:trPr>
          <w:trHeight w:val="666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5" w:type="dxa"/>
          </w:tcPr>
          <w:p w:rsidR="00736C82" w:rsidRDefault="00736C82" w:rsidP="00736C82">
            <w:r>
              <w:rPr>
                <w:rFonts w:hint="eastAsia"/>
              </w:rPr>
              <w:t>百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拂</w:t>
            </w:r>
          </w:p>
        </w:tc>
        <w:tc>
          <w:tcPr>
            <w:tcW w:w="786" w:type="dxa"/>
          </w:tcPr>
          <w:p w:rsidR="00736C82" w:rsidRDefault="00480489" w:rsidP="00736C82">
            <w:r>
              <w:rPr>
                <w:rFonts w:hint="eastAsia"/>
              </w:rPr>
              <w:t>尘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洒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家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鼠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>
            <w:pPr>
              <w:rPr>
                <w:rFonts w:hint="eastAsia"/>
              </w:rPr>
            </w:pPr>
          </w:p>
        </w:tc>
      </w:tr>
      <w:tr w:rsidR="00736C82" w:rsidTr="00736C82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5" w:type="dxa"/>
          </w:tcPr>
          <w:p w:rsidR="00736C82" w:rsidRDefault="00736C82" w:rsidP="00736C82">
            <w:r>
              <w:rPr>
                <w:rFonts w:hint="eastAsia"/>
              </w:rPr>
              <w:t>强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槛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格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易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忌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日</w:t>
            </w:r>
          </w:p>
        </w:tc>
        <w:tc>
          <w:tcPr>
            <w:tcW w:w="216" w:type="dxa"/>
          </w:tcPr>
          <w:p w:rsidR="00736C82" w:rsidRDefault="00736C82" w:rsidP="00736C82">
            <w:pPr>
              <w:rPr>
                <w:rFonts w:hint="eastAsia"/>
              </w:rPr>
            </w:pPr>
          </w:p>
        </w:tc>
      </w:tr>
      <w:tr w:rsidR="00736C82" w:rsidTr="00736C82">
        <w:trPr>
          <w:trHeight w:val="666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5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陈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露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调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制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解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调</w:t>
            </w:r>
            <w:bookmarkStart w:id="0" w:name="_GoBack"/>
            <w:bookmarkEnd w:id="0"/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器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/>
        </w:tc>
      </w:tr>
      <w:tr w:rsidR="00736C82" w:rsidTr="00736C82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5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华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不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/>
        </w:tc>
      </w:tr>
      <w:tr w:rsidR="00736C82" w:rsidTr="00736C82">
        <w:trPr>
          <w:trHeight w:val="666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t>8</w:t>
            </w:r>
          </w:p>
        </w:tc>
        <w:tc>
          <w:tcPr>
            <w:tcW w:w="585" w:type="dxa"/>
          </w:tcPr>
          <w:p w:rsidR="00736C82" w:rsidRDefault="00736C82" w:rsidP="00736C82">
            <w:r>
              <w:rPr>
                <w:rFonts w:hint="eastAsia"/>
              </w:rPr>
              <w:t>淡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妆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浓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抹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总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相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宜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义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>
            <w:pPr>
              <w:rPr>
                <w:rFonts w:hint="eastAsia"/>
              </w:rPr>
            </w:pPr>
          </w:p>
        </w:tc>
      </w:tr>
      <w:tr w:rsidR="00736C82" w:rsidTr="00736C82">
        <w:trPr>
          <w:trHeight w:val="635"/>
        </w:trPr>
        <w:tc>
          <w:tcPr>
            <w:tcW w:w="421" w:type="dxa"/>
          </w:tcPr>
          <w:p w:rsidR="00736C82" w:rsidRDefault="00736C82" w:rsidP="00736C8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85" w:type="dxa"/>
          </w:tcPr>
          <w:p w:rsidR="00736C82" w:rsidRDefault="00736C82" w:rsidP="00736C82">
            <w:r>
              <w:rPr>
                <w:rFonts w:hint="eastAsia"/>
              </w:rPr>
              <w:t>菜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统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结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86" w:type="dxa"/>
          </w:tcPr>
          <w:p w:rsidR="00736C82" w:rsidRDefault="00736C82" w:rsidP="00736C82">
            <w:r>
              <w:rPr>
                <w:rFonts w:hint="eastAsia"/>
              </w:rPr>
              <w:t>律</w:t>
            </w:r>
          </w:p>
        </w:tc>
        <w:tc>
          <w:tcPr>
            <w:tcW w:w="786" w:type="dxa"/>
          </w:tcPr>
          <w:p w:rsidR="00736C82" w:rsidRDefault="00736C82" w:rsidP="00736C82"/>
        </w:tc>
        <w:tc>
          <w:tcPr>
            <w:tcW w:w="216" w:type="dxa"/>
          </w:tcPr>
          <w:p w:rsidR="00736C82" w:rsidRDefault="00736C82" w:rsidP="00736C82">
            <w:pPr>
              <w:rPr>
                <w:rFonts w:hint="eastAsia"/>
              </w:rPr>
            </w:pPr>
          </w:p>
        </w:tc>
      </w:tr>
    </w:tbl>
    <w:p w:rsidR="00EE72D1" w:rsidRPr="005F0E13" w:rsidRDefault="00EE72D1" w:rsidP="005F0E13">
      <w:pPr>
        <w:jc w:val="center"/>
      </w:pPr>
    </w:p>
    <w:sectPr w:rsidR="00EE72D1" w:rsidRPr="005F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E4"/>
    <w:rsid w:val="00150416"/>
    <w:rsid w:val="00157FE4"/>
    <w:rsid w:val="00210C13"/>
    <w:rsid w:val="002C4D35"/>
    <w:rsid w:val="00384DB1"/>
    <w:rsid w:val="00480489"/>
    <w:rsid w:val="005F0E13"/>
    <w:rsid w:val="006F3001"/>
    <w:rsid w:val="00736C82"/>
    <w:rsid w:val="00752BC4"/>
    <w:rsid w:val="00C07E11"/>
    <w:rsid w:val="00D718B6"/>
    <w:rsid w:val="00EE6D58"/>
    <w:rsid w:val="00EE72D1"/>
    <w:rsid w:val="00FD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6C249-F1EB-438E-AA2F-52292523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D5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6D5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5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5</cp:revision>
  <dcterms:created xsi:type="dcterms:W3CDTF">2013-12-09T09:07:00Z</dcterms:created>
  <dcterms:modified xsi:type="dcterms:W3CDTF">2013-12-10T03:50:00Z</dcterms:modified>
</cp:coreProperties>
</file>