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B2BFC" w14:textId="7FF3460A" w:rsidR="001B67A1" w:rsidRDefault="00000000">
      <w:pPr>
        <w:rPr>
          <w:rFonts w:hint="eastAsia"/>
          <w:lang w:eastAsia="zh-CN"/>
        </w:rPr>
      </w:pPr>
      <w:r>
        <w:rPr>
          <w:b/>
          <w:color w:val="000000"/>
          <w:sz w:val="34"/>
          <w:lang w:eastAsia="zh-CN"/>
        </w:rPr>
        <w:t>板级测试器件清单（BOM）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1500"/>
        <w:gridCol w:w="800"/>
        <w:gridCol w:w="700"/>
        <w:gridCol w:w="900"/>
        <w:gridCol w:w="3600"/>
        <w:gridCol w:w="800"/>
        <w:gridCol w:w="1200"/>
        <w:gridCol w:w="1500"/>
      </w:tblGrid>
      <w:tr>
        <w:tc>
          <w:tcPr>
            <w:tcW w:w="600" w:type="dxa"/>
            <w:shd w:val="clear" w:color="auto" w:fill="2E5C8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w="1500" w:type="dxa"/>
            <w:shd w:val="clear" w:color="auto" w:fill="2E5C8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w="800" w:type="dxa"/>
            <w:shd w:val="clear" w:color="auto" w:fill="2E5C8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</w:rPr>
              <w:t>单价</w:t>
            </w:r>
          </w:p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</w:rPr>
              <w:t>(万元)</w:t>
            </w:r>
          </w:p>
        </w:tc>
        <w:tc>
          <w:tcPr>
            <w:tcW w:w="700" w:type="dxa"/>
            <w:shd w:val="clear" w:color="auto" w:fill="2E5C8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w="900" w:type="dxa"/>
            <w:shd w:val="clear" w:color="auto" w:fill="2E5C8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</w:rPr>
              <w:t>金额</w:t>
            </w:r>
          </w:p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</w:rPr>
              <w:t>(万元)</w:t>
            </w:r>
          </w:p>
        </w:tc>
        <w:tc>
          <w:tcPr>
            <w:tcW w:w="3600" w:type="dxa"/>
            <w:shd w:val="clear" w:color="auto" w:fill="2E5C8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</w:rPr>
              <w:t>基本参数要求</w:t>
            </w:r>
          </w:p>
        </w:tc>
        <w:tc>
          <w:tcPr>
            <w:tcW w:w="800" w:type="dxa"/>
            <w:shd w:val="clear" w:color="auto" w:fill="2E5C8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</w:rPr>
              <w:t>购置来源</w:t>
            </w:r>
          </w:p>
        </w:tc>
        <w:tc>
          <w:tcPr>
            <w:tcW w:w="1200" w:type="dxa"/>
            <w:shd w:val="clear" w:color="auto" w:fill="2E5C8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</w:rPr>
              <w:t>完成时间</w:t>
            </w:r>
          </w:p>
        </w:tc>
        <w:tc>
          <w:tcPr>
            <w:tcW w:w="1500" w:type="dxa"/>
            <w:shd w:val="clear" w:color="auto" w:fill="2E5C8A"/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RX 主板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1.7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1.7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DDR4；MIPI 2-lane 口 + FMC 口；HDMI/10G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进口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2026-12-30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RTL 验证 + 重采集演示主机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MIPI 可控发送端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0.3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0.3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Pcam 2-lane 口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进口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2026-12-30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可控 MIPI TX，闭环演示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2-lane 相机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0.06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0.06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2-lane MIPI CSI-2；Pcam 接口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进口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2026-12-30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验 2-lane 真实采集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4-lane 相机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0.3（询价）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0.3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4-lane MIPI CSI-2；FMC 接口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进口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2027-04-30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验 4-lane 真实采集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主板电源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随板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进口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2026-12-30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主板供电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Zybo 电源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0.004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0.004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国产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2026-12-30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Zybo 供电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micro-USB 线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0.002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0.004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国产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2026-12-30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JTAG / UART 编程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microSD 卡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0.003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0.006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国产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2026-12-30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PS 端启动镜像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反向通道连线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0.0015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1 套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0.0015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国产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2027-04-30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两板间传：重发请求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（可选）第 2 个 2-lane 相机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约 0.06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(1)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—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进口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before="40" w:after="40"/>
            </w:pPr>
            <w:r>
              <w:rPr>
                <w:color w:val="000000"/>
                <w:sz w:val="18"/>
              </w:rPr>
              <w:t>2027-06-30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按需启用</w:t>
            </w:r>
          </w:p>
        </w:tc>
      </w:tr>
      <w:tr>
        <w:tc>
          <w:tcPr>
            <w:tcW w:w="3600" w:type="dxa"/>
            <w:gridSpan w:val="4"/>
            <w:vAlign w:val="center"/>
            <w:shd w:val="clear" w:color="auto" w:fill="F0F4F8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合计（不含可选 #10）</w:t>
            </w:r>
          </w:p>
        </w:tc>
        <w:tc>
          <w:tcPr>
            <w:tcW w:w="900" w:type="dxa"/>
            <w:vAlign w:val="center"/>
            <w:shd w:val="clear" w:color="auto" w:fill="F0F4F8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约 2.4 万</w:t>
            </w:r>
          </w:p>
        </w:tc>
        <w:tc>
          <w:tcPr>
            <w:tcW w:w="3600" w:type="dxa"/>
            <w:vAlign w:val="center"/>
            <w:shd w:val="clear" w:color="auto" w:fill="F0F4F8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w="800" w:type="dxa"/>
            <w:vAlign w:val="center"/>
            <w:shd w:val="clear" w:color="auto" w:fill="F0F4F8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w="1200" w:type="dxa"/>
            <w:vAlign w:val="center"/>
            <w:shd w:val="clear" w:color="auto" w:fill="F0F4F8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w="1500" w:type="dxa"/>
            <w:vAlign w:val="center"/>
            <w:shd w:val="clear" w:color="auto" w:fill="F0F4F8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预算 ¥5 万内，余量约 2.6 万</w:t>
            </w:r>
          </w:p>
        </w:tc>
      </w:tr>
    </w:tbl>
    <w:p w14:paraId="68EA1F4A" w14:textId="595611B3" w:rsidR="001B67A1" w:rsidRDefault="001B67A1">
      <w:pPr>
        <w:pStyle w:val="a"/>
      </w:pPr>
    </w:p>
    <w:sectPr w:rsidR="001B67A1" w:rsidSect="00034616">
      <w:footerReference w:type="default" r:id="rId8"/>
      <w:pgSz w:w="15840" w:h="12240" w:orient="landscape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7A4A4" w14:textId="77777777" w:rsidR="00791348" w:rsidRDefault="00791348">
      <w:pPr>
        <w:spacing w:after="0" w:line="240" w:lineRule="auto"/>
      </w:pPr>
      <w:r>
        <w:separator/>
      </w:r>
    </w:p>
  </w:endnote>
  <w:endnote w:type="continuationSeparator" w:id="0">
    <w:p w14:paraId="5FF1FA54" w14:textId="77777777" w:rsidR="00791348" w:rsidRDefault="00791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1E2DF" w14:textId="77777777" w:rsidR="001B67A1" w:rsidRDefault="00000000">
    <w:pPr>
      <w:pStyle w:val="a7"/>
      <w:jc w:val="center"/>
      <w:rPr>
        <w:lang w:eastAsia="zh-CN"/>
      </w:rPr>
    </w:pPr>
    <w:r>
      <w:rPr>
        <w:color w:val="606060"/>
        <w:sz w:val="16"/>
        <w:lang w:eastAsia="zh-CN"/>
      </w:rPr>
      <w:t xml:space="preserve">MIPI CSI-2 采集系统 · 板级测试器件清单 BOM      第 </w:t>
    </w:r>
    <w:r>
      <w:rPr>
        <w:color w:val="606060"/>
        <w:sz w:val="16"/>
      </w:rPr>
      <w:fldChar w:fldCharType="begin"/>
    </w:r>
    <w:r>
      <w:rPr>
        <w:color w:val="606060"/>
        <w:sz w:val="16"/>
        <w:lang w:eastAsia="zh-CN"/>
      </w:rPr>
      <w:instrText>PAGE</w:instrText>
    </w:r>
    <w:r w:rsidR="00B51662">
      <w:rPr>
        <w:color w:val="606060"/>
        <w:sz w:val="16"/>
      </w:rPr>
      <w:fldChar w:fldCharType="separate"/>
    </w:r>
    <w:r w:rsidR="00B51662">
      <w:rPr>
        <w:noProof/>
        <w:color w:val="606060"/>
        <w:sz w:val="16"/>
        <w:lang w:eastAsia="zh-CN"/>
      </w:rPr>
      <w:t>1</w:t>
    </w:r>
    <w:r>
      <w:rPr>
        <w:color w:val="606060"/>
        <w:sz w:val="16"/>
      </w:rPr>
      <w:fldChar w:fldCharType="end"/>
    </w:r>
    <w:r>
      <w:rPr>
        <w:color w:val="606060"/>
        <w:sz w:val="16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F07EC" w14:textId="77777777" w:rsidR="00791348" w:rsidRDefault="00791348">
      <w:pPr>
        <w:spacing w:after="0" w:line="240" w:lineRule="auto"/>
      </w:pPr>
      <w:r>
        <w:separator/>
      </w:r>
    </w:p>
  </w:footnote>
  <w:footnote w:type="continuationSeparator" w:id="0">
    <w:p w14:paraId="7977FC0D" w14:textId="77777777" w:rsidR="00791348" w:rsidRDefault="007913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903221">
    <w:abstractNumId w:val="8"/>
  </w:num>
  <w:num w:numId="2" w16cid:durableId="395275836">
    <w:abstractNumId w:val="6"/>
  </w:num>
  <w:num w:numId="3" w16cid:durableId="1888372028">
    <w:abstractNumId w:val="5"/>
  </w:num>
  <w:num w:numId="4" w16cid:durableId="968583189">
    <w:abstractNumId w:val="4"/>
  </w:num>
  <w:num w:numId="5" w16cid:durableId="1080953224">
    <w:abstractNumId w:val="7"/>
  </w:num>
  <w:num w:numId="6" w16cid:durableId="641079573">
    <w:abstractNumId w:val="3"/>
  </w:num>
  <w:num w:numId="7" w16cid:durableId="2127964835">
    <w:abstractNumId w:val="2"/>
  </w:num>
  <w:num w:numId="8" w16cid:durableId="157967393">
    <w:abstractNumId w:val="1"/>
  </w:num>
  <w:num w:numId="9" w16cid:durableId="112034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7A1"/>
    <w:rsid w:val="0029639D"/>
    <w:rsid w:val="00326F90"/>
    <w:rsid w:val="005063E8"/>
    <w:rsid w:val="00791348"/>
    <w:rsid w:val="00AA1D8D"/>
    <w:rsid w:val="00B47730"/>
    <w:rsid w:val="00B516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B982F"/>
  <w14:defaultImageDpi w14:val="300"/>
  <w15:docId w15:val="{B34243DF-8EDD-435F-B89E-5486E9073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wt Liu</cp:lastModifiedBy>
  <cp:revision>2</cp:revision>
  <dcterms:created xsi:type="dcterms:W3CDTF">2013-12-23T23:15:00Z</dcterms:created>
  <dcterms:modified xsi:type="dcterms:W3CDTF">2026-06-27T12:22:00Z</dcterms:modified>
  <cp:category/>
</cp:coreProperties>
</file>