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AE9B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郑州大学计算机与人工智能学院</w:t>
      </w:r>
    </w:p>
    <w:p w14:paraId="5DFA6040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694B5F53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0B94D875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bCs/>
          <w:spacing w:val="-10"/>
          <w:kern w:val="28"/>
          <w:sz w:val="56"/>
          <w:szCs w:val="56"/>
        </w:rPr>
        <w:t>创新创业教育与工程设计实践</w:t>
      </w:r>
    </w:p>
    <w:p w14:paraId="6840CA28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18984F94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26319B96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582A9385" w14:textId="2A8D0AB6" w:rsidR="00F94F66" w:rsidRPr="00FF238F" w:rsidRDefault="00F94F66" w:rsidP="00F94F66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第</w:t>
      </w:r>
      <w:r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三</w:t>
      </w: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次进度报告</w:t>
      </w:r>
    </w:p>
    <w:p w14:paraId="746A40D6" w14:textId="77777777" w:rsidR="00F94F66" w:rsidRPr="00FF238F" w:rsidRDefault="00F94F66" w:rsidP="00F94F66">
      <w:pPr>
        <w:spacing w:after="80" w:line="240" w:lineRule="auto"/>
        <w:contextualSpacing/>
        <w:jc w:val="center"/>
        <w:rPr>
          <w:rFonts w:ascii="Times New Roman" w:hAnsi="等线 Light" w:cs="Times New Roman" w:hint="eastAsia"/>
          <w:spacing w:val="-10"/>
          <w:kern w:val="28"/>
          <w:sz w:val="21"/>
          <w:szCs w:val="20"/>
        </w:rPr>
      </w:pPr>
    </w:p>
    <w:p w14:paraId="2B4644AF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1C5B9A0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596F16F9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5D14539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18594B5D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34ACF658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6A73535A" w14:textId="77777777" w:rsidR="00F94F66" w:rsidRPr="00FF238F" w:rsidRDefault="00F94F66" w:rsidP="00F94F66">
      <w:pPr>
        <w:spacing w:after="0" w:line="480" w:lineRule="exact"/>
        <w:ind w:firstLine="48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453DF55E" w14:textId="77777777" w:rsidR="000E181D" w:rsidRPr="000E181D" w:rsidRDefault="000E181D" w:rsidP="000E181D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E181D">
        <w:rPr>
          <w:rFonts w:ascii="黑体" w:eastAsia="黑体" w:hAnsi="Times New Roman" w:cs="Times New Roman" w:hint="eastAsia"/>
          <w:sz w:val="32"/>
          <w:szCs w:val="32"/>
          <w14:ligatures w14:val="none"/>
        </w:rPr>
        <w:t>公司名称：</w:t>
      </w:r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proofErr w:type="gramStart"/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启创未来</w:t>
      </w:r>
      <w:proofErr w:type="gramEnd"/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科技有限公司         </w:t>
      </w:r>
    </w:p>
    <w:p w14:paraId="74FADE41" w14:textId="77777777" w:rsidR="000E181D" w:rsidRPr="000E181D" w:rsidRDefault="000E181D" w:rsidP="000E181D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E181D">
        <w:rPr>
          <w:rFonts w:ascii="黑体" w:eastAsia="黑体" w:hAnsi="Times New Roman" w:cs="Times New Roman" w:hint="eastAsia"/>
          <w:sz w:val="32"/>
          <w:szCs w:val="32"/>
          <w14:ligatures w14:val="none"/>
        </w:rPr>
        <w:t>项目名称：</w:t>
      </w:r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数字孪生地铁灾害应急仿真     </w:t>
      </w:r>
    </w:p>
    <w:p w14:paraId="572D4BEA" w14:textId="77777777" w:rsidR="000E181D" w:rsidRPr="000E181D" w:rsidRDefault="000E181D" w:rsidP="000E181D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E181D">
        <w:rPr>
          <w:rFonts w:ascii="黑体" w:eastAsia="黑体" w:hAnsi="Times New Roman" w:cs="Times New Roman" w:hint="eastAsia"/>
          <w:sz w:val="32"/>
          <w:szCs w:val="32"/>
          <w14:ligatures w14:val="none"/>
        </w:rPr>
        <w:t>专业组别：</w:t>
      </w:r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23级79组               </w:t>
      </w:r>
    </w:p>
    <w:p w14:paraId="7FC623D9" w14:textId="77777777" w:rsidR="000E181D" w:rsidRPr="000E181D" w:rsidRDefault="000E181D" w:rsidP="000E181D">
      <w:pPr>
        <w:spacing w:after="0" w:line="480" w:lineRule="exact"/>
        <w:ind w:firstLineChars="400" w:firstLine="128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0E181D">
        <w:rPr>
          <w:rFonts w:ascii="黑体" w:eastAsia="黑体" w:hAnsi="Times New Roman" w:cs="Times New Roman" w:hint="eastAsia"/>
          <w:sz w:val="32"/>
          <w:szCs w:val="32"/>
          <w14:ligatures w14:val="none"/>
        </w:rPr>
        <w:t>指导教师：</w:t>
      </w:r>
      <w:r w:rsidRPr="000E181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  郭毅博老师             </w:t>
      </w:r>
    </w:p>
    <w:p w14:paraId="1313BA30" w14:textId="77777777" w:rsidR="00F94F66" w:rsidRPr="00FF238F" w:rsidRDefault="00F94F66" w:rsidP="00F94F66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  <w:r w:rsidRPr="00FF238F">
        <w:rPr>
          <w:rFonts w:ascii="Times New Roman" w:hAnsi="Times New Roman" w:cs="Times New Roman"/>
          <w:sz w:val="21"/>
          <w:szCs w:val="20"/>
          <w14:ligatures w14:val="none"/>
        </w:rPr>
        <w:t xml:space="preserve">  </w:t>
      </w:r>
    </w:p>
    <w:p w14:paraId="76DA714A" w14:textId="77777777" w:rsidR="00F94F66" w:rsidRPr="00FF238F" w:rsidRDefault="00F94F66" w:rsidP="00F94F66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35392A61" w14:textId="77777777" w:rsidR="00F94F66" w:rsidRPr="00FF238F" w:rsidRDefault="00F94F66" w:rsidP="00F94F66">
      <w:pPr>
        <w:spacing w:after="0" w:line="480" w:lineRule="exact"/>
        <w:ind w:firstLineChars="400" w:firstLine="840"/>
        <w:jc w:val="both"/>
        <w:rPr>
          <w:rFonts w:ascii="Times New Roman" w:hAnsi="Times New Roman" w:cs="Times New Roman"/>
          <w:sz w:val="21"/>
          <w:szCs w:val="20"/>
          <w14:ligatures w14:val="none"/>
        </w:rPr>
      </w:pPr>
    </w:p>
    <w:p w14:paraId="6D1BA6E0" w14:textId="7FE0AF25" w:rsidR="00F94F66" w:rsidRPr="00FF238F" w:rsidRDefault="00F94F66" w:rsidP="00F94F66">
      <w:pPr>
        <w:spacing w:after="0" w:line="480" w:lineRule="exact"/>
        <w:jc w:val="center"/>
        <w:rPr>
          <w:rFonts w:ascii="Times New Roman" w:hAnsi="Times New Roman" w:cs="Times New Roman"/>
          <w:sz w:val="30"/>
          <w:szCs w:val="30"/>
          <w14:ligatures w14:val="none"/>
        </w:rPr>
      </w:pP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>2026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年</w:t>
      </w:r>
      <w:r w:rsidRPr="00FF238F">
        <w:rPr>
          <w:rFonts w:ascii="Times New Roman" w:hAnsi="Times New Roman" w:cs="Times New Roman"/>
          <w:sz w:val="30"/>
          <w:szCs w:val="30"/>
          <w14:ligatures w14:val="none"/>
        </w:rPr>
        <w:t xml:space="preserve"> 2 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月</w:t>
      </w:r>
      <w:r>
        <w:rPr>
          <w:rFonts w:ascii="Times New Roman" w:hAnsi="Times New Roman" w:cs="Times New Roman" w:hint="eastAsia"/>
          <w:sz w:val="30"/>
          <w:szCs w:val="30"/>
          <w14:ligatures w14:val="none"/>
        </w:rPr>
        <w:t>13</w:t>
      </w:r>
      <w:r w:rsidRPr="00FF238F">
        <w:rPr>
          <w:rFonts w:ascii="Times New Roman" w:hAnsi="Times New Roman" w:cs="Times New Roman" w:hint="eastAsia"/>
          <w:sz w:val="30"/>
          <w:szCs w:val="30"/>
          <w14:ligatures w14:val="none"/>
        </w:rPr>
        <w:t>日</w:t>
      </w:r>
    </w:p>
    <w:p w14:paraId="58DDBED5" w14:textId="77777777" w:rsidR="00F94F66" w:rsidRPr="00FF238F" w:rsidRDefault="00F94F66" w:rsidP="00F94F66">
      <w:pPr>
        <w:spacing w:line="276" w:lineRule="auto"/>
        <w:rPr>
          <w:rFonts w:ascii="等线" w:eastAsia="等线" w:hAnsi="等线" w:cs="Times New Roman" w:hint="eastAsia"/>
        </w:rPr>
      </w:pPr>
    </w:p>
    <w:p w14:paraId="4DEEDB1A" w14:textId="77777777" w:rsidR="00F94F66" w:rsidRPr="00FF238F" w:rsidRDefault="00F94F66" w:rsidP="00F94F66">
      <w:pPr>
        <w:spacing w:line="276" w:lineRule="auto"/>
        <w:rPr>
          <w:rFonts w:ascii="等线" w:eastAsia="等线" w:hAnsi="等线" w:cs="Times New Roman" w:hint="eastAsia"/>
        </w:rPr>
      </w:pPr>
    </w:p>
    <w:p w14:paraId="5F585999" w14:textId="77777777" w:rsidR="00F94F66" w:rsidRPr="00FF238F" w:rsidRDefault="00F94F66" w:rsidP="00F94F66">
      <w:pPr>
        <w:spacing w:line="276" w:lineRule="auto"/>
        <w:rPr>
          <w:rFonts w:ascii="等线" w:eastAsia="等线" w:hAnsi="等线" w:cs="Times New Roman" w:hint="eastAsia"/>
        </w:rPr>
      </w:pPr>
    </w:p>
    <w:p w14:paraId="5B7224A9" w14:textId="77777777" w:rsidR="00F94F66" w:rsidRDefault="00F94F66" w:rsidP="00F94F66">
      <w:pPr>
        <w:rPr>
          <w:rFonts w:hint="eastAsia"/>
        </w:rPr>
      </w:pPr>
    </w:p>
    <w:p w14:paraId="61EC5B0B" w14:textId="4AB107AC" w:rsidR="00F94F66" w:rsidRPr="008A7488" w:rsidRDefault="00F94F66" w:rsidP="008A7488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8A7488">
        <w:rPr>
          <w:rFonts w:ascii="宋体" w:hAnsi="宋体"/>
          <w:b/>
          <w:bCs/>
          <w:sz w:val="28"/>
          <w:szCs w:val="32"/>
        </w:rPr>
        <w:t>阶段目标</w:t>
      </w:r>
    </w:p>
    <w:p w14:paraId="1F98F9BA" w14:textId="28482693" w:rsidR="008A7488" w:rsidRPr="008A7488" w:rsidRDefault="002E2DA8" w:rsidP="002E2DA8">
      <w:pPr>
        <w:ind w:firstLine="420"/>
        <w:rPr>
          <w:rFonts w:hint="eastAsia"/>
        </w:rPr>
      </w:pPr>
      <w:r w:rsidRPr="002E2DA8">
        <w:t>本阶段围绕项目技术落地开展工作，主要目标为验证关键技术可行性，完成核心模块的初步验证，并初步形成整体系统架构，为后续整合开发提供依据。</w:t>
      </w:r>
    </w:p>
    <w:p w14:paraId="5AECC5CF" w14:textId="45B0B238" w:rsidR="00F94F66" w:rsidRPr="002E2DA8" w:rsidRDefault="00F94F66" w:rsidP="002E2DA8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E2DA8">
        <w:rPr>
          <w:rFonts w:ascii="宋体" w:hAnsi="宋体"/>
          <w:b/>
          <w:bCs/>
          <w:sz w:val="28"/>
          <w:szCs w:val="32"/>
        </w:rPr>
        <w:t>已完成工作</w:t>
      </w:r>
    </w:p>
    <w:p w14:paraId="3D0C1707" w14:textId="5458900B" w:rsidR="002E2DA8" w:rsidRPr="00DA3D14" w:rsidRDefault="00DA3D14" w:rsidP="00DA3D14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>
        <w:rPr>
          <w:rFonts w:ascii="宋体" w:hAnsi="宋体" w:cs="Arial" w:hint="eastAsia"/>
          <w:color w:val="000000"/>
          <w:kern w:val="0"/>
          <w14:ligatures w14:val="none"/>
        </w:rPr>
        <w:t>2.1</w:t>
      </w:r>
      <w:r w:rsidR="002E2DA8" w:rsidRPr="00DA3D14">
        <w:rPr>
          <w:rFonts w:ascii="宋体" w:hAnsi="宋体" w:cs="Arial"/>
          <w:color w:val="000000"/>
          <w:kern w:val="0"/>
          <w14:ligatures w14:val="none"/>
        </w:rPr>
        <w:t>假期阶段会议组织</w:t>
      </w:r>
    </w:p>
    <w:p w14:paraId="61D500A3" w14:textId="184017C3" w:rsidR="00DA3D14" w:rsidRDefault="00DA3D14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/>
          <w:color w:val="000000"/>
          <w:kern w:val="0"/>
          <w14:ligatures w14:val="none"/>
        </w:rPr>
        <w:t>项目组利用假期</w:t>
      </w:r>
      <w:proofErr w:type="gramStart"/>
      <w:r w:rsidRPr="00DA3D14">
        <w:rPr>
          <w:rFonts w:ascii="宋体" w:hAnsi="宋体" w:cs="Arial"/>
          <w:color w:val="000000"/>
          <w:kern w:val="0"/>
          <w14:ligatures w14:val="none"/>
        </w:rPr>
        <w:t>组织线</w:t>
      </w:r>
      <w:proofErr w:type="gramEnd"/>
      <w:r w:rsidRPr="00DA3D14">
        <w:rPr>
          <w:rFonts w:ascii="宋体" w:hAnsi="宋体" w:cs="Arial"/>
          <w:color w:val="000000"/>
          <w:kern w:val="0"/>
          <w14:ligatures w14:val="none"/>
        </w:rPr>
        <w:t>上阶段会议，围绕整体技术实现方案开展专题研讨，明确前端、三维展示、后端、大模型及数据库的技术选型与集成方式，并对后续任务进行拆解与分工。</w:t>
      </w:r>
    </w:p>
    <w:p w14:paraId="38C247EA" w14:textId="77777777" w:rsidR="00DA3D14" w:rsidRPr="00DA3D14" w:rsidRDefault="00DA3D14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</w:p>
    <w:p w14:paraId="035AC310" w14:textId="7F281F28" w:rsidR="002E2DA8" w:rsidRPr="00DA3D14" w:rsidRDefault="00DA3D14" w:rsidP="00DA3D14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>
        <w:rPr>
          <w:rFonts w:ascii="宋体" w:hAnsi="宋体" w:cs="Arial" w:hint="eastAsia"/>
          <w:color w:val="000000"/>
          <w:kern w:val="0"/>
          <w14:ligatures w14:val="none"/>
        </w:rPr>
        <w:t>2.2</w:t>
      </w:r>
      <w:r w:rsidR="002E2DA8" w:rsidRPr="00DA3D14">
        <w:rPr>
          <w:rFonts w:ascii="宋体" w:hAnsi="宋体" w:cs="Arial"/>
          <w:color w:val="000000"/>
          <w:kern w:val="0"/>
          <w14:ligatures w14:val="none"/>
        </w:rPr>
        <w:t>MVP 开发与验证工作</w:t>
      </w:r>
    </w:p>
    <w:p w14:paraId="57A00807" w14:textId="546D9938" w:rsidR="00DA3D14" w:rsidRDefault="002E2DA8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/>
          <w:color w:val="000000"/>
          <w:kern w:val="0"/>
          <w14:ligatures w14:val="none"/>
        </w:rPr>
        <w:t>按分工推进最小可行产品（MVP）开发与验证</w:t>
      </w:r>
      <w:r w:rsidR="000E181D">
        <w:rPr>
          <w:rFonts w:ascii="宋体" w:hAnsi="宋体" w:cs="Arial" w:hint="eastAsia"/>
          <w:color w:val="000000"/>
          <w:kern w:val="0"/>
          <w14:ligatures w14:val="none"/>
        </w:rPr>
        <w:t>。</w:t>
      </w:r>
    </w:p>
    <w:p w14:paraId="21724406" w14:textId="75D27A72" w:rsidR="00DA3D14" w:rsidRPr="00DA3D14" w:rsidRDefault="00DA3D14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 w:hint="eastAsia"/>
          <w:color w:val="000000"/>
          <w:kern w:val="0"/>
          <w14:ligatures w14:val="none"/>
        </w:rPr>
        <w:t>前端：完成基础界面原型搭建，并实现简单前后端交互验证</w:t>
      </w:r>
      <w:r w:rsidR="000E181D">
        <w:rPr>
          <w:rFonts w:ascii="宋体" w:hAnsi="宋体" w:cs="Arial" w:hint="eastAsia"/>
          <w:color w:val="000000"/>
          <w:kern w:val="0"/>
          <w14:ligatures w14:val="none"/>
        </w:rPr>
        <w:t>。</w:t>
      </w:r>
    </w:p>
    <w:p w14:paraId="37A85C7E" w14:textId="2B4FAEAC" w:rsidR="00DA3D14" w:rsidRPr="00DA3D14" w:rsidRDefault="00DA3D14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 w:hint="eastAsia"/>
          <w:color w:val="000000"/>
          <w:kern w:val="0"/>
          <w14:ligatures w14:val="none"/>
        </w:rPr>
        <w:t>UE：完成简单场景构建，开展水体效果、动态渲染等演示验证，实现与前端的</w:t>
      </w:r>
      <w:r w:rsidR="000E181D">
        <w:rPr>
          <w:rFonts w:ascii="宋体" w:hAnsi="宋体" w:cs="Arial" w:hint="eastAsia"/>
          <w:color w:val="000000"/>
          <w:kern w:val="0"/>
          <w14:ligatures w14:val="none"/>
        </w:rPr>
        <w:t>轮询</w:t>
      </w:r>
      <w:r w:rsidRPr="00DA3D14">
        <w:rPr>
          <w:rFonts w:ascii="宋体" w:hAnsi="宋体" w:cs="Arial" w:hint="eastAsia"/>
          <w:color w:val="000000"/>
          <w:kern w:val="0"/>
          <w14:ligatures w14:val="none"/>
        </w:rPr>
        <w:t>数据通信测试</w:t>
      </w:r>
      <w:r w:rsidR="000E181D">
        <w:rPr>
          <w:rFonts w:ascii="宋体" w:hAnsi="宋体" w:cs="Arial" w:hint="eastAsia"/>
          <w:color w:val="000000"/>
          <w:kern w:val="0"/>
          <w14:ligatures w14:val="none"/>
        </w:rPr>
        <w:t>.</w:t>
      </w:r>
    </w:p>
    <w:p w14:paraId="4BF9EEDD" w14:textId="50F11E19" w:rsidR="002E2DA8" w:rsidRDefault="00DA3D14" w:rsidP="00DA3D14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 w:hint="eastAsia"/>
          <w:color w:val="000000"/>
          <w:kern w:val="0"/>
          <w14:ligatures w14:val="none"/>
        </w:rPr>
        <w:t>大模型：完成基础接口调用测试，验证模型接入与返回流程。</w:t>
      </w:r>
    </w:p>
    <w:p w14:paraId="0F009487" w14:textId="77777777" w:rsidR="00DA3D14" w:rsidRPr="00DA3D14" w:rsidRDefault="00DA3D14" w:rsidP="002E2DA8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</w:p>
    <w:p w14:paraId="4E4D7B03" w14:textId="29A17AA1" w:rsidR="002E2DA8" w:rsidRPr="00DA3D14" w:rsidRDefault="00DA3D14" w:rsidP="00DA3D14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>
        <w:rPr>
          <w:rFonts w:ascii="宋体" w:hAnsi="宋体" w:cs="Arial" w:hint="eastAsia"/>
          <w:color w:val="000000"/>
          <w:kern w:val="0"/>
          <w14:ligatures w14:val="none"/>
        </w:rPr>
        <w:t>2.3</w:t>
      </w:r>
      <w:r w:rsidR="002E2DA8" w:rsidRPr="00DA3D14">
        <w:rPr>
          <w:rFonts w:ascii="宋体" w:hAnsi="宋体" w:cs="Arial"/>
          <w:color w:val="000000"/>
          <w:kern w:val="0"/>
          <w14:ligatures w14:val="none"/>
        </w:rPr>
        <w:t>关键技术验证</w:t>
      </w:r>
    </w:p>
    <w:p w14:paraId="0D74FD0E" w14:textId="77777777" w:rsidR="002E2DA8" w:rsidRDefault="002E2DA8" w:rsidP="002E2DA8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  <w:r w:rsidRPr="00DA3D14">
        <w:rPr>
          <w:rFonts w:ascii="宋体" w:hAnsi="宋体" w:cs="Arial"/>
          <w:color w:val="000000"/>
          <w:kern w:val="0"/>
          <w14:ligatures w14:val="none"/>
        </w:rPr>
        <w:t>围绕项目可行性开展技术验证，重点确认各功能模块可独立稳定运行，并初步实现模块</w:t>
      </w:r>
      <w:proofErr w:type="gramStart"/>
      <w:r w:rsidRPr="00DA3D14">
        <w:rPr>
          <w:rFonts w:ascii="宋体" w:hAnsi="宋体" w:cs="Arial"/>
          <w:color w:val="000000"/>
          <w:kern w:val="0"/>
          <w14:ligatures w14:val="none"/>
        </w:rPr>
        <w:t>间数据</w:t>
      </w:r>
      <w:proofErr w:type="gramEnd"/>
      <w:r w:rsidRPr="00DA3D14">
        <w:rPr>
          <w:rFonts w:ascii="宋体" w:hAnsi="宋体" w:cs="Arial"/>
          <w:color w:val="000000"/>
          <w:kern w:val="0"/>
          <w14:ligatures w14:val="none"/>
        </w:rPr>
        <w:t>流转测试，为系统整合提供基础条件。</w:t>
      </w:r>
    </w:p>
    <w:p w14:paraId="7C2E9273" w14:textId="77777777" w:rsidR="00DA3D14" w:rsidRPr="00DA3D14" w:rsidRDefault="00DA3D14" w:rsidP="002E2DA8">
      <w:pPr>
        <w:widowControl/>
        <w:spacing w:after="0" w:line="360" w:lineRule="atLeast"/>
        <w:ind w:firstLine="420"/>
        <w:rPr>
          <w:rFonts w:ascii="宋体" w:hAnsi="宋体" w:cs="Arial" w:hint="eastAsia"/>
          <w:color w:val="000000"/>
          <w:kern w:val="0"/>
          <w14:ligatures w14:val="none"/>
        </w:rPr>
      </w:pPr>
    </w:p>
    <w:p w14:paraId="5C1CC931" w14:textId="376A6C34" w:rsidR="002E2DA8" w:rsidRDefault="00DA3D14" w:rsidP="00DA3D14">
      <w:pPr>
        <w:widowControl/>
        <w:spacing w:after="0" w:line="360" w:lineRule="atLeast"/>
        <w:rPr>
          <w:rFonts w:ascii="宋体" w:hAnsi="宋体" w:cs="Arial" w:hint="eastAsia"/>
          <w:color w:val="000000"/>
          <w:kern w:val="0"/>
          <w14:ligatures w14:val="none"/>
        </w:rPr>
      </w:pPr>
      <w:r>
        <w:rPr>
          <w:rFonts w:ascii="宋体" w:hAnsi="宋体" w:cs="Arial" w:hint="eastAsia"/>
          <w:color w:val="000000"/>
          <w:kern w:val="0"/>
          <w14:ligatures w14:val="none"/>
        </w:rPr>
        <w:t>2.4</w:t>
      </w:r>
      <w:r w:rsidR="002E2DA8" w:rsidRPr="00DA3D14">
        <w:rPr>
          <w:rFonts w:ascii="宋体" w:hAnsi="宋体" w:cs="Arial"/>
          <w:color w:val="000000"/>
          <w:kern w:val="0"/>
          <w14:ligatures w14:val="none"/>
        </w:rPr>
        <w:t>系统架构讨论与设计</w:t>
      </w:r>
    </w:p>
    <w:p w14:paraId="623FDAB8" w14:textId="4E218DE6" w:rsidR="00DA3D14" w:rsidRDefault="00DA3D14" w:rsidP="00DA3D14">
      <w:pPr>
        <w:ind w:firstLine="420"/>
        <w:rPr>
          <w:rFonts w:hint="eastAsia"/>
        </w:rPr>
      </w:pPr>
      <w:r>
        <w:rPr>
          <w:rFonts w:hint="eastAsia"/>
        </w:rPr>
        <w:t>经会议研讨，确定项目采用三层结构</w:t>
      </w:r>
      <w:r>
        <w:rPr>
          <w:rFonts w:hint="eastAsia"/>
        </w:rPr>
        <w:t xml:space="preserve"> / </w:t>
      </w:r>
      <w:r>
        <w:rPr>
          <w:rFonts w:hint="eastAsia"/>
        </w:rPr>
        <w:t>模块化架构，明确各模块职责与交互方式；</w:t>
      </w:r>
    </w:p>
    <w:p w14:paraId="5124FD7A" w14:textId="4375CE8A" w:rsidR="00DA3D14" w:rsidRPr="00DA3D14" w:rsidRDefault="00DA3D14" w:rsidP="00DA3D14">
      <w:pPr>
        <w:ind w:firstLine="420"/>
        <w:rPr>
          <w:rFonts w:hint="eastAsia"/>
        </w:rPr>
      </w:pPr>
      <w:r w:rsidRPr="00DA3D14">
        <w:rPr>
          <w:rFonts w:hint="eastAsia"/>
        </w:rPr>
        <w:t>前端以</w:t>
      </w:r>
      <w:r w:rsidRPr="00DA3D14">
        <w:rPr>
          <w:rFonts w:hint="eastAsia"/>
        </w:rPr>
        <w:t xml:space="preserve"> JS/HTML </w:t>
      </w:r>
      <w:r w:rsidRPr="00DA3D14">
        <w:rPr>
          <w:rFonts w:hint="eastAsia"/>
        </w:rPr>
        <w:t>为主框架，负责界面展示与交互；</w:t>
      </w:r>
      <w:r w:rsidRPr="00DA3D14">
        <w:rPr>
          <w:rFonts w:hint="eastAsia"/>
        </w:rPr>
        <w:t xml:space="preserve">UE4 </w:t>
      </w:r>
      <w:r w:rsidRPr="00DA3D14">
        <w:rPr>
          <w:rFonts w:hint="eastAsia"/>
        </w:rPr>
        <w:t>负责</w:t>
      </w:r>
      <w:r w:rsidRPr="00DA3D14">
        <w:rPr>
          <w:rFonts w:hint="eastAsia"/>
        </w:rPr>
        <w:t xml:space="preserve"> 3D </w:t>
      </w:r>
      <w:r w:rsidRPr="00DA3D14">
        <w:rPr>
          <w:rFonts w:hint="eastAsia"/>
        </w:rPr>
        <w:t>场景渲染与灾害动画展示；</w:t>
      </w:r>
    </w:p>
    <w:p w14:paraId="30C66E96" w14:textId="77777777" w:rsidR="00DA3D14" w:rsidRDefault="00DA3D14" w:rsidP="00DA3D14">
      <w:pPr>
        <w:spacing w:line="360" w:lineRule="atLeast"/>
        <w:ind w:firstLine="420"/>
        <w:rPr>
          <w:rFonts w:hint="eastAsia"/>
        </w:rPr>
      </w:pPr>
      <w:r>
        <w:rPr>
          <w:rFonts w:hint="eastAsia"/>
        </w:rPr>
        <w:t>前端与</w:t>
      </w:r>
      <w:r>
        <w:rPr>
          <w:rFonts w:hint="eastAsia"/>
        </w:rPr>
        <w:t xml:space="preserve"> UE4 </w:t>
      </w:r>
      <w:r>
        <w:rPr>
          <w:rFonts w:hint="eastAsia"/>
        </w:rPr>
        <w:t>通过</w:t>
      </w:r>
      <w:r>
        <w:rPr>
          <w:rFonts w:hint="eastAsia"/>
        </w:rPr>
        <w:t xml:space="preserve"> WebSocket </w:t>
      </w:r>
      <w:r>
        <w:rPr>
          <w:rFonts w:hint="eastAsia"/>
        </w:rPr>
        <w:t>实现实时数据通信；</w:t>
      </w:r>
    </w:p>
    <w:p w14:paraId="478D301B" w14:textId="77777777" w:rsidR="00DA3D14" w:rsidRDefault="00DA3D14" w:rsidP="00DA3D14">
      <w:pPr>
        <w:spacing w:line="360" w:lineRule="atLeast"/>
        <w:ind w:firstLine="420"/>
        <w:rPr>
          <w:rFonts w:hint="eastAsia"/>
        </w:rPr>
      </w:pPr>
      <w:r>
        <w:rPr>
          <w:rFonts w:hint="eastAsia"/>
        </w:rPr>
        <w:t>大模型通过</w:t>
      </w:r>
      <w:r>
        <w:rPr>
          <w:rFonts w:hint="eastAsia"/>
        </w:rPr>
        <w:t xml:space="preserve"> API </w:t>
      </w:r>
      <w:r>
        <w:rPr>
          <w:rFonts w:hint="eastAsia"/>
        </w:rPr>
        <w:t>与后端完成集成交互；</w:t>
      </w:r>
    </w:p>
    <w:p w14:paraId="0E7B5DD1" w14:textId="77777777" w:rsidR="00DA3D14" w:rsidRDefault="00DA3D14" w:rsidP="00DA3D14">
      <w:pPr>
        <w:spacing w:line="360" w:lineRule="atLeast"/>
        <w:ind w:firstLine="420"/>
        <w:rPr>
          <w:rFonts w:hint="eastAsia"/>
        </w:rPr>
      </w:pPr>
      <w:r>
        <w:rPr>
          <w:rFonts w:hint="eastAsia"/>
        </w:rPr>
        <w:t>设计专用数据库，用于存储灾情推演中间状态，支持推演回溯与连续计</w:t>
      </w:r>
      <w:r>
        <w:rPr>
          <w:rFonts w:hint="eastAsia"/>
        </w:rPr>
        <w:lastRenderedPageBreak/>
        <w:t>算。</w:t>
      </w:r>
    </w:p>
    <w:p w14:paraId="4A4A001B" w14:textId="799DDB57" w:rsidR="00DA3D14" w:rsidRPr="00DA3D14" w:rsidRDefault="00DA3D14" w:rsidP="00DA3D14">
      <w:pPr>
        <w:spacing w:line="360" w:lineRule="atLeast"/>
        <w:rPr>
          <w:rFonts w:ascii="宋体" w:hAnsi="宋体" w:hint="eastAsia"/>
        </w:rPr>
      </w:pPr>
      <w:r w:rsidRPr="00DA3D14">
        <w:rPr>
          <w:rFonts w:ascii="宋体" w:hAnsi="宋体" w:hint="eastAsia"/>
        </w:rPr>
        <w:t>2.5</w:t>
      </w:r>
      <w:r w:rsidRPr="00DA3D14">
        <w:rPr>
          <w:rFonts w:ascii="宋体" w:hAnsi="宋体"/>
        </w:rPr>
        <w:t>技术方案细化落实</w:t>
      </w:r>
    </w:p>
    <w:p w14:paraId="13F2D8B0" w14:textId="0BFC08E4" w:rsidR="00DA3D14" w:rsidRPr="00DA3D14" w:rsidRDefault="00DA3D14" w:rsidP="00DA3D14">
      <w:pPr>
        <w:spacing w:line="360" w:lineRule="atLeast"/>
        <w:ind w:firstLine="420"/>
        <w:rPr>
          <w:rFonts w:ascii="宋体" w:hAnsi="宋体" w:hint="eastAsia"/>
        </w:rPr>
      </w:pPr>
      <w:r>
        <w:rPr>
          <w:rFonts w:ascii="宋体" w:hAnsi="宋体" w:hint="eastAsia"/>
        </w:rPr>
        <w:t>通过</w:t>
      </w:r>
      <w:r w:rsidRPr="00DA3D14">
        <w:rPr>
          <w:rFonts w:ascii="宋体" w:hAnsi="宋体"/>
        </w:rPr>
        <w:t>会议明确多项关键实现方案：</w:t>
      </w:r>
    </w:p>
    <w:p w14:paraId="2B052E8E" w14:textId="77777777" w:rsidR="00DA3D14" w:rsidRDefault="00DA3D14" w:rsidP="00DA3D14">
      <w:pPr>
        <w:spacing w:line="360" w:lineRule="atLeast"/>
        <w:ind w:firstLine="420"/>
        <w:rPr>
          <w:rFonts w:ascii="宋体" w:hAnsi="宋体" w:hint="eastAsia"/>
        </w:rPr>
      </w:pPr>
      <w:r w:rsidRPr="00DA3D14">
        <w:rPr>
          <w:rFonts w:ascii="宋体" w:hAnsi="宋体"/>
        </w:rPr>
        <w:t>水体模拟采用后端计算水位参数 + 前端可视化展示模式，UE 端使用可变高度立方体配合材质实现水面效果，兼顾项目周期与展示效果；</w:t>
      </w:r>
    </w:p>
    <w:p w14:paraId="5288C797" w14:textId="77777777" w:rsidR="00DA3D14" w:rsidRDefault="00DA3D14" w:rsidP="00DA3D14">
      <w:pPr>
        <w:spacing w:line="360" w:lineRule="atLeast"/>
        <w:ind w:firstLine="420"/>
        <w:rPr>
          <w:rFonts w:ascii="宋体" w:hAnsi="宋体" w:hint="eastAsia"/>
        </w:rPr>
      </w:pPr>
      <w:r w:rsidRPr="00DA3D14">
        <w:rPr>
          <w:rFonts w:ascii="宋体" w:hAnsi="宋体"/>
        </w:rPr>
        <w:t>3D 场景优先使用免费模型与材质，控制开发成本，聚焦可视化表达；</w:t>
      </w:r>
    </w:p>
    <w:p w14:paraId="529534C3" w14:textId="717938E6" w:rsidR="00DA3D14" w:rsidRPr="00DA3D14" w:rsidRDefault="00DA3D14" w:rsidP="00DA3D14">
      <w:pPr>
        <w:spacing w:line="360" w:lineRule="atLeast"/>
        <w:ind w:firstLine="420"/>
        <w:rPr>
          <w:rFonts w:ascii="宋体" w:hAnsi="宋体" w:hint="eastAsia"/>
        </w:rPr>
      </w:pPr>
      <w:r w:rsidRPr="00DA3D14">
        <w:rPr>
          <w:rFonts w:ascii="宋体" w:hAnsi="宋体"/>
        </w:rPr>
        <w:t>支持前端（JS）、后端（Node.js）、UE4 多技术路线并行，成员可根据熟练度选择实现方式。</w:t>
      </w:r>
    </w:p>
    <w:p w14:paraId="41160A63" w14:textId="1A024510" w:rsidR="00DA3D14" w:rsidRPr="00DA3D14" w:rsidRDefault="00DA3D14" w:rsidP="00DA3D14">
      <w:pPr>
        <w:spacing w:line="360" w:lineRule="atLeast"/>
        <w:rPr>
          <w:rFonts w:ascii="宋体" w:hAnsi="宋体" w:hint="eastAsia"/>
        </w:rPr>
      </w:pPr>
      <w:r w:rsidRPr="00DA3D14">
        <w:rPr>
          <w:rFonts w:ascii="宋体" w:hAnsi="宋体" w:hint="eastAsia"/>
        </w:rPr>
        <w:t>2.6</w:t>
      </w:r>
      <w:r w:rsidRPr="00DA3D14">
        <w:rPr>
          <w:rFonts w:ascii="宋体" w:hAnsi="宋体"/>
        </w:rPr>
        <w:t>阶段成果展示与交流</w:t>
      </w:r>
    </w:p>
    <w:p w14:paraId="059940E0" w14:textId="645DD0C8" w:rsidR="00DA3D14" w:rsidRPr="00DA3D14" w:rsidRDefault="00DA3D14" w:rsidP="00DA3D14">
      <w:pPr>
        <w:spacing w:line="360" w:lineRule="atLeast"/>
        <w:ind w:firstLine="420"/>
        <w:rPr>
          <w:rFonts w:hint="eastAsia"/>
        </w:rPr>
      </w:pPr>
      <w:r w:rsidRPr="00DA3D14">
        <w:t>完成阶段性成果汇报：</w:t>
      </w:r>
    </w:p>
    <w:p w14:paraId="40498629" w14:textId="77777777" w:rsidR="00DA3D14" w:rsidRDefault="00DA3D14" w:rsidP="00DA3D14">
      <w:pPr>
        <w:spacing w:line="360" w:lineRule="atLeast"/>
        <w:ind w:firstLine="420"/>
        <w:rPr>
          <w:rFonts w:hint="eastAsia"/>
        </w:rPr>
      </w:pPr>
      <w:r w:rsidRPr="00DA3D14">
        <w:t>杨启航展示前后端交互流程，汇报</w:t>
      </w:r>
      <w:r w:rsidRPr="00DA3D14">
        <w:t xml:space="preserve"> UE4 </w:t>
      </w:r>
      <w:r w:rsidRPr="00DA3D14">
        <w:t>水体效果实现方案；</w:t>
      </w:r>
    </w:p>
    <w:p w14:paraId="3F44E397" w14:textId="77777777" w:rsidR="00DA3D14" w:rsidRDefault="00DA3D14" w:rsidP="00DA3D14">
      <w:pPr>
        <w:spacing w:line="360" w:lineRule="atLeast"/>
        <w:ind w:firstLine="420"/>
        <w:rPr>
          <w:rFonts w:hint="eastAsia"/>
        </w:rPr>
      </w:pPr>
      <w:r w:rsidRPr="00DA3D14">
        <w:t>王吉星实现基于</w:t>
      </w:r>
      <w:r w:rsidRPr="00DA3D14">
        <w:t xml:space="preserve"> WebSocket </w:t>
      </w:r>
      <w:r w:rsidRPr="00DA3D14">
        <w:t>与</w:t>
      </w:r>
      <w:r w:rsidRPr="00DA3D14">
        <w:t xml:space="preserve"> Node.js </w:t>
      </w:r>
      <w:r w:rsidRPr="00DA3D14">
        <w:t>的</w:t>
      </w:r>
      <w:r w:rsidRPr="00DA3D14">
        <w:t xml:space="preserve"> UE4 - </w:t>
      </w:r>
      <w:r w:rsidRPr="00DA3D14">
        <w:t>前端数据交互，提出网页端模型展示方案；</w:t>
      </w:r>
    </w:p>
    <w:p w14:paraId="657FF6CC" w14:textId="5E996F04" w:rsidR="00DA3D14" w:rsidRPr="00DA3D14" w:rsidRDefault="00DA3D14" w:rsidP="00DA3D14">
      <w:pPr>
        <w:spacing w:line="360" w:lineRule="atLeast"/>
        <w:ind w:firstLine="420"/>
        <w:rPr>
          <w:rFonts w:hint="eastAsia"/>
        </w:rPr>
      </w:pPr>
      <w:r w:rsidRPr="00DA3D14">
        <w:t>冯峰博汇报大模型调用进展，参与模块集成讨论。</w:t>
      </w:r>
    </w:p>
    <w:p w14:paraId="14C516B3" w14:textId="77777777" w:rsidR="00DA3D14" w:rsidRPr="00DA3D14" w:rsidRDefault="00DA3D14" w:rsidP="00DA3D14">
      <w:pPr>
        <w:spacing w:line="360" w:lineRule="atLeast"/>
        <w:ind w:firstLine="420"/>
        <w:rPr>
          <w:rFonts w:hint="eastAsia"/>
        </w:rPr>
      </w:pPr>
    </w:p>
    <w:p w14:paraId="7698DA31" w14:textId="02B789CF" w:rsidR="00F94F66" w:rsidRPr="002E2DA8" w:rsidRDefault="00F94F66" w:rsidP="002E2DA8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E2DA8">
        <w:rPr>
          <w:rFonts w:ascii="宋体" w:hAnsi="宋体"/>
          <w:b/>
          <w:bCs/>
          <w:sz w:val="28"/>
          <w:szCs w:val="32"/>
        </w:rPr>
        <w:t>阶段成果</w:t>
      </w:r>
    </w:p>
    <w:p w14:paraId="3976195B" w14:textId="5AC67F28" w:rsidR="002E2DA8" w:rsidRPr="002E2DA8" w:rsidRDefault="002E2DA8" w:rsidP="002E2DA8">
      <w:pPr>
        <w:ind w:firstLine="420"/>
        <w:rPr>
          <w:rFonts w:hint="eastAsia"/>
        </w:rPr>
      </w:pPr>
      <w:r w:rsidRPr="002E2DA8">
        <w:t>本阶段完成多项</w:t>
      </w:r>
      <w:r w:rsidRPr="002E2DA8">
        <w:t xml:space="preserve"> MVP </w:t>
      </w:r>
      <w:r w:rsidRPr="002E2DA8">
        <w:t>雏形开发，实现前端、</w:t>
      </w:r>
      <w:r w:rsidRPr="002E2DA8">
        <w:t>UE</w:t>
      </w:r>
      <w:r w:rsidRPr="002E2DA8">
        <w:t>、大模型等核心模块的独立验证，技术路径基本可行，项目整体开发风险得到初步控制。</w:t>
      </w:r>
    </w:p>
    <w:p w14:paraId="46EB71F6" w14:textId="41AD6B81" w:rsidR="00F94F66" w:rsidRDefault="00F94F66" w:rsidP="002E2DA8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E2DA8">
        <w:rPr>
          <w:rFonts w:ascii="宋体" w:hAnsi="宋体"/>
          <w:b/>
          <w:bCs/>
          <w:sz w:val="28"/>
          <w:szCs w:val="32"/>
        </w:rPr>
        <w:t>存在问题</w:t>
      </w:r>
    </w:p>
    <w:p w14:paraId="0BEBA257" w14:textId="31644031" w:rsidR="00DA3D14" w:rsidRPr="002E2DA8" w:rsidRDefault="00DA3D14" w:rsidP="00DA3D14">
      <w:pPr>
        <w:ind w:firstLine="420"/>
        <w:rPr>
          <w:rFonts w:hint="eastAsia"/>
        </w:rPr>
      </w:pPr>
      <w:r w:rsidRPr="00DA3D14">
        <w:t>各模块接口标准尚未统一，数据格式未规范化，导致集成对接存在障碍；部分技术方案仍需细化，模块耦合关系需进一步明确。</w:t>
      </w:r>
    </w:p>
    <w:p w14:paraId="11E311A4" w14:textId="32D5E71B" w:rsidR="00F94F66" w:rsidRPr="002E2DA8" w:rsidRDefault="00F94F66" w:rsidP="002E2DA8">
      <w:pPr>
        <w:pStyle w:val="a9"/>
        <w:numPr>
          <w:ilvl w:val="0"/>
          <w:numId w:val="6"/>
        </w:numPr>
        <w:rPr>
          <w:rFonts w:ascii="宋体" w:hAnsi="宋体" w:hint="eastAsia"/>
          <w:b/>
          <w:bCs/>
          <w:sz w:val="28"/>
          <w:szCs w:val="32"/>
        </w:rPr>
      </w:pPr>
      <w:r w:rsidRPr="002E2DA8">
        <w:rPr>
          <w:rFonts w:ascii="宋体" w:hAnsi="宋体"/>
          <w:b/>
          <w:bCs/>
          <w:sz w:val="28"/>
          <w:szCs w:val="32"/>
        </w:rPr>
        <w:t>下一阶段计划</w:t>
      </w:r>
    </w:p>
    <w:p w14:paraId="072F0B6C" w14:textId="29E76687" w:rsidR="002E2DA8" w:rsidRPr="002E2DA8" w:rsidRDefault="002E2DA8" w:rsidP="002E2DA8">
      <w:pPr>
        <w:ind w:firstLine="420"/>
        <w:rPr>
          <w:rFonts w:hint="eastAsia"/>
        </w:rPr>
      </w:pPr>
      <w:r w:rsidRPr="002E2DA8">
        <w:t>下一阶段将重点完成两项任务：一是进一步优化并确定最终的系统架构，明确模块关系与交互流程；二是制定统一的接口规范与数据格式标准，为系统集成与联调打下基础。</w:t>
      </w:r>
    </w:p>
    <w:p w14:paraId="49767A5D" w14:textId="77777777" w:rsidR="00561D41" w:rsidRDefault="00561D41">
      <w:pPr>
        <w:rPr>
          <w:rFonts w:hint="eastAsia"/>
        </w:rPr>
      </w:pPr>
    </w:p>
    <w:sectPr w:rsidR="00561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3E50"/>
    <w:multiLevelType w:val="hybridMultilevel"/>
    <w:tmpl w:val="674EA0C2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A85FA9"/>
    <w:multiLevelType w:val="multilevel"/>
    <w:tmpl w:val="356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5BD6"/>
    <w:multiLevelType w:val="hybridMultilevel"/>
    <w:tmpl w:val="6F3012C4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1E4B1C"/>
    <w:multiLevelType w:val="multilevel"/>
    <w:tmpl w:val="72E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512A"/>
    <w:multiLevelType w:val="hybridMultilevel"/>
    <w:tmpl w:val="F4A4E7EC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BFF0763"/>
    <w:multiLevelType w:val="multilevel"/>
    <w:tmpl w:val="0AEA17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91E74"/>
    <w:multiLevelType w:val="hybridMultilevel"/>
    <w:tmpl w:val="0F78E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B4F5248"/>
    <w:multiLevelType w:val="hybridMultilevel"/>
    <w:tmpl w:val="A22AB330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0D0404"/>
    <w:multiLevelType w:val="multilevel"/>
    <w:tmpl w:val="74320D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613EE"/>
    <w:multiLevelType w:val="hybridMultilevel"/>
    <w:tmpl w:val="84CA9A84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0E50242"/>
    <w:multiLevelType w:val="hybridMultilevel"/>
    <w:tmpl w:val="AA5E81AA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5BD5BC7"/>
    <w:multiLevelType w:val="multilevel"/>
    <w:tmpl w:val="4D7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0593E"/>
    <w:multiLevelType w:val="multilevel"/>
    <w:tmpl w:val="BABC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522A4"/>
    <w:multiLevelType w:val="hybridMultilevel"/>
    <w:tmpl w:val="637AB652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E2C5A8F"/>
    <w:multiLevelType w:val="hybridMultilevel"/>
    <w:tmpl w:val="4BE4B87A"/>
    <w:lvl w:ilvl="0" w:tplc="092887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0E4200A"/>
    <w:multiLevelType w:val="multilevel"/>
    <w:tmpl w:val="C58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80A0B"/>
    <w:multiLevelType w:val="multilevel"/>
    <w:tmpl w:val="EE9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32538"/>
    <w:multiLevelType w:val="multilevel"/>
    <w:tmpl w:val="12C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C57ED"/>
    <w:multiLevelType w:val="hybridMultilevel"/>
    <w:tmpl w:val="D31433DA"/>
    <w:lvl w:ilvl="0" w:tplc="A1BC30AA">
      <w:numFmt w:val="bullet"/>
      <w:lvlText w:val=""/>
      <w:lvlJc w:val="left"/>
      <w:pPr>
        <w:ind w:left="480" w:hanging="480"/>
      </w:pPr>
      <w:rPr>
        <w:rFonts w:ascii="宋体" w:eastAsia="宋体" w:hAnsi="宋体" w:cs="宋体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731510">
    <w:abstractNumId w:val="15"/>
  </w:num>
  <w:num w:numId="2" w16cid:durableId="142697030">
    <w:abstractNumId w:val="12"/>
  </w:num>
  <w:num w:numId="3" w16cid:durableId="93483860">
    <w:abstractNumId w:val="11"/>
  </w:num>
  <w:num w:numId="4" w16cid:durableId="94833431">
    <w:abstractNumId w:val="3"/>
  </w:num>
  <w:num w:numId="5" w16cid:durableId="538594936">
    <w:abstractNumId w:val="1"/>
  </w:num>
  <w:num w:numId="6" w16cid:durableId="1928346597">
    <w:abstractNumId w:val="14"/>
  </w:num>
  <w:num w:numId="7" w16cid:durableId="453714640">
    <w:abstractNumId w:val="6"/>
  </w:num>
  <w:num w:numId="8" w16cid:durableId="1798253889">
    <w:abstractNumId w:val="2"/>
  </w:num>
  <w:num w:numId="9" w16cid:durableId="1680893093">
    <w:abstractNumId w:val="9"/>
  </w:num>
  <w:num w:numId="10" w16cid:durableId="1088648311">
    <w:abstractNumId w:val="7"/>
  </w:num>
  <w:num w:numId="11" w16cid:durableId="1180461961">
    <w:abstractNumId w:val="13"/>
  </w:num>
  <w:num w:numId="12" w16cid:durableId="355623062">
    <w:abstractNumId w:val="4"/>
  </w:num>
  <w:num w:numId="13" w16cid:durableId="89937991">
    <w:abstractNumId w:val="10"/>
  </w:num>
  <w:num w:numId="14" w16cid:durableId="859244841">
    <w:abstractNumId w:val="0"/>
  </w:num>
  <w:num w:numId="15" w16cid:durableId="1224371319">
    <w:abstractNumId w:val="18"/>
  </w:num>
  <w:num w:numId="16" w16cid:durableId="425270546">
    <w:abstractNumId w:val="8"/>
  </w:num>
  <w:num w:numId="17" w16cid:durableId="1837498662">
    <w:abstractNumId w:val="17"/>
  </w:num>
  <w:num w:numId="18" w16cid:durableId="1475217957">
    <w:abstractNumId w:val="5"/>
  </w:num>
  <w:num w:numId="19" w16cid:durableId="3797940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66"/>
    <w:rsid w:val="000E181D"/>
    <w:rsid w:val="001C17CA"/>
    <w:rsid w:val="0022317E"/>
    <w:rsid w:val="002C6E3A"/>
    <w:rsid w:val="002E2DA8"/>
    <w:rsid w:val="00561D41"/>
    <w:rsid w:val="005D600A"/>
    <w:rsid w:val="008A7488"/>
    <w:rsid w:val="0091107A"/>
    <w:rsid w:val="00950E84"/>
    <w:rsid w:val="009F7340"/>
    <w:rsid w:val="00A17E84"/>
    <w:rsid w:val="00CE3A0C"/>
    <w:rsid w:val="00DA3D14"/>
    <w:rsid w:val="00F415E1"/>
    <w:rsid w:val="00F94F66"/>
    <w:rsid w:val="00FC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37CD7"/>
  <w15:chartTrackingRefBased/>
  <w15:docId w15:val="{15E89B85-486A-484B-83ED-CA10B942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488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94F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F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F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F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F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F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F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F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F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F66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E2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636</Words>
  <Characters>650</Characters>
  <Application>Microsoft Office Word</Application>
  <DocSecurity>0</DocSecurity>
  <Lines>43</Lines>
  <Paragraphs>34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杨</dc:creator>
  <cp:keywords/>
  <dc:description/>
  <cp:lastModifiedBy>启航 杨</cp:lastModifiedBy>
  <cp:revision>7</cp:revision>
  <dcterms:created xsi:type="dcterms:W3CDTF">2026-03-17T15:34:00Z</dcterms:created>
  <dcterms:modified xsi:type="dcterms:W3CDTF">2026-03-22T15:14:00Z</dcterms:modified>
</cp:coreProperties>
</file>