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2256" w14:textId="2B02DD96" w:rsidR="00E92382" w:rsidRDefault="00643D52" w:rsidP="00A04CAE">
      <w:pPr>
        <w:pStyle w:val="ListParagraph"/>
        <w:numPr>
          <w:ilvl w:val="0"/>
          <w:numId w:val="3"/>
        </w:numPr>
      </w:pPr>
      <w:r>
        <w:t>Using the sandwich standard error estimators does not make much difference.</w:t>
      </w:r>
    </w:p>
    <w:p w14:paraId="7AC9D7CE" w14:textId="62D1DEBB" w:rsidR="00643D52" w:rsidRDefault="00643D52" w:rsidP="00A04CAE">
      <w:pPr>
        <w:pStyle w:val="ListParagraph"/>
        <w:numPr>
          <w:ilvl w:val="0"/>
          <w:numId w:val="3"/>
        </w:numPr>
      </w:pPr>
      <w:r>
        <w:t>Did simulations with a simplified setting:</w:t>
      </w:r>
    </w:p>
    <w:p w14:paraId="187BDC3A" w14:textId="67395CD6" w:rsidR="00643D52" w:rsidRDefault="00643D52" w:rsidP="00684E5C">
      <w:pPr>
        <w:pStyle w:val="ListParagraph"/>
        <w:numPr>
          <w:ilvl w:val="1"/>
          <w:numId w:val="3"/>
        </w:numPr>
      </w:pPr>
      <w:r>
        <w:t xml:space="preserve">X ~ </w:t>
      </w:r>
      <w:proofErr w:type="gramStart"/>
      <w:r>
        <w:t>N(</w:t>
      </w:r>
      <w:proofErr w:type="gramEnd"/>
      <w:r>
        <w:t>0, 1)</w:t>
      </w:r>
      <w:r w:rsidR="00684E5C">
        <w:t xml:space="preserve">; </w:t>
      </w:r>
      <w:r>
        <w:t>Logit(P(Y=1)) = 1 + 2 * X</w:t>
      </w:r>
    </w:p>
    <w:p w14:paraId="72EF5D0A" w14:textId="596BE5B2" w:rsidR="00643D52" w:rsidRDefault="00684E5C" w:rsidP="00643D52">
      <w:pPr>
        <w:pStyle w:val="ListParagraph"/>
        <w:numPr>
          <w:ilvl w:val="1"/>
          <w:numId w:val="3"/>
        </w:numPr>
      </w:pPr>
      <w:r>
        <w:t xml:space="preserve">External X ~ </w:t>
      </w:r>
      <w:proofErr w:type="gramStart"/>
      <w:r>
        <w:t>N(</w:t>
      </w:r>
      <w:proofErr w:type="gramEnd"/>
      <w:r>
        <w:t xml:space="preserve">0,1); </w:t>
      </w:r>
      <w:r w:rsidR="00643D52">
        <w:t>Logit(P(External Y=1)) = 0.5 + 1.5 * X</w:t>
      </w:r>
    </w:p>
    <w:p w14:paraId="2060E0B1" w14:textId="5DA73305" w:rsidR="00643D52" w:rsidRDefault="00684E5C" w:rsidP="00643D52">
      <w:pPr>
        <w:pStyle w:val="ListParagraph"/>
        <w:numPr>
          <w:ilvl w:val="1"/>
          <w:numId w:val="3"/>
        </w:numPr>
      </w:pPr>
      <w:r>
        <w:t>Fit the model using X and Y. With the fitted model, predict External Y based on External X.</w:t>
      </w:r>
    </w:p>
    <w:p w14:paraId="4140D60C" w14:textId="2A0CE987" w:rsidR="00684E5C" w:rsidRDefault="00684E5C" w:rsidP="00643D52">
      <w:pPr>
        <w:pStyle w:val="ListParagraph"/>
        <w:numPr>
          <w:ilvl w:val="1"/>
          <w:numId w:val="3"/>
        </w:numPr>
      </w:pPr>
      <w:r>
        <w:t>Sample size = 10,000; replicate 1,000 times.</w:t>
      </w:r>
    </w:p>
    <w:p w14:paraId="79A95F7A" w14:textId="3090E228" w:rsidR="00684E5C" w:rsidRDefault="00684E5C" w:rsidP="00643D52">
      <w:pPr>
        <w:pStyle w:val="ListParagraph"/>
        <w:numPr>
          <w:ilvl w:val="1"/>
          <w:numId w:val="3"/>
        </w:numPr>
      </w:pPr>
      <w:r>
        <w:t>Extract the formula based and Monte-Carlo based standard errors of calibration slope and intercept.</w:t>
      </w:r>
    </w:p>
    <w:p w14:paraId="3E59528E" w14:textId="645BAB9B" w:rsidR="00684E5C" w:rsidRDefault="00684E5C" w:rsidP="00643D52">
      <w:pPr>
        <w:pStyle w:val="ListParagraph"/>
        <w:numPr>
          <w:ilvl w:val="1"/>
          <w:numId w:val="3"/>
        </w:numPr>
      </w:pPr>
      <w:r>
        <w:t>Calibration slope:</w:t>
      </w:r>
    </w:p>
    <w:p w14:paraId="43DB5068" w14:textId="3D96298A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Mean value of </w:t>
      </w:r>
      <w:proofErr w:type="gramStart"/>
      <w:r>
        <w:t>formula based</w:t>
      </w:r>
      <w:proofErr w:type="gramEnd"/>
      <w:r>
        <w:t xml:space="preserve"> SE = 0.01656</w:t>
      </w:r>
    </w:p>
    <w:p w14:paraId="65D30B9F" w14:textId="271974EB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Median value of </w:t>
      </w:r>
      <w:proofErr w:type="gramStart"/>
      <w:r>
        <w:t>formula based</w:t>
      </w:r>
      <w:proofErr w:type="gramEnd"/>
      <w:r>
        <w:t xml:space="preserve"> SE = 0.01656</w:t>
      </w:r>
    </w:p>
    <w:p w14:paraId="21BDC4AB" w14:textId="250A089B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Mean value of sandwich formula based </w:t>
      </w:r>
      <w:proofErr w:type="gramStart"/>
      <w:r>
        <w:t>SE  =</w:t>
      </w:r>
      <w:proofErr w:type="gramEnd"/>
      <w:r>
        <w:t xml:space="preserve"> 0.01657</w:t>
      </w:r>
    </w:p>
    <w:p w14:paraId="41C6AAD6" w14:textId="67BB9883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MC based SE = </w:t>
      </w:r>
      <w:r w:rsidRPr="00684E5C">
        <w:t>0.02337</w:t>
      </w:r>
    </w:p>
    <w:p w14:paraId="259F473E" w14:textId="79E15ABF" w:rsidR="00684E5C" w:rsidRDefault="00684E5C" w:rsidP="00684E5C">
      <w:pPr>
        <w:pStyle w:val="ListParagraph"/>
        <w:numPr>
          <w:ilvl w:val="1"/>
          <w:numId w:val="3"/>
        </w:numPr>
      </w:pPr>
      <w:r>
        <w:t>Calibration intercept:</w:t>
      </w:r>
    </w:p>
    <w:p w14:paraId="49F245D7" w14:textId="57234FA4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Mean value of </w:t>
      </w:r>
      <w:proofErr w:type="gramStart"/>
      <w:r>
        <w:t>formula based</w:t>
      </w:r>
      <w:proofErr w:type="gramEnd"/>
      <w:r>
        <w:t xml:space="preserve"> SE = </w:t>
      </w:r>
      <w:r w:rsidRPr="00684E5C">
        <w:t>0.02603</w:t>
      </w:r>
    </w:p>
    <w:p w14:paraId="6E6E3466" w14:textId="3E6A5F2A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Median value of </w:t>
      </w:r>
      <w:proofErr w:type="gramStart"/>
      <w:r>
        <w:t>formula based</w:t>
      </w:r>
      <w:proofErr w:type="gramEnd"/>
      <w:r>
        <w:t xml:space="preserve"> SE = </w:t>
      </w:r>
      <w:r w:rsidRPr="00684E5C">
        <w:t>0.02602</w:t>
      </w:r>
    </w:p>
    <w:p w14:paraId="14DD3175" w14:textId="722A3A44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Mean value of sandwich formula based </w:t>
      </w:r>
      <w:proofErr w:type="gramStart"/>
      <w:r>
        <w:t>SE  =</w:t>
      </w:r>
      <w:proofErr w:type="gramEnd"/>
      <w:r>
        <w:t xml:space="preserve"> </w:t>
      </w:r>
      <w:r w:rsidRPr="00684E5C">
        <w:t>0.028</w:t>
      </w:r>
      <w:r>
        <w:t>30</w:t>
      </w:r>
    </w:p>
    <w:p w14:paraId="5D4F4A43" w14:textId="54EDCCAC" w:rsidR="00684E5C" w:rsidRDefault="00684E5C" w:rsidP="00684E5C">
      <w:pPr>
        <w:pStyle w:val="ListParagraph"/>
        <w:numPr>
          <w:ilvl w:val="2"/>
          <w:numId w:val="3"/>
        </w:numPr>
      </w:pPr>
      <w:r>
        <w:t xml:space="preserve">MC based SE = </w:t>
      </w:r>
      <w:r w:rsidRPr="00684E5C">
        <w:t>0.03844</w:t>
      </w:r>
    </w:p>
    <w:p w14:paraId="1A3BADE9" w14:textId="77777777" w:rsidR="002808CE" w:rsidRDefault="002808CE" w:rsidP="002808CE"/>
    <w:p w14:paraId="3897D7D5" w14:textId="1FA40B18" w:rsidR="002808CE" w:rsidRDefault="002808CE" w:rsidP="002808CE">
      <w:r>
        <w:t>We can investigate the coverage probability of the CIs in the low-dimensional setting.</w:t>
      </w:r>
    </w:p>
    <w:p w14:paraId="40A85415" w14:textId="0E8321DA" w:rsidR="009B7449" w:rsidRDefault="009B7449" w:rsidP="002808CE">
      <w:r>
        <w:t>Assess the bias of the point estimate, compared with the reference value. Construct 95% CI based on MC SE.</w:t>
      </w:r>
    </w:p>
    <w:p w14:paraId="5C8626CC" w14:textId="2D751974" w:rsidR="00BB2B95" w:rsidRDefault="0004419C" w:rsidP="002808CE">
      <w:r>
        <w:t>Remind Yu-Ru to talk with co-workers to see if they have encountered this issue.</w:t>
      </w:r>
    </w:p>
    <w:p w14:paraId="5ADE6474" w14:textId="77777777" w:rsidR="00555A2C" w:rsidRDefault="00555A2C" w:rsidP="002808CE"/>
    <w:p w14:paraId="18548B5B" w14:textId="45A3FD6D" w:rsidR="00555A2C" w:rsidRDefault="00555A2C" w:rsidP="00555A2C">
      <w:pPr>
        <w:pStyle w:val="ListParagraph"/>
        <w:numPr>
          <w:ilvl w:val="0"/>
          <w:numId w:val="4"/>
        </w:numPr>
      </w:pPr>
      <w:r>
        <w:t xml:space="preserve">Calculate the coverage probability in the high-D setting for </w:t>
      </w:r>
      <w:proofErr w:type="spellStart"/>
      <w:r>
        <w:t>glm</w:t>
      </w:r>
      <w:proofErr w:type="spellEnd"/>
      <w:r>
        <w:t xml:space="preserve"> and lasso</w:t>
      </w:r>
    </w:p>
    <w:p w14:paraId="4B6D5BAC" w14:textId="58E0B3E0" w:rsidR="00555A2C" w:rsidRDefault="00555A2C" w:rsidP="00555A2C">
      <w:pPr>
        <w:pStyle w:val="ListParagraph"/>
        <w:numPr>
          <w:ilvl w:val="0"/>
          <w:numId w:val="4"/>
        </w:numPr>
      </w:pPr>
      <w:r>
        <w:t>In both low-D and high-D setting, we can drop some important variables and calculate the coverage probability.</w:t>
      </w:r>
    </w:p>
    <w:sectPr w:rsidR="0055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94C"/>
    <w:multiLevelType w:val="hybridMultilevel"/>
    <w:tmpl w:val="FA8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76261"/>
    <w:multiLevelType w:val="hybridMultilevel"/>
    <w:tmpl w:val="4C3AC3FE"/>
    <w:lvl w:ilvl="0" w:tplc="847032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3317"/>
    <w:multiLevelType w:val="hybridMultilevel"/>
    <w:tmpl w:val="5AD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836A5"/>
    <w:multiLevelType w:val="hybridMultilevel"/>
    <w:tmpl w:val="45E2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618">
    <w:abstractNumId w:val="2"/>
  </w:num>
  <w:num w:numId="2" w16cid:durableId="1822772089">
    <w:abstractNumId w:val="0"/>
  </w:num>
  <w:num w:numId="3" w16cid:durableId="731537326">
    <w:abstractNumId w:val="3"/>
  </w:num>
  <w:num w:numId="4" w16cid:durableId="13719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B"/>
    <w:rsid w:val="00023186"/>
    <w:rsid w:val="0004419C"/>
    <w:rsid w:val="00117693"/>
    <w:rsid w:val="00176D23"/>
    <w:rsid w:val="001C058F"/>
    <w:rsid w:val="001C736C"/>
    <w:rsid w:val="002808CE"/>
    <w:rsid w:val="00293862"/>
    <w:rsid w:val="002C769F"/>
    <w:rsid w:val="00420AC3"/>
    <w:rsid w:val="00487B29"/>
    <w:rsid w:val="00555A2C"/>
    <w:rsid w:val="00643D52"/>
    <w:rsid w:val="00644B54"/>
    <w:rsid w:val="00684E5C"/>
    <w:rsid w:val="00694EBB"/>
    <w:rsid w:val="007A1892"/>
    <w:rsid w:val="00911503"/>
    <w:rsid w:val="00916BAC"/>
    <w:rsid w:val="009A1303"/>
    <w:rsid w:val="009B7449"/>
    <w:rsid w:val="00A04CAE"/>
    <w:rsid w:val="00B275A2"/>
    <w:rsid w:val="00BB2B95"/>
    <w:rsid w:val="00CD01AD"/>
    <w:rsid w:val="00D54412"/>
    <w:rsid w:val="00E05691"/>
    <w:rsid w:val="00E852E9"/>
    <w:rsid w:val="00E92382"/>
    <w:rsid w:val="00F0556F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B455"/>
  <w15:chartTrackingRefBased/>
  <w15:docId w15:val="{F5B6363C-76C8-E047-9D86-F5191486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769F"/>
    <w:rPr>
      <w:color w:val="666666"/>
    </w:rPr>
  </w:style>
  <w:style w:type="table" w:styleId="TableGrid">
    <w:name w:val="Table Grid"/>
    <w:basedOn w:val="TableNormal"/>
    <w:uiPriority w:val="39"/>
    <w:rsid w:val="001C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Qi Wang</cp:lastModifiedBy>
  <cp:revision>25</cp:revision>
  <dcterms:created xsi:type="dcterms:W3CDTF">2024-06-05T15:29:00Z</dcterms:created>
  <dcterms:modified xsi:type="dcterms:W3CDTF">2024-07-02T21:51:00Z</dcterms:modified>
</cp:coreProperties>
</file>