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CFA46" w14:textId="03EA3230" w:rsidR="00DB6798" w:rsidRDefault="00DB6798" w:rsidP="006B098F">
      <w:pPr>
        <w:rPr>
          <w:rFonts w:cs="Times New Roman"/>
          <w:b/>
          <w:bCs/>
          <w:kern w:val="44"/>
          <w:sz w:val="28"/>
          <w:szCs w:val="28"/>
        </w:rPr>
      </w:pPr>
    </w:p>
    <w:p w14:paraId="4A941E59" w14:textId="2F5D1E0A" w:rsidR="00DB6798" w:rsidRDefault="00DB6798" w:rsidP="006B098F">
      <w:pPr>
        <w:rPr>
          <w:rFonts w:cs="Times New Roman"/>
          <w:b/>
          <w:bCs/>
          <w:kern w:val="44"/>
          <w:sz w:val="28"/>
          <w:szCs w:val="28"/>
        </w:rPr>
      </w:pPr>
    </w:p>
    <w:p w14:paraId="22563A14" w14:textId="7120814A" w:rsidR="00DB6798" w:rsidRDefault="00DB6798" w:rsidP="006B098F">
      <w:pPr>
        <w:rPr>
          <w:rFonts w:cs="Times New Roman"/>
          <w:b/>
          <w:bCs/>
          <w:kern w:val="44"/>
          <w:sz w:val="28"/>
          <w:szCs w:val="28"/>
        </w:rPr>
      </w:pPr>
      <w:r>
        <w:rPr>
          <w:rFonts w:cs="Times New Roman" w:hint="eastAsia"/>
          <w:b/>
          <w:bCs/>
          <w:kern w:val="44"/>
          <w:sz w:val="28"/>
          <w:szCs w:val="28"/>
        </w:rPr>
        <w:t>Abstract</w:t>
      </w:r>
    </w:p>
    <w:p w14:paraId="070CF86F" w14:textId="17A37A3E" w:rsidR="00DB6798" w:rsidRDefault="00DB6798" w:rsidP="006B098F">
      <w:pPr>
        <w:rPr>
          <w:rFonts w:cs="Times New Roman"/>
          <w:b/>
          <w:bCs/>
          <w:kern w:val="44"/>
          <w:sz w:val="28"/>
          <w:szCs w:val="28"/>
        </w:rPr>
      </w:pPr>
    </w:p>
    <w:p w14:paraId="75954DAC" w14:textId="77777777" w:rsidR="00DB6798" w:rsidRDefault="00DB6798" w:rsidP="006B098F">
      <w:pPr>
        <w:rPr>
          <w:rFonts w:cs="Times New Roman"/>
          <w:b/>
          <w:bCs/>
          <w:kern w:val="44"/>
          <w:sz w:val="28"/>
          <w:szCs w:val="28"/>
        </w:rPr>
      </w:pPr>
    </w:p>
    <w:p w14:paraId="047EA8E6" w14:textId="54087212" w:rsidR="00DB6798" w:rsidRDefault="00DB6798" w:rsidP="006B098F">
      <w:pPr>
        <w:rPr>
          <w:rFonts w:cs="Times New Roman"/>
          <w:b/>
          <w:bCs/>
          <w:kern w:val="44"/>
          <w:sz w:val="28"/>
          <w:szCs w:val="28"/>
        </w:rPr>
      </w:pPr>
      <w:r>
        <w:rPr>
          <w:rFonts w:cs="Times New Roman" w:hint="eastAsia"/>
          <w:b/>
          <w:bCs/>
          <w:kern w:val="44"/>
          <w:sz w:val="28"/>
          <w:szCs w:val="28"/>
        </w:rPr>
        <w:t>研究目的：</w:t>
      </w:r>
    </w:p>
    <w:p w14:paraId="53CBDE6A" w14:textId="77777777" w:rsidR="00DB6798" w:rsidRDefault="00DB6798" w:rsidP="006B098F">
      <w:pPr>
        <w:rPr>
          <w:rFonts w:cs="Times New Roman"/>
          <w:b/>
          <w:bCs/>
          <w:kern w:val="44"/>
          <w:sz w:val="28"/>
          <w:szCs w:val="28"/>
        </w:rPr>
      </w:pPr>
    </w:p>
    <w:p w14:paraId="5C6B92D2" w14:textId="77777777" w:rsidR="00DB6798" w:rsidRDefault="00DB6798" w:rsidP="006B098F">
      <w:pPr>
        <w:rPr>
          <w:rFonts w:cs="Times New Roman"/>
          <w:b/>
          <w:bCs/>
          <w:kern w:val="44"/>
          <w:sz w:val="28"/>
          <w:szCs w:val="28"/>
        </w:rPr>
      </w:pPr>
    </w:p>
    <w:p w14:paraId="779CEF66" w14:textId="77777777" w:rsidR="00DB6798" w:rsidRDefault="00DB6798" w:rsidP="006B098F">
      <w:pPr>
        <w:rPr>
          <w:rFonts w:cs="Times New Roman"/>
          <w:b/>
          <w:bCs/>
          <w:kern w:val="44"/>
          <w:sz w:val="28"/>
          <w:szCs w:val="28"/>
        </w:rPr>
      </w:pPr>
    </w:p>
    <w:p w14:paraId="3D9070BA" w14:textId="77777777" w:rsidR="00DB6798" w:rsidRDefault="00DB6798" w:rsidP="006B098F">
      <w:pPr>
        <w:rPr>
          <w:rFonts w:cs="Times New Roman"/>
          <w:b/>
          <w:bCs/>
          <w:kern w:val="44"/>
          <w:sz w:val="28"/>
          <w:szCs w:val="28"/>
        </w:rPr>
      </w:pPr>
    </w:p>
    <w:p w14:paraId="632168BA" w14:textId="5A991390" w:rsidR="006B098F" w:rsidRDefault="006B098F" w:rsidP="006B098F">
      <w:pPr>
        <w:rPr>
          <w:rFonts w:cs="Times New Roman"/>
          <w:b/>
          <w:bCs/>
          <w:kern w:val="44"/>
          <w:sz w:val="28"/>
          <w:szCs w:val="28"/>
        </w:rPr>
      </w:pPr>
      <w:r w:rsidRPr="006B098F">
        <w:rPr>
          <w:rFonts w:cs="Times New Roman"/>
          <w:b/>
          <w:bCs/>
          <w:kern w:val="44"/>
          <w:sz w:val="28"/>
          <w:szCs w:val="28"/>
        </w:rPr>
        <w:t>分析流程</w:t>
      </w:r>
    </w:p>
    <w:p w14:paraId="4A1E5E30" w14:textId="3B66D659" w:rsidR="002B1D1B" w:rsidRPr="006B098F" w:rsidRDefault="002B1D1B" w:rsidP="006B098F">
      <w:pPr>
        <w:rPr>
          <w:rFonts w:cs="Times New Roman"/>
          <w:b/>
          <w:bCs/>
          <w:kern w:val="44"/>
          <w:sz w:val="28"/>
          <w:szCs w:val="28"/>
        </w:rPr>
      </w:pPr>
      <w:r>
        <w:rPr>
          <w:rFonts w:cs="Times New Roman" w:hint="eastAsia"/>
          <w:b/>
          <w:bCs/>
          <w:kern w:val="44"/>
          <w:sz w:val="28"/>
          <w:szCs w:val="28"/>
        </w:rPr>
        <w:t>1</w:t>
      </w:r>
      <w:r>
        <w:rPr>
          <w:rFonts w:cs="Times New Roman"/>
          <w:b/>
          <w:bCs/>
          <w:kern w:val="44"/>
          <w:sz w:val="28"/>
          <w:szCs w:val="28"/>
        </w:rPr>
        <w:t>.</w:t>
      </w:r>
      <w:r>
        <w:rPr>
          <w:rFonts w:cs="Times New Roman" w:hint="eastAsia"/>
          <w:b/>
          <w:bCs/>
          <w:kern w:val="44"/>
          <w:sz w:val="28"/>
          <w:szCs w:val="28"/>
        </w:rPr>
        <w:t>入侵种与本地种的差异如何影响入侵成功率</w:t>
      </w:r>
    </w:p>
    <w:p w14:paraId="03D4CFD5" w14:textId="663C400A" w:rsidR="006B098F" w:rsidRPr="006B098F" w:rsidRDefault="006B098F" w:rsidP="006B098F">
      <w:pPr>
        <w:rPr>
          <w:rFonts w:cs="Times New Roman"/>
          <w:b/>
          <w:bCs/>
          <w:kern w:val="44"/>
          <w:sz w:val="28"/>
          <w:szCs w:val="28"/>
        </w:rPr>
      </w:pPr>
      <w:r w:rsidRPr="006B098F">
        <w:rPr>
          <w:rFonts w:cs="Times New Roman"/>
          <w:b/>
          <w:bCs/>
          <w:kern w:val="44"/>
          <w:sz w:val="28"/>
          <w:szCs w:val="28"/>
        </w:rPr>
        <w:t>1.</w:t>
      </w:r>
      <w:r w:rsidR="002B1D1B">
        <w:rPr>
          <w:rFonts w:cs="Times New Roman"/>
          <w:b/>
          <w:bCs/>
          <w:kern w:val="44"/>
          <w:sz w:val="28"/>
          <w:szCs w:val="28"/>
        </w:rPr>
        <w:t>1</w:t>
      </w:r>
      <w:r w:rsidRPr="006B098F">
        <w:rPr>
          <w:rFonts w:cs="Times New Roman"/>
          <w:b/>
          <w:bCs/>
          <w:kern w:val="44"/>
          <w:sz w:val="28"/>
          <w:szCs w:val="28"/>
        </w:rPr>
        <w:t>物种水平</w:t>
      </w:r>
    </w:p>
    <w:p w14:paraId="1635D262" w14:textId="251F899B" w:rsidR="006B098F" w:rsidRDefault="006B098F" w:rsidP="006B098F">
      <w:pPr>
        <w:rPr>
          <w:rFonts w:cs="Times New Roman"/>
          <w:bCs/>
          <w:kern w:val="44"/>
          <w:sz w:val="28"/>
          <w:szCs w:val="28"/>
        </w:rPr>
      </w:pPr>
      <w:r w:rsidRPr="00DF00F0">
        <w:rPr>
          <w:rFonts w:cs="Times New Roman"/>
          <w:b/>
          <w:bCs/>
          <w:kern w:val="44"/>
          <w:sz w:val="28"/>
          <w:szCs w:val="28"/>
        </w:rPr>
        <w:t>X</w:t>
      </w:r>
      <w:r w:rsidRPr="006B098F">
        <w:rPr>
          <w:rFonts w:cs="Times New Roman"/>
          <w:bCs/>
          <w:kern w:val="44"/>
          <w:sz w:val="28"/>
          <w:szCs w:val="28"/>
        </w:rPr>
        <w:t>：入侵种</w:t>
      </w:r>
      <w:proofErr w:type="spellStart"/>
      <w:r>
        <w:rPr>
          <w:rFonts w:cs="Times New Roman" w:hint="eastAsia"/>
          <w:bCs/>
          <w:kern w:val="44"/>
          <w:sz w:val="28"/>
          <w:szCs w:val="28"/>
        </w:rPr>
        <w:t>i</w:t>
      </w:r>
      <w:proofErr w:type="spellEnd"/>
      <w:r>
        <w:rPr>
          <w:rFonts w:cs="Times New Roman" w:hint="eastAsia"/>
          <w:bCs/>
          <w:kern w:val="44"/>
          <w:sz w:val="28"/>
          <w:szCs w:val="28"/>
        </w:rPr>
        <w:t>（</w:t>
      </w:r>
      <w:proofErr w:type="spellStart"/>
      <w:r>
        <w:rPr>
          <w:rFonts w:cs="Times New Roman" w:hint="eastAsia"/>
          <w:bCs/>
          <w:kern w:val="44"/>
          <w:sz w:val="28"/>
          <w:szCs w:val="28"/>
        </w:rPr>
        <w:t>i</w:t>
      </w:r>
      <w:proofErr w:type="spellEnd"/>
      <w:r>
        <w:rPr>
          <w:rFonts w:cs="Times New Roman"/>
          <w:bCs/>
          <w:kern w:val="44"/>
          <w:sz w:val="28"/>
          <w:szCs w:val="28"/>
        </w:rPr>
        <w:t>=1…S</w:t>
      </w:r>
      <w:r>
        <w:rPr>
          <w:rFonts w:cs="Times New Roman" w:hint="eastAsia"/>
          <w:bCs/>
          <w:kern w:val="44"/>
          <w:sz w:val="28"/>
          <w:szCs w:val="28"/>
        </w:rPr>
        <w:t>）与</w:t>
      </w:r>
      <w:r>
        <w:rPr>
          <w:rFonts w:cs="Times New Roman"/>
          <w:bCs/>
          <w:kern w:val="44"/>
          <w:sz w:val="28"/>
          <w:szCs w:val="28"/>
        </w:rPr>
        <w:t>其他所有本地种</w:t>
      </w:r>
      <w:r w:rsidR="006F2929">
        <w:rPr>
          <w:rFonts w:cs="Times New Roman" w:hint="eastAsia"/>
          <w:bCs/>
          <w:kern w:val="44"/>
          <w:sz w:val="28"/>
          <w:szCs w:val="28"/>
        </w:rPr>
        <w:t>j</w:t>
      </w:r>
      <w:r w:rsidR="006F2929">
        <w:rPr>
          <w:rFonts w:cs="Times New Roman" w:hint="eastAsia"/>
          <w:bCs/>
          <w:kern w:val="44"/>
          <w:sz w:val="28"/>
          <w:szCs w:val="28"/>
        </w:rPr>
        <w:t>（</w:t>
      </w:r>
      <w:r w:rsidR="006F2929">
        <w:rPr>
          <w:rFonts w:cs="Times New Roman" w:hint="eastAsia"/>
          <w:bCs/>
          <w:kern w:val="44"/>
          <w:sz w:val="28"/>
          <w:szCs w:val="28"/>
        </w:rPr>
        <w:t>j</w:t>
      </w:r>
      <w:r w:rsidR="006F2929">
        <w:rPr>
          <w:rFonts w:cs="Times New Roman"/>
          <w:bCs/>
          <w:kern w:val="44"/>
          <w:sz w:val="28"/>
          <w:szCs w:val="28"/>
        </w:rPr>
        <w:t>=1…N</w:t>
      </w:r>
      <w:r w:rsidR="006F2929">
        <w:rPr>
          <w:rFonts w:cs="Times New Roman" w:hint="eastAsia"/>
          <w:bCs/>
          <w:kern w:val="44"/>
          <w:sz w:val="28"/>
          <w:szCs w:val="28"/>
        </w:rPr>
        <w:t>）</w:t>
      </w:r>
      <w:r>
        <w:rPr>
          <w:rFonts w:cs="Times New Roman" w:hint="eastAsia"/>
          <w:bCs/>
          <w:kern w:val="44"/>
          <w:sz w:val="28"/>
          <w:szCs w:val="28"/>
        </w:rPr>
        <w:t>之间的</w:t>
      </w:r>
      <w:r w:rsidRPr="006B098F">
        <w:rPr>
          <w:rFonts w:cs="Times New Roman"/>
          <w:bCs/>
          <w:kern w:val="44"/>
          <w:sz w:val="28"/>
          <w:szCs w:val="28"/>
        </w:rPr>
        <w:t>（丰度加权）平均（最小）生态位差异、适合度差异、功能性状距离及系统发育距离。</w:t>
      </w:r>
    </w:p>
    <w:p w14:paraId="6D9CCBD4" w14:textId="2AD4BD71" w:rsidR="006B098F" w:rsidRPr="00DC6C48" w:rsidRDefault="000C50FC" w:rsidP="006B098F">
      <w:pPr>
        <w:rPr>
          <w:rFonts w:cs="Times New Roman"/>
          <w:bCs/>
          <w:kern w:val="44"/>
          <w:sz w:val="28"/>
          <w:szCs w:val="28"/>
        </w:rPr>
      </w:pPr>
      <m:oMathPara>
        <m:oMath>
          <m:r>
            <w:rPr>
              <w:rFonts w:ascii="Cambria Math" w:hAnsi="Cambria Math" w:cs="Times New Roman" w:hint="eastAsia"/>
              <w:kern w:val="44"/>
              <w:sz w:val="28"/>
              <w:szCs w:val="28"/>
            </w:rPr>
            <m:t>mnd</m:t>
          </m:r>
          <m:r>
            <w:rPr>
              <w:rFonts w:ascii="Cambria Math" w:hAnsi="Cambria Math" w:cs="Times New Roman"/>
              <w:kern w:val="44"/>
              <w:sz w:val="28"/>
              <w:szCs w:val="28"/>
            </w:rPr>
            <m:t>.a</m:t>
          </m:r>
          <m:r>
            <m:rPr>
              <m:sty m:val="p"/>
            </m:rPr>
            <w:rPr>
              <w:rFonts w:ascii="Cambria Math" w:hAnsi="Cambria Math" w:cs="Times New Roman"/>
              <w:kern w:val="44"/>
              <w:sz w:val="28"/>
              <w:szCs w:val="28"/>
            </w:rPr>
            <m:t>=</m:t>
          </m:r>
          <m:f>
            <m:fPr>
              <m:ctrlPr>
                <w:rPr>
                  <w:rFonts w:ascii="Cambria Math" w:hAnsi="Cambria Math" w:cs="Times New Roman"/>
                  <w:bCs/>
                  <w:kern w:val="44"/>
                  <w:sz w:val="28"/>
                  <w:szCs w:val="28"/>
                </w:rPr>
              </m:ctrlPr>
            </m:fPr>
            <m:num>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r>
                    <w:rPr>
                      <w:rFonts w:ascii="Cambria Math" w:hAnsi="Cambria Math" w:cs="Times New Roman"/>
                      <w:kern w:val="44"/>
                      <w:sz w:val="28"/>
                      <w:szCs w:val="28"/>
                    </w:rPr>
                    <m:t>N</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nd</m:t>
                      </m:r>
                    </m:e>
                    <m:sub>
                      <m:r>
                        <w:rPr>
                          <w:rFonts w:ascii="Cambria Math" w:hAnsi="Cambria Math" w:cs="Times New Roman"/>
                          <w:kern w:val="44"/>
                          <w:sz w:val="28"/>
                          <w:szCs w:val="28"/>
                        </w:rPr>
                        <m:t>i,j</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num>
            <m:den>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r>
                    <w:rPr>
                      <w:rFonts w:ascii="Cambria Math" w:hAnsi="Cambria Math" w:cs="Times New Roman"/>
                      <w:kern w:val="44"/>
                      <w:sz w:val="28"/>
                      <w:szCs w:val="28"/>
                    </w:rPr>
                    <m:t>N</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den>
          </m:f>
          <m:r>
            <w:rPr>
              <w:rFonts w:ascii="Cambria Math" w:hAnsi="Cambria Math" w:cs="Times New Roman"/>
              <w:kern w:val="44"/>
              <w:sz w:val="28"/>
              <w:szCs w:val="28"/>
            </w:rPr>
            <m:t>, i</m:t>
          </m:r>
          <m:r>
            <w:rPr>
              <w:rFonts w:ascii="Cambria Math" w:hAnsi="Cambria Math" w:cs="Times New Roman" w:hint="eastAsia"/>
              <w:kern w:val="44"/>
              <w:sz w:val="28"/>
              <w:szCs w:val="28"/>
            </w:rPr>
            <m:t>≠</m:t>
          </m:r>
          <m:r>
            <w:rPr>
              <w:rFonts w:ascii="Cambria Math" w:hAnsi="Cambria Math" w:cs="Times New Roman" w:hint="eastAsia"/>
              <w:kern w:val="44"/>
              <w:sz w:val="28"/>
              <w:szCs w:val="28"/>
            </w:rPr>
            <m:t>j</m:t>
          </m:r>
        </m:oMath>
      </m:oMathPara>
    </w:p>
    <w:p w14:paraId="726B28EB" w14:textId="0B3BA6B7" w:rsidR="00DC6C48" w:rsidRPr="006B098F" w:rsidRDefault="00DC6C48" w:rsidP="00DC6C48">
      <w:pPr>
        <w:rPr>
          <w:rFonts w:cs="Times New Roman"/>
          <w:bCs/>
          <w:kern w:val="44"/>
          <w:sz w:val="28"/>
          <w:szCs w:val="28"/>
        </w:rPr>
      </w:pPr>
      <m:oMathPara>
        <m:oMath>
          <m:r>
            <w:rPr>
              <w:rFonts w:ascii="Cambria Math" w:hAnsi="Cambria Math" w:cs="Times New Roman" w:hint="eastAsia"/>
              <w:kern w:val="44"/>
              <w:sz w:val="28"/>
              <w:szCs w:val="28"/>
            </w:rPr>
            <m:t>mn</m:t>
          </m:r>
          <m:r>
            <w:rPr>
              <w:rFonts w:ascii="Cambria Math" w:hAnsi="Cambria Math" w:cs="Times New Roman"/>
              <w:kern w:val="44"/>
              <w:sz w:val="28"/>
              <w:szCs w:val="28"/>
            </w:rPr>
            <m:t>n</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m:rPr>
                  <m:sty m:val="p"/>
                </m:rPr>
                <w:rPr>
                  <w:rFonts w:ascii="Cambria Math" w:hAnsi="Cambria Math" w:cs="Times New Roman"/>
                  <w:kern w:val="44"/>
                  <w:sz w:val="28"/>
                  <w:szCs w:val="28"/>
                </w:rPr>
                <m:t>min⁡</m:t>
              </m:r>
              <m:r>
                <w:rPr>
                  <w:rFonts w:ascii="Cambria Math" w:hAnsi="Cambria Math" w:cs="Times New Roman"/>
                  <w:kern w:val="44"/>
                  <w:sz w:val="28"/>
                  <w:szCs w:val="28"/>
                </w:rPr>
                <m:t>(nd</m:t>
              </m:r>
            </m:e>
            <m:sub>
              <m:r>
                <w:rPr>
                  <w:rFonts w:ascii="Cambria Math" w:hAnsi="Cambria Math" w:cs="Times New Roman"/>
                  <w:kern w:val="44"/>
                  <w:sz w:val="28"/>
                  <w:szCs w:val="28"/>
                </w:rPr>
                <m:t>i,j</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r>
            <w:rPr>
              <w:rFonts w:ascii="Cambria Math" w:hAnsi="Cambria Math" w:cs="Times New Roman"/>
              <w:kern w:val="44"/>
              <w:sz w:val="28"/>
              <w:szCs w:val="28"/>
            </w:rPr>
            <m:t>, i</m:t>
          </m:r>
          <m:r>
            <w:rPr>
              <w:rFonts w:ascii="Cambria Math" w:hAnsi="Cambria Math" w:cs="Times New Roman" w:hint="eastAsia"/>
              <w:kern w:val="44"/>
              <w:sz w:val="28"/>
              <w:szCs w:val="28"/>
            </w:rPr>
            <m:t>≠</m:t>
          </m:r>
          <m:r>
            <w:rPr>
              <w:rFonts w:ascii="Cambria Math" w:hAnsi="Cambria Math" w:cs="Times New Roman" w:hint="eastAsia"/>
              <w:kern w:val="44"/>
              <w:sz w:val="28"/>
              <w:szCs w:val="28"/>
            </w:rPr>
            <m:t>j</m:t>
          </m:r>
        </m:oMath>
      </m:oMathPara>
    </w:p>
    <w:p w14:paraId="279CED00" w14:textId="4FB88256" w:rsidR="00DC6C48" w:rsidRPr="00DC6C48" w:rsidRDefault="00DC6C48" w:rsidP="00DC6C48">
      <w:pPr>
        <w:rPr>
          <w:rFonts w:cs="Times New Roman"/>
          <w:bCs/>
          <w:kern w:val="44"/>
          <w:sz w:val="28"/>
          <w:szCs w:val="28"/>
        </w:rPr>
      </w:pPr>
      <m:oMathPara>
        <m:oMath>
          <m:r>
            <w:rPr>
              <w:rFonts w:ascii="Cambria Math" w:hAnsi="Cambria Math" w:cs="Times New Roman" w:hint="eastAsia"/>
              <w:kern w:val="44"/>
              <w:sz w:val="28"/>
              <w:szCs w:val="28"/>
            </w:rPr>
            <m:t>m</m:t>
          </m:r>
          <m:r>
            <w:rPr>
              <w:rFonts w:ascii="Cambria Math" w:hAnsi="Cambria Math" w:cs="Times New Roman"/>
              <w:kern w:val="44"/>
              <w:sz w:val="28"/>
              <w:szCs w:val="28"/>
            </w:rPr>
            <m:t>f</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f>
            <m:fPr>
              <m:ctrlPr>
                <w:rPr>
                  <w:rFonts w:ascii="Cambria Math" w:hAnsi="Cambria Math" w:cs="Times New Roman"/>
                  <w:bCs/>
                  <w:kern w:val="44"/>
                  <w:sz w:val="28"/>
                  <w:szCs w:val="28"/>
                </w:rPr>
              </m:ctrlPr>
            </m:fPr>
            <m:num>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r>
                    <w:rPr>
                      <w:rFonts w:ascii="Cambria Math" w:hAnsi="Cambria Math" w:cs="Times New Roman"/>
                      <w:kern w:val="44"/>
                      <w:sz w:val="28"/>
                      <w:szCs w:val="28"/>
                    </w:rPr>
                    <m:t>N</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r>
                        <w:rPr>
                          <w:rFonts w:ascii="Cambria Math" w:hAnsi="Cambria Math" w:cs="Times New Roman" w:hint="eastAsia"/>
                          <w:kern w:val="44"/>
                          <w:sz w:val="28"/>
                          <w:szCs w:val="28"/>
                        </w:rPr>
                        <m:t>d</m:t>
                      </m:r>
                    </m:e>
                    <m:sub>
                      <m:r>
                        <w:rPr>
                          <w:rFonts w:ascii="Cambria Math" w:hAnsi="Cambria Math" w:cs="Times New Roman"/>
                          <w:kern w:val="44"/>
                          <w:sz w:val="28"/>
                          <w:szCs w:val="28"/>
                        </w:rPr>
                        <m:t>i,j</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num>
            <m:den>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r>
                    <w:rPr>
                      <w:rFonts w:ascii="Cambria Math" w:hAnsi="Cambria Math" w:cs="Times New Roman"/>
                      <w:kern w:val="44"/>
                      <w:sz w:val="28"/>
                      <w:szCs w:val="28"/>
                    </w:rPr>
                    <m:t>N</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den>
          </m:f>
          <m:r>
            <w:rPr>
              <w:rFonts w:ascii="Cambria Math" w:hAnsi="Cambria Math" w:cs="Times New Roman"/>
              <w:kern w:val="44"/>
              <w:sz w:val="28"/>
              <w:szCs w:val="28"/>
            </w:rPr>
            <m:t>, i</m:t>
          </m:r>
          <m:r>
            <w:rPr>
              <w:rFonts w:ascii="Cambria Math" w:hAnsi="Cambria Math" w:cs="Times New Roman" w:hint="eastAsia"/>
              <w:kern w:val="44"/>
              <w:sz w:val="28"/>
              <w:szCs w:val="28"/>
            </w:rPr>
            <m:t>≠</m:t>
          </m:r>
          <m:r>
            <w:rPr>
              <w:rFonts w:ascii="Cambria Math" w:hAnsi="Cambria Math" w:cs="Times New Roman" w:hint="eastAsia"/>
              <w:kern w:val="44"/>
              <w:sz w:val="28"/>
              <w:szCs w:val="28"/>
            </w:rPr>
            <m:t>j</m:t>
          </m:r>
        </m:oMath>
      </m:oMathPara>
    </w:p>
    <w:p w14:paraId="323DF327" w14:textId="06D44B5E" w:rsidR="00DC6C48" w:rsidRPr="006B098F" w:rsidRDefault="00DC6C48" w:rsidP="00DC6C48">
      <w:pPr>
        <w:rPr>
          <w:rFonts w:cs="Times New Roman"/>
          <w:bCs/>
          <w:kern w:val="44"/>
          <w:sz w:val="28"/>
          <w:szCs w:val="28"/>
        </w:rPr>
      </w:pPr>
      <m:oMathPara>
        <m:oMath>
          <m:r>
            <w:rPr>
              <w:rFonts w:ascii="Cambria Math" w:hAnsi="Cambria Math" w:cs="Times New Roman" w:hint="eastAsia"/>
              <w:kern w:val="44"/>
              <w:sz w:val="28"/>
              <w:szCs w:val="28"/>
            </w:rPr>
            <m:t>mn</m:t>
          </m:r>
          <m:r>
            <w:rPr>
              <w:rFonts w:ascii="Cambria Math" w:hAnsi="Cambria Math" w:cs="Times New Roman"/>
              <w:kern w:val="44"/>
              <w:sz w:val="28"/>
              <w:szCs w:val="28"/>
            </w:rPr>
            <m:t>f</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m:rPr>
                  <m:sty m:val="p"/>
                </m:rPr>
                <w:rPr>
                  <w:rFonts w:ascii="Cambria Math" w:hAnsi="Cambria Math" w:cs="Times New Roman"/>
                  <w:kern w:val="44"/>
                  <w:sz w:val="28"/>
                  <w:szCs w:val="28"/>
                </w:rPr>
                <m:t>min⁡</m:t>
              </m:r>
              <m:r>
                <w:rPr>
                  <w:rFonts w:ascii="Cambria Math" w:hAnsi="Cambria Math" w:cs="Times New Roman"/>
                  <w:kern w:val="44"/>
                  <w:sz w:val="28"/>
                  <w:szCs w:val="28"/>
                </w:rPr>
                <m:t>(f</m:t>
              </m:r>
              <m:r>
                <w:rPr>
                  <w:rFonts w:ascii="Cambria Math" w:hAnsi="Cambria Math" w:cs="Times New Roman" w:hint="eastAsia"/>
                  <w:kern w:val="44"/>
                  <w:sz w:val="28"/>
                  <w:szCs w:val="28"/>
                </w:rPr>
                <m:t>d</m:t>
              </m:r>
            </m:e>
            <m:sub>
              <m:r>
                <w:rPr>
                  <w:rFonts w:ascii="Cambria Math" w:hAnsi="Cambria Math" w:cs="Times New Roman"/>
                  <w:kern w:val="44"/>
                  <w:sz w:val="28"/>
                  <w:szCs w:val="28"/>
                </w:rPr>
                <m:t>i,j</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r>
            <w:rPr>
              <w:rFonts w:ascii="Cambria Math" w:hAnsi="Cambria Math" w:cs="Times New Roman"/>
              <w:kern w:val="44"/>
              <w:sz w:val="28"/>
              <w:szCs w:val="28"/>
            </w:rPr>
            <m:t>, i</m:t>
          </m:r>
          <m:r>
            <w:rPr>
              <w:rFonts w:ascii="Cambria Math" w:hAnsi="Cambria Math" w:cs="Times New Roman" w:hint="eastAsia"/>
              <w:kern w:val="44"/>
              <w:sz w:val="28"/>
              <w:szCs w:val="28"/>
            </w:rPr>
            <m:t>≠</m:t>
          </m:r>
          <m:r>
            <w:rPr>
              <w:rFonts w:ascii="Cambria Math" w:hAnsi="Cambria Math" w:cs="Times New Roman" w:hint="eastAsia"/>
              <w:kern w:val="44"/>
              <w:sz w:val="28"/>
              <w:szCs w:val="28"/>
            </w:rPr>
            <m:t>j</m:t>
          </m:r>
        </m:oMath>
      </m:oMathPara>
    </w:p>
    <w:p w14:paraId="5F56E60E" w14:textId="01CA5533" w:rsidR="006B098F" w:rsidRPr="006B098F" w:rsidRDefault="006B098F" w:rsidP="006B098F">
      <w:pPr>
        <w:rPr>
          <w:rFonts w:cs="Times New Roman"/>
          <w:bCs/>
          <w:kern w:val="44"/>
          <w:sz w:val="28"/>
          <w:szCs w:val="28"/>
        </w:rPr>
      </w:pPr>
      <w:r w:rsidRPr="00DF00F0">
        <w:rPr>
          <w:rFonts w:cs="Times New Roman"/>
          <w:b/>
          <w:bCs/>
          <w:kern w:val="44"/>
          <w:sz w:val="28"/>
          <w:szCs w:val="28"/>
        </w:rPr>
        <w:t>Y</w:t>
      </w:r>
      <w:r w:rsidRPr="006B098F">
        <w:rPr>
          <w:rFonts w:cs="Times New Roman"/>
          <w:bCs/>
          <w:kern w:val="44"/>
          <w:sz w:val="28"/>
          <w:szCs w:val="28"/>
        </w:rPr>
        <w:t>：入侵种</w:t>
      </w:r>
      <w:proofErr w:type="spellStart"/>
      <w:r w:rsidRPr="006B098F">
        <w:rPr>
          <w:rFonts w:cs="Times New Roman"/>
          <w:bCs/>
          <w:kern w:val="44"/>
          <w:sz w:val="28"/>
          <w:szCs w:val="28"/>
        </w:rPr>
        <w:t>i</w:t>
      </w:r>
      <w:proofErr w:type="spellEnd"/>
      <w:r w:rsidRPr="006B098F">
        <w:rPr>
          <w:rFonts w:cs="Times New Roman"/>
          <w:bCs/>
          <w:kern w:val="44"/>
          <w:sz w:val="28"/>
          <w:szCs w:val="28"/>
        </w:rPr>
        <w:t>是否建</w:t>
      </w:r>
      <w:proofErr w:type="gramStart"/>
      <w:r w:rsidR="002E17F0">
        <w:rPr>
          <w:rFonts w:cs="Times New Roman"/>
          <w:bCs/>
          <w:kern w:val="44"/>
          <w:sz w:val="28"/>
          <w:szCs w:val="28"/>
        </w:rPr>
        <w:t>殖</w:t>
      </w:r>
      <w:proofErr w:type="gramEnd"/>
      <w:r w:rsidRPr="006B098F">
        <w:rPr>
          <w:rFonts w:cs="Times New Roman"/>
          <w:bCs/>
          <w:kern w:val="44"/>
          <w:sz w:val="28"/>
          <w:szCs w:val="28"/>
        </w:rPr>
        <w:t>（</w:t>
      </w:r>
      <w:r w:rsidRPr="006B098F">
        <w:rPr>
          <w:rFonts w:cs="Times New Roman"/>
          <w:bCs/>
          <w:kern w:val="44"/>
          <w:sz w:val="28"/>
          <w:szCs w:val="28"/>
        </w:rPr>
        <w:t>0/1</w:t>
      </w:r>
      <w:r w:rsidRPr="006B098F">
        <w:rPr>
          <w:rFonts w:cs="Times New Roman"/>
          <w:bCs/>
          <w:kern w:val="44"/>
          <w:sz w:val="28"/>
          <w:szCs w:val="28"/>
        </w:rPr>
        <w:t>）、是否取得优势（</w:t>
      </w:r>
      <w:r w:rsidRPr="006B098F">
        <w:rPr>
          <w:rFonts w:cs="Times New Roman"/>
          <w:bCs/>
          <w:kern w:val="44"/>
          <w:sz w:val="28"/>
          <w:szCs w:val="28"/>
        </w:rPr>
        <w:t>0/1</w:t>
      </w:r>
      <w:r w:rsidRPr="006B098F">
        <w:rPr>
          <w:rFonts w:cs="Times New Roman"/>
          <w:bCs/>
          <w:kern w:val="44"/>
          <w:sz w:val="28"/>
          <w:szCs w:val="28"/>
        </w:rPr>
        <w:t>）；入侵但未建</w:t>
      </w:r>
      <w:proofErr w:type="gramStart"/>
      <w:r w:rsidR="002E17F0">
        <w:rPr>
          <w:rFonts w:cs="Times New Roman"/>
          <w:bCs/>
          <w:kern w:val="44"/>
          <w:sz w:val="28"/>
          <w:szCs w:val="28"/>
        </w:rPr>
        <w:t>殖</w:t>
      </w:r>
      <w:proofErr w:type="gramEnd"/>
      <w:r w:rsidRPr="006B098F">
        <w:rPr>
          <w:rFonts w:cs="Times New Roman"/>
          <w:bCs/>
          <w:kern w:val="44"/>
          <w:sz w:val="28"/>
          <w:szCs w:val="28"/>
        </w:rPr>
        <w:lastRenderedPageBreak/>
        <w:t>（</w:t>
      </w:r>
      <w:r w:rsidRPr="006B098F">
        <w:rPr>
          <w:rFonts w:cs="Times New Roman"/>
          <w:bCs/>
          <w:kern w:val="44"/>
          <w:sz w:val="28"/>
          <w:szCs w:val="28"/>
        </w:rPr>
        <w:t>0</w:t>
      </w:r>
      <w:r w:rsidRPr="006B098F">
        <w:rPr>
          <w:rFonts w:cs="Times New Roman"/>
          <w:bCs/>
          <w:kern w:val="44"/>
          <w:sz w:val="28"/>
          <w:szCs w:val="28"/>
        </w:rPr>
        <w:t>），建</w:t>
      </w:r>
      <w:r w:rsidR="002E17F0">
        <w:rPr>
          <w:rFonts w:cs="Times New Roman"/>
          <w:bCs/>
          <w:kern w:val="44"/>
          <w:sz w:val="28"/>
          <w:szCs w:val="28"/>
        </w:rPr>
        <w:t>殖</w:t>
      </w:r>
      <w:r w:rsidRPr="006B098F">
        <w:rPr>
          <w:rFonts w:cs="Times New Roman"/>
          <w:bCs/>
          <w:kern w:val="44"/>
          <w:sz w:val="28"/>
          <w:szCs w:val="28"/>
        </w:rPr>
        <w:t>但未取得优势（</w:t>
      </w:r>
      <w:r w:rsidRPr="006B098F">
        <w:rPr>
          <w:rFonts w:cs="Times New Roman"/>
          <w:bCs/>
          <w:kern w:val="44"/>
          <w:sz w:val="28"/>
          <w:szCs w:val="28"/>
        </w:rPr>
        <w:t>1</w:t>
      </w:r>
      <w:r w:rsidRPr="006B098F">
        <w:rPr>
          <w:rFonts w:cs="Times New Roman"/>
          <w:bCs/>
          <w:kern w:val="44"/>
          <w:sz w:val="28"/>
          <w:szCs w:val="28"/>
        </w:rPr>
        <w:t>），取得优势（</w:t>
      </w:r>
      <w:r w:rsidRPr="006B098F">
        <w:rPr>
          <w:rFonts w:cs="Times New Roman"/>
          <w:bCs/>
          <w:kern w:val="44"/>
          <w:sz w:val="28"/>
          <w:szCs w:val="28"/>
        </w:rPr>
        <w:t>2</w:t>
      </w:r>
      <w:r w:rsidRPr="006B098F">
        <w:rPr>
          <w:rFonts w:cs="Times New Roman"/>
          <w:bCs/>
          <w:kern w:val="44"/>
          <w:sz w:val="28"/>
          <w:szCs w:val="28"/>
        </w:rPr>
        <w:t>）。</w:t>
      </w:r>
    </w:p>
    <w:p w14:paraId="55BCC2EB" w14:textId="6F64713F" w:rsidR="00B52AB1" w:rsidRPr="006B098F" w:rsidRDefault="006B098F" w:rsidP="006B098F">
      <w:pPr>
        <w:rPr>
          <w:rFonts w:cs="Times New Roman"/>
          <w:bCs/>
          <w:kern w:val="44"/>
          <w:sz w:val="28"/>
          <w:szCs w:val="28"/>
        </w:rPr>
      </w:pPr>
      <w:r w:rsidRPr="006B098F">
        <w:rPr>
          <w:rFonts w:cs="Times New Roman"/>
          <w:bCs/>
          <w:kern w:val="44"/>
          <w:sz w:val="28"/>
          <w:szCs w:val="28"/>
        </w:rPr>
        <w:t>field</w:t>
      </w:r>
      <w:r w:rsidRPr="006B098F">
        <w:rPr>
          <w:rFonts w:cs="Times New Roman"/>
          <w:bCs/>
          <w:kern w:val="44"/>
          <w:sz w:val="28"/>
          <w:szCs w:val="28"/>
        </w:rPr>
        <w:t>嵌套</w:t>
      </w:r>
      <w:r w:rsidRPr="006B098F">
        <w:rPr>
          <w:rFonts w:cs="Times New Roman"/>
          <w:bCs/>
          <w:kern w:val="44"/>
          <w:sz w:val="28"/>
          <w:szCs w:val="28"/>
        </w:rPr>
        <w:t>plot</w:t>
      </w:r>
      <w:r w:rsidRPr="006B098F">
        <w:rPr>
          <w:rFonts w:cs="Times New Roman"/>
          <w:bCs/>
          <w:kern w:val="44"/>
          <w:sz w:val="28"/>
          <w:szCs w:val="28"/>
        </w:rPr>
        <w:t>视为随机空间因子，利用广义线性混合模型进行分析。</w:t>
      </w:r>
    </w:p>
    <w:p w14:paraId="46CB2FDE" w14:textId="6F15F305" w:rsidR="006B098F" w:rsidRPr="006B098F" w:rsidRDefault="006B098F" w:rsidP="006B098F">
      <w:pPr>
        <w:rPr>
          <w:rFonts w:cs="Times New Roman"/>
          <w:bCs/>
          <w:kern w:val="44"/>
          <w:sz w:val="28"/>
          <w:szCs w:val="28"/>
        </w:rPr>
      </w:pPr>
    </w:p>
    <w:p w14:paraId="44101B37" w14:textId="4859C9A1" w:rsidR="006B098F" w:rsidRPr="006B098F" w:rsidRDefault="002B1D1B" w:rsidP="006B098F">
      <w:pPr>
        <w:rPr>
          <w:rFonts w:cs="Times New Roman"/>
          <w:b/>
          <w:sz w:val="28"/>
          <w:szCs w:val="28"/>
        </w:rPr>
      </w:pPr>
      <w:r>
        <w:rPr>
          <w:rFonts w:cs="Times New Roman"/>
          <w:b/>
          <w:bCs/>
          <w:sz w:val="28"/>
          <w:szCs w:val="28"/>
        </w:rPr>
        <w:t>1.2</w:t>
      </w:r>
      <w:r w:rsidR="006B098F" w:rsidRPr="006B098F">
        <w:rPr>
          <w:rFonts w:cs="Times New Roman"/>
          <w:b/>
          <w:bCs/>
          <w:sz w:val="28"/>
          <w:szCs w:val="28"/>
        </w:rPr>
        <w:t>群落水平</w:t>
      </w:r>
    </w:p>
    <w:p w14:paraId="38F0DBF5" w14:textId="78DAD7D7" w:rsidR="006B098F" w:rsidRDefault="006B098F" w:rsidP="006B098F">
      <w:pPr>
        <w:rPr>
          <w:rFonts w:cs="Times New Roman"/>
          <w:sz w:val="28"/>
          <w:szCs w:val="28"/>
        </w:rPr>
      </w:pPr>
      <w:r w:rsidRPr="00DF00F0">
        <w:rPr>
          <w:rFonts w:cs="Times New Roman"/>
          <w:b/>
          <w:bCs/>
          <w:sz w:val="28"/>
          <w:szCs w:val="28"/>
        </w:rPr>
        <w:t>X</w:t>
      </w:r>
      <w:r w:rsidR="00A0566D">
        <w:rPr>
          <w:rFonts w:cs="Times New Roman"/>
          <w:b/>
          <w:bCs/>
          <w:sz w:val="28"/>
          <w:szCs w:val="28"/>
        </w:rPr>
        <w:t>1</w:t>
      </w:r>
      <w:r w:rsidRPr="006B098F">
        <w:rPr>
          <w:rFonts w:cs="Times New Roman"/>
          <w:sz w:val="28"/>
          <w:szCs w:val="28"/>
        </w:rPr>
        <w:t>：</w:t>
      </w:r>
      <w:r w:rsidR="00FC71BE">
        <w:rPr>
          <w:rFonts w:cs="Times New Roman" w:hint="eastAsia"/>
          <w:sz w:val="28"/>
          <w:szCs w:val="28"/>
        </w:rPr>
        <w:t>将</w:t>
      </w:r>
      <w:r w:rsidRPr="006B098F">
        <w:rPr>
          <w:rFonts w:cs="Times New Roman"/>
          <w:sz w:val="28"/>
          <w:szCs w:val="28"/>
        </w:rPr>
        <w:t>群落内</w:t>
      </w:r>
      <w:r w:rsidR="00FC71BE">
        <w:rPr>
          <w:rFonts w:cs="Times New Roman"/>
          <w:bCs/>
          <w:sz w:val="28"/>
          <w:szCs w:val="28"/>
        </w:rPr>
        <w:t>不同阶段</w:t>
      </w:r>
      <w:r w:rsidR="006F2929">
        <w:rPr>
          <w:rFonts w:cs="Times New Roman" w:hint="eastAsia"/>
          <w:bCs/>
          <w:sz w:val="28"/>
          <w:szCs w:val="28"/>
        </w:rPr>
        <w:t>（</w:t>
      </w:r>
      <w:r w:rsidR="002E17F0">
        <w:rPr>
          <w:rFonts w:cs="Times New Roman" w:hint="eastAsia"/>
          <w:bCs/>
          <w:sz w:val="28"/>
          <w:szCs w:val="28"/>
        </w:rPr>
        <w:t>入侵阶段与建</w:t>
      </w:r>
      <w:proofErr w:type="gramStart"/>
      <w:r w:rsidR="002E17F0">
        <w:rPr>
          <w:rFonts w:cs="Times New Roman" w:hint="eastAsia"/>
          <w:bCs/>
          <w:sz w:val="28"/>
          <w:szCs w:val="28"/>
        </w:rPr>
        <w:t>殖</w:t>
      </w:r>
      <w:proofErr w:type="gramEnd"/>
      <w:r w:rsidR="006F2929">
        <w:rPr>
          <w:rFonts w:cs="Times New Roman" w:hint="eastAsia"/>
          <w:bCs/>
          <w:sz w:val="28"/>
          <w:szCs w:val="28"/>
        </w:rPr>
        <w:t>阶段）</w:t>
      </w:r>
      <w:r w:rsidRPr="006B098F">
        <w:rPr>
          <w:rFonts w:cs="Times New Roman"/>
          <w:bCs/>
          <w:sz w:val="28"/>
          <w:szCs w:val="28"/>
        </w:rPr>
        <w:t>入侵种</w:t>
      </w:r>
      <w:r w:rsidR="006F2929">
        <w:rPr>
          <w:rFonts w:cs="Times New Roman" w:hint="eastAsia"/>
          <w:bCs/>
          <w:sz w:val="28"/>
          <w:szCs w:val="28"/>
        </w:rPr>
        <w:t>（</w:t>
      </w:r>
      <w:proofErr w:type="spellStart"/>
      <w:r w:rsidR="006F2929">
        <w:rPr>
          <w:rFonts w:cs="Times New Roman" w:hint="eastAsia"/>
          <w:bCs/>
          <w:sz w:val="28"/>
          <w:szCs w:val="28"/>
        </w:rPr>
        <w:t>i</w:t>
      </w:r>
      <w:proofErr w:type="spellEnd"/>
      <w:r w:rsidR="002E17F0">
        <w:rPr>
          <w:rFonts w:cs="Times New Roman" w:hint="eastAsia"/>
          <w:bCs/>
          <w:sz w:val="28"/>
          <w:szCs w:val="28"/>
        </w:rPr>
        <w:t>，</w:t>
      </w:r>
      <w:proofErr w:type="spellStart"/>
      <w:r w:rsidR="002E17F0">
        <w:rPr>
          <w:rFonts w:cs="Times New Roman" w:hint="eastAsia"/>
          <w:bCs/>
          <w:sz w:val="28"/>
          <w:szCs w:val="28"/>
        </w:rPr>
        <w:t>i</w:t>
      </w:r>
      <w:proofErr w:type="spellEnd"/>
      <w:r w:rsidR="002E17F0">
        <w:rPr>
          <w:rFonts w:cs="Times New Roman"/>
          <w:bCs/>
          <w:sz w:val="28"/>
          <w:szCs w:val="28"/>
        </w:rPr>
        <w:t>=1…I</w:t>
      </w:r>
      <w:r w:rsidR="002E17F0">
        <w:rPr>
          <w:rFonts w:cs="Times New Roman"/>
          <w:bCs/>
          <w:sz w:val="28"/>
          <w:szCs w:val="28"/>
        </w:rPr>
        <w:t>或</w:t>
      </w:r>
      <w:proofErr w:type="spellStart"/>
      <w:r w:rsidR="002E17F0">
        <w:rPr>
          <w:rFonts w:cs="Times New Roman" w:hint="eastAsia"/>
          <w:bCs/>
          <w:sz w:val="28"/>
          <w:szCs w:val="28"/>
        </w:rPr>
        <w:t>i</w:t>
      </w:r>
      <w:proofErr w:type="spellEnd"/>
      <w:r w:rsidR="002E17F0">
        <w:rPr>
          <w:rFonts w:cs="Times New Roman"/>
          <w:bCs/>
          <w:sz w:val="28"/>
          <w:szCs w:val="28"/>
        </w:rPr>
        <w:t>=1…E</w:t>
      </w:r>
      <w:r w:rsidR="002E17F0">
        <w:rPr>
          <w:rFonts w:cs="Times New Roman" w:hint="eastAsia"/>
          <w:bCs/>
          <w:sz w:val="28"/>
          <w:szCs w:val="28"/>
        </w:rPr>
        <w:t>）与本地种</w:t>
      </w:r>
      <w:r w:rsidR="006F2929">
        <w:rPr>
          <w:rFonts w:cs="Times New Roman" w:hint="eastAsia"/>
          <w:bCs/>
          <w:sz w:val="28"/>
          <w:szCs w:val="28"/>
        </w:rPr>
        <w:t>（</w:t>
      </w:r>
      <w:r w:rsidR="006F2929">
        <w:rPr>
          <w:rFonts w:cs="Times New Roman" w:hint="eastAsia"/>
          <w:bCs/>
          <w:sz w:val="28"/>
          <w:szCs w:val="28"/>
        </w:rPr>
        <w:t>j</w:t>
      </w:r>
      <w:r w:rsidR="002E17F0">
        <w:rPr>
          <w:rFonts w:cs="Times New Roman" w:hint="eastAsia"/>
          <w:bCs/>
          <w:sz w:val="28"/>
          <w:szCs w:val="28"/>
        </w:rPr>
        <w:t>，</w:t>
      </w:r>
      <w:r w:rsidR="002E17F0">
        <w:rPr>
          <w:rFonts w:cs="Times New Roman" w:hint="eastAsia"/>
          <w:bCs/>
          <w:sz w:val="28"/>
          <w:szCs w:val="28"/>
        </w:rPr>
        <w:t>j</w:t>
      </w:r>
      <w:r w:rsidR="002E17F0">
        <w:rPr>
          <w:rFonts w:cs="Times New Roman"/>
          <w:bCs/>
          <w:sz w:val="28"/>
          <w:szCs w:val="28"/>
        </w:rPr>
        <w:t>=1…N</w:t>
      </w:r>
      <w:r w:rsidR="002E17F0" w:rsidRPr="002E17F0">
        <w:rPr>
          <w:rFonts w:cs="Times New Roman"/>
          <w:bCs/>
          <w:sz w:val="28"/>
          <w:szCs w:val="28"/>
          <w:vertAlign w:val="subscript"/>
        </w:rPr>
        <w:t>I</w:t>
      </w:r>
      <w:r w:rsidR="002E17F0">
        <w:rPr>
          <w:rFonts w:cs="Times New Roman"/>
          <w:bCs/>
          <w:sz w:val="28"/>
          <w:szCs w:val="28"/>
        </w:rPr>
        <w:t>或</w:t>
      </w:r>
      <w:r w:rsidR="002E17F0">
        <w:rPr>
          <w:rFonts w:cs="Times New Roman" w:hint="eastAsia"/>
          <w:bCs/>
          <w:sz w:val="28"/>
          <w:szCs w:val="28"/>
        </w:rPr>
        <w:t>j</w:t>
      </w:r>
      <w:r w:rsidR="002E17F0">
        <w:rPr>
          <w:rFonts w:cs="Times New Roman"/>
          <w:bCs/>
          <w:sz w:val="28"/>
          <w:szCs w:val="28"/>
        </w:rPr>
        <w:t>=1…N</w:t>
      </w:r>
      <w:r w:rsidR="002E17F0" w:rsidRPr="002E17F0">
        <w:rPr>
          <w:rFonts w:cs="Times New Roman"/>
          <w:bCs/>
          <w:sz w:val="28"/>
          <w:szCs w:val="28"/>
          <w:vertAlign w:val="subscript"/>
        </w:rPr>
        <w:t>E</w:t>
      </w:r>
      <w:r w:rsidR="006F2929">
        <w:rPr>
          <w:rFonts w:cs="Times New Roman" w:hint="eastAsia"/>
          <w:bCs/>
          <w:sz w:val="28"/>
          <w:szCs w:val="28"/>
        </w:rPr>
        <w:t>）</w:t>
      </w:r>
      <w:r w:rsidR="006F2929">
        <w:rPr>
          <w:rFonts w:cs="Times New Roman" w:hint="eastAsia"/>
          <w:sz w:val="28"/>
          <w:szCs w:val="28"/>
        </w:rPr>
        <w:t>的集合</w:t>
      </w:r>
      <w:r w:rsidR="00FC71BE">
        <w:rPr>
          <w:rFonts w:cs="Times New Roman" w:hint="eastAsia"/>
          <w:sz w:val="28"/>
          <w:szCs w:val="28"/>
        </w:rPr>
        <w:t>视为两个不同群落</w:t>
      </w:r>
      <w:r w:rsidRPr="006B098F">
        <w:rPr>
          <w:rFonts w:cs="Times New Roman"/>
          <w:sz w:val="28"/>
          <w:szCs w:val="28"/>
        </w:rPr>
        <w:t>，</w:t>
      </w:r>
      <w:r w:rsidR="00FC71BE">
        <w:rPr>
          <w:rFonts w:cs="Times New Roman" w:hint="eastAsia"/>
          <w:sz w:val="28"/>
          <w:szCs w:val="28"/>
        </w:rPr>
        <w:t>计算二者之间</w:t>
      </w:r>
      <w:r w:rsidRPr="006B098F">
        <w:rPr>
          <w:rFonts w:cs="Times New Roman"/>
          <w:sz w:val="28"/>
          <w:szCs w:val="28"/>
        </w:rPr>
        <w:t>（丰度加权）平均（最小）生态位差异、适合度差异、功能性状距离及系统发育距离。</w:t>
      </w:r>
    </w:p>
    <w:p w14:paraId="024A45B6" w14:textId="79A77AF2" w:rsidR="00DC6C48" w:rsidRPr="00DC6C48" w:rsidRDefault="00FC71BE" w:rsidP="00DC6C48">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mnd</m:t>
          </m:r>
          <m:r>
            <w:rPr>
              <w:rFonts w:ascii="Cambria Math" w:hAnsi="Cambria Math" w:cs="Times New Roman"/>
              <w:kern w:val="44"/>
              <w:sz w:val="28"/>
              <w:szCs w:val="28"/>
            </w:rPr>
            <m:t>.a</m:t>
          </m:r>
          <m:r>
            <m:rPr>
              <m:sty m:val="p"/>
            </m:rP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m:t>
              </m:r>
            </m:sup>
            <m:e>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nd</m:t>
                      </m:r>
                    </m:e>
                    <m:sub>
                      <m:r>
                        <w:rPr>
                          <w:rFonts w:ascii="Cambria Math" w:hAnsi="Cambria Math" w:cs="Times New Roman"/>
                          <w:kern w:val="44"/>
                          <w:sz w:val="28"/>
                          <w:szCs w:val="28"/>
                        </w:rPr>
                        <m:t>i,j</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oMath>
      </m:oMathPara>
    </w:p>
    <w:p w14:paraId="5882BD51" w14:textId="4FDA813E" w:rsidR="001875C9" w:rsidRDefault="00FC71BE" w:rsidP="00DC6C48">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mn</m:t>
          </m:r>
          <m:r>
            <w:rPr>
              <w:rFonts w:ascii="Cambria Math" w:hAnsi="Cambria Math" w:cs="Times New Roman"/>
              <w:kern w:val="44"/>
              <w:sz w:val="28"/>
              <w:szCs w:val="28"/>
            </w:rPr>
            <m:t>n</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f>
            <m:fPr>
              <m:ctrlPr>
                <w:rPr>
                  <w:rFonts w:ascii="Cambria Math" w:hAnsi="Cambria Math" w:cs="Times New Roman"/>
                  <w:bCs/>
                  <w:i/>
                  <w:kern w:val="44"/>
                  <w:sz w:val="28"/>
                  <w:szCs w:val="28"/>
                </w:rPr>
              </m:ctrlPr>
            </m:fPr>
            <m:num>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m:t>
                  </m:r>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nd</m:t>
                              </m:r>
                            </m:e>
                            <m:sub>
                              <m:r>
                                <w:rPr>
                                  <w:rFonts w:ascii="Cambria Math" w:hAnsi="Cambria Math" w:cs="Times New Roman"/>
                                  <w:kern w:val="44"/>
                                  <w:sz w:val="28"/>
                                  <w:szCs w:val="28"/>
                                </w:rPr>
                                <m:t>i,i1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nd</m:t>
                                  </m:r>
                                </m:e>
                                <m:sub>
                                  <m:r>
                                    <w:rPr>
                                      <w:rFonts w:ascii="Cambria Math" w:hAnsi="Cambria Math" w:cs="Times New Roman"/>
                                      <w:kern w:val="44"/>
                                      <w:sz w:val="28"/>
                                      <w:szCs w:val="28"/>
                                    </w:rPr>
                                    <m:t>j,j1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num>
            <m:den>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den>
          </m:f>
        </m:oMath>
      </m:oMathPara>
    </w:p>
    <w:p w14:paraId="05308BC4" w14:textId="4E34CAE1" w:rsidR="00DC6C48" w:rsidRPr="00DC6C48" w:rsidRDefault="00FC71BE" w:rsidP="00DC6C48">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m:t>
          </m:r>
          <m:r>
            <w:rPr>
              <w:rFonts w:ascii="Cambria Math" w:hAnsi="Cambria Math" w:cs="Times New Roman"/>
              <w:kern w:val="44"/>
              <w:sz w:val="28"/>
              <w:szCs w:val="28"/>
            </w:rPr>
            <m:t>f</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m:t>
              </m:r>
            </m:sup>
            <m:e>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fd</m:t>
                      </m:r>
                    </m:e>
                    <m:sub>
                      <m:r>
                        <w:rPr>
                          <w:rFonts w:ascii="Cambria Math" w:hAnsi="Cambria Math" w:cs="Times New Roman"/>
                          <w:kern w:val="44"/>
                          <w:sz w:val="28"/>
                          <w:szCs w:val="28"/>
                        </w:rPr>
                        <m:t>i,j</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oMath>
      </m:oMathPara>
    </w:p>
    <w:p w14:paraId="31306228" w14:textId="47660C2A" w:rsidR="006B098F" w:rsidRPr="001875C9" w:rsidRDefault="001875C9" w:rsidP="006B098F">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mn</m:t>
          </m:r>
          <m:r>
            <w:rPr>
              <w:rFonts w:ascii="Cambria Math" w:hAnsi="Cambria Math" w:cs="Times New Roman"/>
              <w:kern w:val="44"/>
              <w:sz w:val="28"/>
              <w:szCs w:val="28"/>
            </w:rPr>
            <m:t>f</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f>
            <m:fPr>
              <m:ctrlPr>
                <w:rPr>
                  <w:rFonts w:ascii="Cambria Math" w:hAnsi="Cambria Math" w:cs="Times New Roman"/>
                  <w:bCs/>
                  <w:i/>
                  <w:kern w:val="44"/>
                  <w:sz w:val="28"/>
                  <w:szCs w:val="28"/>
                </w:rPr>
              </m:ctrlPr>
            </m:fPr>
            <m:num>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m:t>
                  </m:r>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fd</m:t>
                              </m:r>
                            </m:e>
                            <m:sub>
                              <m:r>
                                <w:rPr>
                                  <w:rFonts w:ascii="Cambria Math" w:hAnsi="Cambria Math" w:cs="Times New Roman"/>
                                  <w:kern w:val="44"/>
                                  <w:sz w:val="28"/>
                                  <w:szCs w:val="28"/>
                                </w:rPr>
                                <m:t>i,i1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fd</m:t>
                                  </m:r>
                                </m:e>
                                <m:sub>
                                  <m:r>
                                    <w:rPr>
                                      <w:rFonts w:ascii="Cambria Math" w:hAnsi="Cambria Math" w:cs="Times New Roman"/>
                                      <w:kern w:val="44"/>
                                      <w:sz w:val="28"/>
                                      <w:szCs w:val="28"/>
                                    </w:rPr>
                                    <m:t>j,j1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num>
            <m:den>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den>
          </m:f>
        </m:oMath>
      </m:oMathPara>
    </w:p>
    <w:p w14:paraId="682E43D1" w14:textId="2C80235C" w:rsidR="00A0566D" w:rsidRPr="006B098F" w:rsidRDefault="006B098F" w:rsidP="00A0566D">
      <w:pPr>
        <w:rPr>
          <w:rFonts w:cs="Times New Roman"/>
          <w:sz w:val="28"/>
          <w:szCs w:val="28"/>
        </w:rPr>
      </w:pPr>
      <w:r w:rsidRPr="00DF00F0">
        <w:rPr>
          <w:rFonts w:cs="Times New Roman"/>
          <w:b/>
          <w:bCs/>
          <w:sz w:val="28"/>
          <w:szCs w:val="28"/>
        </w:rPr>
        <w:t>Y</w:t>
      </w:r>
      <w:r w:rsidR="00A0566D">
        <w:rPr>
          <w:rFonts w:cs="Times New Roman"/>
          <w:b/>
          <w:bCs/>
          <w:sz w:val="28"/>
          <w:szCs w:val="28"/>
        </w:rPr>
        <w:t>1</w:t>
      </w:r>
      <w:r w:rsidRPr="006B098F">
        <w:rPr>
          <w:rFonts w:cs="Times New Roman"/>
          <w:sz w:val="28"/>
          <w:szCs w:val="28"/>
        </w:rPr>
        <w:t>：</w:t>
      </w:r>
      <w:r w:rsidR="002E17F0">
        <w:rPr>
          <w:rFonts w:cs="Times New Roman" w:hint="eastAsia"/>
          <w:sz w:val="28"/>
          <w:szCs w:val="28"/>
        </w:rPr>
        <w:t>入侵阶段</w:t>
      </w:r>
      <w:r w:rsidR="00806358">
        <w:rPr>
          <w:rFonts w:cs="Times New Roman" w:hint="eastAsia"/>
          <w:sz w:val="28"/>
          <w:szCs w:val="28"/>
        </w:rPr>
        <w:t>建</w:t>
      </w:r>
      <w:proofErr w:type="gramStart"/>
      <w:r w:rsidR="002E17F0">
        <w:rPr>
          <w:rFonts w:cs="Times New Roman" w:hint="eastAsia"/>
          <w:sz w:val="28"/>
          <w:szCs w:val="28"/>
        </w:rPr>
        <w:t>殖</w:t>
      </w:r>
      <w:r w:rsidR="00806358">
        <w:rPr>
          <w:rFonts w:cs="Times New Roman" w:hint="eastAsia"/>
          <w:sz w:val="28"/>
          <w:szCs w:val="28"/>
        </w:rPr>
        <w:t>物</w:t>
      </w:r>
      <w:proofErr w:type="gramEnd"/>
      <w:r w:rsidR="00806358">
        <w:rPr>
          <w:rFonts w:cs="Times New Roman" w:hint="eastAsia"/>
          <w:sz w:val="28"/>
          <w:szCs w:val="28"/>
        </w:rPr>
        <w:t>种比例</w:t>
      </w:r>
      <w:r w:rsidRPr="006B098F">
        <w:rPr>
          <w:rFonts w:cs="Times New Roman"/>
          <w:sz w:val="28"/>
          <w:szCs w:val="28"/>
        </w:rPr>
        <w:t>（建</w:t>
      </w:r>
      <w:proofErr w:type="gramStart"/>
      <w:r w:rsidR="002E17F0">
        <w:rPr>
          <w:rFonts w:cs="Times New Roman"/>
          <w:sz w:val="28"/>
          <w:szCs w:val="28"/>
        </w:rPr>
        <w:t>殖</w:t>
      </w:r>
      <w:proofErr w:type="gramEnd"/>
      <w:r w:rsidRPr="006B098F">
        <w:rPr>
          <w:rFonts w:cs="Times New Roman"/>
          <w:sz w:val="28"/>
          <w:szCs w:val="28"/>
        </w:rPr>
        <w:t>物种数</w:t>
      </w:r>
      <w:r w:rsidRPr="006B098F">
        <w:rPr>
          <w:rFonts w:cs="Times New Roman"/>
          <w:sz w:val="28"/>
          <w:szCs w:val="28"/>
        </w:rPr>
        <w:t>/</w:t>
      </w:r>
      <w:r w:rsidRPr="006B098F">
        <w:rPr>
          <w:rFonts w:cs="Times New Roman"/>
          <w:sz w:val="28"/>
          <w:szCs w:val="28"/>
        </w:rPr>
        <w:t>所有入侵物种数），</w:t>
      </w:r>
      <w:r w:rsidR="002E17F0">
        <w:rPr>
          <w:rFonts w:cs="Times New Roman" w:hint="eastAsia"/>
          <w:sz w:val="28"/>
          <w:szCs w:val="28"/>
        </w:rPr>
        <w:t>建殖</w:t>
      </w:r>
      <w:r w:rsidRPr="006B098F">
        <w:rPr>
          <w:rFonts w:cs="Times New Roman"/>
          <w:sz w:val="28"/>
          <w:szCs w:val="28"/>
        </w:rPr>
        <w:t>阶段</w:t>
      </w:r>
      <w:r w:rsidR="00806358">
        <w:rPr>
          <w:rFonts w:cs="Times New Roman" w:hint="eastAsia"/>
          <w:sz w:val="28"/>
          <w:szCs w:val="28"/>
        </w:rPr>
        <w:t>优势物种比例</w:t>
      </w:r>
      <w:r w:rsidRPr="006B098F">
        <w:rPr>
          <w:rFonts w:cs="Times New Roman"/>
          <w:sz w:val="28"/>
          <w:szCs w:val="28"/>
        </w:rPr>
        <w:t>（优势物种数</w:t>
      </w:r>
      <w:r w:rsidRPr="006B098F">
        <w:rPr>
          <w:rFonts w:cs="Times New Roman"/>
          <w:sz w:val="28"/>
          <w:szCs w:val="28"/>
        </w:rPr>
        <w:t>/</w:t>
      </w:r>
      <w:r w:rsidRPr="006B098F">
        <w:rPr>
          <w:rFonts w:cs="Times New Roman"/>
          <w:sz w:val="28"/>
          <w:szCs w:val="28"/>
        </w:rPr>
        <w:t>建</w:t>
      </w:r>
      <w:proofErr w:type="gramStart"/>
      <w:r w:rsidR="002E17F0">
        <w:rPr>
          <w:rFonts w:cs="Times New Roman"/>
          <w:sz w:val="28"/>
          <w:szCs w:val="28"/>
        </w:rPr>
        <w:t>殖</w:t>
      </w:r>
      <w:proofErr w:type="gramEnd"/>
      <w:r w:rsidRPr="006B098F">
        <w:rPr>
          <w:rFonts w:cs="Times New Roman"/>
          <w:sz w:val="28"/>
          <w:szCs w:val="28"/>
        </w:rPr>
        <w:t>物种数）。</w:t>
      </w:r>
    </w:p>
    <w:p w14:paraId="51ECA083" w14:textId="77777777" w:rsidR="00A0566D" w:rsidRPr="006B098F" w:rsidRDefault="00A0566D" w:rsidP="00A0566D">
      <w:pPr>
        <w:rPr>
          <w:rFonts w:cs="Times New Roman"/>
          <w:sz w:val="28"/>
          <w:szCs w:val="28"/>
        </w:rPr>
      </w:pPr>
      <w:r w:rsidRPr="006B098F">
        <w:rPr>
          <w:rFonts w:cs="Times New Roman"/>
          <w:sz w:val="28"/>
          <w:szCs w:val="28"/>
        </w:rPr>
        <w:t>利用</w:t>
      </w:r>
      <w:r w:rsidRPr="006B098F">
        <w:rPr>
          <w:rFonts w:cs="Times New Roman"/>
          <w:sz w:val="28"/>
          <w:szCs w:val="28"/>
        </w:rPr>
        <w:t>beta</w:t>
      </w:r>
      <w:r w:rsidRPr="006B098F">
        <w:rPr>
          <w:rFonts w:cs="Times New Roman"/>
          <w:sz w:val="28"/>
          <w:szCs w:val="28"/>
        </w:rPr>
        <w:t>回归模型进行分析。</w:t>
      </w:r>
    </w:p>
    <w:p w14:paraId="39921F43" w14:textId="35C627EE" w:rsidR="00A0566D" w:rsidRPr="00A0566D" w:rsidRDefault="00A0566D" w:rsidP="006B098F">
      <w:pPr>
        <w:rPr>
          <w:rFonts w:cs="Times New Roman"/>
          <w:sz w:val="28"/>
          <w:szCs w:val="28"/>
        </w:rPr>
      </w:pPr>
    </w:p>
    <w:p w14:paraId="496868E6" w14:textId="29E7611C" w:rsidR="00A0566D" w:rsidRDefault="00A0566D" w:rsidP="00A0566D">
      <w:pPr>
        <w:rPr>
          <w:rFonts w:cs="Times New Roman"/>
          <w:sz w:val="28"/>
          <w:szCs w:val="28"/>
        </w:rPr>
      </w:pPr>
      <w:r w:rsidRPr="00DF00F0">
        <w:rPr>
          <w:rFonts w:cs="Times New Roman"/>
          <w:b/>
          <w:bCs/>
          <w:sz w:val="28"/>
          <w:szCs w:val="28"/>
        </w:rPr>
        <w:t>X</w:t>
      </w:r>
      <w:r>
        <w:rPr>
          <w:rFonts w:cs="Times New Roman"/>
          <w:b/>
          <w:bCs/>
          <w:sz w:val="28"/>
          <w:szCs w:val="28"/>
        </w:rPr>
        <w:t>2</w:t>
      </w:r>
      <w:r w:rsidRPr="006B098F">
        <w:rPr>
          <w:rFonts w:cs="Times New Roman"/>
          <w:sz w:val="28"/>
          <w:szCs w:val="28"/>
        </w:rPr>
        <w:t>：</w:t>
      </w:r>
      <w:r>
        <w:rPr>
          <w:rFonts w:cs="Times New Roman" w:hint="eastAsia"/>
          <w:sz w:val="28"/>
          <w:szCs w:val="28"/>
        </w:rPr>
        <w:t>将</w:t>
      </w:r>
      <w:r w:rsidRPr="006B098F">
        <w:rPr>
          <w:rFonts w:cs="Times New Roman"/>
          <w:sz w:val="28"/>
          <w:szCs w:val="28"/>
        </w:rPr>
        <w:t>群落内</w:t>
      </w:r>
      <w:r>
        <w:rPr>
          <w:rFonts w:cs="Times New Roman"/>
          <w:bCs/>
          <w:sz w:val="28"/>
          <w:szCs w:val="28"/>
        </w:rPr>
        <w:t>不同</w:t>
      </w:r>
      <w:r>
        <w:rPr>
          <w:rFonts w:cs="Times New Roman" w:hint="eastAsia"/>
          <w:bCs/>
          <w:sz w:val="28"/>
          <w:szCs w:val="28"/>
        </w:rPr>
        <w:t>入侵程度（入侵、建</w:t>
      </w:r>
      <w:proofErr w:type="gramStart"/>
      <w:r>
        <w:rPr>
          <w:rFonts w:cs="Times New Roman" w:hint="eastAsia"/>
          <w:bCs/>
          <w:sz w:val="28"/>
          <w:szCs w:val="28"/>
        </w:rPr>
        <w:t>殖</w:t>
      </w:r>
      <w:proofErr w:type="gramEnd"/>
      <w:r>
        <w:rPr>
          <w:rFonts w:cs="Times New Roman" w:hint="eastAsia"/>
          <w:bCs/>
          <w:sz w:val="28"/>
          <w:szCs w:val="28"/>
        </w:rPr>
        <w:t>与优势）</w:t>
      </w:r>
      <w:r w:rsidRPr="006B098F">
        <w:rPr>
          <w:rFonts w:cs="Times New Roman"/>
          <w:bCs/>
          <w:sz w:val="28"/>
          <w:szCs w:val="28"/>
        </w:rPr>
        <w:t>入侵种</w:t>
      </w:r>
      <w:r>
        <w:rPr>
          <w:rFonts w:cs="Times New Roman" w:hint="eastAsia"/>
          <w:bCs/>
          <w:sz w:val="28"/>
          <w:szCs w:val="28"/>
        </w:rPr>
        <w:t>（</w:t>
      </w:r>
      <w:proofErr w:type="spellStart"/>
      <w:r>
        <w:rPr>
          <w:rFonts w:cs="Times New Roman" w:hint="eastAsia"/>
          <w:bCs/>
          <w:sz w:val="28"/>
          <w:szCs w:val="28"/>
        </w:rPr>
        <w:t>i</w:t>
      </w:r>
      <w:proofErr w:type="spellEnd"/>
      <w:r>
        <w:rPr>
          <w:rFonts w:cs="Times New Roman" w:hint="eastAsia"/>
          <w:bCs/>
          <w:sz w:val="28"/>
          <w:szCs w:val="28"/>
        </w:rPr>
        <w:t>，</w:t>
      </w:r>
      <w:proofErr w:type="spellStart"/>
      <w:r>
        <w:rPr>
          <w:rFonts w:cs="Times New Roman" w:hint="eastAsia"/>
          <w:bCs/>
          <w:sz w:val="28"/>
          <w:szCs w:val="28"/>
        </w:rPr>
        <w:t>i</w:t>
      </w:r>
      <w:proofErr w:type="spellEnd"/>
      <w:r>
        <w:rPr>
          <w:rFonts w:cs="Times New Roman"/>
          <w:bCs/>
          <w:sz w:val="28"/>
          <w:szCs w:val="28"/>
        </w:rPr>
        <w:t>=1…I</w:t>
      </w:r>
      <w:r>
        <w:rPr>
          <w:rFonts w:cs="Times New Roman" w:hint="eastAsia"/>
          <w:bCs/>
          <w:sz w:val="28"/>
          <w:szCs w:val="28"/>
        </w:rPr>
        <w:t>，</w:t>
      </w:r>
      <w:proofErr w:type="spellStart"/>
      <w:r>
        <w:rPr>
          <w:rFonts w:cs="Times New Roman" w:hint="eastAsia"/>
          <w:bCs/>
          <w:sz w:val="28"/>
          <w:szCs w:val="28"/>
        </w:rPr>
        <w:t>i</w:t>
      </w:r>
      <w:proofErr w:type="spellEnd"/>
      <w:r>
        <w:rPr>
          <w:rFonts w:cs="Times New Roman"/>
          <w:bCs/>
          <w:sz w:val="28"/>
          <w:szCs w:val="28"/>
        </w:rPr>
        <w:t>=1…E</w:t>
      </w:r>
      <w:r>
        <w:rPr>
          <w:rFonts w:cs="Times New Roman" w:hint="eastAsia"/>
          <w:bCs/>
          <w:sz w:val="28"/>
          <w:szCs w:val="28"/>
        </w:rPr>
        <w:t>或</w:t>
      </w:r>
      <w:proofErr w:type="spellStart"/>
      <w:r>
        <w:rPr>
          <w:rFonts w:cs="Times New Roman" w:hint="eastAsia"/>
          <w:bCs/>
          <w:sz w:val="28"/>
          <w:szCs w:val="28"/>
        </w:rPr>
        <w:t>i</w:t>
      </w:r>
      <w:proofErr w:type="spellEnd"/>
      <w:r>
        <w:rPr>
          <w:rFonts w:cs="Times New Roman"/>
          <w:bCs/>
          <w:sz w:val="28"/>
          <w:szCs w:val="28"/>
        </w:rPr>
        <w:t>=1…D</w:t>
      </w:r>
      <w:r>
        <w:rPr>
          <w:rFonts w:cs="Times New Roman" w:hint="eastAsia"/>
          <w:bCs/>
          <w:sz w:val="28"/>
          <w:szCs w:val="28"/>
        </w:rPr>
        <w:t>）与本地种（</w:t>
      </w:r>
      <w:r>
        <w:rPr>
          <w:rFonts w:cs="Times New Roman" w:hint="eastAsia"/>
          <w:bCs/>
          <w:sz w:val="28"/>
          <w:szCs w:val="28"/>
        </w:rPr>
        <w:t>j</w:t>
      </w:r>
      <w:r>
        <w:rPr>
          <w:rFonts w:cs="Times New Roman" w:hint="eastAsia"/>
          <w:bCs/>
          <w:sz w:val="28"/>
          <w:szCs w:val="28"/>
        </w:rPr>
        <w:t>，</w:t>
      </w:r>
      <w:r>
        <w:rPr>
          <w:rFonts w:cs="Times New Roman" w:hint="eastAsia"/>
          <w:bCs/>
          <w:sz w:val="28"/>
          <w:szCs w:val="28"/>
        </w:rPr>
        <w:t>j</w:t>
      </w:r>
      <w:r>
        <w:rPr>
          <w:rFonts w:cs="Times New Roman"/>
          <w:bCs/>
          <w:sz w:val="28"/>
          <w:szCs w:val="28"/>
        </w:rPr>
        <w:t>=1…N</w:t>
      </w:r>
      <w:r w:rsidRPr="002E17F0">
        <w:rPr>
          <w:rFonts w:cs="Times New Roman"/>
          <w:bCs/>
          <w:sz w:val="28"/>
          <w:szCs w:val="28"/>
          <w:vertAlign w:val="subscript"/>
        </w:rPr>
        <w:t>I</w:t>
      </w:r>
      <w:r>
        <w:rPr>
          <w:rFonts w:cs="Times New Roman" w:hint="eastAsia"/>
          <w:bCs/>
          <w:sz w:val="28"/>
          <w:szCs w:val="28"/>
        </w:rPr>
        <w:t>，</w:t>
      </w:r>
      <w:r>
        <w:rPr>
          <w:rFonts w:cs="Times New Roman" w:hint="eastAsia"/>
          <w:bCs/>
          <w:sz w:val="28"/>
          <w:szCs w:val="28"/>
        </w:rPr>
        <w:t>j</w:t>
      </w:r>
      <w:r>
        <w:rPr>
          <w:rFonts w:cs="Times New Roman"/>
          <w:bCs/>
          <w:sz w:val="28"/>
          <w:szCs w:val="28"/>
        </w:rPr>
        <w:t>=1…N</w:t>
      </w:r>
      <w:r w:rsidRPr="002E17F0">
        <w:rPr>
          <w:rFonts w:cs="Times New Roman"/>
          <w:bCs/>
          <w:sz w:val="28"/>
          <w:szCs w:val="28"/>
          <w:vertAlign w:val="subscript"/>
        </w:rPr>
        <w:t>E</w:t>
      </w:r>
      <w:r w:rsidRPr="00A0566D">
        <w:rPr>
          <w:rFonts w:cs="Times New Roman" w:hint="eastAsia"/>
          <w:bCs/>
          <w:sz w:val="28"/>
          <w:szCs w:val="28"/>
        </w:rPr>
        <w:t>或</w:t>
      </w:r>
      <w:r>
        <w:rPr>
          <w:rFonts w:cs="Times New Roman" w:hint="eastAsia"/>
          <w:bCs/>
          <w:sz w:val="28"/>
          <w:szCs w:val="28"/>
        </w:rPr>
        <w:t>j</w:t>
      </w:r>
      <w:r>
        <w:rPr>
          <w:rFonts w:cs="Times New Roman"/>
          <w:bCs/>
          <w:sz w:val="28"/>
          <w:szCs w:val="28"/>
        </w:rPr>
        <w:t>=1…N</w:t>
      </w:r>
      <w:r>
        <w:rPr>
          <w:rFonts w:cs="Times New Roman"/>
          <w:bCs/>
          <w:sz w:val="28"/>
          <w:szCs w:val="28"/>
          <w:vertAlign w:val="subscript"/>
        </w:rPr>
        <w:t>D</w:t>
      </w:r>
      <w:r>
        <w:rPr>
          <w:rFonts w:cs="Times New Roman" w:hint="eastAsia"/>
          <w:bCs/>
          <w:sz w:val="28"/>
          <w:szCs w:val="28"/>
        </w:rPr>
        <w:t>）</w:t>
      </w:r>
      <w:r>
        <w:rPr>
          <w:rFonts w:cs="Times New Roman" w:hint="eastAsia"/>
          <w:sz w:val="28"/>
          <w:szCs w:val="28"/>
        </w:rPr>
        <w:t>的集合视为两个不同群落</w:t>
      </w:r>
      <w:r w:rsidRPr="006B098F">
        <w:rPr>
          <w:rFonts w:cs="Times New Roman"/>
          <w:sz w:val="28"/>
          <w:szCs w:val="28"/>
        </w:rPr>
        <w:t>，</w:t>
      </w:r>
      <w:r>
        <w:rPr>
          <w:rFonts w:cs="Times New Roman" w:hint="eastAsia"/>
          <w:sz w:val="28"/>
          <w:szCs w:val="28"/>
        </w:rPr>
        <w:t>计算二者之间</w:t>
      </w:r>
      <w:r w:rsidRPr="006B098F">
        <w:rPr>
          <w:rFonts w:cs="Times New Roman"/>
          <w:sz w:val="28"/>
          <w:szCs w:val="28"/>
        </w:rPr>
        <w:t>（丰度加权）平均（最小）生</w:t>
      </w:r>
      <w:r w:rsidRPr="006B098F">
        <w:rPr>
          <w:rFonts w:cs="Times New Roman"/>
          <w:sz w:val="28"/>
          <w:szCs w:val="28"/>
        </w:rPr>
        <w:lastRenderedPageBreak/>
        <w:t>态位差异、适合度差异、功能性状距离及系统发育距离。</w:t>
      </w:r>
    </w:p>
    <w:p w14:paraId="458D1187" w14:textId="7CC0F7F1" w:rsidR="00A0566D" w:rsidRPr="00DC6C48" w:rsidRDefault="00A0566D" w:rsidP="00A0566D">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mnd</m:t>
          </m:r>
          <m:r>
            <w:rPr>
              <w:rFonts w:ascii="Cambria Math" w:hAnsi="Cambria Math" w:cs="Times New Roman"/>
              <w:kern w:val="44"/>
              <w:sz w:val="28"/>
              <w:szCs w:val="28"/>
            </w:rPr>
            <m:t>.a</m:t>
          </m:r>
          <m:r>
            <m:rPr>
              <m:sty m:val="p"/>
            </m:rP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I/E/D</m:t>
              </m:r>
            </m:sup>
            <m:e>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D</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nd</m:t>
                      </m:r>
                    </m:e>
                    <m:sub>
                      <m:r>
                        <w:rPr>
                          <w:rFonts w:ascii="Cambria Math" w:hAnsi="Cambria Math" w:cs="Times New Roman"/>
                          <w:kern w:val="44"/>
                          <w:sz w:val="28"/>
                          <w:szCs w:val="28"/>
                        </w:rPr>
                        <m:t>i,j</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oMath>
      </m:oMathPara>
    </w:p>
    <w:p w14:paraId="4FE636F1" w14:textId="1F623E97" w:rsidR="00A0566D" w:rsidRDefault="00A0566D" w:rsidP="00A0566D">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mn</m:t>
          </m:r>
          <m:r>
            <w:rPr>
              <w:rFonts w:ascii="Cambria Math" w:hAnsi="Cambria Math" w:cs="Times New Roman"/>
              <w:kern w:val="44"/>
              <w:sz w:val="28"/>
              <w:szCs w:val="28"/>
            </w:rPr>
            <m:t>n</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f>
            <m:fPr>
              <m:ctrlPr>
                <w:rPr>
                  <w:rFonts w:ascii="Cambria Math" w:hAnsi="Cambria Math" w:cs="Times New Roman"/>
                  <w:bCs/>
                  <w:i/>
                  <w:kern w:val="44"/>
                  <w:sz w:val="28"/>
                  <w:szCs w:val="28"/>
                </w:rPr>
              </m:ctrlPr>
            </m:fPr>
            <m:num>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I/E/D</m:t>
                  </m:r>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nd</m:t>
                              </m:r>
                            </m:e>
                            <m:sub>
                              <m:r>
                                <w:rPr>
                                  <w:rFonts w:ascii="Cambria Math" w:hAnsi="Cambria Math" w:cs="Times New Roman"/>
                                  <w:kern w:val="44"/>
                                  <w:sz w:val="28"/>
                                  <w:szCs w:val="28"/>
                                </w:rPr>
                                <m:t>i,i1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D</m:t>
                          </m:r>
                        </m:sub>
                      </m:sSub>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nd</m:t>
                                  </m:r>
                                </m:e>
                                <m:sub>
                                  <m:r>
                                    <w:rPr>
                                      <w:rFonts w:ascii="Cambria Math" w:hAnsi="Cambria Math" w:cs="Times New Roman"/>
                                      <w:kern w:val="44"/>
                                      <w:sz w:val="28"/>
                                      <w:szCs w:val="28"/>
                                    </w:rPr>
                                    <m:t>j,j1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num>
            <m:den>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I/E/D</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D</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den>
          </m:f>
        </m:oMath>
      </m:oMathPara>
    </w:p>
    <w:p w14:paraId="4DD69FA8" w14:textId="2738138C" w:rsidR="00A0566D" w:rsidRPr="00DC6C48" w:rsidRDefault="00A0566D" w:rsidP="00A0566D">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m:t>
          </m:r>
          <m:r>
            <w:rPr>
              <w:rFonts w:ascii="Cambria Math" w:hAnsi="Cambria Math" w:cs="Times New Roman"/>
              <w:kern w:val="44"/>
              <w:sz w:val="28"/>
              <w:szCs w:val="28"/>
            </w:rPr>
            <m:t>f</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I/E/D</m:t>
              </m:r>
            </m:sup>
            <m:e>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D</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fd</m:t>
                      </m:r>
                    </m:e>
                    <m:sub>
                      <m:r>
                        <w:rPr>
                          <w:rFonts w:ascii="Cambria Math" w:hAnsi="Cambria Math" w:cs="Times New Roman"/>
                          <w:kern w:val="44"/>
                          <w:sz w:val="28"/>
                          <w:szCs w:val="28"/>
                        </w:rPr>
                        <m:t>i,j</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oMath>
      </m:oMathPara>
    </w:p>
    <w:p w14:paraId="3DB7BD48" w14:textId="59C07523" w:rsidR="00A0566D" w:rsidRPr="001875C9" w:rsidRDefault="00A0566D" w:rsidP="00A0566D">
      <w:pPr>
        <w:rPr>
          <w:rFonts w:cs="Times New Roman"/>
          <w:bCs/>
          <w:kern w:val="44"/>
          <w:sz w:val="28"/>
          <w:szCs w:val="28"/>
        </w:rPr>
      </w:pPr>
      <m:oMathPara>
        <m:oMath>
          <m:r>
            <w:rPr>
              <w:rFonts w:ascii="Cambria Math" w:hAnsi="Cambria Math" w:cs="Times New Roman"/>
              <w:kern w:val="44"/>
              <w:sz w:val="28"/>
              <w:szCs w:val="28"/>
            </w:rPr>
            <m:t>β</m:t>
          </m:r>
          <m:r>
            <w:rPr>
              <w:rFonts w:ascii="Cambria Math" w:hAnsi="Cambria Math" w:cs="Times New Roman" w:hint="eastAsia"/>
              <w:kern w:val="44"/>
              <w:sz w:val="28"/>
              <w:szCs w:val="28"/>
            </w:rPr>
            <m:t>mn</m:t>
          </m:r>
          <m:r>
            <w:rPr>
              <w:rFonts w:ascii="Cambria Math" w:hAnsi="Cambria Math" w:cs="Times New Roman"/>
              <w:kern w:val="44"/>
              <w:sz w:val="28"/>
              <w:szCs w:val="28"/>
            </w:rPr>
            <m:t>f</m:t>
          </m:r>
          <m:r>
            <w:rPr>
              <w:rFonts w:ascii="Cambria Math" w:hAnsi="Cambria Math" w:cs="Times New Roman" w:hint="eastAsia"/>
              <w:kern w:val="44"/>
              <w:sz w:val="28"/>
              <w:szCs w:val="28"/>
            </w:rPr>
            <m:t>d</m:t>
          </m:r>
          <m:r>
            <w:rPr>
              <w:rFonts w:ascii="Cambria Math" w:hAnsi="Cambria Math" w:cs="Times New Roman"/>
              <w:kern w:val="44"/>
              <w:sz w:val="28"/>
              <w:szCs w:val="28"/>
            </w:rPr>
            <m:t>.a</m:t>
          </m:r>
          <m:r>
            <m:rPr>
              <m:sty m:val="p"/>
            </m:rPr>
            <w:rPr>
              <w:rFonts w:ascii="Cambria Math" w:hAnsi="Cambria Math" w:cs="Times New Roman"/>
              <w:kern w:val="44"/>
              <w:sz w:val="28"/>
              <w:szCs w:val="28"/>
            </w:rPr>
            <m:t>=</m:t>
          </m:r>
          <m:f>
            <m:fPr>
              <m:ctrlPr>
                <w:rPr>
                  <w:rFonts w:ascii="Cambria Math" w:hAnsi="Cambria Math" w:cs="Times New Roman"/>
                  <w:bCs/>
                  <w:i/>
                  <w:kern w:val="44"/>
                  <w:sz w:val="28"/>
                  <w:szCs w:val="28"/>
                </w:rPr>
              </m:ctrlPr>
            </m:fPr>
            <m:num>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I/E/D</m:t>
                  </m:r>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fd</m:t>
                              </m:r>
                            </m:e>
                            <m:sub>
                              <m:r>
                                <w:rPr>
                                  <w:rFonts w:ascii="Cambria Math" w:hAnsi="Cambria Math" w:cs="Times New Roman"/>
                                  <w:kern w:val="44"/>
                                  <w:sz w:val="28"/>
                                  <w:szCs w:val="28"/>
                                </w:rPr>
                                <m:t>i,i1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D</m:t>
                          </m:r>
                        </m:sub>
                      </m:sSub>
                    </m:sup>
                    <m:e>
                      <m:func>
                        <m:funcPr>
                          <m:ctrlPr>
                            <w:rPr>
                              <w:rFonts w:ascii="Cambria Math" w:hAnsi="Cambria Math" w:cs="Times New Roman"/>
                              <w:bCs/>
                              <w:kern w:val="44"/>
                              <w:sz w:val="28"/>
                              <w:szCs w:val="28"/>
                            </w:rPr>
                          </m:ctrlPr>
                        </m:funcPr>
                        <m:fName>
                          <m:r>
                            <m:rPr>
                              <m:sty m:val="p"/>
                            </m:rPr>
                            <w:rPr>
                              <w:rFonts w:ascii="Cambria Math" w:hAnsi="Cambria Math" w:cs="Times New Roman"/>
                              <w:kern w:val="44"/>
                              <w:sz w:val="28"/>
                              <w:szCs w:val="28"/>
                            </w:rPr>
                            <m:t>min</m:t>
                          </m:r>
                        </m:fName>
                        <m:e>
                          <m:d>
                            <m:dPr>
                              <m:ctrlPr>
                                <w:rPr>
                                  <w:rFonts w:ascii="Cambria Math" w:hAnsi="Cambria Math" w:cs="Times New Roman"/>
                                  <w:bCs/>
                                  <w:i/>
                                  <w:kern w:val="44"/>
                                  <w:sz w:val="28"/>
                                  <w:szCs w:val="28"/>
                                </w:rPr>
                              </m:ctrlPr>
                            </m:dPr>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fd</m:t>
                                  </m:r>
                                </m:e>
                                <m:sub>
                                  <m:r>
                                    <w:rPr>
                                      <w:rFonts w:ascii="Cambria Math" w:hAnsi="Cambria Math" w:cs="Times New Roman"/>
                                      <w:kern w:val="44"/>
                                      <w:sz w:val="28"/>
                                      <w:szCs w:val="28"/>
                                    </w:rPr>
                                    <m:t>j,j1</m:t>
                                  </m:r>
                                </m:sub>
                              </m:sSub>
                            </m:e>
                          </m:d>
                        </m:e>
                      </m:func>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num>
            <m:den>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i</m:t>
                  </m:r>
                </m:sub>
                <m:sup>
                  <m:r>
                    <w:rPr>
                      <w:rFonts w:ascii="Cambria Math" w:hAnsi="Cambria Math" w:cs="Times New Roman"/>
                      <w:kern w:val="44"/>
                      <w:sz w:val="28"/>
                      <w:szCs w:val="28"/>
                    </w:rPr>
                    <m:t>I/E/D</m:t>
                  </m:r>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i</m:t>
                      </m:r>
                    </m:sub>
                  </m:sSub>
                  <m:r>
                    <w:rPr>
                      <w:rFonts w:ascii="Cambria Math" w:hAnsi="Cambria Math" w:cs="Times New Roman"/>
                      <w:kern w:val="44"/>
                      <w:sz w:val="28"/>
                      <w:szCs w:val="28"/>
                    </w:rPr>
                    <m:t>+</m:t>
                  </m:r>
                  <m:nary>
                    <m:naryPr>
                      <m:chr m:val="∑"/>
                      <m:limLoc m:val="subSup"/>
                      <m:ctrlPr>
                        <w:rPr>
                          <w:rFonts w:ascii="Cambria Math" w:hAnsi="Cambria Math" w:cs="Times New Roman"/>
                          <w:bCs/>
                          <w:i/>
                          <w:kern w:val="44"/>
                          <w:sz w:val="28"/>
                          <w:szCs w:val="28"/>
                        </w:rPr>
                      </m:ctrlPr>
                    </m:naryPr>
                    <m:sub>
                      <m:r>
                        <w:rPr>
                          <w:rFonts w:ascii="Cambria Math" w:hAnsi="Cambria Math" w:cs="Times New Roman"/>
                          <w:kern w:val="44"/>
                          <w:sz w:val="28"/>
                          <w:szCs w:val="28"/>
                        </w:rPr>
                        <m:t>j</m:t>
                      </m:r>
                    </m:sub>
                    <m:sup>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I</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E</m:t>
                          </m:r>
                        </m:sub>
                      </m:sSub>
                      <m:r>
                        <w:rPr>
                          <w:rFonts w:ascii="Cambria Math" w:hAnsi="Cambria Math" w:cs="Times New Roman"/>
                          <w:kern w:val="44"/>
                          <w:sz w:val="28"/>
                          <w:szCs w:val="28"/>
                        </w:rPr>
                        <m:t>/</m:t>
                      </m:r>
                      <m:sSub>
                        <m:sSubPr>
                          <m:ctrlPr>
                            <w:rPr>
                              <w:rFonts w:ascii="Cambria Math" w:hAnsi="Cambria Math" w:cs="Times New Roman"/>
                              <w:bCs/>
                              <w:i/>
                              <w:kern w:val="44"/>
                              <w:sz w:val="28"/>
                              <w:szCs w:val="28"/>
                            </w:rPr>
                          </m:ctrlPr>
                        </m:sSubPr>
                        <m:e>
                          <m:r>
                            <w:rPr>
                              <w:rFonts w:ascii="Cambria Math" w:hAnsi="Cambria Math" w:cs="Times New Roman"/>
                              <w:kern w:val="44"/>
                              <w:sz w:val="28"/>
                              <w:szCs w:val="28"/>
                            </w:rPr>
                            <m:t>N</m:t>
                          </m:r>
                        </m:e>
                        <m:sub>
                          <m:r>
                            <w:rPr>
                              <w:rFonts w:ascii="Cambria Math" w:hAnsi="Cambria Math" w:cs="Times New Roman"/>
                              <w:kern w:val="44"/>
                              <w:sz w:val="28"/>
                              <w:szCs w:val="28"/>
                            </w:rPr>
                            <m:t>D</m:t>
                          </m:r>
                        </m:sub>
                      </m:sSub>
                    </m:sup>
                    <m:e>
                      <m:sSub>
                        <m:sSubPr>
                          <m:ctrlPr>
                            <w:rPr>
                              <w:rFonts w:ascii="Cambria Math" w:hAnsi="Cambria Math" w:cs="Times New Roman"/>
                              <w:bCs/>
                              <w:i/>
                              <w:kern w:val="44"/>
                              <w:sz w:val="28"/>
                              <w:szCs w:val="28"/>
                            </w:rPr>
                          </m:ctrlPr>
                        </m:sSubPr>
                        <m:e>
                          <m:r>
                            <w:rPr>
                              <w:rFonts w:ascii="Cambria Math" w:hAnsi="Cambria Math" w:cs="Times New Roman"/>
                              <w:kern w:val="44"/>
                              <w:sz w:val="28"/>
                              <w:szCs w:val="28"/>
                            </w:rPr>
                            <m:t>f</m:t>
                          </m:r>
                        </m:e>
                        <m:sub>
                          <m:r>
                            <w:rPr>
                              <w:rFonts w:ascii="Cambria Math" w:hAnsi="Cambria Math" w:cs="Times New Roman"/>
                              <w:kern w:val="44"/>
                              <w:sz w:val="28"/>
                              <w:szCs w:val="28"/>
                            </w:rPr>
                            <m:t>j</m:t>
                          </m:r>
                        </m:sub>
                      </m:sSub>
                    </m:e>
                  </m:nary>
                </m:e>
              </m:nary>
            </m:den>
          </m:f>
        </m:oMath>
      </m:oMathPara>
    </w:p>
    <w:p w14:paraId="4CE55769" w14:textId="60C72E08" w:rsidR="00A0566D" w:rsidRPr="006B098F" w:rsidRDefault="00A0566D" w:rsidP="00A0566D">
      <w:pPr>
        <w:rPr>
          <w:rFonts w:cs="Times New Roman"/>
          <w:sz w:val="28"/>
          <w:szCs w:val="28"/>
        </w:rPr>
      </w:pPr>
      <w:r w:rsidRPr="00DF00F0">
        <w:rPr>
          <w:rFonts w:cs="Times New Roman"/>
          <w:b/>
          <w:bCs/>
          <w:sz w:val="28"/>
          <w:szCs w:val="28"/>
        </w:rPr>
        <w:t>Y</w:t>
      </w:r>
      <w:r>
        <w:rPr>
          <w:rFonts w:cs="Times New Roman"/>
          <w:b/>
          <w:bCs/>
          <w:sz w:val="28"/>
          <w:szCs w:val="28"/>
        </w:rPr>
        <w:t>2</w:t>
      </w:r>
      <w:r w:rsidRPr="006B098F">
        <w:rPr>
          <w:rFonts w:cs="Times New Roman"/>
          <w:sz w:val="28"/>
          <w:szCs w:val="28"/>
        </w:rPr>
        <w:t>：</w:t>
      </w:r>
      <w:r>
        <w:rPr>
          <w:rFonts w:cs="Times New Roman"/>
          <w:bCs/>
          <w:kern w:val="44"/>
          <w:sz w:val="28"/>
          <w:szCs w:val="28"/>
        </w:rPr>
        <w:t>入侵</w:t>
      </w:r>
      <w:r>
        <w:rPr>
          <w:rFonts w:cs="Times New Roman" w:hint="eastAsia"/>
          <w:bCs/>
          <w:kern w:val="44"/>
          <w:sz w:val="28"/>
          <w:szCs w:val="28"/>
        </w:rPr>
        <w:t>集合</w:t>
      </w:r>
      <w:proofErr w:type="spellStart"/>
      <w:r w:rsidRPr="006B098F">
        <w:rPr>
          <w:rFonts w:cs="Times New Roman"/>
          <w:bCs/>
          <w:kern w:val="44"/>
          <w:sz w:val="28"/>
          <w:szCs w:val="28"/>
        </w:rPr>
        <w:t>i</w:t>
      </w:r>
      <w:proofErr w:type="spellEnd"/>
      <w:r w:rsidRPr="006B098F">
        <w:rPr>
          <w:rFonts w:cs="Times New Roman"/>
          <w:bCs/>
          <w:kern w:val="44"/>
          <w:sz w:val="28"/>
          <w:szCs w:val="28"/>
        </w:rPr>
        <w:t>是否建</w:t>
      </w:r>
      <w:proofErr w:type="gramStart"/>
      <w:r>
        <w:rPr>
          <w:rFonts w:cs="Times New Roman"/>
          <w:bCs/>
          <w:kern w:val="44"/>
          <w:sz w:val="28"/>
          <w:szCs w:val="28"/>
        </w:rPr>
        <w:t>殖</w:t>
      </w:r>
      <w:proofErr w:type="gramEnd"/>
      <w:r w:rsidRPr="006B098F">
        <w:rPr>
          <w:rFonts w:cs="Times New Roman"/>
          <w:bCs/>
          <w:kern w:val="44"/>
          <w:sz w:val="28"/>
          <w:szCs w:val="28"/>
        </w:rPr>
        <w:t>（</w:t>
      </w:r>
      <w:r w:rsidRPr="006B098F">
        <w:rPr>
          <w:rFonts w:cs="Times New Roman"/>
          <w:bCs/>
          <w:kern w:val="44"/>
          <w:sz w:val="28"/>
          <w:szCs w:val="28"/>
        </w:rPr>
        <w:t>0/1</w:t>
      </w:r>
      <w:r w:rsidRPr="006B098F">
        <w:rPr>
          <w:rFonts w:cs="Times New Roman"/>
          <w:bCs/>
          <w:kern w:val="44"/>
          <w:sz w:val="28"/>
          <w:szCs w:val="28"/>
        </w:rPr>
        <w:t>）、</w:t>
      </w:r>
      <w:r>
        <w:rPr>
          <w:rFonts w:cs="Times New Roman" w:hint="eastAsia"/>
          <w:bCs/>
          <w:kern w:val="44"/>
          <w:sz w:val="28"/>
          <w:szCs w:val="28"/>
        </w:rPr>
        <w:t>已建殖</w:t>
      </w:r>
      <w:r w:rsidRPr="006B098F">
        <w:rPr>
          <w:rFonts w:cs="Times New Roman"/>
          <w:bCs/>
          <w:kern w:val="44"/>
          <w:sz w:val="28"/>
          <w:szCs w:val="28"/>
        </w:rPr>
        <w:t>是否取得优势（</w:t>
      </w:r>
      <w:r w:rsidRPr="006B098F">
        <w:rPr>
          <w:rFonts w:cs="Times New Roman"/>
          <w:bCs/>
          <w:kern w:val="44"/>
          <w:sz w:val="28"/>
          <w:szCs w:val="28"/>
        </w:rPr>
        <w:t>0/1</w:t>
      </w:r>
      <w:r w:rsidRPr="006B098F">
        <w:rPr>
          <w:rFonts w:cs="Times New Roman"/>
          <w:bCs/>
          <w:kern w:val="44"/>
          <w:sz w:val="28"/>
          <w:szCs w:val="28"/>
        </w:rPr>
        <w:t>）；</w:t>
      </w:r>
    </w:p>
    <w:p w14:paraId="0DF6A018" w14:textId="0D57BF4E" w:rsidR="00A0566D" w:rsidRPr="00A0566D" w:rsidRDefault="00A0566D" w:rsidP="006B098F">
      <w:pPr>
        <w:rPr>
          <w:rFonts w:cs="Times New Roman"/>
          <w:sz w:val="28"/>
          <w:szCs w:val="28"/>
        </w:rPr>
      </w:pPr>
      <w:r>
        <w:rPr>
          <w:rFonts w:cs="Times New Roman"/>
          <w:bCs/>
          <w:kern w:val="44"/>
          <w:sz w:val="28"/>
          <w:szCs w:val="28"/>
        </w:rPr>
        <w:t>F</w:t>
      </w:r>
      <w:r>
        <w:rPr>
          <w:rFonts w:cs="Times New Roman" w:hint="eastAsia"/>
          <w:bCs/>
          <w:kern w:val="44"/>
          <w:sz w:val="28"/>
          <w:szCs w:val="28"/>
        </w:rPr>
        <w:t>ield</w:t>
      </w:r>
      <w:r>
        <w:rPr>
          <w:rFonts w:cs="Times New Roman" w:hint="eastAsia"/>
          <w:bCs/>
          <w:kern w:val="44"/>
          <w:sz w:val="28"/>
          <w:szCs w:val="28"/>
        </w:rPr>
        <w:t>为随机空间因子，</w:t>
      </w:r>
      <w:r>
        <w:rPr>
          <w:rFonts w:cs="Times New Roman"/>
          <w:bCs/>
          <w:kern w:val="44"/>
          <w:sz w:val="28"/>
          <w:szCs w:val="28"/>
        </w:rPr>
        <w:t>利用广义线性</w:t>
      </w:r>
      <w:r w:rsidRPr="006B098F">
        <w:rPr>
          <w:rFonts w:cs="Times New Roman"/>
          <w:bCs/>
          <w:kern w:val="44"/>
          <w:sz w:val="28"/>
          <w:szCs w:val="28"/>
        </w:rPr>
        <w:t>模型进行分析</w:t>
      </w:r>
    </w:p>
    <w:p w14:paraId="7A280A3F" w14:textId="38A8F49A" w:rsidR="006B098F" w:rsidRDefault="006B098F" w:rsidP="006B098F"/>
    <w:p w14:paraId="44BC930F" w14:textId="11627B7F" w:rsidR="00345D8C" w:rsidRDefault="00345D8C" w:rsidP="006B098F"/>
    <w:p w14:paraId="2E0D6F9D" w14:textId="619ABB0C" w:rsidR="00345D8C" w:rsidRDefault="00345D8C" w:rsidP="00345D8C">
      <w:pPr>
        <w:pStyle w:val="a5"/>
        <w:numPr>
          <w:ilvl w:val="0"/>
          <w:numId w:val="1"/>
        </w:numPr>
        <w:ind w:firstLineChars="0"/>
        <w:rPr>
          <w:rFonts w:cs="Times New Roman"/>
          <w:b/>
          <w:bCs/>
          <w:kern w:val="44"/>
          <w:sz w:val="28"/>
          <w:szCs w:val="28"/>
        </w:rPr>
      </w:pPr>
      <w:r w:rsidRPr="00345D8C">
        <w:rPr>
          <w:rFonts w:cs="Times New Roman" w:hint="eastAsia"/>
          <w:b/>
          <w:bCs/>
          <w:kern w:val="44"/>
          <w:sz w:val="28"/>
          <w:szCs w:val="28"/>
        </w:rPr>
        <w:t>入侵影响</w:t>
      </w:r>
      <w:r>
        <w:rPr>
          <w:rFonts w:cs="Times New Roman" w:hint="eastAsia"/>
          <w:b/>
          <w:bCs/>
          <w:kern w:val="44"/>
          <w:sz w:val="28"/>
          <w:szCs w:val="28"/>
        </w:rPr>
        <w:t>如何响应</w:t>
      </w:r>
      <w:r w:rsidRPr="00345D8C">
        <w:rPr>
          <w:rFonts w:cs="Times New Roman" w:hint="eastAsia"/>
          <w:b/>
          <w:bCs/>
          <w:kern w:val="44"/>
          <w:sz w:val="28"/>
          <w:szCs w:val="28"/>
        </w:rPr>
        <w:t>入侵种与本地种</w:t>
      </w:r>
      <w:r>
        <w:rPr>
          <w:rFonts w:cs="Times New Roman" w:hint="eastAsia"/>
          <w:b/>
          <w:bCs/>
          <w:kern w:val="44"/>
          <w:sz w:val="28"/>
          <w:szCs w:val="28"/>
        </w:rPr>
        <w:t>间</w:t>
      </w:r>
      <w:r w:rsidRPr="00345D8C">
        <w:rPr>
          <w:rFonts w:cs="Times New Roman" w:hint="eastAsia"/>
          <w:b/>
          <w:bCs/>
          <w:kern w:val="44"/>
          <w:sz w:val="28"/>
          <w:szCs w:val="28"/>
        </w:rPr>
        <w:t>差异</w:t>
      </w:r>
    </w:p>
    <w:p w14:paraId="08069966" w14:textId="29CD5C20" w:rsidR="00345D8C" w:rsidRPr="00D814DF" w:rsidRDefault="00F74CCA" w:rsidP="00345D8C">
      <w:pPr>
        <w:rPr>
          <w:rFonts w:cs="Times New Roman" w:hint="eastAsia"/>
          <w:bCs/>
          <w:kern w:val="44"/>
          <w:sz w:val="28"/>
          <w:szCs w:val="28"/>
        </w:rPr>
      </w:pPr>
      <w:bookmarkStart w:id="0" w:name="_GoBack"/>
      <w:r w:rsidRPr="00D814DF">
        <w:rPr>
          <w:rFonts w:cs="Times New Roman" w:hint="eastAsia"/>
          <w:bCs/>
          <w:kern w:val="44"/>
          <w:sz w:val="28"/>
          <w:szCs w:val="28"/>
        </w:rPr>
        <w:t>参考</w:t>
      </w:r>
      <w:proofErr w:type="spellStart"/>
      <w:r w:rsidR="00447FA9" w:rsidRPr="00D814DF">
        <w:rPr>
          <w:rFonts w:cs="Times New Roman" w:hint="eastAsia"/>
          <w:bCs/>
          <w:kern w:val="44"/>
          <w:sz w:val="28"/>
          <w:szCs w:val="28"/>
        </w:rPr>
        <w:t>C</w:t>
      </w:r>
      <w:r w:rsidR="00447FA9" w:rsidRPr="00D814DF">
        <w:rPr>
          <w:rFonts w:cs="Times New Roman"/>
          <w:bCs/>
          <w:kern w:val="44"/>
          <w:sz w:val="28"/>
          <w:szCs w:val="28"/>
        </w:rPr>
        <w:t>adotte</w:t>
      </w:r>
      <w:proofErr w:type="spellEnd"/>
      <w:r w:rsidR="00447FA9" w:rsidRPr="00D814DF">
        <w:rPr>
          <w:rFonts w:cs="Times New Roman"/>
          <w:bCs/>
          <w:kern w:val="44"/>
          <w:sz w:val="28"/>
          <w:szCs w:val="28"/>
        </w:rPr>
        <w:fldChar w:fldCharType="begin"/>
      </w:r>
      <w:r w:rsidR="00447FA9" w:rsidRPr="00D814DF">
        <w:rPr>
          <w:rFonts w:cs="Times New Roman"/>
          <w:bCs/>
          <w:kern w:val="44"/>
          <w:sz w:val="28"/>
          <w:szCs w:val="28"/>
        </w:rPr>
        <w:instrText xml:space="preserve"> ADDIN ZOTERO_ITEM CSL_CITATION {"citationID":"iYQ5u3cz","properties":{"formattedCitation":"(2023)","plainCitation":"(2023)","noteIndex":0},"citationItems":[{"id":10134,"uris":["http://zotero.org/users/7474495/items/JCAAUR7U"],"itemData":{"id":10134,"type":"article-journal","abstract":"Abstract Plant species invasion represents one of the major drivers of biodiversity change globally, yet there is confusion about the nature of nonindigenous species (NIS) impact. This confusion stems from differing notions of what constitutes invasive species impact and the scales at which it should be assessed. At local scales, the mechanisms of the impact on local competitors can be classified into four scenarios: (1) minimal impact from NIS inhabiting unique niches; (2) neutral impact spread across the community and proportional to NIS abundance; (3) targeted impact on a small number of competitors with overlapping niches; and (4) pervasive impact that is disproportionate to NIS abundance and caused by modifications that filter out other species. I developed a statistical test to distinguish these four mechanism scenarios based on plant community rank-abundance curves and then created a scale-independent standardized impact score. Using an example long-term dataset with high native plant diversity and an abundance gradient of the invasive vine, Vincetoxicum rossicum, I show that the impact resulted in either targeted or pervasive extirpations. Regardless of whether the NIS impact is neutral, targeted, or pervasive, the net outcome will be the homogenization of ecosystems and reduced biodiversity at larger scales, perhaps reducing ecosystem resilience. The framework and statistical evaluation of impact presented in this paper provide researchers and managers with an objective approach to quantifying NIS impact and prioritizing species for further management actions.","container-title":"Ecological Applications","DOI":"10.1002/eap.2777","ISSN":"1051-0761","issue":"2","journalAbbreviation":"Ecological Applications","note":"publisher: John Wiley &amp; Sons, Ltd","page":"e2777","title":"Quantifying and linking mechanism scenarios to invasive species impact","volume":"33","author":[{"family":"Cadotte","given":"Marc William"}],"issued":{"date-parts":[["2023",3,1]]}},"suppress-author":true}],"schema":"https://github.com/citation-style-language/schema/raw/master/csl-citation.json"} </w:instrText>
      </w:r>
      <w:r w:rsidR="00447FA9" w:rsidRPr="00D814DF">
        <w:rPr>
          <w:rFonts w:cs="Times New Roman"/>
          <w:bCs/>
          <w:kern w:val="44"/>
          <w:sz w:val="28"/>
          <w:szCs w:val="28"/>
        </w:rPr>
        <w:fldChar w:fldCharType="separate"/>
      </w:r>
      <w:r w:rsidR="00447FA9" w:rsidRPr="00D814DF">
        <w:rPr>
          <w:rFonts w:cs="Times New Roman"/>
          <w:sz w:val="28"/>
        </w:rPr>
        <w:t>(2023)</w:t>
      </w:r>
      <w:r w:rsidR="00447FA9" w:rsidRPr="00D814DF">
        <w:rPr>
          <w:rFonts w:cs="Times New Roman"/>
          <w:bCs/>
          <w:kern w:val="44"/>
          <w:sz w:val="28"/>
          <w:szCs w:val="28"/>
        </w:rPr>
        <w:fldChar w:fldCharType="end"/>
      </w:r>
      <w:r w:rsidRPr="00D814DF">
        <w:rPr>
          <w:rFonts w:cs="Times New Roman" w:hint="eastAsia"/>
          <w:bCs/>
          <w:kern w:val="44"/>
          <w:sz w:val="28"/>
          <w:szCs w:val="28"/>
        </w:rPr>
        <w:t>量化物种入侵影响的方法。在</w:t>
      </w:r>
      <w:r w:rsidR="00DC3646" w:rsidRPr="00D814DF">
        <w:rPr>
          <w:rFonts w:cs="Times New Roman" w:hint="eastAsia"/>
          <w:bCs/>
          <w:kern w:val="44"/>
          <w:sz w:val="28"/>
          <w:szCs w:val="28"/>
        </w:rPr>
        <w:t>不同</w:t>
      </w:r>
      <w:r w:rsidR="00DC3646" w:rsidRPr="00D814DF">
        <w:rPr>
          <w:rFonts w:cs="Times New Roman" w:hint="eastAsia"/>
          <w:bCs/>
          <w:kern w:val="44"/>
          <w:sz w:val="28"/>
          <w:szCs w:val="28"/>
        </w:rPr>
        <w:t>plot</w:t>
      </w:r>
      <w:r w:rsidR="00D54299" w:rsidRPr="00D814DF">
        <w:rPr>
          <w:rFonts w:cs="Times New Roman" w:hint="eastAsia"/>
          <w:bCs/>
          <w:kern w:val="44"/>
          <w:sz w:val="28"/>
          <w:szCs w:val="28"/>
        </w:rPr>
        <w:t>筛选自首次出现，多度持续升高的</w:t>
      </w:r>
      <w:r w:rsidRPr="00D814DF">
        <w:rPr>
          <w:rFonts w:cs="Times New Roman" w:hint="eastAsia"/>
          <w:bCs/>
          <w:kern w:val="44"/>
          <w:sz w:val="28"/>
          <w:szCs w:val="28"/>
        </w:rPr>
        <w:t>外来</w:t>
      </w:r>
      <w:r w:rsidR="00D54299" w:rsidRPr="00D814DF">
        <w:rPr>
          <w:rFonts w:cs="Times New Roman" w:hint="eastAsia"/>
          <w:bCs/>
          <w:kern w:val="44"/>
          <w:sz w:val="28"/>
          <w:szCs w:val="28"/>
        </w:rPr>
        <w:t>种，</w:t>
      </w:r>
      <w:r w:rsidR="004076D6" w:rsidRPr="00D814DF">
        <w:rPr>
          <w:rFonts w:cs="Times New Roman" w:hint="eastAsia"/>
          <w:bCs/>
          <w:kern w:val="44"/>
          <w:sz w:val="28"/>
          <w:szCs w:val="28"/>
        </w:rPr>
        <w:t>将中性情形（模拟）下的损失物种的数量及其平均丰度排序与观测值</w:t>
      </w:r>
      <w:proofErr w:type="gramStart"/>
      <w:r w:rsidR="004076D6" w:rsidRPr="00D814DF">
        <w:rPr>
          <w:rFonts w:cs="Times New Roman" w:hint="eastAsia"/>
          <w:bCs/>
          <w:kern w:val="44"/>
          <w:sz w:val="28"/>
          <w:szCs w:val="28"/>
        </w:rPr>
        <w:t>做对</w:t>
      </w:r>
      <w:proofErr w:type="gramEnd"/>
      <w:r w:rsidR="004076D6" w:rsidRPr="00D814DF">
        <w:rPr>
          <w:rFonts w:cs="Times New Roman" w:hint="eastAsia"/>
          <w:bCs/>
          <w:kern w:val="44"/>
          <w:sz w:val="28"/>
          <w:szCs w:val="28"/>
        </w:rPr>
        <w:t>比，计算其标准化效应值。</w:t>
      </w:r>
    </w:p>
    <w:bookmarkEnd w:id="0"/>
    <w:p w14:paraId="33AF2237" w14:textId="77777777" w:rsidR="00345D8C" w:rsidRPr="00D54299" w:rsidRDefault="00345D8C" w:rsidP="00345D8C">
      <w:pPr>
        <w:rPr>
          <w:rFonts w:cs="Times New Roman" w:hint="eastAsia"/>
          <w:b/>
          <w:bCs/>
          <w:kern w:val="44"/>
          <w:sz w:val="28"/>
          <w:szCs w:val="28"/>
        </w:rPr>
      </w:pPr>
    </w:p>
    <w:p w14:paraId="265E0CD6" w14:textId="64077259" w:rsidR="00345D8C" w:rsidRDefault="00345D8C" w:rsidP="00345D8C">
      <w:pPr>
        <w:rPr>
          <w:rFonts w:cs="Times New Roman"/>
          <w:b/>
          <w:bCs/>
          <w:kern w:val="44"/>
          <w:sz w:val="28"/>
          <w:szCs w:val="28"/>
        </w:rPr>
      </w:pPr>
    </w:p>
    <w:p w14:paraId="0CBA9A2D" w14:textId="6DB95BA7" w:rsidR="00345D8C" w:rsidRDefault="00345D8C" w:rsidP="00345D8C">
      <w:pPr>
        <w:rPr>
          <w:rFonts w:cs="Times New Roman"/>
          <w:b/>
          <w:bCs/>
          <w:kern w:val="44"/>
          <w:sz w:val="28"/>
          <w:szCs w:val="28"/>
        </w:rPr>
      </w:pPr>
    </w:p>
    <w:p w14:paraId="7AFE156B" w14:textId="77777777" w:rsidR="00345D8C" w:rsidRPr="00345D8C" w:rsidRDefault="00345D8C" w:rsidP="00345D8C">
      <w:pPr>
        <w:rPr>
          <w:rFonts w:cs="Times New Roman" w:hint="eastAsia"/>
          <w:b/>
          <w:bCs/>
          <w:kern w:val="44"/>
          <w:sz w:val="28"/>
          <w:szCs w:val="28"/>
        </w:rPr>
      </w:pPr>
    </w:p>
    <w:p w14:paraId="43B5BC81" w14:textId="77777777" w:rsidR="00345D8C" w:rsidRPr="00345D8C" w:rsidRDefault="00345D8C" w:rsidP="006B098F">
      <w:pPr>
        <w:rPr>
          <w:rFonts w:hint="eastAsia"/>
        </w:rPr>
      </w:pPr>
    </w:p>
    <w:p w14:paraId="636B73A6" w14:textId="2C4098D3" w:rsidR="002B1D1B" w:rsidRPr="002B1D1B" w:rsidRDefault="002B1D1B" w:rsidP="006B098F">
      <w:pPr>
        <w:rPr>
          <w:sz w:val="28"/>
        </w:rPr>
      </w:pPr>
    </w:p>
    <w:p w14:paraId="3E4B46B2" w14:textId="5E7EF14E" w:rsidR="002B1D1B" w:rsidRDefault="002B1D1B" w:rsidP="006B098F">
      <w:pPr>
        <w:rPr>
          <w:b/>
          <w:sz w:val="28"/>
        </w:rPr>
      </w:pPr>
      <w:r w:rsidRPr="002B1D1B">
        <w:rPr>
          <w:rFonts w:hint="eastAsia"/>
          <w:b/>
          <w:sz w:val="28"/>
        </w:rPr>
        <w:t>2</w:t>
      </w:r>
      <w:r w:rsidRPr="002B1D1B">
        <w:rPr>
          <w:b/>
          <w:sz w:val="28"/>
        </w:rPr>
        <w:t>.</w:t>
      </w:r>
      <w:r>
        <w:rPr>
          <w:b/>
          <w:sz w:val="28"/>
        </w:rPr>
        <w:t xml:space="preserve"> </w:t>
      </w:r>
      <w:r>
        <w:rPr>
          <w:rFonts w:hint="eastAsia"/>
          <w:b/>
          <w:sz w:val="28"/>
        </w:rPr>
        <w:t>本地种的可入侵性与本地种群落结构稳定性的关系？</w:t>
      </w:r>
    </w:p>
    <w:p w14:paraId="32E5BEC3" w14:textId="3D0970C2" w:rsidR="00D63C2E" w:rsidRPr="00AA4E28" w:rsidRDefault="00D63C2E" w:rsidP="006B098F">
      <w:pPr>
        <w:rPr>
          <w:sz w:val="28"/>
        </w:rPr>
      </w:pPr>
      <w:r w:rsidRPr="00AA4E28">
        <w:rPr>
          <w:rFonts w:hint="eastAsia"/>
          <w:sz w:val="28"/>
        </w:rPr>
        <w:t>假设：结构生态位差异越高的本地群落，越容易被入侵，但因入侵导</w:t>
      </w:r>
      <w:r w:rsidRPr="00AA4E28">
        <w:rPr>
          <w:rFonts w:hint="eastAsia"/>
          <w:sz w:val="28"/>
        </w:rPr>
        <w:lastRenderedPageBreak/>
        <w:t>致的本地物种消失概率越低</w:t>
      </w:r>
      <w:r w:rsidR="00A330B0" w:rsidRPr="00AA4E28">
        <w:rPr>
          <w:rFonts w:hint="eastAsia"/>
          <w:sz w:val="28"/>
        </w:rPr>
        <w:t xml:space="preserve"> </w:t>
      </w:r>
      <w:r w:rsidRPr="00AA4E28">
        <w:rPr>
          <w:sz w:val="28"/>
        </w:rPr>
        <w:fldChar w:fldCharType="begin"/>
      </w:r>
      <w:r w:rsidRPr="00AA4E28">
        <w:rPr>
          <w:sz w:val="28"/>
        </w:rPr>
        <w:instrText xml:space="preserve"> ADDIN ZOTERO_ITEM CSL_CITATION {"citationID":"io7N6h55","properties":{"formattedCitation":"(Allen-Perkins {\\i{}et al.} 2023)","plainCitation":"(Allen-Perkins et al. 2023)","noteIndex":0},"citationItems":[{"id":9742,"uris":["http://zotero.org/users/7474495/items/YGGGQ2QV"],"itemData":{"id":9742,"type":"article-journal","abstract":"A universal feature of ecological systems is that species do not interact with others with the same sign and strength. Yet, the consequences of this asymmetry in biotic interactions for the persistence (i.e. long-term viability) of individual species and entire communities remains unclear. To address this gap of knowledge, we conceptualize in this perspective these ecological observations by implementing a set of tools into the field of structural stability. By quantifying independently the size from the shape of the so-called feasibility domain, we show that it is possible to obtain simultaneously an understanding of the opportunities for all species within a community to persist as well as the vulnerability of individual species to extinction under changing environmental conditions. We further demonstrate that these novel metrics carry also predictive value. Specifically, the shape-related metrics predict annual changes in species abundances during seven years in a Mediterranean grassland. Our approach, which is designed to be applied to any ecological system regardless of their number of species and type of interactions, shows that is possible to obtain both mechanistic and predictive information of ecological persistence across levels of organization, providing a clear link for a stronger integration of theoretical and empirical research.Competing Interest StatementThe authors have declared no competing interest.","container-title":"bioRxiv","DOI":"10.1101/2023.01.25.525558","page":"2023.01.25.525558","title":"Structural asymmetry in biotic interactions as a tool to understand and forecast ecological persistence","author":[{"family":"Allen-Perkins","given":"Alfonso"},{"family":"García-Callejas","given":"David"},{"family":"Bartomeus","given":"Ignasi"},{"family":"Godoy","given":"Oscar"}],"issued":{"date-parts":[["2023",1,1]]}}}],"schema":"https://github.com/citation-style-language/schema/raw/master/csl-citation.json"} </w:instrText>
      </w:r>
      <w:r w:rsidRPr="00AA4E28">
        <w:rPr>
          <w:sz w:val="28"/>
        </w:rPr>
        <w:fldChar w:fldCharType="separate"/>
      </w:r>
      <w:r w:rsidRPr="00AA4E28">
        <w:rPr>
          <w:rFonts w:cs="Times New Roman"/>
          <w:kern w:val="0"/>
          <w:sz w:val="28"/>
          <w:szCs w:val="24"/>
        </w:rPr>
        <w:t xml:space="preserve">(Allen-Perkins </w:t>
      </w:r>
      <w:r w:rsidRPr="00AA4E28">
        <w:rPr>
          <w:rFonts w:cs="Times New Roman"/>
          <w:i/>
          <w:iCs/>
          <w:kern w:val="0"/>
          <w:sz w:val="28"/>
          <w:szCs w:val="24"/>
        </w:rPr>
        <w:t>et al.</w:t>
      </w:r>
      <w:r w:rsidRPr="00AA4E28">
        <w:rPr>
          <w:rFonts w:cs="Times New Roman"/>
          <w:kern w:val="0"/>
          <w:sz w:val="28"/>
          <w:szCs w:val="24"/>
        </w:rPr>
        <w:t xml:space="preserve"> 2023)</w:t>
      </w:r>
      <w:r w:rsidRPr="00AA4E28">
        <w:rPr>
          <w:sz w:val="28"/>
        </w:rPr>
        <w:fldChar w:fldCharType="end"/>
      </w:r>
      <w:r w:rsidR="00A330B0" w:rsidRPr="00AA4E28">
        <w:rPr>
          <w:rFonts w:hint="eastAsia"/>
          <w:sz w:val="28"/>
        </w:rPr>
        <w:t>，反之，结构生态位差异越低的本地群落，越不容易被入侵，但因入侵</w:t>
      </w:r>
      <w:r w:rsidR="00AA4E28" w:rsidRPr="00AA4E28">
        <w:rPr>
          <w:rFonts w:hint="eastAsia"/>
          <w:sz w:val="28"/>
        </w:rPr>
        <w:t>导致的本地物种消失概率越高</w:t>
      </w:r>
      <w:r w:rsidRPr="00AA4E28">
        <w:rPr>
          <w:rFonts w:hint="eastAsia"/>
          <w:sz w:val="28"/>
        </w:rPr>
        <w:t>。</w:t>
      </w:r>
    </w:p>
    <w:p w14:paraId="4A905470" w14:textId="21ED97D0" w:rsidR="00D63C2E" w:rsidRPr="00AA4E28" w:rsidRDefault="002B1D1B" w:rsidP="006B098F">
      <w:pPr>
        <w:rPr>
          <w:color w:val="FF0000"/>
          <w:sz w:val="28"/>
        </w:rPr>
      </w:pPr>
      <w:r w:rsidRPr="00AA4E28">
        <w:rPr>
          <w:rFonts w:hint="eastAsia"/>
          <w:sz w:val="28"/>
        </w:rPr>
        <w:t>关键问题：</w:t>
      </w:r>
      <w:r w:rsidRPr="00AA4E28">
        <w:rPr>
          <w:rFonts w:hint="eastAsia"/>
          <w:color w:val="FF0000"/>
          <w:sz w:val="28"/>
        </w:rPr>
        <w:t>现存</w:t>
      </w:r>
      <w:r w:rsidR="00D63C2E" w:rsidRPr="00AA4E28">
        <w:rPr>
          <w:rFonts w:hint="eastAsia"/>
          <w:color w:val="FF0000"/>
          <w:sz w:val="28"/>
        </w:rPr>
        <w:t>群落不是</w:t>
      </w:r>
      <w:r w:rsidRPr="00AA4E28">
        <w:rPr>
          <w:rFonts w:hint="eastAsia"/>
          <w:color w:val="FF0000"/>
          <w:sz w:val="28"/>
        </w:rPr>
        <w:t>完整的本地群落结构</w:t>
      </w:r>
      <w:r w:rsidR="00D63C2E" w:rsidRPr="00AA4E28">
        <w:rPr>
          <w:rFonts w:hint="eastAsia"/>
          <w:color w:val="FF0000"/>
          <w:sz w:val="28"/>
        </w:rPr>
        <w:t>，结构生态位差异无法纳入因入侵消失的物种。</w:t>
      </w:r>
    </w:p>
    <w:p w14:paraId="6B2C4492" w14:textId="33C11521" w:rsidR="00D63C2E" w:rsidRPr="00AA4E28" w:rsidRDefault="00D63C2E" w:rsidP="006B098F">
      <w:pPr>
        <w:rPr>
          <w:sz w:val="28"/>
        </w:rPr>
      </w:pPr>
      <w:r w:rsidRPr="00AA4E28">
        <w:rPr>
          <w:rFonts w:hint="eastAsia"/>
          <w:sz w:val="28"/>
        </w:rPr>
        <w:t>解决办法：将所有数据放在一起拟合，物种跨越</w:t>
      </w:r>
      <w:r w:rsidRPr="00AA4E28">
        <w:rPr>
          <w:rFonts w:hint="eastAsia"/>
          <w:sz w:val="28"/>
        </w:rPr>
        <w:t>plot</w:t>
      </w:r>
      <w:r w:rsidRPr="00AA4E28">
        <w:rPr>
          <w:rFonts w:hint="eastAsia"/>
          <w:sz w:val="28"/>
        </w:rPr>
        <w:t>共享，可以</w:t>
      </w:r>
    </w:p>
    <w:p w14:paraId="11546065" w14:textId="6D02B3A8" w:rsidR="00D63C2E" w:rsidRDefault="00D63C2E" w:rsidP="006B098F">
      <w:pPr>
        <w:rPr>
          <w:b/>
          <w:sz w:val="28"/>
        </w:rPr>
      </w:pPr>
    </w:p>
    <w:p w14:paraId="1BB315A1" w14:textId="40517869" w:rsidR="00D63C2E" w:rsidRDefault="00D63C2E" w:rsidP="006B098F">
      <w:pPr>
        <w:rPr>
          <w:b/>
          <w:sz w:val="28"/>
        </w:rPr>
      </w:pPr>
    </w:p>
    <w:p w14:paraId="64AFE6AE" w14:textId="7F1B43E4" w:rsidR="00DB6798" w:rsidRDefault="00DB6798" w:rsidP="006B098F">
      <w:pPr>
        <w:rPr>
          <w:b/>
          <w:sz w:val="28"/>
        </w:rPr>
      </w:pPr>
      <w:r>
        <w:rPr>
          <w:rFonts w:hint="eastAsia"/>
          <w:b/>
          <w:sz w:val="28"/>
        </w:rPr>
        <w:t>结果</w:t>
      </w:r>
    </w:p>
    <w:p w14:paraId="4E70E5C0" w14:textId="5C2AE053" w:rsidR="00D63C2E" w:rsidRDefault="00D63C2E" w:rsidP="006B098F">
      <w:pPr>
        <w:rPr>
          <w:b/>
          <w:sz w:val="28"/>
        </w:rPr>
      </w:pPr>
    </w:p>
    <w:p w14:paraId="73ECA75E" w14:textId="58DDAB78" w:rsidR="00D63C2E" w:rsidRDefault="00D63C2E" w:rsidP="006B098F">
      <w:pPr>
        <w:rPr>
          <w:b/>
          <w:sz w:val="28"/>
        </w:rPr>
      </w:pPr>
    </w:p>
    <w:p w14:paraId="4B081134" w14:textId="0F88E657" w:rsidR="00D63C2E" w:rsidRDefault="00D63C2E" w:rsidP="006B098F">
      <w:pPr>
        <w:rPr>
          <w:b/>
          <w:sz w:val="28"/>
        </w:rPr>
      </w:pPr>
    </w:p>
    <w:p w14:paraId="11F9410B" w14:textId="224107A2" w:rsidR="00D63C2E" w:rsidRDefault="00D63C2E" w:rsidP="006B098F">
      <w:pPr>
        <w:rPr>
          <w:b/>
          <w:sz w:val="28"/>
        </w:rPr>
      </w:pPr>
    </w:p>
    <w:p w14:paraId="33CE9404" w14:textId="17111FD8" w:rsidR="00D63C2E" w:rsidRDefault="00D63C2E" w:rsidP="006B098F">
      <w:pPr>
        <w:rPr>
          <w:b/>
          <w:sz w:val="28"/>
        </w:rPr>
      </w:pPr>
    </w:p>
    <w:p w14:paraId="06FF5267" w14:textId="0C08DDFD" w:rsidR="00D63C2E" w:rsidRDefault="00D63C2E" w:rsidP="006B098F">
      <w:pPr>
        <w:rPr>
          <w:b/>
          <w:sz w:val="28"/>
        </w:rPr>
      </w:pPr>
    </w:p>
    <w:p w14:paraId="4B38D899" w14:textId="5EDA4D6E" w:rsidR="00D63C2E" w:rsidRDefault="00D63C2E" w:rsidP="006B098F">
      <w:pPr>
        <w:rPr>
          <w:b/>
          <w:sz w:val="28"/>
        </w:rPr>
      </w:pPr>
    </w:p>
    <w:p w14:paraId="77D96BB8" w14:textId="6B066E39" w:rsidR="00D63C2E" w:rsidRDefault="00D63C2E" w:rsidP="006B098F">
      <w:pPr>
        <w:rPr>
          <w:b/>
          <w:sz w:val="28"/>
        </w:rPr>
      </w:pPr>
    </w:p>
    <w:p w14:paraId="70BF6EA0" w14:textId="7B03DBF2" w:rsidR="00D63C2E" w:rsidRDefault="00D63C2E" w:rsidP="006B098F">
      <w:pPr>
        <w:rPr>
          <w:b/>
          <w:sz w:val="28"/>
        </w:rPr>
      </w:pPr>
    </w:p>
    <w:p w14:paraId="5E19BB70" w14:textId="1C38A084" w:rsidR="00D63C2E" w:rsidRDefault="00D63C2E" w:rsidP="006B098F">
      <w:pPr>
        <w:rPr>
          <w:b/>
          <w:sz w:val="28"/>
        </w:rPr>
      </w:pPr>
    </w:p>
    <w:p w14:paraId="43729FDA" w14:textId="1F6B3501" w:rsidR="00D63C2E" w:rsidRDefault="00D63C2E" w:rsidP="006B098F">
      <w:pPr>
        <w:rPr>
          <w:b/>
          <w:sz w:val="28"/>
        </w:rPr>
      </w:pPr>
    </w:p>
    <w:p w14:paraId="6EDD33CA" w14:textId="5CE5BFFF" w:rsidR="00D63C2E" w:rsidRDefault="00D63C2E" w:rsidP="006B098F">
      <w:pPr>
        <w:rPr>
          <w:b/>
          <w:sz w:val="28"/>
        </w:rPr>
      </w:pPr>
    </w:p>
    <w:p w14:paraId="75037D5D" w14:textId="21ED4FEC" w:rsidR="00447FA9" w:rsidRDefault="00447FA9" w:rsidP="006B098F">
      <w:pPr>
        <w:rPr>
          <w:b/>
          <w:sz w:val="28"/>
        </w:rPr>
      </w:pPr>
    </w:p>
    <w:p w14:paraId="281FE362" w14:textId="04F6F525" w:rsidR="00447FA9" w:rsidRDefault="00447FA9" w:rsidP="006B098F">
      <w:pPr>
        <w:rPr>
          <w:rFonts w:hint="eastAsia"/>
          <w:b/>
          <w:sz w:val="28"/>
        </w:rPr>
      </w:pPr>
    </w:p>
    <w:p w14:paraId="0045A665" w14:textId="77777777" w:rsidR="00447FA9" w:rsidRPr="00447FA9" w:rsidRDefault="00D63C2E" w:rsidP="00447FA9">
      <w:pPr>
        <w:pStyle w:val="a4"/>
        <w:rPr>
          <w:rFonts w:cs="Times New Roman"/>
          <w:sz w:val="28"/>
        </w:rPr>
      </w:pPr>
      <w:r>
        <w:rPr>
          <w:b/>
          <w:sz w:val="28"/>
        </w:rPr>
        <w:fldChar w:fldCharType="begin"/>
      </w:r>
      <w:r w:rsidR="00447FA9">
        <w:rPr>
          <w:b/>
          <w:sz w:val="28"/>
        </w:rPr>
        <w:instrText xml:space="preserve"> ADDIN ZOTERO_BIBL {"uncited":[],"omitted":[],"custom":[]} CSL_BIBLIOGRAPHY </w:instrText>
      </w:r>
      <w:r>
        <w:rPr>
          <w:b/>
          <w:sz w:val="28"/>
        </w:rPr>
        <w:fldChar w:fldCharType="separate"/>
      </w:r>
      <w:r w:rsidR="00447FA9" w:rsidRPr="00447FA9">
        <w:rPr>
          <w:rFonts w:cs="Times New Roman"/>
          <w:sz w:val="28"/>
        </w:rPr>
        <w:t>Allen-Perkins, A., García-</w:t>
      </w:r>
      <w:proofErr w:type="spellStart"/>
      <w:r w:rsidR="00447FA9" w:rsidRPr="00447FA9">
        <w:rPr>
          <w:rFonts w:cs="Times New Roman"/>
          <w:sz w:val="28"/>
        </w:rPr>
        <w:t>Callejas</w:t>
      </w:r>
      <w:proofErr w:type="spellEnd"/>
      <w:r w:rsidR="00447FA9" w:rsidRPr="00447FA9">
        <w:rPr>
          <w:rFonts w:cs="Times New Roman"/>
          <w:sz w:val="28"/>
        </w:rPr>
        <w:t xml:space="preserve">, D., </w:t>
      </w:r>
      <w:proofErr w:type="spellStart"/>
      <w:r w:rsidR="00447FA9" w:rsidRPr="00447FA9">
        <w:rPr>
          <w:rFonts w:cs="Times New Roman"/>
          <w:sz w:val="28"/>
        </w:rPr>
        <w:t>Bartomeus</w:t>
      </w:r>
      <w:proofErr w:type="spellEnd"/>
      <w:r w:rsidR="00447FA9" w:rsidRPr="00447FA9">
        <w:rPr>
          <w:rFonts w:cs="Times New Roman"/>
          <w:sz w:val="28"/>
        </w:rPr>
        <w:t xml:space="preserve">, I. &amp; Godoy, O. (2023). Structural asymmetry in biotic interactions as a tool to understand and forecast ecological persistence. </w:t>
      </w:r>
      <w:proofErr w:type="spellStart"/>
      <w:r w:rsidR="00447FA9" w:rsidRPr="00447FA9">
        <w:rPr>
          <w:rFonts w:cs="Times New Roman"/>
          <w:i/>
          <w:iCs/>
          <w:sz w:val="28"/>
        </w:rPr>
        <w:t>bioRxiv</w:t>
      </w:r>
      <w:proofErr w:type="spellEnd"/>
      <w:r w:rsidR="00447FA9" w:rsidRPr="00447FA9">
        <w:rPr>
          <w:rFonts w:cs="Times New Roman"/>
          <w:sz w:val="28"/>
        </w:rPr>
        <w:t>, 2023.01.25.525558.</w:t>
      </w:r>
    </w:p>
    <w:p w14:paraId="0B0D12B6" w14:textId="77777777" w:rsidR="00447FA9" w:rsidRPr="00447FA9" w:rsidRDefault="00447FA9" w:rsidP="00447FA9">
      <w:pPr>
        <w:pStyle w:val="a4"/>
        <w:rPr>
          <w:rFonts w:cs="Times New Roman"/>
          <w:sz w:val="28"/>
        </w:rPr>
      </w:pPr>
      <w:proofErr w:type="spellStart"/>
      <w:r w:rsidRPr="00447FA9">
        <w:rPr>
          <w:rFonts w:cs="Times New Roman"/>
          <w:sz w:val="28"/>
        </w:rPr>
        <w:t>Cadotte</w:t>
      </w:r>
      <w:proofErr w:type="spellEnd"/>
      <w:r w:rsidRPr="00447FA9">
        <w:rPr>
          <w:rFonts w:cs="Times New Roman"/>
          <w:sz w:val="28"/>
        </w:rPr>
        <w:t xml:space="preserve">, M.W. (2023). Quantifying and linking mechanism scenarios to invasive species impact. </w:t>
      </w:r>
      <w:r w:rsidRPr="00447FA9">
        <w:rPr>
          <w:rFonts w:cs="Times New Roman"/>
          <w:i/>
          <w:iCs/>
          <w:sz w:val="28"/>
        </w:rPr>
        <w:t>Ecological Applications</w:t>
      </w:r>
      <w:r w:rsidRPr="00447FA9">
        <w:rPr>
          <w:rFonts w:cs="Times New Roman"/>
          <w:sz w:val="28"/>
        </w:rPr>
        <w:t>, 33, e2777.</w:t>
      </w:r>
    </w:p>
    <w:p w14:paraId="49401859" w14:textId="2BD85F7D" w:rsidR="00D63C2E" w:rsidRPr="00D63C2E" w:rsidRDefault="00D63C2E" w:rsidP="006B098F">
      <w:pPr>
        <w:rPr>
          <w:b/>
          <w:sz w:val="28"/>
        </w:rPr>
      </w:pPr>
      <w:r>
        <w:rPr>
          <w:b/>
          <w:sz w:val="28"/>
        </w:rPr>
        <w:fldChar w:fldCharType="end"/>
      </w:r>
    </w:p>
    <w:sectPr w:rsidR="00D63C2E" w:rsidRPr="00D63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925BB"/>
    <w:multiLevelType w:val="hybridMultilevel"/>
    <w:tmpl w:val="6964797E"/>
    <w:lvl w:ilvl="0" w:tplc="EFECE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1A"/>
    <w:rsid w:val="0006472B"/>
    <w:rsid w:val="000C50FC"/>
    <w:rsid w:val="000D6822"/>
    <w:rsid w:val="00184EE5"/>
    <w:rsid w:val="00187414"/>
    <w:rsid w:val="001875C9"/>
    <w:rsid w:val="00237E8A"/>
    <w:rsid w:val="00265F5C"/>
    <w:rsid w:val="002708C5"/>
    <w:rsid w:val="002B1D1B"/>
    <w:rsid w:val="002E17F0"/>
    <w:rsid w:val="00323FFC"/>
    <w:rsid w:val="00332942"/>
    <w:rsid w:val="00345D8C"/>
    <w:rsid w:val="004076D6"/>
    <w:rsid w:val="00434D2F"/>
    <w:rsid w:val="00447FA9"/>
    <w:rsid w:val="004655ED"/>
    <w:rsid w:val="0055460A"/>
    <w:rsid w:val="005D5220"/>
    <w:rsid w:val="006605DC"/>
    <w:rsid w:val="006B098F"/>
    <w:rsid w:val="006C51AD"/>
    <w:rsid w:val="006D5387"/>
    <w:rsid w:val="006F2929"/>
    <w:rsid w:val="00780E48"/>
    <w:rsid w:val="007B2528"/>
    <w:rsid w:val="007E00E9"/>
    <w:rsid w:val="00806358"/>
    <w:rsid w:val="00897C0F"/>
    <w:rsid w:val="008A1E03"/>
    <w:rsid w:val="008B724E"/>
    <w:rsid w:val="008F301D"/>
    <w:rsid w:val="00901163"/>
    <w:rsid w:val="00A0566D"/>
    <w:rsid w:val="00A14585"/>
    <w:rsid w:val="00A330B0"/>
    <w:rsid w:val="00AA4E28"/>
    <w:rsid w:val="00B52AB1"/>
    <w:rsid w:val="00BF1E1A"/>
    <w:rsid w:val="00C62ED0"/>
    <w:rsid w:val="00C82EFB"/>
    <w:rsid w:val="00D54299"/>
    <w:rsid w:val="00D63C2E"/>
    <w:rsid w:val="00D814DF"/>
    <w:rsid w:val="00DB6798"/>
    <w:rsid w:val="00DC3646"/>
    <w:rsid w:val="00DC6C48"/>
    <w:rsid w:val="00DF00F0"/>
    <w:rsid w:val="00F463C0"/>
    <w:rsid w:val="00F74CCA"/>
    <w:rsid w:val="00FC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E9D9"/>
  <w15:chartTrackingRefBased/>
  <w15:docId w15:val="{0210B803-3F18-48D7-A0C8-85C19CA5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08C5"/>
    <w:pPr>
      <w:widowControl w:val="0"/>
      <w:jc w:val="both"/>
    </w:pPr>
    <w:rPr>
      <w:rFonts w:ascii="Times New Roman" w:eastAsia="宋体" w:hAnsi="Times New Roman"/>
      <w:sz w:val="24"/>
    </w:rPr>
  </w:style>
  <w:style w:type="paragraph" w:styleId="1">
    <w:name w:val="heading 1"/>
    <w:basedOn w:val="a"/>
    <w:next w:val="a"/>
    <w:link w:val="10"/>
    <w:uiPriority w:val="9"/>
    <w:qFormat/>
    <w:rsid w:val="00323FFC"/>
    <w:pPr>
      <w:keepNext/>
      <w:keepLines/>
      <w:widowControl/>
      <w:spacing w:before="340" w:after="330" w:line="578" w:lineRule="auto"/>
      <w:jc w:val="left"/>
      <w:outlineLvl w:val="0"/>
    </w:pPr>
    <w:rPr>
      <w:rFonts w:asciiTheme="minorHAnsi" w:eastAsiaTheme="minorEastAsia" w:hAnsiTheme="minorHAnsi"/>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3FFC"/>
    <w:rPr>
      <w:b/>
      <w:bCs/>
      <w:kern w:val="44"/>
      <w:sz w:val="44"/>
      <w:szCs w:val="44"/>
    </w:rPr>
  </w:style>
  <w:style w:type="character" w:styleId="a3">
    <w:name w:val="Placeholder Text"/>
    <w:basedOn w:val="a0"/>
    <w:uiPriority w:val="99"/>
    <w:semiHidden/>
    <w:rsid w:val="006B098F"/>
    <w:rPr>
      <w:color w:val="808080"/>
    </w:rPr>
  </w:style>
  <w:style w:type="paragraph" w:styleId="a4">
    <w:name w:val="Bibliography"/>
    <w:basedOn w:val="a"/>
    <w:next w:val="a"/>
    <w:uiPriority w:val="37"/>
    <w:unhideWhenUsed/>
    <w:rsid w:val="00D63C2E"/>
    <w:pPr>
      <w:ind w:left="720" w:hanging="720"/>
    </w:pPr>
  </w:style>
  <w:style w:type="paragraph" w:styleId="a5">
    <w:name w:val="List Paragraph"/>
    <w:basedOn w:val="a"/>
    <w:uiPriority w:val="34"/>
    <w:qFormat/>
    <w:rsid w:val="00345D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0870">
      <w:bodyDiv w:val="1"/>
      <w:marLeft w:val="0"/>
      <w:marRight w:val="0"/>
      <w:marTop w:val="0"/>
      <w:marBottom w:val="0"/>
      <w:divBdr>
        <w:top w:val="none" w:sz="0" w:space="0" w:color="auto"/>
        <w:left w:val="none" w:sz="0" w:space="0" w:color="auto"/>
        <w:bottom w:val="none" w:sz="0" w:space="0" w:color="auto"/>
        <w:right w:val="none" w:sz="0" w:space="0" w:color="auto"/>
      </w:divBdr>
    </w:div>
    <w:div w:id="9759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8511</TotalTime>
  <Pages>5</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Yao</dc:creator>
  <cp:keywords/>
  <dc:description/>
  <cp:lastModifiedBy>qi yao</cp:lastModifiedBy>
  <cp:revision>29</cp:revision>
  <dcterms:created xsi:type="dcterms:W3CDTF">2023-01-29T13:58:00Z</dcterms:created>
  <dcterms:modified xsi:type="dcterms:W3CDTF">2023-03-06T03:06:00Z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id="nlH79jeL"/&gt;&lt;style id="http://www.zotero.org/styles/ecology-letters" hasBibliography="1" bibliographyStyleHasBeenSet="1"/&gt;&lt;prefs&gt;&lt;pref name="fieldType" value="Field"/&gt;&lt;/prefs&gt;&lt;/data&gt;</vt:lpwstr>
  </property>
</Properties>
</file>