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Theme="majorHAnsi" w:hAnsiTheme="majorHAnsi" w:cstheme="majorHAnsi"/>
          <w:bCs/>
          <w:color w:val="000000" w:themeColor="text1"/>
          <w14:textFill>
            <w14:solidFill>
              <w14:schemeClr w14:val="tx1"/>
            </w14:solidFill>
          </w14:textFill>
        </w:rPr>
      </w:pPr>
      <w:r>
        <w:rPr>
          <w:rFonts w:asciiTheme="majorHAnsi" w:hAnsiTheme="majorHAnsi" w:cstheme="majorHAnsi"/>
          <w:b/>
          <w:color w:val="000000" w:themeColor="text1"/>
          <w14:textFill>
            <w14:solidFill>
              <w14:schemeClr w14:val="tx1"/>
            </w14:solidFill>
          </w14:textFill>
        </w:rPr>
        <w:t>Supplementary 1a</w:t>
      </w:r>
      <w:r>
        <w:rPr>
          <w:rFonts w:asciiTheme="majorHAnsi" w:hAnsiTheme="majorHAnsi" w:cstheme="majorHAnsi"/>
          <w:bCs/>
          <w:color w:val="000000" w:themeColor="text1"/>
          <w14:textFill>
            <w14:solidFill>
              <w14:schemeClr w14:val="tx1"/>
            </w14:solidFill>
          </w14:textFill>
        </w:rPr>
        <w:t>. Flow chart</w:t>
      </w:r>
      <w:r>
        <w:rPr>
          <w:rFonts w:asciiTheme="majorHAnsi" w:hAnsiTheme="majorHAnsi" w:cstheme="majorHAnsi"/>
        </w:rPr>
        <w:t xml:space="preserve"> of systematic search of </w:t>
      </w:r>
      <w:r>
        <w:rPr>
          <w:rFonts w:asciiTheme="majorHAnsi" w:hAnsiTheme="majorHAnsi" w:cstheme="majorHAnsi"/>
          <w:bCs/>
          <w:color w:val="000000" w:themeColor="text1"/>
          <w14:textFill>
            <w14:solidFill>
              <w14:schemeClr w14:val="tx1"/>
            </w14:solidFill>
          </w14:textFill>
        </w:rPr>
        <w:t>TNF and IL17A from May 2020</w:t>
      </w:r>
    </w:p>
    <w:p>
      <w:pPr>
        <w:spacing w:after="0" w:line="240" w:lineRule="auto"/>
        <w:rPr>
          <w:b/>
          <w:sz w:val="12"/>
          <w:szCs w:val="12"/>
        </w:rPr>
      </w:pPr>
    </w:p>
    <w:p>
      <w:pPr>
        <w:spacing w:after="0" w:line="240" w:lineRule="auto"/>
        <w:rPr>
          <w:b/>
          <w:sz w:val="12"/>
          <w:szCs w:val="12"/>
        </w:rPr>
      </w:pPr>
      <w:r>
        <w:rPr>
          <w:b/>
          <w:sz w:val="12"/>
          <w:szCs w:val="12"/>
        </w:rPr>
        <mc:AlternateContent>
          <mc:Choice Requires="wpg">
            <w:drawing>
              <wp:anchor distT="0" distB="0" distL="114300" distR="114300" simplePos="0" relativeHeight="251659264" behindDoc="0" locked="0" layoutInCell="1" allowOverlap="1">
                <wp:simplePos x="0" y="0"/>
                <wp:positionH relativeFrom="column">
                  <wp:posOffset>-314325</wp:posOffset>
                </wp:positionH>
                <wp:positionV relativeFrom="paragraph">
                  <wp:posOffset>165100</wp:posOffset>
                </wp:positionV>
                <wp:extent cx="9485630" cy="5866765"/>
                <wp:effectExtent l="0" t="0" r="20320" b="19685"/>
                <wp:wrapNone/>
                <wp:docPr id="48" name="Group 48"/>
                <wp:cNvGraphicFramePr/>
                <a:graphic xmlns:a="http://schemas.openxmlformats.org/drawingml/2006/main">
                  <a:graphicData uri="http://schemas.microsoft.com/office/word/2010/wordprocessingGroup">
                    <wpg:wgp>
                      <wpg:cNvGrpSpPr/>
                      <wpg:grpSpPr>
                        <a:xfrm>
                          <a:off x="0" y="0"/>
                          <a:ext cx="9485631" cy="5866765"/>
                          <a:chOff x="-1" y="581064"/>
                          <a:chExt cx="9486234" cy="5867165"/>
                        </a:xfrm>
                      </wpg:grpSpPr>
                      <wps:wsp>
                        <wps:cNvPr id="56" name="Flowchart: Alternate Process 56"/>
                        <wps:cNvSpPr/>
                        <wps:spPr>
                          <a:xfrm>
                            <a:off x="369549" y="581064"/>
                            <a:ext cx="9116684" cy="314346"/>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spacing w:after="0" w:line="240" w:lineRule="auto"/>
                                <w:jc w:val="center"/>
                                <w:rPr>
                                  <w:rFonts w:ascii="Arial" w:hAnsi="Arial" w:cs="Arial"/>
                                  <w:bCs/>
                                  <w:color w:val="000000" w:themeColor="text1"/>
                                  <w:sz w:val="24"/>
                                  <w:szCs w:val="24"/>
                                  <w14:textFill>
                                    <w14:solidFill>
                                      <w14:schemeClr w14:val="tx1"/>
                                    </w14:solidFill>
                                  </w14:textFill>
                                </w:rPr>
                              </w:pPr>
                              <w:r>
                                <w:rPr>
                                  <w:rFonts w:ascii="Arial" w:hAnsi="Arial" w:cs="Arial"/>
                                  <w:bCs/>
                                  <w:color w:val="000000" w:themeColor="text1"/>
                                  <w:sz w:val="24"/>
                                  <w:szCs w:val="24"/>
                                  <w14:textFill>
                                    <w14:solidFill>
                                      <w14:schemeClr w14:val="tx1"/>
                                    </w14:solidFill>
                                  </w14:textFill>
                                </w:rPr>
                                <w:t>TNF and IL17A (from May 2020)</w:t>
                              </w:r>
                            </w:p>
                            <w:p>
                              <w:pPr>
                                <w:spacing w:after="0" w:line="240" w:lineRule="auto"/>
                                <w:rPr>
                                  <w:rFonts w:ascii="Arial" w:hAnsi="Arial" w:cs="Arial"/>
                                  <w:b/>
                                  <w:color w:val="000000" w:themeColor="text1"/>
                                  <w:sz w:val="18"/>
                                  <w:szCs w:val="18"/>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9" name="Rectangle 49"/>
                        <wps:cNvSpPr/>
                        <wps:spPr>
                          <a:xfrm>
                            <a:off x="468752" y="1152146"/>
                            <a:ext cx="1887220" cy="4957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jc w:val="center"/>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Records identified</w:t>
                              </w:r>
                            </w:p>
                            <w:p>
                              <w:pPr>
                                <w:spacing w:after="0" w:line="240" w:lineRule="auto"/>
                                <w:jc w:val="center"/>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(N = 796)</w:t>
                              </w:r>
                            </w:p>
                            <w:p>
                              <w:pPr>
                                <w:spacing w:after="0" w:line="240" w:lineRule="auto"/>
                                <w:ind w:left="284"/>
                                <w:rPr>
                                  <w:rFonts w:ascii="Arial" w:hAnsi="Arial" w:cs="Arial"/>
                                  <w:color w:val="000000" w:themeColor="text1"/>
                                  <w:sz w:val="18"/>
                                  <w:szCs w:val="20"/>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0" name="Rectangle 50"/>
                        <wps:cNvSpPr/>
                        <wps:spPr>
                          <a:xfrm>
                            <a:off x="457013" y="2202511"/>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jc w:val="center"/>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Records screened</w:t>
                              </w:r>
                            </w:p>
                            <w:p>
                              <w:pPr>
                                <w:spacing w:after="0" w:line="240" w:lineRule="auto"/>
                                <w:jc w:val="center"/>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(n = 796)</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2" name="Rectangle 52"/>
                        <wps:cNvSpPr/>
                        <wps:spPr>
                          <a:xfrm>
                            <a:off x="369549" y="3840480"/>
                            <a:ext cx="1977725" cy="52421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jc w:val="center"/>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Studies assessed for eligibility (n = 24)</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4" name="Rectangle 54"/>
                        <wps:cNvSpPr/>
                        <wps:spPr>
                          <a:xfrm>
                            <a:off x="433158" y="5144494"/>
                            <a:ext cx="1864846" cy="47718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jc w:val="center"/>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Studies included from search (n = 1)</w:t>
                              </w:r>
                            </w:p>
                            <w:p>
                              <w:pPr>
                                <w:spacing w:after="0" w:line="240" w:lineRule="auto"/>
                                <w:rPr>
                                  <w:rFonts w:ascii="Arial" w:hAnsi="Arial" w:cs="Arial"/>
                                  <w:color w:val="000000" w:themeColor="text1"/>
                                  <w:sz w:val="18"/>
                                  <w:szCs w:val="20"/>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5" name="Straight Arrow Connector 55"/>
                        <wps:cNvCnPr/>
                        <wps:spPr>
                          <a:xfrm>
                            <a:off x="2349423" y="2461591"/>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Flowchart: Alternate Process 58"/>
                        <wps:cNvSpPr/>
                        <wps:spPr>
                          <a:xfrm rot="16200000">
                            <a:off x="-367512" y="1377231"/>
                            <a:ext cx="997911"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pPr>
                                <w:spacing w:after="0" w:line="240" w:lineRule="auto"/>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Identification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9" name="Flowchart: Alternate Process 59"/>
                        <wps:cNvSpPr/>
                        <wps:spPr>
                          <a:xfrm rot="16200000">
                            <a:off x="-1262223" y="3465016"/>
                            <a:ext cx="278733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pPr>
                                <w:spacing w:after="0" w:line="240" w:lineRule="auto"/>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Screening</w:t>
                              </w:r>
                            </w:p>
                            <w:p>
                              <w:pPr>
                                <w:spacing w:after="0" w:line="240" w:lineRule="auto"/>
                                <w:rPr>
                                  <w:rFonts w:ascii="Arial" w:hAnsi="Arial" w:cs="Arial"/>
                                  <w:b/>
                                  <w:color w:val="000000" w:themeColor="text1"/>
                                  <w:sz w:val="18"/>
                                  <w:szCs w:val="18"/>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0" name="Flowchart: Alternate Process 60"/>
                        <wps:cNvSpPr/>
                        <wps:spPr>
                          <a:xfrm rot="16200000">
                            <a:off x="-515319" y="5656809"/>
                            <a:ext cx="1319951"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pPr>
                                <w:spacing w:after="0" w:line="240" w:lineRule="auto"/>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Included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1" name="Straight Arrow Connector 61"/>
                        <wps:cNvCnPr/>
                        <wps:spPr>
                          <a:xfrm>
                            <a:off x="1296538" y="1916264"/>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wps:spPr>
                          <a:xfrm>
                            <a:off x="1296538" y="4381169"/>
                            <a:ext cx="0" cy="7461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wps:spPr>
                          <a:xfrm>
                            <a:off x="1304489" y="2743200"/>
                            <a:ext cx="0" cy="11023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47335296" name="Straight Arrow Connector 2147335296"/>
                        <wps:cNvCnPr/>
                        <wps:spPr>
                          <a:xfrm>
                            <a:off x="2349423" y="4091609"/>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48" o:spid="_x0000_s1026" o:spt="203" style="position:absolute;left:0pt;margin-left:-24.75pt;margin-top:13pt;height:461.95pt;width:746.9pt;z-index:251659264;mso-width-relative:page;mso-height-relative:page;" coordorigin="-1,581064" coordsize="9486234,5867165" o:gfxdata="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">
                <o:lock v:ext="edit" aspectratio="f"/>
                <v:shape id="Flowchart: Alternate Process 56" o:spid="_x0000_s1026" o:spt="176" type="#_x0000_t176" style="position:absolute;left:369549;top:581064;height:314346;width:9116684;v-text-anchor:middle;" fillcolor="#FFC000 [3207]" filled="t" stroked="t" coordsize="21600,21600" o:gfxdata="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WdgdW/&#10;AAAA2wAAAA8AAAAAAAAAAQAgAAAAIgAAAGRycy9kb3ducmV2LnhtbFBLAQIUABQAAAAIAIdO4kAz&#10;LwWeOwAAADkAAAAQAAAAAAAAAAEAIAAAAA4BAABkcnMvc2hhcGV4bWwueG1sUEsFBgAAAAAGAAYA&#10;WwEAALgDAAAAAA==&#10;">
                  <v:fill on="t" focussize="0,0"/>
                  <v:stroke weight="1pt" color="#BC8C00 [3207]" miterlimit="8" joinstyle="miter"/>
                  <v:imagedata o:title=""/>
                  <o:lock v:ext="edit" aspectratio="f"/>
                  <v:textbox>
                    <w:txbxContent>
                      <w:p>
                        <w:pPr>
                          <w:spacing w:after="0" w:line="240" w:lineRule="auto"/>
                          <w:jc w:val="center"/>
                          <w:rPr>
                            <w:rFonts w:ascii="Arial" w:hAnsi="Arial" w:cs="Arial"/>
                            <w:bCs/>
                            <w:color w:val="000000" w:themeColor="text1"/>
                            <w:sz w:val="24"/>
                            <w:szCs w:val="24"/>
                            <w14:textFill>
                              <w14:solidFill>
                                <w14:schemeClr w14:val="tx1"/>
                              </w14:solidFill>
                            </w14:textFill>
                          </w:rPr>
                        </w:pPr>
                        <w:r>
                          <w:rPr>
                            <w:rFonts w:ascii="Arial" w:hAnsi="Arial" w:cs="Arial"/>
                            <w:bCs/>
                            <w:color w:val="000000" w:themeColor="text1"/>
                            <w:sz w:val="24"/>
                            <w:szCs w:val="24"/>
                            <w14:textFill>
                              <w14:solidFill>
                                <w14:schemeClr w14:val="tx1"/>
                              </w14:solidFill>
                            </w14:textFill>
                          </w:rPr>
                          <w:t>TNF and IL17A (from May 2020)</w:t>
                        </w:r>
                      </w:p>
                      <w:p>
                        <w:pPr>
                          <w:spacing w:after="0" w:line="240" w:lineRule="auto"/>
                          <w:rPr>
                            <w:rFonts w:ascii="Arial" w:hAnsi="Arial" w:cs="Arial"/>
                            <w:b/>
                            <w:color w:val="000000" w:themeColor="text1"/>
                            <w:sz w:val="18"/>
                            <w:szCs w:val="18"/>
                            <w14:textFill>
                              <w14:solidFill>
                                <w14:schemeClr w14:val="tx1"/>
                              </w14:solidFill>
                            </w14:textFill>
                          </w:rPr>
                        </w:pPr>
                      </w:p>
                    </w:txbxContent>
                  </v:textbox>
                </v:shape>
                <v:rect id="Rectangle 49" o:spid="_x0000_s1026" o:spt="1" style="position:absolute;left:468752;top:1152146;height:495792;width:1887220;v-text-anchor:middle;" filled="f" stroked="t" coordsize="21600,21600" o:gfxdata="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YRid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textbox>
                    <w:txbxContent>
                      <w:p>
                        <w:pPr>
                          <w:spacing w:after="0" w:line="240" w:lineRule="auto"/>
                          <w:jc w:val="center"/>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Records identified</w:t>
                        </w:r>
                      </w:p>
                      <w:p>
                        <w:pPr>
                          <w:spacing w:after="0" w:line="240" w:lineRule="auto"/>
                          <w:jc w:val="center"/>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(N = 796)</w:t>
                        </w:r>
                      </w:p>
                      <w:p>
                        <w:pPr>
                          <w:spacing w:after="0" w:line="240" w:lineRule="auto"/>
                          <w:ind w:left="284"/>
                          <w:rPr>
                            <w:rFonts w:ascii="Arial" w:hAnsi="Arial" w:cs="Arial"/>
                            <w:color w:val="000000" w:themeColor="text1"/>
                            <w:sz w:val="18"/>
                            <w:szCs w:val="20"/>
                            <w14:textFill>
                              <w14:solidFill>
                                <w14:schemeClr w14:val="tx1"/>
                              </w14:solidFill>
                            </w14:textFill>
                          </w:rPr>
                        </w:pPr>
                      </w:p>
                    </w:txbxContent>
                  </v:textbox>
                </v:rect>
                <v:rect id="Rectangle 50" o:spid="_x0000_s1026" o:spt="1" style="position:absolute;left:457013;top:2202511;height:526415;width:1887220;v-text-anchor:middle;" filled="f" stroked="t" coordsize="21600,21600" o:gfxdata="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gifdugAAANs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textbox>
                    <w:txbxContent>
                      <w:p>
                        <w:pPr>
                          <w:spacing w:after="0" w:line="240" w:lineRule="auto"/>
                          <w:jc w:val="center"/>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Records screened</w:t>
                        </w:r>
                      </w:p>
                      <w:p>
                        <w:pPr>
                          <w:spacing w:after="0" w:line="240" w:lineRule="auto"/>
                          <w:jc w:val="center"/>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(n = 796)</w:t>
                        </w:r>
                      </w:p>
                    </w:txbxContent>
                  </v:textbox>
                </v:rect>
                <v:rect id="Rectangle 52" o:spid="_x0000_s1026" o:spt="1" style="position:absolute;left:369549;top:3840480;height:524216;width:1977725;v-text-anchor:middle;" filled="f" stroked="t" coordsize="21600,21600" o:gfxdata="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HBwx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textbox>
                    <w:txbxContent>
                      <w:p>
                        <w:pPr>
                          <w:spacing w:after="0" w:line="240" w:lineRule="auto"/>
                          <w:jc w:val="center"/>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Studies assessed for eligibility (n = 24)</w:t>
                        </w:r>
                      </w:p>
                    </w:txbxContent>
                  </v:textbox>
                </v:rect>
                <v:rect id="Rectangle 54" o:spid="_x0000_s1026" o:spt="1" style="position:absolute;left:433158;top:5144494;height:477189;width:1864846;v-text-anchor:middle;" filled="f" stroked="t" coordsize="21600,21600" o:gfxdata="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uSHe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textbox>
                    <w:txbxContent>
                      <w:p>
                        <w:pPr>
                          <w:spacing w:after="0" w:line="240" w:lineRule="auto"/>
                          <w:jc w:val="center"/>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Studies included from search (n = 1)</w:t>
                        </w:r>
                      </w:p>
                      <w:p>
                        <w:pPr>
                          <w:spacing w:after="0" w:line="240" w:lineRule="auto"/>
                          <w:rPr>
                            <w:rFonts w:ascii="Arial" w:hAnsi="Arial" w:cs="Arial"/>
                            <w:color w:val="000000" w:themeColor="text1"/>
                            <w:sz w:val="18"/>
                            <w:szCs w:val="20"/>
                            <w14:textFill>
                              <w14:solidFill>
                                <w14:schemeClr w14:val="tx1"/>
                              </w14:solidFill>
                            </w14:textFill>
                          </w:rPr>
                        </w:pPr>
                      </w:p>
                    </w:txbxContent>
                  </v:textbox>
                </v:rect>
                <v:shape id="Straight Arrow Connector 55" o:spid="_x0000_s1026" o:spt="32" type="#_x0000_t32" style="position:absolute;left:2349423;top:2461591;height:0;width:563245;" filled="f" stroked="t" coordsize="21600,21600" o:gfxdata="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2Z6l7sAAADb&#10;AAAADwAAAAAAAAABACAAAAAiAAAAZHJzL2Rvd25yZXYueG1sUEsBAhQAFAAAAAgAh07iQDMvBZ47&#10;AAAAOQAAABAAAAAAAAAAAQAgAAAACgEAAGRycy9zaGFwZXhtbC54bWxQSwUGAAAAAAYABgBbAQAA&#10;tAMAAAAA&#10;">
                  <v:fill on="f" focussize="0,0"/>
                  <v:stroke weight="0.5pt" color="#000000 [3213]" miterlimit="8" joinstyle="miter" endarrow="block"/>
                  <v:imagedata o:title=""/>
                  <o:lock v:ext="edit" aspectratio="f"/>
                </v:shape>
                <v:shape id="Flowchart: Alternate Process 58" o:spid="_x0000_s1026" o:spt="176" type="#_x0000_t176" style="position:absolute;left:-367512;top:1377231;height:262890;width:997911;rotation:-5898240f;v-text-anchor:middle;" fillcolor="#9DC3E6 [1944]" filled="t" stroked="t" coordsize="21600,21600" o:gfxdata="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A38fbsAAADb&#10;AAAADwAAAAAAAAABACAAAAAiAAAAZHJzL2Rvd25yZXYueG1sUEsBAhQAFAAAAAgAh07iQDMvBZ47&#10;AAAAOQAAABAAAAAAAAAAAQAgAAAACgEAAGRycy9zaGFwZXhtbC54bWxQSwUGAAAAAAYABgBbAQAA&#10;tAMAAAAA&#10;">
                  <v:fill on="t" focussize="0,0"/>
                  <v:stroke weight="1pt" color="#000000 [3213]" miterlimit="8" joinstyle="miter"/>
                  <v:imagedata o:title=""/>
                  <o:lock v:ext="edit" aspectratio="f"/>
                  <v:textbox>
                    <w:txbxContent>
                      <w:p>
                        <w:pPr>
                          <w:spacing w:after="0" w:line="240" w:lineRule="auto"/>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Identification</w:t>
                        </w:r>
                      </w:p>
                    </w:txbxContent>
                  </v:textbox>
                </v:shape>
                <v:shape id="Flowchart: Alternate Process 59" o:spid="_x0000_s1026" o:spt="176" type="#_x0000_t176" style="position:absolute;left:-1262223;top:3465016;height:262890;width:2787335;rotation:-5898240f;v-text-anchor:middle;" fillcolor="#9DC3E6 [1944]" filled="t" stroked="t" coordsize="21600,21600" o:gfxdata="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NBWea/&#10;AAAA2wAAAA8AAAAAAAAAAQAgAAAAIgAAAGRycy9kb3ducmV2LnhtbFBLAQIUABQAAAAIAIdO4kAz&#10;LwWeOwAAADkAAAAQAAAAAAAAAAEAIAAAAA4BAABkcnMvc2hhcGV4bWwueG1sUEsFBgAAAAAGAAYA&#10;WwEAALgDAAAAAA==&#10;">
                  <v:fill on="t" focussize="0,0"/>
                  <v:stroke weight="1pt" color="#000000 [3213]" miterlimit="8" joinstyle="miter"/>
                  <v:imagedata o:title=""/>
                  <o:lock v:ext="edit" aspectratio="f"/>
                  <v:textbox>
                    <w:txbxContent>
                      <w:p>
                        <w:pPr>
                          <w:spacing w:after="0" w:line="240" w:lineRule="auto"/>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Screening</w:t>
                        </w:r>
                      </w:p>
                      <w:p>
                        <w:pPr>
                          <w:spacing w:after="0" w:line="240" w:lineRule="auto"/>
                          <w:rPr>
                            <w:rFonts w:ascii="Arial" w:hAnsi="Arial" w:cs="Arial"/>
                            <w:b/>
                            <w:color w:val="000000" w:themeColor="text1"/>
                            <w:sz w:val="18"/>
                            <w:szCs w:val="18"/>
                            <w14:textFill>
                              <w14:solidFill>
                                <w14:schemeClr w14:val="tx1"/>
                              </w14:solidFill>
                            </w14:textFill>
                          </w:rPr>
                        </w:pPr>
                      </w:p>
                    </w:txbxContent>
                  </v:textbox>
                </v:shape>
                <v:shape id="Flowchart: Alternate Process 60" o:spid="_x0000_s1026" o:spt="176" type="#_x0000_t176" style="position:absolute;left:-515319;top:5656809;height:262890;width:1319951;rotation:-5898240f;v-text-anchor:middle;" fillcolor="#9DC3E6 [1944]" filled="t" stroked="t" coordsize="21600,21600" o:gfxdata="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cFzrGugAAANsA&#10;AAAPAAAAAAAAAAEAIAAAACIAAABkcnMvZG93bnJldi54bWxQSwECFAAUAAAACACHTuJAMy8FnjsA&#10;AAA5AAAAEAAAAAAAAAABACAAAAAJAQAAZHJzL3NoYXBleG1sLnhtbFBLBQYAAAAABgAGAFsBAACz&#10;AwAAAAA=&#10;">
                  <v:fill on="t" focussize="0,0"/>
                  <v:stroke weight="1pt" color="#000000 [3213]" miterlimit="8" joinstyle="miter"/>
                  <v:imagedata o:title=""/>
                  <o:lock v:ext="edit" aspectratio="f"/>
                  <v:textbox>
                    <w:txbxContent>
                      <w:p>
                        <w:pPr>
                          <w:spacing w:after="0" w:line="240" w:lineRule="auto"/>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Included</w:t>
                        </w:r>
                      </w:p>
                    </w:txbxContent>
                  </v:textbox>
                </v:shape>
                <v:shape id="Straight Arrow Connector 61" o:spid="_x0000_s1026" o:spt="32" type="#_x0000_t32" style="position:absolute;left:1296538;top:1916264;height:281305;width:0;" filled="f" stroked="t" coordsize="21600,21600" o:gfxdata="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4xtim8AAAA&#10;2wAAAA8AAAAAAAAAAQAgAAAAIgAAAGRycy9kb3ducmV2LnhtbFBLAQIUABQAAAAIAIdO4kAzLwWe&#10;OwAAADkAAAAQAAAAAAAAAAEAIAAAAAsBAABkcnMvc2hhcGV4bWwueG1sUEsFBgAAAAAGAAYAWwEA&#10;ALUDAAAAAA==&#10;">
                  <v:fill on="f" focussize="0,0"/>
                  <v:stroke weight="0.5pt" color="#000000 [3213]" miterlimit="8" joinstyle="miter" endarrow="block"/>
                  <v:imagedata o:title=""/>
                  <o:lock v:ext="edit" aspectratio="f"/>
                </v:shape>
                <v:shape id="Straight Arrow Connector 62" o:spid="_x0000_s1026" o:spt="32" type="#_x0000_t32" style="position:absolute;left:1296538;top:4381169;height:746151;width:0;" filled="f" stroked="t" coordsize="21600,21600" o:gfxdata="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O4yheugAAANsA&#10;AAAPAAAAAAAAAAEAIAAAACIAAABkcnMvZG93bnJldi54bWxQSwECFAAUAAAACACHTuJAMy8FnjsA&#10;AAA5AAAAEAAAAAAAAAABACAAAAAJAQAAZHJzL3NoYXBleG1sLnhtbFBLBQYAAAAABgAGAFsBAACz&#10;AwAAAAA=&#10;">
                  <v:fill on="f" focussize="0,0"/>
                  <v:stroke weight="0.5pt" color="#000000 [3213]" miterlimit="8" joinstyle="miter" endarrow="block"/>
                  <v:imagedata o:title=""/>
                  <o:lock v:ext="edit" aspectratio="f"/>
                </v:shape>
                <v:shape id="Straight Arrow Connector 63" o:spid="_x0000_s1026" o:spt="32" type="#_x0000_t32" style="position:absolute;left:1304489;top:2743200;height:1102352;width:0;" filled="f" stroked="t" coordsize="21600,21600" o:gfxdata="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a+NxbsAAADb&#10;AAAADwAAAAAAAAABACAAAAAiAAAAZHJzL2Rvd25yZXYueG1sUEsBAhQAFAAAAAgAh07iQDMvBZ47&#10;AAAAOQAAABAAAAAAAAAAAQAgAAAACgEAAGRycy9zaGFwZXhtbC54bWxQSwUGAAAAAAYABgBbAQAA&#10;tAMAAAAA&#10;">
                  <v:fill on="f" focussize="0,0"/>
                  <v:stroke weight="0.5pt" color="#000000 [3213]" miterlimit="8" joinstyle="miter" endarrow="block"/>
                  <v:imagedata o:title=""/>
                  <o:lock v:ext="edit" aspectratio="f"/>
                </v:shape>
                <v:shape id="Straight Arrow Connector 2147335296" o:spid="_x0000_s1026" o:spt="32" type="#_x0000_t32" style="position:absolute;left:2349423;top:4091609;height:0;width:563245;" filled="f" stroked="t" coordsize="21600,21600" o:gfxdata="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SCK6bsQAAADjAAAADwAAAAAAAAABACAAAAAiAAAAZHJzL2Rvd25yZXYueG1sUEsBAhQAFAAAAAgA&#10;h07iQDMvBZ47AAAAOQAAABAAAAAAAAAAAQAgAAAAEwEAAGRycy9zaGFwZXhtbC54bWxQSwUGAAAA&#10;AAYABgBbAQAAvQMAAAAA&#10;">
                  <v:fill on="f" focussize="0,0"/>
                  <v:stroke weight="0.5pt" color="#000000 [3213]" miterlimit="8" joinstyle="miter" endarrow="block"/>
                  <v:imagedata o:title=""/>
                  <o:lock v:ext="edit" aspectratio="f"/>
                </v:shape>
              </v:group>
            </w:pict>
          </mc:Fallback>
        </mc:AlternateContent>
      </w: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r>
        <mc:AlternateContent>
          <mc:Choice Requires="wps">
            <w:drawing>
              <wp:anchor distT="0" distB="0" distL="114300" distR="114300" simplePos="0" relativeHeight="251664384" behindDoc="0" locked="0" layoutInCell="1" allowOverlap="1">
                <wp:simplePos x="0" y="0"/>
                <wp:positionH relativeFrom="column">
                  <wp:posOffset>5485130</wp:posOffset>
                </wp:positionH>
                <wp:positionV relativeFrom="paragraph">
                  <wp:posOffset>150495</wp:posOffset>
                </wp:positionV>
                <wp:extent cx="1825625" cy="421005"/>
                <wp:effectExtent l="0" t="0" r="22225" b="17145"/>
                <wp:wrapNone/>
                <wp:docPr id="2147335297" name="Rectangle 2147335297"/>
                <wp:cNvGraphicFramePr/>
                <a:graphic xmlns:a="http://schemas.openxmlformats.org/drawingml/2006/main">
                  <a:graphicData uri="http://schemas.microsoft.com/office/word/2010/wordprocessingShape">
                    <wps:wsp>
                      <wps:cNvSpPr/>
                      <wps:spPr>
                        <a:xfrm>
                          <a:off x="0" y="0"/>
                          <a:ext cx="1825625" cy="4210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 xml:space="preserve">Previous systematic review </w:t>
                            </w:r>
                          </w:p>
                          <w:p>
                            <w:pPr>
                              <w:spacing w:after="0" w:line="240" w:lineRule="auto"/>
                              <w:jc w:val="center"/>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(n = 34)</w:t>
                            </w:r>
                          </w:p>
                          <w:p>
                            <w:pPr>
                              <w:spacing w:after="0" w:line="240" w:lineRule="auto"/>
                              <w:rPr>
                                <w:rFonts w:ascii="Arial" w:hAnsi="Arial" w:cs="Arial"/>
                                <w:color w:val="000000" w:themeColor="text1"/>
                                <w:sz w:val="18"/>
                                <w:szCs w:val="20"/>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147335297" o:spid="_x0000_s1026" o:spt="1" style="position:absolute;left:0pt;margin-left:431.9pt;margin-top:11.85pt;height:33.15pt;width:143.75pt;z-index:251664384;v-text-anchor:middle;mso-width-relative:page;mso-height-relative:page;" filled="f" stroked="t" coordsize="21600,21600" o:gfxdata="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s1qJ82QAAAAoBAAAPAAAAAAAAAAEAIAAAACIAAABkcnMvZG93bnJl&#10;di54bWxQSwECFAAUAAAACACHTuJAO1ZhzW4CAADrBAAADgAAAAAAAAABACAAAAAoAQAAZHJzL2Uy&#10;b0RvYy54bWxQSwUGAAAAAAYABgBZAQAACAYAAAAA&#10;">
                <v:fill on="f" focussize="0,0"/>
                <v:stroke weight="1pt" color="#000000 [3213]" miterlimit="8" joinstyle="miter"/>
                <v:imagedata o:title=""/>
                <o:lock v:ext="edit" aspectratio="f"/>
                <v:textbox>
                  <w:txbxContent>
                    <w:p>
                      <w:pPr>
                        <w:spacing w:after="0" w:line="240" w:lineRule="auto"/>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 xml:space="preserve">Previous systematic review </w:t>
                      </w:r>
                    </w:p>
                    <w:p>
                      <w:pPr>
                        <w:spacing w:after="0" w:line="240" w:lineRule="auto"/>
                        <w:jc w:val="center"/>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(n = 34)</w:t>
                      </w:r>
                    </w:p>
                    <w:p>
                      <w:pPr>
                        <w:spacing w:after="0" w:line="240" w:lineRule="auto"/>
                        <w:rPr>
                          <w:rFonts w:ascii="Arial" w:hAnsi="Arial" w:cs="Arial"/>
                          <w:color w:val="000000" w:themeColor="text1"/>
                          <w:sz w:val="18"/>
                          <w:szCs w:val="20"/>
                          <w14:textFill>
                            <w14:solidFill>
                              <w14:schemeClr w14:val="tx1"/>
                            </w14:solidFill>
                          </w14:textFill>
                        </w:rPr>
                      </w:pPr>
                    </w:p>
                  </w:txbxContent>
                </v:textbox>
              </v:rect>
            </w:pict>
          </mc:Fallback>
        </mc:AlternateContent>
      </w:r>
    </w:p>
    <w:p>
      <w:pPr>
        <w:spacing w:after="0" w:line="240" w:lineRule="auto"/>
      </w:pPr>
      <w:r>
        <mc:AlternateContent>
          <mc:Choice Requires="wps">
            <w:drawing>
              <wp:anchor distT="0" distB="0" distL="114300" distR="114300" simplePos="0" relativeHeight="251677696" behindDoc="0" locked="0" layoutInCell="1" allowOverlap="1">
                <wp:simplePos x="0" y="0"/>
                <wp:positionH relativeFrom="page">
                  <wp:posOffset>8848725</wp:posOffset>
                </wp:positionH>
                <wp:positionV relativeFrom="paragraph">
                  <wp:posOffset>5080</wp:posOffset>
                </wp:positionV>
                <wp:extent cx="1590675" cy="421005"/>
                <wp:effectExtent l="0" t="0" r="28575" b="17145"/>
                <wp:wrapNone/>
                <wp:docPr id="1694582910" name="Rectangle 1694582910"/>
                <wp:cNvGraphicFramePr/>
                <a:graphic xmlns:a="http://schemas.openxmlformats.org/drawingml/2006/main">
                  <a:graphicData uri="http://schemas.microsoft.com/office/word/2010/wordprocessingShape">
                    <wps:wsp>
                      <wps:cNvSpPr/>
                      <wps:spPr>
                        <a:xfrm>
                          <a:off x="0" y="0"/>
                          <a:ext cx="1590675" cy="4210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 xml:space="preserve">Reports excluded: </w:t>
                            </w:r>
                          </w:p>
                          <w:p>
                            <w:pPr>
                              <w:pStyle w:val="20"/>
                              <w:numPr>
                                <w:ilvl w:val="0"/>
                                <w:numId w:val="1"/>
                              </w:numPr>
                              <w:spacing w:after="0" w:line="240" w:lineRule="auto"/>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Open label         n=1</w:t>
                            </w:r>
                          </w:p>
                          <w:p>
                            <w:pPr>
                              <w:spacing w:after="0" w:line="240" w:lineRule="auto"/>
                              <w:rPr>
                                <w:rFonts w:ascii="Arial" w:hAnsi="Arial" w:cs="Arial"/>
                                <w:color w:val="000000" w:themeColor="text1"/>
                                <w:sz w:val="18"/>
                                <w:szCs w:val="20"/>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694582910" o:spid="_x0000_s1026" o:spt="1" style="position:absolute;left:0pt;margin-left:696.75pt;margin-top:0.4pt;height:33.15pt;width:125.25pt;mso-position-horizontal-relative:page;z-index:251677696;v-text-anchor:middle;mso-width-relative:page;mso-height-relative:page;" filled="f" stroked="t" coordsize="21600,21600" o:gfxdata="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OkJRf1wAAAAkBAAAPAAAAAAAAAAEAIAAAACIAAABkcnMvZG93bnJldi54&#10;bWxQSwECFAAUAAAACACHTuJAQ+5rsW0CAADrBAAADgAAAAAAAAABACAAAAAmAQAAZHJzL2Uyb0Rv&#10;Yy54bWxQSwUGAAAAAAYABgBZAQAABQYAAAAA&#10;">
                <v:fill on="f" focussize="0,0"/>
                <v:stroke weight="1pt" color="#000000 [3213]" miterlimit="8" joinstyle="miter"/>
                <v:imagedata o:title=""/>
                <o:lock v:ext="edit" aspectratio="f"/>
                <v:textbox>
                  <w:txbxContent>
                    <w:p>
                      <w:pPr>
                        <w:spacing w:after="0" w:line="240" w:lineRule="auto"/>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 xml:space="preserve">Reports excluded: </w:t>
                      </w:r>
                    </w:p>
                    <w:p>
                      <w:pPr>
                        <w:pStyle w:val="20"/>
                        <w:numPr>
                          <w:ilvl w:val="0"/>
                          <w:numId w:val="1"/>
                        </w:numPr>
                        <w:spacing w:after="0" w:line="240" w:lineRule="auto"/>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Open label         n=1</w:t>
                      </w:r>
                    </w:p>
                    <w:p>
                      <w:pPr>
                        <w:spacing w:after="0" w:line="240" w:lineRule="auto"/>
                        <w:rPr>
                          <w:rFonts w:ascii="Arial" w:hAnsi="Arial" w:cs="Arial"/>
                          <w:color w:val="000000" w:themeColor="text1"/>
                          <w:sz w:val="18"/>
                          <w:szCs w:val="20"/>
                          <w14:textFill>
                            <w14:solidFill>
                              <w14:schemeClr w14:val="tx1"/>
                            </w14:solidFill>
                          </w14:textFill>
                        </w:rPr>
                      </w:pPr>
                    </w:p>
                  </w:txbxContent>
                </v:textbox>
              </v:rect>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2638425</wp:posOffset>
                </wp:positionH>
                <wp:positionV relativeFrom="paragraph">
                  <wp:posOffset>11430</wp:posOffset>
                </wp:positionV>
                <wp:extent cx="2297430" cy="1160780"/>
                <wp:effectExtent l="0" t="0" r="26670" b="20320"/>
                <wp:wrapNone/>
                <wp:docPr id="1104487932" name="Rectangle 1"/>
                <wp:cNvGraphicFramePr/>
                <a:graphic xmlns:a="http://schemas.openxmlformats.org/drawingml/2006/main">
                  <a:graphicData uri="http://schemas.microsoft.com/office/word/2010/wordprocessingShape">
                    <wps:wsp>
                      <wps:cNvSpPr/>
                      <wps:spPr>
                        <a:xfrm>
                          <a:off x="0" y="0"/>
                          <a:ext cx="2297430" cy="1160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Records excluded (n = 772)</w:t>
                            </w:r>
                          </w:p>
                          <w:p>
                            <w:pPr>
                              <w:pStyle w:val="20"/>
                              <w:numPr>
                                <w:ilvl w:val="0"/>
                                <w:numId w:val="2"/>
                              </w:numPr>
                              <w:spacing w:after="0" w:line="240" w:lineRule="auto"/>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Duplicates                         n=319</w:t>
                            </w:r>
                          </w:p>
                          <w:p>
                            <w:pPr>
                              <w:pStyle w:val="20"/>
                              <w:numPr>
                                <w:ilvl w:val="0"/>
                                <w:numId w:val="2"/>
                              </w:numPr>
                              <w:spacing w:after="0" w:line="240" w:lineRule="auto"/>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Language not English       n=11</w:t>
                            </w:r>
                          </w:p>
                          <w:p>
                            <w:pPr>
                              <w:pStyle w:val="20"/>
                              <w:numPr>
                                <w:ilvl w:val="0"/>
                                <w:numId w:val="2"/>
                              </w:numPr>
                              <w:spacing w:after="0" w:line="240" w:lineRule="auto"/>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Mixed disease cohort        n=299</w:t>
                            </w:r>
                          </w:p>
                          <w:p>
                            <w:pPr>
                              <w:pStyle w:val="20"/>
                              <w:numPr>
                                <w:ilvl w:val="0"/>
                                <w:numId w:val="2"/>
                              </w:numPr>
                              <w:spacing w:after="0" w:line="240" w:lineRule="auto"/>
                              <w:rPr>
                                <w:rFonts w:ascii="Arial" w:hAnsi="Arial" w:cs="Arial"/>
                                <w:color w:val="000000" w:themeColor="text1"/>
                                <w:sz w:val="20"/>
                                <w14:textFill>
                                  <w14:solidFill>
                                    <w14:schemeClr w14:val="tx1"/>
                                  </w14:solidFill>
                                </w14:textFill>
                              </w:rPr>
                            </w:pPr>
                            <w:bookmarkStart w:id="0" w:name="OLE_LINK1"/>
                            <w:r>
                              <w:rPr>
                                <w:rFonts w:ascii="Arial" w:hAnsi="Arial" w:cs="Arial"/>
                                <w:color w:val="000000" w:themeColor="text1"/>
                                <w:sz w:val="20"/>
                                <w14:textFill>
                                  <w14:solidFill>
                                    <w14:schemeClr w14:val="tx1"/>
                                  </w14:solidFill>
                                </w14:textFill>
                              </w:rPr>
                              <w:t>Inappropriate design</w:t>
                            </w:r>
                            <w:bookmarkEnd w:id="0"/>
                            <w:r>
                              <w:rPr>
                                <w:rFonts w:ascii="Arial" w:hAnsi="Arial" w:cs="Arial"/>
                                <w:color w:val="000000" w:themeColor="text1"/>
                                <w:sz w:val="20"/>
                                <w14:textFill>
                                  <w14:solidFill>
                                    <w14:schemeClr w14:val="tx1"/>
                                  </w14:solidFill>
                                </w14:textFill>
                              </w:rPr>
                              <w:t xml:space="preserve">         n=124</w:t>
                            </w:r>
                          </w:p>
                          <w:p>
                            <w:pPr>
                              <w:pStyle w:val="20"/>
                              <w:numPr>
                                <w:ilvl w:val="0"/>
                                <w:numId w:val="2"/>
                              </w:numPr>
                              <w:spacing w:after="0" w:line="240" w:lineRule="auto"/>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Unsuitable comparator      n=19</w:t>
                            </w:r>
                          </w:p>
                          <w:p>
                            <w:pPr>
                              <w:spacing w:after="0" w:line="240" w:lineRule="auto"/>
                              <w:rPr>
                                <w:rFonts w:ascii="Arial" w:hAnsi="Arial" w:cs="Arial"/>
                                <w:color w:val="000000" w:themeColor="text1"/>
                                <w:sz w:val="18"/>
                                <w:szCs w:val="20"/>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207.75pt;margin-top:0.9pt;height:91.4pt;width:180.9pt;z-index:251673600;v-text-anchor:middle;mso-width-relative:page;mso-height-relative:page;" filled="f" stroked="t" coordsize="21600,21600" o:gfxdata="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HfDRI1QAAAAkBAAAPAAAAAAAAAAEAIAAAACIAAABkcnMvZG93bnJldi54bWxQ&#10;SwECFAAUAAAACACHTuJAkfyxa2wCAADjBAAADgAAAAAAAAABACAAAAAkAQAAZHJzL2Uyb0RvYy54&#10;bWxQSwUGAAAAAAYABgBZAQAAAgYAAAAA&#10;">
                <v:fill on="f" focussize="0,0"/>
                <v:stroke weight="1pt" color="#000000 [3213]" miterlimit="8" joinstyle="miter"/>
                <v:imagedata o:title=""/>
                <o:lock v:ext="edit" aspectratio="f"/>
                <v:textbox>
                  <w:txbxContent>
                    <w:p>
                      <w:pPr>
                        <w:spacing w:after="0" w:line="240" w:lineRule="auto"/>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Records excluded (n = 772)</w:t>
                      </w:r>
                    </w:p>
                    <w:p>
                      <w:pPr>
                        <w:pStyle w:val="20"/>
                        <w:numPr>
                          <w:ilvl w:val="0"/>
                          <w:numId w:val="2"/>
                        </w:numPr>
                        <w:spacing w:after="0" w:line="240" w:lineRule="auto"/>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Duplicates                         n=319</w:t>
                      </w:r>
                    </w:p>
                    <w:p>
                      <w:pPr>
                        <w:pStyle w:val="20"/>
                        <w:numPr>
                          <w:ilvl w:val="0"/>
                          <w:numId w:val="2"/>
                        </w:numPr>
                        <w:spacing w:after="0" w:line="240" w:lineRule="auto"/>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Language not English       n=11</w:t>
                      </w:r>
                    </w:p>
                    <w:p>
                      <w:pPr>
                        <w:pStyle w:val="20"/>
                        <w:numPr>
                          <w:ilvl w:val="0"/>
                          <w:numId w:val="2"/>
                        </w:numPr>
                        <w:spacing w:after="0" w:line="240" w:lineRule="auto"/>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Mixed disease cohort        n=299</w:t>
                      </w:r>
                    </w:p>
                    <w:p>
                      <w:pPr>
                        <w:pStyle w:val="20"/>
                        <w:numPr>
                          <w:ilvl w:val="0"/>
                          <w:numId w:val="2"/>
                        </w:numPr>
                        <w:spacing w:after="0" w:line="240" w:lineRule="auto"/>
                        <w:rPr>
                          <w:rFonts w:ascii="Arial" w:hAnsi="Arial" w:cs="Arial"/>
                          <w:color w:val="000000" w:themeColor="text1"/>
                          <w:sz w:val="20"/>
                          <w14:textFill>
                            <w14:solidFill>
                              <w14:schemeClr w14:val="tx1"/>
                            </w14:solidFill>
                          </w14:textFill>
                        </w:rPr>
                      </w:pPr>
                      <w:bookmarkStart w:id="0" w:name="OLE_LINK1"/>
                      <w:r>
                        <w:rPr>
                          <w:rFonts w:ascii="Arial" w:hAnsi="Arial" w:cs="Arial"/>
                          <w:color w:val="000000" w:themeColor="text1"/>
                          <w:sz w:val="20"/>
                          <w14:textFill>
                            <w14:solidFill>
                              <w14:schemeClr w14:val="tx1"/>
                            </w14:solidFill>
                          </w14:textFill>
                        </w:rPr>
                        <w:t>Inappropriate design</w:t>
                      </w:r>
                      <w:bookmarkEnd w:id="0"/>
                      <w:r>
                        <w:rPr>
                          <w:rFonts w:ascii="Arial" w:hAnsi="Arial" w:cs="Arial"/>
                          <w:color w:val="000000" w:themeColor="text1"/>
                          <w:sz w:val="20"/>
                          <w14:textFill>
                            <w14:solidFill>
                              <w14:schemeClr w14:val="tx1"/>
                            </w14:solidFill>
                          </w14:textFill>
                        </w:rPr>
                        <w:t xml:space="preserve">         n=124</w:t>
                      </w:r>
                    </w:p>
                    <w:p>
                      <w:pPr>
                        <w:pStyle w:val="20"/>
                        <w:numPr>
                          <w:ilvl w:val="0"/>
                          <w:numId w:val="2"/>
                        </w:numPr>
                        <w:spacing w:after="0" w:line="240" w:lineRule="auto"/>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Unsuitable comparator      n=19</w:t>
                      </w:r>
                    </w:p>
                    <w:p>
                      <w:pPr>
                        <w:spacing w:after="0" w:line="240" w:lineRule="auto"/>
                        <w:rPr>
                          <w:rFonts w:ascii="Arial" w:hAnsi="Arial" w:cs="Arial"/>
                          <w:color w:val="000000" w:themeColor="text1"/>
                          <w:sz w:val="18"/>
                          <w:szCs w:val="20"/>
                          <w14:textFill>
                            <w14:solidFill>
                              <w14:schemeClr w14:val="tx1"/>
                            </w14:solidFill>
                          </w14:textFill>
                        </w:rPr>
                      </w:pPr>
                    </w:p>
                  </w:txbxContent>
                </v:textbox>
              </v:rect>
            </w:pict>
          </mc:Fallback>
        </mc:AlternateContent>
      </w:r>
    </w:p>
    <w:p>
      <w:pPr>
        <w:spacing w:after="0" w:line="240" w:lineRule="auto"/>
      </w:pPr>
      <w:r>
        <mc:AlternateContent>
          <mc:Choice Requires="wps">
            <w:drawing>
              <wp:anchor distT="0" distB="0" distL="114300" distR="114300" simplePos="0" relativeHeight="251665408" behindDoc="0" locked="0" layoutInCell="1" allowOverlap="1">
                <wp:simplePos x="0" y="0"/>
                <wp:positionH relativeFrom="column">
                  <wp:posOffset>7317740</wp:posOffset>
                </wp:positionH>
                <wp:positionV relativeFrom="paragraph">
                  <wp:posOffset>12065</wp:posOffset>
                </wp:positionV>
                <wp:extent cx="563245" cy="0"/>
                <wp:effectExtent l="0" t="76200" r="27940" b="95250"/>
                <wp:wrapNone/>
                <wp:docPr id="2147335299" name="Straight Arrow Connector 2147335299"/>
                <wp:cNvGraphicFramePr/>
                <a:graphic xmlns:a="http://schemas.openxmlformats.org/drawingml/2006/main">
                  <a:graphicData uri="http://schemas.microsoft.com/office/word/2010/wordprocessingShape">
                    <wps:wsp>
                      <wps:cNvCnPr/>
                      <wps:spPr>
                        <a:xfrm>
                          <a:off x="0" y="0"/>
                          <a:ext cx="5632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47335299" o:spid="_x0000_s1026" o:spt="32" type="#_x0000_t32" style="position:absolute;left:0pt;margin-left:576.2pt;margin-top:0.95pt;height:0pt;width:44.35pt;z-index:251665408;mso-width-relative:page;mso-height-relative:page;" filled="f" stroked="t" coordsize="21600,21600" o:gfxdata="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OJdNkdUAAAAJAQAADwAAAAAAAAABACAAAAAiAAAAZHJzL2Rvd25yZXYueG1sUEsBAhQA&#10;FAAAAAgAh07iQGWpXJD1AQAA9QMAAA4AAAAAAAAAAQAgAAAAJAEAAGRycy9lMm9Eb2MueG1sUEsF&#10;BgAAAAAGAAYAWQEAAIsFAAAAAA==&#10;">
                <v:fill on="f" focussize="0,0"/>
                <v:stroke weight="0.5pt" color="#000000 [3213]" miterlimit="8" joinstyle="miter" endarrow="block"/>
                <v:imagedata o:title=""/>
                <o:lock v:ext="edit" aspectratio="f"/>
              </v:shape>
            </w:pict>
          </mc:Fallback>
        </mc:AlternateContent>
      </w:r>
    </w:p>
    <w:p>
      <w:pPr>
        <w:spacing w:after="0" w:line="240" w:lineRule="auto"/>
      </w:pPr>
      <w:r>
        <mc:AlternateContent>
          <mc:Choice Requires="wps">
            <w:drawing>
              <wp:anchor distT="0" distB="0" distL="114300" distR="114300" simplePos="0" relativeHeight="251670528" behindDoc="0" locked="0" layoutInCell="1" allowOverlap="1">
                <wp:simplePos x="0" y="0"/>
                <wp:positionH relativeFrom="column">
                  <wp:posOffset>6380480</wp:posOffset>
                </wp:positionH>
                <wp:positionV relativeFrom="paragraph">
                  <wp:posOffset>70485</wp:posOffset>
                </wp:positionV>
                <wp:extent cx="45720" cy="2552065"/>
                <wp:effectExtent l="38100" t="0" r="69215" b="58420"/>
                <wp:wrapNone/>
                <wp:docPr id="64" name="Straight Arrow Connector 64"/>
                <wp:cNvGraphicFramePr/>
                <a:graphic xmlns:a="http://schemas.openxmlformats.org/drawingml/2006/main">
                  <a:graphicData uri="http://schemas.microsoft.com/office/word/2010/wordprocessingShape">
                    <wps:wsp>
                      <wps:cNvCnPr/>
                      <wps:spPr>
                        <a:xfrm>
                          <a:off x="0" y="0"/>
                          <a:ext cx="45719" cy="25520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4" o:spid="_x0000_s1026" o:spt="32" type="#_x0000_t32" style="position:absolute;left:0pt;margin-left:502.4pt;margin-top:5.55pt;height:200.95pt;width:3.6pt;z-index:251670528;mso-width-relative:page;mso-height-relative:page;" filled="f" stroked="t" coordsize="21600,21600" o:gfxdata="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kSRjINcAAAAMAQAADwAAAAAAAAABACAAAAAiAAAAZHJzL2Rvd25yZXYueG1sUEsBAhQAFAAA&#10;AAgAh07iQOes9iHwAQAA6gMAAA4AAAAAAAAAAQAgAAAAJgEAAGRycy9lMm9Eb2MueG1sUEsFBgAA&#10;AAAGAAYAWQEAAIgFAAAAAA==&#10;">
                <v:fill on="f" focussize="0,0"/>
                <v:stroke weight="0.5pt" color="#000000 [3213]" miterlimit="8" joinstyle="miter" endarrow="block"/>
                <v:imagedata o:title=""/>
                <o:lock v:ext="edit" aspectratio="f"/>
              </v:shape>
            </w:pict>
          </mc:Fallback>
        </mc:AlternateContent>
      </w: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r>
        <mc:AlternateContent>
          <mc:Choice Requires="wps">
            <w:drawing>
              <wp:anchor distT="0" distB="0" distL="114300" distR="114300" simplePos="0" relativeHeight="251667456" behindDoc="0" locked="0" layoutInCell="1" allowOverlap="1">
                <wp:simplePos x="0" y="0"/>
                <wp:positionH relativeFrom="column">
                  <wp:posOffset>3853815</wp:posOffset>
                </wp:positionH>
                <wp:positionV relativeFrom="paragraph">
                  <wp:posOffset>52705</wp:posOffset>
                </wp:positionV>
                <wp:extent cx="2787015" cy="262890"/>
                <wp:effectExtent l="5080" t="0" r="18415" b="18415"/>
                <wp:wrapNone/>
                <wp:docPr id="2147335300" name="Flowchart: Alternate Process 2147335300"/>
                <wp:cNvGraphicFramePr/>
                <a:graphic xmlns:a="http://schemas.openxmlformats.org/drawingml/2006/main">
                  <a:graphicData uri="http://schemas.microsoft.com/office/word/2010/wordprocessingShape">
                    <wps:wsp>
                      <wps:cNvSpPr/>
                      <wps:spPr>
                        <a:xfrm rot="16200000">
                          <a:off x="0" y="0"/>
                          <a:ext cx="2787145" cy="262878"/>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pPr>
                              <w:spacing w:after="0" w:line="240" w:lineRule="auto"/>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Screening</w:t>
                            </w:r>
                          </w:p>
                          <w:p>
                            <w:pPr>
                              <w:spacing w:after="0" w:line="240" w:lineRule="auto"/>
                              <w:rPr>
                                <w:rFonts w:ascii="Arial" w:hAnsi="Arial" w:cs="Arial"/>
                                <w:b/>
                                <w:color w:val="000000" w:themeColor="text1"/>
                                <w:sz w:val="18"/>
                                <w:szCs w:val="18"/>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Alternate Process 2147335300" o:spid="_x0000_s1026" o:spt="176" type="#_x0000_t176" style="position:absolute;left:0pt;margin-left:303.45pt;margin-top:4.15pt;height:20.7pt;width:219.45pt;rotation:-5898240f;z-index:251667456;v-text-anchor:middle;mso-width-relative:page;mso-height-relative:page;" fillcolor="#9DC3E6 [1944]" filled="t" stroked="t" coordsize="21600,21600" o:gfxdata="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io01I9kAAAAJAQAADwAAAAAAAAABACAAAAAiAAAAZHJz&#10;L2Rvd25yZXYueG1sUEsBAhQAFAAAAAgAh07iQFZ8o/GuAgAAhAUAAA4AAAAAAAAAAQAgAAAAKAEA&#10;AGRycy9lMm9Eb2MueG1sUEsFBgAAAAAGAAYAWQEAAEgGAAAAAA==&#10;">
                <v:fill on="t" focussize="0,0"/>
                <v:stroke weight="1pt" color="#000000 [3213]" miterlimit="8" joinstyle="miter"/>
                <v:imagedata o:title=""/>
                <o:lock v:ext="edit" aspectratio="f"/>
                <v:textbox>
                  <w:txbxContent>
                    <w:p>
                      <w:pPr>
                        <w:spacing w:after="0" w:line="240" w:lineRule="auto"/>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Screening</w:t>
                      </w:r>
                    </w:p>
                    <w:p>
                      <w:pPr>
                        <w:spacing w:after="0" w:line="240" w:lineRule="auto"/>
                        <w:rPr>
                          <w:rFonts w:ascii="Arial" w:hAnsi="Arial" w:cs="Arial"/>
                          <w:b/>
                          <w:color w:val="000000" w:themeColor="text1"/>
                          <w:sz w:val="18"/>
                          <w:szCs w:val="18"/>
                          <w14:textFill>
                            <w14:solidFill>
                              <w14:schemeClr w14:val="tx1"/>
                            </w14:solidFill>
                          </w14:textFill>
                        </w:rPr>
                      </w:pPr>
                    </w:p>
                  </w:txbxContent>
                </v:textbox>
              </v:shape>
            </w:pict>
          </mc:Fallback>
        </mc:AlternateContent>
      </w:r>
    </w:p>
    <w:p>
      <w:pPr>
        <w:spacing w:after="0" w:line="240" w:lineRule="auto"/>
      </w:pPr>
    </w:p>
    <w:p>
      <w:pPr>
        <w:spacing w:after="0" w:line="240" w:lineRule="auto"/>
      </w:pPr>
      <w:r>
        <mc:AlternateContent>
          <mc:Choice Requires="wps">
            <w:drawing>
              <wp:anchor distT="0" distB="0" distL="114300" distR="114300" simplePos="0" relativeHeight="251672576" behindDoc="0" locked="0" layoutInCell="1" allowOverlap="1">
                <wp:simplePos x="0" y="0"/>
                <wp:positionH relativeFrom="column">
                  <wp:posOffset>2638425</wp:posOffset>
                </wp:positionH>
                <wp:positionV relativeFrom="paragraph">
                  <wp:posOffset>124460</wp:posOffset>
                </wp:positionV>
                <wp:extent cx="2297430" cy="713740"/>
                <wp:effectExtent l="0" t="0" r="26670" b="10160"/>
                <wp:wrapNone/>
                <wp:docPr id="219086145" name="Rectangle 1"/>
                <wp:cNvGraphicFramePr/>
                <a:graphic xmlns:a="http://schemas.openxmlformats.org/drawingml/2006/main">
                  <a:graphicData uri="http://schemas.microsoft.com/office/word/2010/wordprocessingShape">
                    <wps:wsp>
                      <wps:cNvSpPr/>
                      <wps:spPr>
                        <a:xfrm>
                          <a:off x="0" y="0"/>
                          <a:ext cx="2297430" cy="71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Reports excluded (n=23)</w:t>
                            </w:r>
                          </w:p>
                          <w:p>
                            <w:pPr>
                              <w:pStyle w:val="20"/>
                              <w:numPr>
                                <w:ilvl w:val="0"/>
                                <w:numId w:val="1"/>
                              </w:numPr>
                              <w:spacing w:after="0" w:line="240" w:lineRule="auto"/>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Mixed disease population   n=9</w:t>
                            </w:r>
                          </w:p>
                          <w:p>
                            <w:pPr>
                              <w:pStyle w:val="20"/>
                              <w:numPr>
                                <w:ilvl w:val="0"/>
                                <w:numId w:val="1"/>
                              </w:numPr>
                              <w:spacing w:after="0" w:line="240" w:lineRule="auto"/>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Open label                          n=8</w:t>
                            </w:r>
                          </w:p>
                          <w:p>
                            <w:pPr>
                              <w:pStyle w:val="20"/>
                              <w:numPr>
                                <w:ilvl w:val="0"/>
                                <w:numId w:val="1"/>
                              </w:numPr>
                              <w:spacing w:after="0" w:line="240" w:lineRule="auto"/>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 xml:space="preserve">No placebo arm                  n=3 </w:t>
                            </w:r>
                          </w:p>
                          <w:p>
                            <w:pPr>
                              <w:pStyle w:val="20"/>
                              <w:numPr>
                                <w:ilvl w:val="0"/>
                                <w:numId w:val="1"/>
                              </w:numPr>
                              <w:spacing w:after="0" w:line="240" w:lineRule="auto"/>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Abstract only                       n=3</w:t>
                            </w:r>
                          </w:p>
                          <w:p>
                            <w:pPr>
                              <w:spacing w:after="0" w:line="240" w:lineRule="auto"/>
                              <w:rPr>
                                <w:rFonts w:ascii="Arial" w:hAnsi="Arial" w:cs="Arial"/>
                                <w:color w:val="000000" w:themeColor="text1"/>
                                <w:sz w:val="16"/>
                                <w:szCs w:val="18"/>
                                <w14:textFill>
                                  <w14:solidFill>
                                    <w14:schemeClr w14:val="tx1"/>
                                  </w14:solidFill>
                                </w14:textFill>
                              </w:rPr>
                            </w:pPr>
                          </w:p>
                          <w:p>
                            <w:pPr>
                              <w:pStyle w:val="20"/>
                              <w:spacing w:after="0" w:line="240" w:lineRule="auto"/>
                              <w:ind w:left="360"/>
                              <w:rPr>
                                <w:rFonts w:ascii="Arial" w:hAnsi="Arial" w:cs="Arial"/>
                                <w:color w:val="000000" w:themeColor="text1"/>
                                <w:sz w:val="16"/>
                                <w:szCs w:val="18"/>
                                <w14:textFill>
                                  <w14:solidFill>
                                    <w14:schemeClr w14:val="tx1"/>
                                  </w14:solidFill>
                                </w14:textFill>
                              </w:rPr>
                            </w:pPr>
                          </w:p>
                          <w:p>
                            <w:pPr>
                              <w:pStyle w:val="20"/>
                              <w:spacing w:after="0" w:line="240" w:lineRule="auto"/>
                              <w:rPr>
                                <w:rFonts w:ascii="Arial" w:hAnsi="Arial" w:cs="Arial"/>
                                <w:color w:val="000000" w:themeColor="text1"/>
                                <w:sz w:val="16"/>
                                <w:szCs w:val="18"/>
                                <w14:textFill>
                                  <w14:solidFill>
                                    <w14:schemeClr w14:val="tx1"/>
                                  </w14:solidFill>
                                </w14:textFill>
                              </w:rPr>
                            </w:pPr>
                          </w:p>
                          <w:p>
                            <w:pPr>
                              <w:spacing w:after="0" w:line="240" w:lineRule="auto"/>
                              <w:ind w:left="284"/>
                              <w:rPr>
                                <w:rFonts w:ascii="Arial" w:hAnsi="Arial" w:cs="Arial"/>
                                <w:color w:val="000000" w:themeColor="text1"/>
                                <w:sz w:val="18"/>
                                <w:szCs w:val="20"/>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207.75pt;margin-top:9.8pt;height:56.2pt;width:180.9pt;z-index:251672576;v-text-anchor:middle;mso-width-relative:page;mso-height-relative:page;" filled="f" stroked="t" coordsize="21600,21600" o:gfxdata="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O8646NgAAAAKAQAADwAAAAAAAAABACAAAAAiAAAAZHJzL2Rvd25yZXYueG1s&#10;UEsBAhQAFAAAAAgAh07iQFgzgftqAgAA4QQAAA4AAAAAAAAAAQAgAAAAJwEAAGRycy9lMm9Eb2Mu&#10;eG1sUEsFBgAAAAAGAAYAWQEAAAMGAAAAAA==&#10;">
                <v:fill on="f" focussize="0,0"/>
                <v:stroke weight="1pt" color="#000000 [3213]" miterlimit="8" joinstyle="miter"/>
                <v:imagedata o:title=""/>
                <o:lock v:ext="edit" aspectratio="f"/>
                <v:textbox>
                  <w:txbxContent>
                    <w:p>
                      <w:pPr>
                        <w:spacing w:after="0" w:line="240" w:lineRule="auto"/>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Reports excluded (n=23)</w:t>
                      </w:r>
                    </w:p>
                    <w:p>
                      <w:pPr>
                        <w:pStyle w:val="20"/>
                        <w:numPr>
                          <w:ilvl w:val="0"/>
                          <w:numId w:val="1"/>
                        </w:numPr>
                        <w:spacing w:after="0" w:line="240" w:lineRule="auto"/>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Mixed disease population   n=9</w:t>
                      </w:r>
                    </w:p>
                    <w:p>
                      <w:pPr>
                        <w:pStyle w:val="20"/>
                        <w:numPr>
                          <w:ilvl w:val="0"/>
                          <w:numId w:val="1"/>
                        </w:numPr>
                        <w:spacing w:after="0" w:line="240" w:lineRule="auto"/>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Open label                          n=8</w:t>
                      </w:r>
                    </w:p>
                    <w:p>
                      <w:pPr>
                        <w:pStyle w:val="20"/>
                        <w:numPr>
                          <w:ilvl w:val="0"/>
                          <w:numId w:val="1"/>
                        </w:numPr>
                        <w:spacing w:after="0" w:line="240" w:lineRule="auto"/>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 xml:space="preserve">No placebo arm                  n=3 </w:t>
                      </w:r>
                    </w:p>
                    <w:p>
                      <w:pPr>
                        <w:pStyle w:val="20"/>
                        <w:numPr>
                          <w:ilvl w:val="0"/>
                          <w:numId w:val="1"/>
                        </w:numPr>
                        <w:spacing w:after="0" w:line="240" w:lineRule="auto"/>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Abstract only                       n=3</w:t>
                      </w:r>
                    </w:p>
                    <w:p>
                      <w:pPr>
                        <w:spacing w:after="0" w:line="240" w:lineRule="auto"/>
                        <w:rPr>
                          <w:rFonts w:ascii="Arial" w:hAnsi="Arial" w:cs="Arial"/>
                          <w:color w:val="000000" w:themeColor="text1"/>
                          <w:sz w:val="16"/>
                          <w:szCs w:val="18"/>
                          <w14:textFill>
                            <w14:solidFill>
                              <w14:schemeClr w14:val="tx1"/>
                            </w14:solidFill>
                          </w14:textFill>
                        </w:rPr>
                      </w:pPr>
                    </w:p>
                    <w:p>
                      <w:pPr>
                        <w:pStyle w:val="20"/>
                        <w:spacing w:after="0" w:line="240" w:lineRule="auto"/>
                        <w:ind w:left="360"/>
                        <w:rPr>
                          <w:rFonts w:ascii="Arial" w:hAnsi="Arial" w:cs="Arial"/>
                          <w:color w:val="000000" w:themeColor="text1"/>
                          <w:sz w:val="16"/>
                          <w:szCs w:val="18"/>
                          <w14:textFill>
                            <w14:solidFill>
                              <w14:schemeClr w14:val="tx1"/>
                            </w14:solidFill>
                          </w14:textFill>
                        </w:rPr>
                      </w:pPr>
                    </w:p>
                    <w:p>
                      <w:pPr>
                        <w:pStyle w:val="20"/>
                        <w:spacing w:after="0" w:line="240" w:lineRule="auto"/>
                        <w:rPr>
                          <w:rFonts w:ascii="Arial" w:hAnsi="Arial" w:cs="Arial"/>
                          <w:color w:val="000000" w:themeColor="text1"/>
                          <w:sz w:val="16"/>
                          <w:szCs w:val="18"/>
                          <w14:textFill>
                            <w14:solidFill>
                              <w14:schemeClr w14:val="tx1"/>
                            </w14:solidFill>
                          </w14:textFill>
                        </w:rPr>
                      </w:pPr>
                    </w:p>
                    <w:p>
                      <w:pPr>
                        <w:spacing w:after="0" w:line="240" w:lineRule="auto"/>
                        <w:ind w:left="284"/>
                        <w:rPr>
                          <w:rFonts w:ascii="Arial" w:hAnsi="Arial" w:cs="Arial"/>
                          <w:color w:val="000000" w:themeColor="text1"/>
                          <w:sz w:val="18"/>
                          <w:szCs w:val="20"/>
                          <w14:textFill>
                            <w14:solidFill>
                              <w14:schemeClr w14:val="tx1"/>
                            </w14:solidFill>
                          </w14:textFill>
                        </w:rPr>
                      </w:pPr>
                    </w:p>
                  </w:txbxContent>
                </v:textbox>
              </v:rect>
            </w:pict>
          </mc:Fallback>
        </mc:AlternateContent>
      </w: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r>
        <mc:AlternateContent>
          <mc:Choice Requires="wps">
            <w:drawing>
              <wp:anchor distT="0" distB="0" distL="114300" distR="114300" simplePos="0" relativeHeight="251668480" behindDoc="0" locked="0" layoutInCell="1" allowOverlap="1">
                <wp:simplePos x="0" y="0"/>
                <wp:positionH relativeFrom="column">
                  <wp:posOffset>5553075</wp:posOffset>
                </wp:positionH>
                <wp:positionV relativeFrom="paragraph">
                  <wp:posOffset>67945</wp:posOffset>
                </wp:positionV>
                <wp:extent cx="1825625" cy="609600"/>
                <wp:effectExtent l="0" t="0" r="22225" b="19050"/>
                <wp:wrapNone/>
                <wp:docPr id="2147335301" name="Rectangle 2147335301"/>
                <wp:cNvGraphicFramePr/>
                <a:graphic xmlns:a="http://schemas.openxmlformats.org/drawingml/2006/main">
                  <a:graphicData uri="http://schemas.microsoft.com/office/word/2010/wordprocessingShape">
                    <wps:wsp>
                      <wps:cNvSpPr/>
                      <wps:spPr>
                        <a:xfrm>
                          <a:off x="0" y="0"/>
                          <a:ext cx="1825625" cy="609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 xml:space="preserve">Studies included from previous review </w:t>
                            </w:r>
                          </w:p>
                          <w:p>
                            <w:pPr>
                              <w:spacing w:after="0" w:line="240" w:lineRule="auto"/>
                              <w:jc w:val="center"/>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(n = 33)</w:t>
                            </w:r>
                          </w:p>
                          <w:p>
                            <w:pPr>
                              <w:spacing w:after="0" w:line="240" w:lineRule="auto"/>
                              <w:rPr>
                                <w:rFonts w:ascii="Arial" w:hAnsi="Arial" w:cs="Arial"/>
                                <w:color w:val="000000" w:themeColor="text1"/>
                                <w:sz w:val="18"/>
                                <w:szCs w:val="20"/>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147335301" o:spid="_x0000_s1026" o:spt="1" style="position:absolute;left:0pt;margin-left:437.25pt;margin-top:5.35pt;height:48pt;width:143.75pt;z-index:251668480;v-text-anchor:middle;mso-width-relative:page;mso-height-relative:page;" filled="f" stroked="t" coordsize="21600,21600" o:gfxdata="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CsQaqzYAAAACwEAAA8AAAAAAAAAAQAgAAAAIgAAAGRycy9kb3ducmV2&#10;LnhtbFBLAQIUABQAAAAIAIdO4kDT3RqpbgIAAOsEAAAOAAAAAAAAAAEAIAAAACcBAABkcnMvZTJv&#10;RG9jLnhtbFBLBQYAAAAABgAGAFkBAAAHBgAAAAA=&#10;">
                <v:fill on="f" focussize="0,0"/>
                <v:stroke weight="1pt" color="#000000 [3213]" miterlimit="8" joinstyle="miter"/>
                <v:imagedata o:title=""/>
                <o:lock v:ext="edit" aspectratio="f"/>
                <v:textbox>
                  <w:txbxContent>
                    <w:p>
                      <w:pPr>
                        <w:spacing w:after="0" w:line="240" w:lineRule="auto"/>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 xml:space="preserve">Studies included from previous review </w:t>
                      </w:r>
                    </w:p>
                    <w:p>
                      <w:pPr>
                        <w:spacing w:after="0" w:line="240" w:lineRule="auto"/>
                        <w:jc w:val="center"/>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(n = 33)</w:t>
                      </w:r>
                    </w:p>
                    <w:p>
                      <w:pPr>
                        <w:spacing w:after="0" w:line="240" w:lineRule="auto"/>
                        <w:rPr>
                          <w:rFonts w:ascii="Arial" w:hAnsi="Arial" w:cs="Arial"/>
                          <w:color w:val="000000" w:themeColor="text1"/>
                          <w:sz w:val="18"/>
                          <w:szCs w:val="20"/>
                          <w14:textFill>
                            <w14:solidFill>
                              <w14:schemeClr w14:val="tx1"/>
                            </w14:solidFill>
                          </w14:textFill>
                        </w:rPr>
                      </w:pPr>
                    </w:p>
                  </w:txbxContent>
                </v:textbox>
              </v:rect>
            </w:pict>
          </mc:Fallback>
        </mc:AlternateContent>
      </w:r>
    </w:p>
    <w:p>
      <w:pPr>
        <w:spacing w:after="0" w:line="240" w:lineRule="auto"/>
      </w:pPr>
    </w:p>
    <w:p>
      <w:pPr>
        <w:spacing w:after="0" w:line="240" w:lineRule="auto"/>
      </w:pPr>
    </w:p>
    <w:p>
      <w:pPr>
        <w:spacing w:after="0" w:line="240" w:lineRule="auto"/>
      </w:pPr>
      <w:bookmarkStart w:id="1" w:name="_GoBack"/>
      <w:bookmarkEnd w:id="1"/>
      <w:r>
        <mc:AlternateContent>
          <mc:Choice Requires="wps">
            <w:drawing>
              <wp:anchor distT="0" distB="0" distL="114300" distR="114300" simplePos="0" relativeHeight="251671552" behindDoc="0" locked="0" layoutInCell="1" allowOverlap="1">
                <wp:simplePos x="0" y="0"/>
                <wp:positionH relativeFrom="column">
                  <wp:posOffset>133350</wp:posOffset>
                </wp:positionH>
                <wp:positionV relativeFrom="paragraph">
                  <wp:posOffset>194945</wp:posOffset>
                </wp:positionV>
                <wp:extent cx="1908175" cy="523875"/>
                <wp:effectExtent l="0" t="0" r="16510" b="28575"/>
                <wp:wrapNone/>
                <wp:docPr id="2017290099" name="Rectangle 1"/>
                <wp:cNvGraphicFramePr/>
                <a:graphic xmlns:a="http://schemas.openxmlformats.org/drawingml/2006/main">
                  <a:graphicData uri="http://schemas.microsoft.com/office/word/2010/wordprocessingShape">
                    <wps:wsp>
                      <wps:cNvSpPr/>
                      <wps:spPr>
                        <a:xfrm>
                          <a:off x="0" y="0"/>
                          <a:ext cx="1908148" cy="523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 xml:space="preserve">Studies prior May 2020 missed from previous review  </w:t>
                            </w:r>
                          </w:p>
                          <w:p>
                            <w:pPr>
                              <w:spacing w:after="0" w:line="240" w:lineRule="auto"/>
                              <w:jc w:val="center"/>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(n=1)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10.5pt;margin-top:15.35pt;height:41.25pt;width:150.25pt;z-index:251671552;v-text-anchor:middle;mso-width-relative:page;mso-height-relative:page;" filled="f" stroked="t" coordsize="21600,21600" o:gfxdata="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teqOTNcAAAAJAQAADwAAAAAAAAABACAAAAAiAAAAZHJzL2Rvd25yZXYueG1s&#10;UEsBAhQAFAAAAAgAh07iQGMcPV5rAgAA4gQAAA4AAAAAAAAAAQAgAAAAJgEAAGRycy9lMm9Eb2Mu&#10;eG1sUEsFBgAAAAAGAAYAWQEAAAMGAAAAAA==&#10;">
                <v:fill on="f" focussize="0,0"/>
                <v:stroke weight="1pt" color="#000000 [3213]" miterlimit="8" joinstyle="miter"/>
                <v:imagedata o:title=""/>
                <o:lock v:ext="edit" aspectratio="f"/>
                <v:textbox>
                  <w:txbxContent>
                    <w:p>
                      <w:pPr>
                        <w:spacing w:after="0" w:line="240" w:lineRule="auto"/>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 xml:space="preserve">Studies prior May 2020 missed from previous review  </w:t>
                      </w:r>
                    </w:p>
                    <w:p>
                      <w:pPr>
                        <w:spacing w:after="0" w:line="240" w:lineRule="auto"/>
                        <w:jc w:val="center"/>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(n=1)</w:t>
                      </w:r>
                    </w:p>
                  </w:txbxContent>
                </v:textbox>
              </v:rect>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4599305</wp:posOffset>
                </wp:positionH>
                <wp:positionV relativeFrom="paragraph">
                  <wp:posOffset>31115</wp:posOffset>
                </wp:positionV>
                <wp:extent cx="1320165" cy="262890"/>
                <wp:effectExtent l="0" t="0" r="0" b="0"/>
                <wp:wrapNone/>
                <wp:docPr id="2147335302" name="Flowchart: Alternate Process 2147335302"/>
                <wp:cNvGraphicFramePr/>
                <a:graphic xmlns:a="http://schemas.openxmlformats.org/drawingml/2006/main">
                  <a:graphicData uri="http://schemas.microsoft.com/office/word/2010/wordprocessingShape">
                    <wps:wsp>
                      <wps:cNvSpPr/>
                      <wps:spPr>
                        <a:xfrm rot="16200000">
                          <a:off x="0" y="0"/>
                          <a:ext cx="1319861" cy="262878"/>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pPr>
                              <w:spacing w:after="0" w:line="240" w:lineRule="auto"/>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Included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Alternate Process 2147335302" o:spid="_x0000_s1026" o:spt="176" type="#_x0000_t176" style="position:absolute;left:0pt;margin-left:362.15pt;margin-top:2.45pt;height:20.7pt;width:103.95pt;rotation:-5898240f;z-index:251669504;v-text-anchor:middle;mso-width-relative:page;mso-height-relative:page;" fillcolor="#9DC3E6 [1944]" filled="t" stroked="t" coordsize="21600,21600" o:gfxdata="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A&#10;AAAAZHJzL1BLAQIUABQAAAAIAIdO4kBtvit42AAAAAgBAAAPAAAAAAAAAAEAIAAAACIAAABkcnMv&#10;ZG93bnJldi54bWxQSwECFAAUAAAACACHTuJAjBEula4CAACEBQAADgAAAAAAAAABACAAAAAnAQAA&#10;ZHJzL2Uyb0RvYy54bWxQSwUGAAAAAAYABgBZAQAARwYAAAAA&#10;">
                <v:fill on="t" focussize="0,0"/>
                <v:stroke weight="1pt" color="#000000 [3213]" miterlimit="8" joinstyle="miter"/>
                <v:imagedata o:title=""/>
                <o:lock v:ext="edit" aspectratio="f"/>
                <v:textbox>
                  <w:txbxContent>
                    <w:p>
                      <w:pPr>
                        <w:spacing w:after="0" w:line="240" w:lineRule="auto"/>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Included</w:t>
                      </w:r>
                    </w:p>
                  </w:txbxContent>
                </v:textbox>
              </v:shape>
            </w:pict>
          </mc:Fallback>
        </mc:AlternateContent>
      </w:r>
    </w:p>
    <w:p>
      <w:pPr>
        <w:spacing w:after="0" w:line="240" w:lineRule="auto"/>
        <w:rPr>
          <w:rFonts w:asciiTheme="majorHAnsi" w:hAnsiTheme="majorHAnsi" w:cstheme="majorHAnsi"/>
          <w:bCs/>
          <w:color w:val="000000" w:themeColor="text1"/>
          <w14:textFill>
            <w14:solidFill>
              <w14:schemeClr w14:val="tx1"/>
            </w14:solidFill>
          </w14:textFill>
        </w:rPr>
      </w:pPr>
      <w:r>
        <w:rPr>
          <w:rFonts w:asciiTheme="majorHAnsi" w:hAnsiTheme="majorHAnsi" w:cstheme="majorHAnsi"/>
          <w:b/>
          <w:color w:val="000000" w:themeColor="text1"/>
          <w14:textFill>
            <w14:solidFill>
              <w14:schemeClr w14:val="tx1"/>
            </w14:solidFill>
          </w14:textFill>
        </w:rPr>
        <w:t>Supplementary 1b</w:t>
      </w:r>
      <w:r>
        <w:rPr>
          <w:rFonts w:asciiTheme="majorHAnsi" w:hAnsiTheme="majorHAnsi" w:cstheme="majorHAnsi"/>
          <w:bCs/>
          <w:color w:val="000000" w:themeColor="text1"/>
          <w14:textFill>
            <w14:solidFill>
              <w14:schemeClr w14:val="tx1"/>
            </w14:solidFill>
          </w14:textFill>
        </w:rPr>
        <w:t>. Flow chart</w:t>
      </w:r>
      <w:r>
        <w:rPr>
          <w:rFonts w:asciiTheme="majorHAnsi" w:hAnsiTheme="majorHAnsi" w:cstheme="majorHAnsi"/>
        </w:rPr>
        <w:t xml:space="preserve"> of systematic search of </w:t>
      </w:r>
      <w:r>
        <w:rPr>
          <w:rFonts w:asciiTheme="majorHAnsi" w:hAnsiTheme="majorHAnsi" w:cstheme="majorHAnsi"/>
          <w:bCs/>
          <w:color w:val="000000" w:themeColor="text1"/>
          <w14:textFill>
            <w14:solidFill>
              <w14:schemeClr w14:val="tx1"/>
            </w14:solidFill>
          </w14:textFill>
        </w:rPr>
        <w:t>IL17F and JAKi from inception</w:t>
      </w:r>
    </w:p>
    <w:p>
      <w:r>
        <w:rPr>
          <w:b/>
          <w:sz w:val="12"/>
          <w:szCs w:val="12"/>
        </w:rPr>
        <mc:AlternateContent>
          <mc:Choice Requires="wpg">
            <w:drawing>
              <wp:anchor distT="0" distB="0" distL="114300" distR="114300" simplePos="0" relativeHeight="251666432" behindDoc="0" locked="0" layoutInCell="1" allowOverlap="1">
                <wp:simplePos x="0" y="0"/>
                <wp:positionH relativeFrom="margin">
                  <wp:posOffset>0</wp:posOffset>
                </wp:positionH>
                <wp:positionV relativeFrom="paragraph">
                  <wp:posOffset>229235</wp:posOffset>
                </wp:positionV>
                <wp:extent cx="5410200" cy="5418455"/>
                <wp:effectExtent l="0" t="0" r="19050" b="10795"/>
                <wp:wrapNone/>
                <wp:docPr id="2147335304" name="Group 2147335304"/>
                <wp:cNvGraphicFramePr/>
                <a:graphic xmlns:a="http://schemas.openxmlformats.org/drawingml/2006/main">
                  <a:graphicData uri="http://schemas.microsoft.com/office/word/2010/wordprocessingGroup">
                    <wpg:wgp>
                      <wpg:cNvGrpSpPr/>
                      <wpg:grpSpPr>
                        <a:xfrm>
                          <a:off x="0" y="0"/>
                          <a:ext cx="5410200" cy="5418455"/>
                          <a:chOff x="0" y="466735"/>
                          <a:chExt cx="5410704" cy="5419197"/>
                        </a:xfrm>
                      </wpg:grpSpPr>
                      <wps:wsp>
                        <wps:cNvPr id="2147335305" name="Rectangle 2147335305"/>
                        <wps:cNvSpPr/>
                        <wps:spPr>
                          <a:xfrm>
                            <a:off x="457013" y="1323873"/>
                            <a:ext cx="1887220" cy="5525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 xml:space="preserve">Records identified </w:t>
                              </w:r>
                            </w:p>
                            <w:p>
                              <w:pPr>
                                <w:spacing w:after="0" w:line="240" w:lineRule="auto"/>
                                <w:jc w:val="center"/>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(n = 263)</w:t>
                              </w:r>
                            </w:p>
                            <w:p>
                              <w:pPr>
                                <w:spacing w:after="0" w:line="240" w:lineRule="auto"/>
                                <w:ind w:left="284"/>
                                <w:rPr>
                                  <w:rFonts w:ascii="Arial" w:hAnsi="Arial" w:cs="Arial"/>
                                  <w:color w:val="000000" w:themeColor="text1"/>
                                  <w:sz w:val="18"/>
                                  <w:szCs w:val="20"/>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47335306" name="Rectangle 2147335306"/>
                        <wps:cNvSpPr/>
                        <wps:spPr>
                          <a:xfrm>
                            <a:off x="457013" y="2202511"/>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 xml:space="preserve">Records screened </w:t>
                              </w:r>
                            </w:p>
                            <w:p>
                              <w:pPr>
                                <w:spacing w:after="0" w:line="240" w:lineRule="auto"/>
                                <w:jc w:val="center"/>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(n = 263)</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47335308" name="Rectangle 2147335308"/>
                        <wps:cNvSpPr/>
                        <wps:spPr>
                          <a:xfrm>
                            <a:off x="369549" y="3840480"/>
                            <a:ext cx="1977725" cy="52421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 xml:space="preserve">Studies assessed for eligibility </w:t>
                              </w:r>
                            </w:p>
                            <w:p>
                              <w:pPr>
                                <w:spacing w:after="0" w:line="240" w:lineRule="auto"/>
                                <w:jc w:val="center"/>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(n = 15)</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47335310" name="Rectangle 2147335310"/>
                        <wps:cNvSpPr/>
                        <wps:spPr>
                          <a:xfrm>
                            <a:off x="433159" y="5144494"/>
                            <a:ext cx="1825822" cy="72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 xml:space="preserve">Studies included in review </w:t>
                              </w:r>
                            </w:p>
                            <w:p>
                              <w:pPr>
                                <w:spacing w:after="0" w:line="240" w:lineRule="auto"/>
                                <w:jc w:val="center"/>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(n = 9)</w:t>
                              </w:r>
                            </w:p>
                            <w:p>
                              <w:pPr>
                                <w:spacing w:after="0" w:line="240" w:lineRule="auto"/>
                                <w:rPr>
                                  <w:rFonts w:ascii="Arial" w:hAnsi="Arial" w:cs="Arial"/>
                                  <w:color w:val="000000" w:themeColor="text1"/>
                                  <w:sz w:val="18"/>
                                  <w:szCs w:val="20"/>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47335311" name="Straight Arrow Connector 2147335311"/>
                        <wps:cNvCnPr/>
                        <wps:spPr>
                          <a:xfrm>
                            <a:off x="2349423" y="2461591"/>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47335312" name="Flowchart: Alternate Process 2147335312"/>
                        <wps:cNvSpPr/>
                        <wps:spPr>
                          <a:xfrm>
                            <a:off x="342702" y="466735"/>
                            <a:ext cx="5068002" cy="361957"/>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spacing w:after="0" w:line="240" w:lineRule="auto"/>
                                <w:jc w:val="center"/>
                                <w:rPr>
                                  <w:rFonts w:ascii="Arial" w:hAnsi="Arial" w:cs="Arial"/>
                                  <w:bCs/>
                                  <w:color w:val="000000" w:themeColor="text1"/>
                                  <w:sz w:val="24"/>
                                  <w:szCs w:val="24"/>
                                  <w14:textFill>
                                    <w14:solidFill>
                                      <w14:schemeClr w14:val="tx1"/>
                                    </w14:solidFill>
                                  </w14:textFill>
                                </w:rPr>
                              </w:pPr>
                              <w:r>
                                <w:rPr>
                                  <w:rFonts w:ascii="Arial" w:hAnsi="Arial" w:cs="Arial"/>
                                  <w:bCs/>
                                  <w:color w:val="000000" w:themeColor="text1"/>
                                  <w:sz w:val="24"/>
                                  <w:szCs w:val="24"/>
                                  <w14:textFill>
                                    <w14:solidFill>
                                      <w14:schemeClr w14:val="tx1"/>
                                    </w14:solidFill>
                                  </w14:textFill>
                                </w:rPr>
                                <w:t>IL17F and JAKi (from inception)</w:t>
                              </w:r>
                            </w:p>
                            <w:p>
                              <w:pPr>
                                <w:spacing w:after="0" w:line="240" w:lineRule="auto"/>
                                <w:jc w:val="center"/>
                                <w:rPr>
                                  <w:rFonts w:ascii="Arial" w:hAnsi="Arial" w:cs="Arial"/>
                                  <w:b/>
                                  <w:color w:val="000000" w:themeColor="text1"/>
                                  <w:sz w:val="18"/>
                                  <w:szCs w:val="18"/>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47335313" name="Flowchart: Alternate Process 2147335313"/>
                        <wps:cNvSpPr/>
                        <wps:spPr>
                          <a:xfrm rot="16200000">
                            <a:off x="-400108" y="1431085"/>
                            <a:ext cx="1066052"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pPr>
                                <w:spacing w:after="0" w:line="240" w:lineRule="auto"/>
                                <w:jc w:val="center"/>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Identification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47335314" name="Flowchart: Alternate Process 2147335314"/>
                        <wps:cNvSpPr/>
                        <wps:spPr>
                          <a:xfrm rot="16200000">
                            <a:off x="-1262223" y="3465016"/>
                            <a:ext cx="278733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pPr>
                                <w:spacing w:after="0" w:line="240" w:lineRule="auto"/>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20"/>
                                  <w:szCs w:val="20"/>
                                  <w14:textFill>
                                    <w14:solidFill>
                                      <w14:schemeClr w14:val="tx1"/>
                                    </w14:solidFill>
                                  </w14:textFill>
                                </w:rPr>
                                <w:t>Screening</w:t>
                              </w:r>
                            </w:p>
                            <w:p>
                              <w:pPr>
                                <w:spacing w:after="0" w:line="240" w:lineRule="auto"/>
                                <w:rPr>
                                  <w:rFonts w:ascii="Arial" w:hAnsi="Arial" w:cs="Arial"/>
                                  <w:b/>
                                  <w:color w:val="000000" w:themeColor="text1"/>
                                  <w:sz w:val="18"/>
                                  <w:szCs w:val="18"/>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47335315" name="Flowchart: Alternate Process 2147335315"/>
                        <wps:cNvSpPr/>
                        <wps:spPr>
                          <a:xfrm rot="16200000">
                            <a:off x="-237456" y="5372376"/>
                            <a:ext cx="764223"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pPr>
                                <w:spacing w:after="0" w:line="240" w:lineRule="auto"/>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20"/>
                                  <w:szCs w:val="20"/>
                                  <w14:textFill>
                                    <w14:solidFill>
                                      <w14:schemeClr w14:val="tx1"/>
                                    </w14:solidFill>
                                  </w14:textFill>
                                </w:rPr>
                                <w:t>Included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47335316" name="Straight Arrow Connector 2147335316"/>
                        <wps:cNvCnPr/>
                        <wps:spPr>
                          <a:xfrm>
                            <a:off x="1296538" y="1878159"/>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47335317" name="Straight Arrow Connector 2147335317"/>
                        <wps:cNvCnPr/>
                        <wps:spPr>
                          <a:xfrm>
                            <a:off x="1296538" y="4381169"/>
                            <a:ext cx="0" cy="7461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47335318" name="Straight Arrow Connector 2147335318"/>
                        <wps:cNvCnPr/>
                        <wps:spPr>
                          <a:xfrm>
                            <a:off x="1304489" y="2705094"/>
                            <a:ext cx="0" cy="11023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47335319" name="Straight Arrow Connector 2147335319"/>
                        <wps:cNvCnPr/>
                        <wps:spPr>
                          <a:xfrm>
                            <a:off x="2349423" y="4091609"/>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147335304" o:spid="_x0000_s1026" o:spt="203" style="position:absolute;left:0pt;margin-left:0pt;margin-top:18.05pt;height:426.65pt;width:426pt;mso-position-horizontal-relative:margin;z-index:251666432;mso-width-relative:page;mso-height-relative:page;" coordorigin="0,466735" coordsize="5410704,5419197" o:gfxdata="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">
                <o:lock v:ext="edit" aspectratio="f"/>
                <v:rect id="Rectangle 2147335305" o:spid="_x0000_s1026" o:spt="1" style="position:absolute;left:457013;top:1323873;height:552590;width:1887220;v-text-anchor:middle;" filled="f" stroked="t" coordsize="21600,21600" o:gfxdata="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H0HvNMQAAADjAAAADwAAAAAAAAABACAAAAAiAAAAZHJzL2Rvd25yZXYueG1sUEsBAhQAFAAAAAgA&#10;h07iQDMvBZ47AAAAOQAAABAAAAAAAAAAAQAgAAAAEwEAAGRycy9zaGFwZXhtbC54bWxQSwUGAAAA&#10;AAYABgBbAQAAvQMAAAAA&#10;">
                  <v:fill on="f" focussize="0,0"/>
                  <v:stroke weight="1pt" color="#000000 [3213]" miterlimit="8" joinstyle="miter"/>
                  <v:imagedata o:title=""/>
                  <o:lock v:ext="edit" aspectratio="f"/>
                  <v:textbox>
                    <w:txbxContent>
                      <w:p>
                        <w:pPr>
                          <w:spacing w:after="0" w:line="240" w:lineRule="auto"/>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 xml:space="preserve">Records identified </w:t>
                        </w:r>
                      </w:p>
                      <w:p>
                        <w:pPr>
                          <w:spacing w:after="0" w:line="240" w:lineRule="auto"/>
                          <w:jc w:val="center"/>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(n = 263)</w:t>
                        </w:r>
                      </w:p>
                      <w:p>
                        <w:pPr>
                          <w:spacing w:after="0" w:line="240" w:lineRule="auto"/>
                          <w:ind w:left="284"/>
                          <w:rPr>
                            <w:rFonts w:ascii="Arial" w:hAnsi="Arial" w:cs="Arial"/>
                            <w:color w:val="000000" w:themeColor="text1"/>
                            <w:sz w:val="18"/>
                            <w:szCs w:val="20"/>
                            <w14:textFill>
                              <w14:solidFill>
                                <w14:schemeClr w14:val="tx1"/>
                              </w14:solidFill>
                            </w14:textFill>
                          </w:rPr>
                        </w:pPr>
                      </w:p>
                    </w:txbxContent>
                  </v:textbox>
                </v:rect>
                <v:rect id="Rectangle 2147335306" o:spid="_x0000_s1026" o:spt="1" style="position:absolute;left:457013;top:2202511;height:526415;width:1887220;v-text-anchor:middle;" filled="f" stroked="t" coordsize="21600,21600" o:gfxdata="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75NxQ8QAAADjAAAADwAAAAAAAAABACAAAAAiAAAAZHJzL2Rvd25yZXYueG1sUEsBAhQAFAAAAAgA&#10;h07iQDMvBZ47AAAAOQAAABAAAAAAAAAAAQAgAAAAEwEAAGRycy9zaGFwZXhtbC54bWxQSwUGAAAA&#10;AAYABgBbAQAAvQMAAAAA&#10;">
                  <v:fill on="f" focussize="0,0"/>
                  <v:stroke weight="1pt" color="#000000 [3213]" miterlimit="8" joinstyle="miter"/>
                  <v:imagedata o:title=""/>
                  <o:lock v:ext="edit" aspectratio="f"/>
                  <v:textbox>
                    <w:txbxContent>
                      <w:p>
                        <w:pPr>
                          <w:spacing w:after="0" w:line="240" w:lineRule="auto"/>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 xml:space="preserve">Records screened </w:t>
                        </w:r>
                      </w:p>
                      <w:p>
                        <w:pPr>
                          <w:spacing w:after="0" w:line="240" w:lineRule="auto"/>
                          <w:jc w:val="center"/>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(n = 263)</w:t>
                        </w:r>
                      </w:p>
                    </w:txbxContent>
                  </v:textbox>
                </v:rect>
                <v:rect id="Rectangle 2147335308" o:spid="_x0000_s1026" o:spt="1" style="position:absolute;left:369549;top:3840480;height:524216;width:1977725;v-text-anchor:middle;" filled="f" stroked="t" coordsize="21600,21600" o:gfxdata="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PFA&#10;QKrCAAAA4wAAAA8AAAAAAAAAAQAgAAAAIgAAAGRycy9kb3ducmV2LnhtbFBLAQIUABQAAAAIAIdO&#10;4kAzLwWeOwAAADkAAAAQAAAAAAAAAAEAIAAAABEBAABkcnMvc2hhcGV4bWwueG1sUEsFBgAAAAAG&#10;AAYAWwEAALsDAAAAAA==&#10;">
                  <v:fill on="f" focussize="0,0"/>
                  <v:stroke weight="1pt" color="#000000 [3213]" miterlimit="8" joinstyle="miter"/>
                  <v:imagedata o:title=""/>
                  <o:lock v:ext="edit" aspectratio="f"/>
                  <v:textbox>
                    <w:txbxContent>
                      <w:p>
                        <w:pPr>
                          <w:spacing w:after="0" w:line="240" w:lineRule="auto"/>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 xml:space="preserve">Studies assessed for eligibility </w:t>
                        </w:r>
                      </w:p>
                      <w:p>
                        <w:pPr>
                          <w:spacing w:after="0" w:line="240" w:lineRule="auto"/>
                          <w:jc w:val="center"/>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(n = 15)</w:t>
                        </w:r>
                      </w:p>
                    </w:txbxContent>
                  </v:textbox>
                </v:rect>
                <v:rect id="Rectangle 2147335310" o:spid="_x0000_s1026" o:spt="1" style="position:absolute;left:433159;top:5144494;height:723900;width:1825822;v-text-anchor:middle;" filled="f" stroked="t" coordsize="21600,21600" o:gfxdata="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K&#10;79pxwwAAAOMAAAAPAAAAAAAAAAEAIAAAACIAAABkcnMvZG93bnJldi54bWxQSwECFAAUAAAACACH&#10;TuJAMy8FnjsAAAA5AAAAEAAAAAAAAAABACAAAAASAQAAZHJzL3NoYXBleG1sLnhtbFBLBQYAAAAA&#10;BgAGAFsBAAC8AwAAAAA=&#10;">
                  <v:fill on="f" focussize="0,0"/>
                  <v:stroke weight="1pt" color="#000000 [3213]" miterlimit="8" joinstyle="miter"/>
                  <v:imagedata o:title=""/>
                  <o:lock v:ext="edit" aspectratio="f"/>
                  <v:textbox>
                    <w:txbxContent>
                      <w:p>
                        <w:pPr>
                          <w:spacing w:after="0" w:line="240" w:lineRule="auto"/>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 xml:space="preserve">Studies included in review </w:t>
                        </w:r>
                      </w:p>
                      <w:p>
                        <w:pPr>
                          <w:spacing w:after="0" w:line="240" w:lineRule="auto"/>
                          <w:jc w:val="center"/>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(n = 9)</w:t>
                        </w:r>
                      </w:p>
                      <w:p>
                        <w:pPr>
                          <w:spacing w:after="0" w:line="240" w:lineRule="auto"/>
                          <w:rPr>
                            <w:rFonts w:ascii="Arial" w:hAnsi="Arial" w:cs="Arial"/>
                            <w:color w:val="000000" w:themeColor="text1"/>
                            <w:sz w:val="18"/>
                            <w:szCs w:val="20"/>
                            <w14:textFill>
                              <w14:solidFill>
                                <w14:schemeClr w14:val="tx1"/>
                              </w14:solidFill>
                            </w14:textFill>
                          </w:rPr>
                        </w:pPr>
                      </w:p>
                    </w:txbxContent>
                  </v:textbox>
                </v:rect>
                <v:shape id="Straight Arrow Connector 2147335311" o:spid="_x0000_s1026" o:spt="32" type="#_x0000_t32" style="position:absolute;left:2349423;top:2461591;height:0;width:563245;" filled="f" stroked="t" coordsize="21600,21600" o:gfxdata="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3Pku3cQAAADjAAAADwAAAAAAAAABACAAAAAiAAAAZHJzL2Rvd25yZXYueG1sUEsBAhQAFAAAAAgA&#10;h07iQDMvBZ47AAAAOQAAABAAAAAAAAAAAQAgAAAAEwEAAGRycy9zaGFwZXhtbC54bWxQSwUGAAAA&#10;AAYABgBbAQAAvQMAAAAA&#10;">
                  <v:fill on="f" focussize="0,0"/>
                  <v:stroke weight="0.5pt" color="#000000 [3213]" miterlimit="8" joinstyle="miter" endarrow="block"/>
                  <v:imagedata o:title=""/>
                  <o:lock v:ext="edit" aspectratio="f"/>
                </v:shape>
                <v:shape id="Flowchart: Alternate Process 2147335312" o:spid="_x0000_s1026" o:spt="176" type="#_x0000_t176" style="position:absolute;left:342702;top:466735;height:361957;width:5068002;v-text-anchor:middle;" fillcolor="#FFC000 [3207]" filled="t" stroked="t" coordsize="21600,21600" o:gfxdata="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">
                  <v:fill on="t" focussize="0,0"/>
                  <v:stroke weight="1pt" color="#BC8C00 [3207]" miterlimit="8" joinstyle="miter"/>
                  <v:imagedata o:title=""/>
                  <o:lock v:ext="edit" aspectratio="f"/>
                  <v:textbox>
                    <w:txbxContent>
                      <w:p>
                        <w:pPr>
                          <w:spacing w:after="0" w:line="240" w:lineRule="auto"/>
                          <w:jc w:val="center"/>
                          <w:rPr>
                            <w:rFonts w:ascii="Arial" w:hAnsi="Arial" w:cs="Arial"/>
                            <w:bCs/>
                            <w:color w:val="000000" w:themeColor="text1"/>
                            <w:sz w:val="24"/>
                            <w:szCs w:val="24"/>
                            <w14:textFill>
                              <w14:solidFill>
                                <w14:schemeClr w14:val="tx1"/>
                              </w14:solidFill>
                            </w14:textFill>
                          </w:rPr>
                        </w:pPr>
                        <w:r>
                          <w:rPr>
                            <w:rFonts w:ascii="Arial" w:hAnsi="Arial" w:cs="Arial"/>
                            <w:bCs/>
                            <w:color w:val="000000" w:themeColor="text1"/>
                            <w:sz w:val="24"/>
                            <w:szCs w:val="24"/>
                            <w14:textFill>
                              <w14:solidFill>
                                <w14:schemeClr w14:val="tx1"/>
                              </w14:solidFill>
                            </w14:textFill>
                          </w:rPr>
                          <w:t>IL17F and JAKi (from inception)</w:t>
                        </w:r>
                      </w:p>
                      <w:p>
                        <w:pPr>
                          <w:spacing w:after="0" w:line="240" w:lineRule="auto"/>
                          <w:jc w:val="center"/>
                          <w:rPr>
                            <w:rFonts w:ascii="Arial" w:hAnsi="Arial" w:cs="Arial"/>
                            <w:b/>
                            <w:color w:val="000000" w:themeColor="text1"/>
                            <w:sz w:val="18"/>
                            <w:szCs w:val="18"/>
                            <w14:textFill>
                              <w14:solidFill>
                                <w14:schemeClr w14:val="tx1"/>
                              </w14:solidFill>
                            </w14:textFill>
                          </w:rPr>
                        </w:pPr>
                      </w:p>
                    </w:txbxContent>
                  </v:textbox>
                </v:shape>
                <v:shape id="Flowchart: Alternate Process 2147335313" o:spid="_x0000_s1026" o:spt="176" type="#_x0000_t176" style="position:absolute;left:-400108;top:1431085;height:262890;width:1066052;rotation:-5898240f;v-text-anchor:middle;" fillcolor="#9DC3E6 [1944]" filled="t" stroked="t" coordsize="21600,21600" o:gfxdata="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D/NIHTxgAAAOMAAAAPAAAAAAAAAAEAIAAAACIAAABkcnMvZG93bnJldi54bWxQSwECFAAUAAAA&#10;CACHTuJAMy8FnjsAAAA5AAAAEAAAAAAAAAABACAAAAAVAQAAZHJzL3NoYXBleG1sLnhtbFBLBQYA&#10;AAAABgAGAFsBAAC/AwAAAAA=&#10;">
                  <v:fill on="t" focussize="0,0"/>
                  <v:stroke weight="1pt" color="#000000 [3213]" miterlimit="8" joinstyle="miter"/>
                  <v:imagedata o:title=""/>
                  <o:lock v:ext="edit" aspectratio="f"/>
                  <v:textbox>
                    <w:txbxContent>
                      <w:p>
                        <w:pPr>
                          <w:spacing w:after="0" w:line="240" w:lineRule="auto"/>
                          <w:jc w:val="center"/>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Identification</w:t>
                        </w:r>
                      </w:p>
                    </w:txbxContent>
                  </v:textbox>
                </v:shape>
                <v:shape id="Flowchart: Alternate Process 2147335314" o:spid="_x0000_s1026" o:spt="176" type="#_x0000_t176" style="position:absolute;left:-1262223;top:3465016;height:262890;width:2787335;rotation:-5898240f;v-text-anchor:middle;" fillcolor="#9DC3E6 [1944]" filled="t" stroked="t" coordsize="21600,21600" o:gfxdata="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HDdGafFAAAA4wAAAA8AAAAAAAAAAQAgAAAAIgAAAGRycy9kb3ducmV2LnhtbFBLAQIUABQAAAAI&#10;AIdO4kAzLwWeOwAAADkAAAAQAAAAAAAAAAEAIAAAABQBAABkcnMvc2hhcGV4bWwueG1sUEsFBgAA&#10;AAAGAAYAWwEAAL4DAAAAAA==&#10;">
                  <v:fill on="t" focussize="0,0"/>
                  <v:stroke weight="1pt" color="#000000 [3213]" miterlimit="8" joinstyle="miter"/>
                  <v:imagedata o:title=""/>
                  <o:lock v:ext="edit" aspectratio="f"/>
                  <v:textbox>
                    <w:txbxContent>
                      <w:p>
                        <w:pPr>
                          <w:spacing w:after="0" w:line="240" w:lineRule="auto"/>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20"/>
                            <w:szCs w:val="20"/>
                            <w14:textFill>
                              <w14:solidFill>
                                <w14:schemeClr w14:val="tx1"/>
                              </w14:solidFill>
                            </w14:textFill>
                          </w:rPr>
                          <w:t>Screening</w:t>
                        </w:r>
                      </w:p>
                      <w:p>
                        <w:pPr>
                          <w:spacing w:after="0" w:line="240" w:lineRule="auto"/>
                          <w:rPr>
                            <w:rFonts w:ascii="Arial" w:hAnsi="Arial" w:cs="Arial"/>
                            <w:b/>
                            <w:color w:val="000000" w:themeColor="text1"/>
                            <w:sz w:val="18"/>
                            <w:szCs w:val="18"/>
                            <w14:textFill>
                              <w14:solidFill>
                                <w14:schemeClr w14:val="tx1"/>
                              </w14:solidFill>
                            </w14:textFill>
                          </w:rPr>
                        </w:pPr>
                      </w:p>
                    </w:txbxContent>
                  </v:textbox>
                </v:shape>
                <v:shape id="Flowchart: Alternate Process 2147335315" o:spid="_x0000_s1026" o:spt="176" type="#_x0000_t176" style="position:absolute;left:-237456;top:5372376;height:262890;width:764223;rotation:-5898240f;v-text-anchor:middle;" fillcolor="#9DC3E6 [1944]" filled="t" stroked="t" coordsize="21600,21600" o:gfxdata="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Afkbw8xgAAAOMAAAAPAAAAAAAAAAEAIAAAACIAAABkcnMvZG93bnJldi54bWxQSwECFAAUAAAA&#10;CACHTuJAMy8FnjsAAAA5AAAAEAAAAAAAAAABACAAAAAVAQAAZHJzL3NoYXBleG1sLnhtbFBLBQYA&#10;AAAABgAGAFsBAAC/AwAAAAA=&#10;">
                  <v:fill on="t" focussize="0,0"/>
                  <v:stroke weight="1pt" color="#000000 [3213]" miterlimit="8" joinstyle="miter"/>
                  <v:imagedata o:title=""/>
                  <o:lock v:ext="edit" aspectratio="f"/>
                  <v:textbox>
                    <w:txbxContent>
                      <w:p>
                        <w:pPr>
                          <w:spacing w:after="0" w:line="240" w:lineRule="auto"/>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20"/>
                            <w:szCs w:val="20"/>
                            <w14:textFill>
                              <w14:solidFill>
                                <w14:schemeClr w14:val="tx1"/>
                              </w14:solidFill>
                            </w14:textFill>
                          </w:rPr>
                          <w:t>Included</w:t>
                        </w:r>
                      </w:p>
                    </w:txbxContent>
                  </v:textbox>
                </v:shape>
                <v:shape id="Straight Arrow Connector 2147335316" o:spid="_x0000_s1026" o:spt="32" type="#_x0000_t32" style="position:absolute;left:1296538;top:1878159;height:281305;width:0;" filled="f" stroked="t" coordsize="21600,21600" o:gfxdata="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UxC2qcQAAADjAAAADwAAAAAAAAABACAAAAAiAAAAZHJzL2Rvd25yZXYueG1sUEsBAhQAFAAAAAgA&#10;h07iQDMvBZ47AAAAOQAAABAAAAAAAAAAAQAgAAAAEwEAAGRycy9zaGFwZXhtbC54bWxQSwUGAAAA&#10;AAYABgBbAQAAvQMAAAAA&#10;">
                  <v:fill on="f" focussize="0,0"/>
                  <v:stroke weight="0.5pt" color="#000000 [3213]" miterlimit="8" joinstyle="miter" endarrow="block"/>
                  <v:imagedata o:title=""/>
                  <o:lock v:ext="edit" aspectratio="f"/>
                </v:shape>
                <v:shape id="Straight Arrow Connector 2147335317" o:spid="_x0000_s1026" o:spt="32" type="#_x0000_t32" style="position:absolute;left:1296538;top:4381169;height:746151;width:0;" filled="f" stroked="t" coordsize="21600,21600" o:gfxdata="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PFwTMsQAAADjAAAADwAAAAAAAAABACAAAAAiAAAAZHJzL2Rvd25yZXYueG1sUEsBAhQAFAAAAAgA&#10;h07iQDMvBZ47AAAAOQAAABAAAAAAAAAAAQAgAAAAEwEAAGRycy9zaGFwZXhtbC54bWxQSwUGAAAA&#10;AAYABgBbAQAAvQMAAAAA&#10;">
                  <v:fill on="f" focussize="0,0"/>
                  <v:stroke weight="0.5pt" color="#000000 [3213]" miterlimit="8" joinstyle="miter" endarrow="block"/>
                  <v:imagedata o:title=""/>
                  <o:lock v:ext="edit" aspectratio="f"/>
                </v:shape>
                <v:shape id="Straight Arrow Connector 2147335318" o:spid="_x0000_s1026" o:spt="32" type="#_x0000_t32" style="position:absolute;left:1304489;top:2705094;height:1102352;width:0;" filled="f" stroked="t" coordsize="21600,21600" o:gfxdata="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cOH&#10;QMEAAADjAAAADwAAAAAAAAABACAAAAAiAAAAZHJzL2Rvd25yZXYueG1sUEsBAhQAFAAAAAgAh07i&#10;QDMvBZ47AAAAOQAAABAAAAAAAAAAAQAgAAAAEAEAAGRycy9zaGFwZXhtbC54bWxQSwUGAAAAAAYA&#10;BgBbAQAAugMAAAAA&#10;">
                  <v:fill on="f" focussize="0,0"/>
                  <v:stroke weight="0.5pt" color="#000000 [3213]" miterlimit="8" joinstyle="miter" endarrow="block"/>
                  <v:imagedata o:title=""/>
                  <o:lock v:ext="edit" aspectratio="f"/>
                </v:shape>
                <v:shape id="Straight Arrow Connector 2147335319" o:spid="_x0000_s1026" o:spt="32" type="#_x0000_t32" style="position:absolute;left:2349423;top:4091609;height:0;width:563245;" filled="f" stroked="t" coordsize="21600,21600" o:gfxdata="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Io8i28QAAADjAAAADwAAAAAAAAABACAAAAAiAAAAZHJzL2Rvd25yZXYueG1sUEsBAhQAFAAAAAgA&#10;h07iQDMvBZ47AAAAOQAAABAAAAAAAAAAAQAgAAAAEwEAAGRycy9zaGFwZXhtbC54bWxQSwUGAAAA&#10;AAYABgBbAQAAvQMAAAAA&#10;">
                  <v:fill on="f" focussize="0,0"/>
                  <v:stroke weight="0.5pt" color="#000000 [3213]" miterlimit="8" joinstyle="miter" endarrow="block"/>
                  <v:imagedata o:title=""/>
                  <o:lock v:ext="edit" aspectratio="f"/>
                </v:shape>
              </v:group>
            </w:pict>
          </mc:Fallback>
        </mc:AlternateContent>
      </w:r>
    </w:p>
    <w:p>
      <w:pPr>
        <w:spacing w:after="0" w:line="240" w:lineRule="auto"/>
        <w:rPr>
          <w:b/>
          <w:sz w:val="12"/>
          <w:szCs w:val="12"/>
        </w:rPr>
      </w:pPr>
    </w:p>
    <w:p>
      <w:pPr>
        <w:spacing w:after="0" w:line="240" w:lineRule="auto"/>
      </w:pPr>
    </w:p>
    <w:p>
      <w:pPr>
        <w:spacing w:after="0" w:line="240" w:lineRule="auto"/>
      </w:pPr>
    </w:p>
    <w:p>
      <w:pPr>
        <w:sectPr>
          <w:pgSz w:w="16838" w:h="11906" w:orient="landscape"/>
          <w:pgMar w:top="1440" w:right="1440" w:bottom="1440" w:left="1440" w:header="708" w:footer="708" w:gutter="0"/>
          <w:cols w:space="708" w:num="1"/>
          <w:docGrid w:linePitch="360" w:charSpace="0"/>
        </w:sectPr>
      </w:pPr>
      <w:r>
        <mc:AlternateContent>
          <mc:Choice Requires="wps">
            <w:drawing>
              <wp:anchor distT="0" distB="0" distL="114300" distR="114300" simplePos="0" relativeHeight="251675648" behindDoc="0" locked="0" layoutInCell="1" allowOverlap="1">
                <wp:simplePos x="0" y="0"/>
                <wp:positionH relativeFrom="column">
                  <wp:posOffset>3019425</wp:posOffset>
                </wp:positionH>
                <wp:positionV relativeFrom="paragraph">
                  <wp:posOffset>2891155</wp:posOffset>
                </wp:positionV>
                <wp:extent cx="2381885" cy="714375"/>
                <wp:effectExtent l="0" t="0" r="18415" b="28575"/>
                <wp:wrapNone/>
                <wp:docPr id="1235720078" name="Rectangle 1"/>
                <wp:cNvGraphicFramePr/>
                <a:graphic xmlns:a="http://schemas.openxmlformats.org/drawingml/2006/main">
                  <a:graphicData uri="http://schemas.microsoft.com/office/word/2010/wordprocessingShape">
                    <wps:wsp>
                      <wps:cNvSpPr/>
                      <wps:spPr>
                        <a:xfrm>
                          <a:off x="0" y="0"/>
                          <a:ext cx="2381920" cy="7143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 xml:space="preserve">Reports excluded (n=6) </w:t>
                            </w:r>
                          </w:p>
                          <w:p>
                            <w:pPr>
                              <w:pStyle w:val="20"/>
                              <w:numPr>
                                <w:ilvl w:val="0"/>
                                <w:numId w:val="1"/>
                              </w:numPr>
                              <w:spacing w:after="0" w:line="240" w:lineRule="auto"/>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Open label                       n=2</w:t>
                            </w:r>
                          </w:p>
                          <w:p>
                            <w:pPr>
                              <w:pStyle w:val="20"/>
                              <w:numPr>
                                <w:ilvl w:val="0"/>
                                <w:numId w:val="1"/>
                              </w:numPr>
                              <w:spacing w:after="0" w:line="240" w:lineRule="auto"/>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Long-term analysis          n=1</w:t>
                            </w:r>
                          </w:p>
                          <w:p>
                            <w:pPr>
                              <w:pStyle w:val="20"/>
                              <w:numPr>
                                <w:ilvl w:val="0"/>
                                <w:numId w:val="1"/>
                              </w:numPr>
                              <w:spacing w:after="0" w:line="240" w:lineRule="auto"/>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Abstract only                    n=3</w:t>
                            </w:r>
                          </w:p>
                          <w:p>
                            <w:pPr>
                              <w:pStyle w:val="20"/>
                              <w:spacing w:after="0" w:line="240" w:lineRule="auto"/>
                              <w:rPr>
                                <w:rFonts w:ascii="Arial" w:hAnsi="Arial" w:cs="Arial"/>
                                <w:color w:val="000000" w:themeColor="text1"/>
                                <w:sz w:val="16"/>
                                <w:szCs w:val="18"/>
                                <w14:textFill>
                                  <w14:solidFill>
                                    <w14:schemeClr w14:val="tx1"/>
                                  </w14:solidFill>
                                </w14:textFill>
                              </w:rPr>
                            </w:pPr>
                          </w:p>
                          <w:p>
                            <w:pPr>
                              <w:spacing w:after="0" w:line="240" w:lineRule="auto"/>
                              <w:ind w:left="284"/>
                              <w:rPr>
                                <w:rFonts w:ascii="Arial" w:hAnsi="Arial" w:cs="Arial"/>
                                <w:color w:val="000000" w:themeColor="text1"/>
                                <w:sz w:val="18"/>
                                <w:szCs w:val="20"/>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237.75pt;margin-top:227.65pt;height:56.25pt;width:187.55pt;z-index:251675648;v-text-anchor:middle;mso-width-relative:page;mso-height-relative:page;" filled="f" stroked="t" coordsize="21600,21600" o:gfxdata="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iFSLd2QAAAAsBAAAPAAAAAAAAAAEAIAAAACIAAABkcnMvZG93bnJldi54bWxQ&#10;SwECFAAUAAAACACHTuJAp0GxyGgCAADiBAAADgAAAAAAAAABACAAAAAoAQAAZHJzL2Uyb0RvYy54&#10;bWxQSwUGAAAAAAYABgBZAQAAAgYAAAAA&#10;">
                <v:fill on="f" focussize="0,0"/>
                <v:stroke weight="1pt" color="#000000 [3213]" miterlimit="8" joinstyle="miter"/>
                <v:imagedata o:title=""/>
                <o:lock v:ext="edit" aspectratio="f"/>
                <v:textbox>
                  <w:txbxContent>
                    <w:p>
                      <w:pPr>
                        <w:spacing w:after="0" w:line="240" w:lineRule="auto"/>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 xml:space="preserve">Reports excluded (n=6) </w:t>
                      </w:r>
                    </w:p>
                    <w:p>
                      <w:pPr>
                        <w:pStyle w:val="20"/>
                        <w:numPr>
                          <w:ilvl w:val="0"/>
                          <w:numId w:val="1"/>
                        </w:numPr>
                        <w:spacing w:after="0" w:line="240" w:lineRule="auto"/>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Open label                       n=2</w:t>
                      </w:r>
                    </w:p>
                    <w:p>
                      <w:pPr>
                        <w:pStyle w:val="20"/>
                        <w:numPr>
                          <w:ilvl w:val="0"/>
                          <w:numId w:val="1"/>
                        </w:numPr>
                        <w:spacing w:after="0" w:line="240" w:lineRule="auto"/>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Long-term analysis          n=1</w:t>
                      </w:r>
                    </w:p>
                    <w:p>
                      <w:pPr>
                        <w:pStyle w:val="20"/>
                        <w:numPr>
                          <w:ilvl w:val="0"/>
                          <w:numId w:val="1"/>
                        </w:numPr>
                        <w:spacing w:after="0" w:line="240" w:lineRule="auto"/>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Abstract only                    n=3</w:t>
                      </w:r>
                    </w:p>
                    <w:p>
                      <w:pPr>
                        <w:pStyle w:val="20"/>
                        <w:spacing w:after="0" w:line="240" w:lineRule="auto"/>
                        <w:rPr>
                          <w:rFonts w:ascii="Arial" w:hAnsi="Arial" w:cs="Arial"/>
                          <w:color w:val="000000" w:themeColor="text1"/>
                          <w:sz w:val="16"/>
                          <w:szCs w:val="18"/>
                          <w14:textFill>
                            <w14:solidFill>
                              <w14:schemeClr w14:val="tx1"/>
                            </w14:solidFill>
                          </w14:textFill>
                        </w:rPr>
                      </w:pPr>
                    </w:p>
                    <w:p>
                      <w:pPr>
                        <w:spacing w:after="0" w:line="240" w:lineRule="auto"/>
                        <w:ind w:left="284"/>
                        <w:rPr>
                          <w:rFonts w:ascii="Arial" w:hAnsi="Arial" w:cs="Arial"/>
                          <w:color w:val="000000" w:themeColor="text1"/>
                          <w:sz w:val="18"/>
                          <w:szCs w:val="20"/>
                          <w14:textFill>
                            <w14:solidFill>
                              <w14:schemeClr w14:val="tx1"/>
                            </w14:solidFill>
                          </w14:textFill>
                        </w:rPr>
                      </w:pPr>
                    </w:p>
                  </w:txbxContent>
                </v:textbox>
              </v:rect>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3000375</wp:posOffset>
                </wp:positionH>
                <wp:positionV relativeFrom="paragraph">
                  <wp:posOffset>1243330</wp:posOffset>
                </wp:positionV>
                <wp:extent cx="2390775" cy="1160780"/>
                <wp:effectExtent l="0" t="0" r="28575" b="20320"/>
                <wp:wrapNone/>
                <wp:docPr id="276643681" name="Rectangle 1"/>
                <wp:cNvGraphicFramePr/>
                <a:graphic xmlns:a="http://schemas.openxmlformats.org/drawingml/2006/main">
                  <a:graphicData uri="http://schemas.microsoft.com/office/word/2010/wordprocessingShape">
                    <wps:wsp>
                      <wps:cNvSpPr/>
                      <wps:spPr>
                        <a:xfrm>
                          <a:off x="0" y="0"/>
                          <a:ext cx="2390775" cy="1160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Records excluded     (n = 248)</w:t>
                            </w:r>
                          </w:p>
                          <w:p>
                            <w:pPr>
                              <w:pStyle w:val="20"/>
                              <w:numPr>
                                <w:ilvl w:val="0"/>
                                <w:numId w:val="2"/>
                              </w:numPr>
                              <w:spacing w:after="0" w:line="240" w:lineRule="auto"/>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Duplicates                          n=71</w:t>
                            </w:r>
                          </w:p>
                          <w:p>
                            <w:pPr>
                              <w:pStyle w:val="20"/>
                              <w:numPr>
                                <w:ilvl w:val="0"/>
                                <w:numId w:val="2"/>
                              </w:numPr>
                              <w:spacing w:after="0" w:line="240" w:lineRule="auto"/>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Language not English        n=15</w:t>
                            </w:r>
                          </w:p>
                          <w:p>
                            <w:pPr>
                              <w:pStyle w:val="20"/>
                              <w:numPr>
                                <w:ilvl w:val="0"/>
                                <w:numId w:val="2"/>
                              </w:numPr>
                              <w:spacing w:after="0" w:line="240" w:lineRule="auto"/>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Mixed disease cohort         n=102</w:t>
                            </w:r>
                          </w:p>
                          <w:p>
                            <w:pPr>
                              <w:pStyle w:val="20"/>
                              <w:numPr>
                                <w:ilvl w:val="0"/>
                                <w:numId w:val="2"/>
                              </w:numPr>
                              <w:spacing w:after="0" w:line="240" w:lineRule="auto"/>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Inappropriate design          n=60</w:t>
                            </w:r>
                          </w:p>
                          <w:p>
                            <w:pPr>
                              <w:spacing w:after="0" w:line="240" w:lineRule="auto"/>
                              <w:rPr>
                                <w:rFonts w:ascii="Arial" w:hAnsi="Arial" w:cs="Arial"/>
                                <w:color w:val="000000" w:themeColor="text1"/>
                                <w:szCs w:val="24"/>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236.25pt;margin-top:97.9pt;height:91.4pt;width:188.25pt;z-index:251674624;v-text-anchor:middle;mso-width-relative:page;mso-height-relative:page;" filled="f" stroked="t" coordsize="21600,21600" o:gfxdata="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FlRfujaAAAACwEAAA8AAAAAAAAAAQAgAAAAIgAAAGRycy9kb3ducmV2&#10;LnhtbFBLAQIUABQAAAAIAIdO4kBMh8UXbAIAAOIEAAAOAAAAAAAAAAEAIAAAACkBAABkcnMvZTJv&#10;RG9jLnhtbFBLBQYAAAAABgAGAFkBAAAHBgAAAAA=&#10;">
                <v:fill on="f" focussize="0,0"/>
                <v:stroke weight="1pt" color="#000000 [3213]" miterlimit="8" joinstyle="miter"/>
                <v:imagedata o:title=""/>
                <o:lock v:ext="edit" aspectratio="f"/>
                <v:textbox>
                  <w:txbxContent>
                    <w:p>
                      <w:pPr>
                        <w:spacing w:after="0" w:line="240" w:lineRule="auto"/>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Records excluded     (n = 248)</w:t>
                      </w:r>
                    </w:p>
                    <w:p>
                      <w:pPr>
                        <w:pStyle w:val="20"/>
                        <w:numPr>
                          <w:ilvl w:val="0"/>
                          <w:numId w:val="2"/>
                        </w:numPr>
                        <w:spacing w:after="0" w:line="240" w:lineRule="auto"/>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Duplicates                          n=71</w:t>
                      </w:r>
                    </w:p>
                    <w:p>
                      <w:pPr>
                        <w:pStyle w:val="20"/>
                        <w:numPr>
                          <w:ilvl w:val="0"/>
                          <w:numId w:val="2"/>
                        </w:numPr>
                        <w:spacing w:after="0" w:line="240" w:lineRule="auto"/>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Language not English        n=15</w:t>
                      </w:r>
                    </w:p>
                    <w:p>
                      <w:pPr>
                        <w:pStyle w:val="20"/>
                        <w:numPr>
                          <w:ilvl w:val="0"/>
                          <w:numId w:val="2"/>
                        </w:numPr>
                        <w:spacing w:after="0" w:line="240" w:lineRule="auto"/>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Mixed disease cohort         n=102</w:t>
                      </w:r>
                    </w:p>
                    <w:p>
                      <w:pPr>
                        <w:pStyle w:val="20"/>
                        <w:numPr>
                          <w:ilvl w:val="0"/>
                          <w:numId w:val="2"/>
                        </w:numPr>
                        <w:spacing w:after="0" w:line="240" w:lineRule="auto"/>
                        <w:rPr>
                          <w:rFonts w:ascii="Arial" w:hAnsi="Arial" w:cs="Arial"/>
                          <w:color w:val="000000" w:themeColor="text1"/>
                          <w:sz w:val="20"/>
                          <w14:textFill>
                            <w14:solidFill>
                              <w14:schemeClr w14:val="tx1"/>
                            </w14:solidFill>
                          </w14:textFill>
                        </w:rPr>
                      </w:pPr>
                      <w:r>
                        <w:rPr>
                          <w:rFonts w:ascii="Arial" w:hAnsi="Arial" w:cs="Arial"/>
                          <w:color w:val="000000" w:themeColor="text1"/>
                          <w:sz w:val="20"/>
                          <w14:textFill>
                            <w14:solidFill>
                              <w14:schemeClr w14:val="tx1"/>
                            </w14:solidFill>
                          </w14:textFill>
                        </w:rPr>
                        <w:t>Inappropriate design          n=60</w:t>
                      </w:r>
                    </w:p>
                    <w:p>
                      <w:pPr>
                        <w:spacing w:after="0" w:line="240" w:lineRule="auto"/>
                        <w:rPr>
                          <w:rFonts w:ascii="Arial" w:hAnsi="Arial" w:cs="Arial"/>
                          <w:color w:val="000000" w:themeColor="text1"/>
                          <w:szCs w:val="24"/>
                          <w14:textFill>
                            <w14:solidFill>
                              <w14:schemeClr w14:val="tx1"/>
                            </w14:solidFill>
                          </w14:textFill>
                        </w:rPr>
                      </w:pPr>
                    </w:p>
                  </w:txbxContent>
                </v:textbox>
              </v:rect>
            </w:pict>
          </mc:Fallback>
        </mc:AlternateContent>
      </w:r>
    </w:p>
    <w:p>
      <w:pPr>
        <w:rPr>
          <w:b/>
          <w:bCs/>
        </w:rPr>
      </w:pPr>
      <w:r>
        <w:rPr>
          <w:b/>
          <w:bCs/>
        </w:rPr>
        <w:t xml:space="preserve">Supplementary 2. </w:t>
      </w:r>
      <w:r>
        <w:t xml:space="preserve">Randomised controlled trials bias assessment using (Risk of bias 2 (RoB2) tool). </w:t>
      </w:r>
    </w:p>
    <w:tbl>
      <w:tblPr>
        <w:tblStyle w:val="9"/>
        <w:tblW w:w="10485" w:type="dxa"/>
        <w:jc w:val="center"/>
        <w:tblBorders>
          <w:top w:val="single" w:color="auto" w:sz="4" w:space="0"/>
          <w:left w:val="single" w:color="auto" w:sz="4" w:space="0"/>
          <w:bottom w:val="single" w:color="auto" w:sz="2"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07"/>
        <w:gridCol w:w="1123"/>
        <w:gridCol w:w="1297"/>
        <w:gridCol w:w="1275"/>
        <w:gridCol w:w="1238"/>
        <w:gridCol w:w="1164"/>
        <w:gridCol w:w="995"/>
        <w:gridCol w:w="1186"/>
      </w:tblGrid>
      <w:tr>
        <w:tblPrEx>
          <w:tblBorders>
            <w:top w:val="single" w:color="auto" w:sz="4" w:space="0"/>
            <w:left w:val="single" w:color="auto" w:sz="4" w:space="0"/>
            <w:bottom w:val="single" w:color="auto" w:sz="2"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tblHeader/>
          <w:jc w:val="center"/>
        </w:trPr>
        <w:tc>
          <w:tcPr>
            <w:tcW w:w="2207" w:type="dxa"/>
            <w:tcBorders>
              <w:bottom w:val="single" w:color="auto" w:sz="4" w:space="0"/>
            </w:tcBorders>
          </w:tcPr>
          <w:p>
            <w:pPr>
              <w:spacing w:line="240" w:lineRule="auto"/>
              <w:jc w:val="center"/>
              <w:rPr>
                <w:rFonts w:eastAsia="Times New Roman" w:cstheme="minorHAnsi"/>
                <w:color w:val="000000"/>
                <w:sz w:val="20"/>
                <w:szCs w:val="20"/>
                <w:lang w:eastAsia="en-GB"/>
              </w:rPr>
            </w:pPr>
            <w:r>
              <w:rPr>
                <w:rFonts w:eastAsia="Times New Roman" w:cstheme="minorHAnsi"/>
                <w:color w:val="000000"/>
                <w:sz w:val="20"/>
                <w:szCs w:val="20"/>
                <w:lang w:eastAsia="en-GB"/>
              </w:rPr>
              <w:t>Study</w:t>
            </w:r>
          </w:p>
        </w:tc>
        <w:tc>
          <w:tcPr>
            <w:tcW w:w="1123" w:type="dxa"/>
            <w:tcBorders>
              <w:bottom w:val="single" w:color="auto" w:sz="4" w:space="0"/>
            </w:tcBorders>
          </w:tcPr>
          <w:p>
            <w:pPr>
              <w:spacing w:line="240" w:lineRule="auto"/>
              <w:rPr>
                <w:rFonts w:eastAsia="Times New Roman" w:cstheme="minorHAnsi"/>
                <w:color w:val="000000"/>
                <w:sz w:val="20"/>
                <w:szCs w:val="20"/>
                <w:lang w:eastAsia="en-GB"/>
              </w:rPr>
            </w:pPr>
            <w:r>
              <w:rPr>
                <w:rFonts w:eastAsia="Times New Roman" w:cstheme="minorHAnsi"/>
                <w:color w:val="000000"/>
                <w:sz w:val="20"/>
                <w:szCs w:val="20"/>
                <w:lang w:eastAsia="en-GB"/>
              </w:rPr>
              <w:t>Random sequence generation</w:t>
            </w:r>
          </w:p>
        </w:tc>
        <w:tc>
          <w:tcPr>
            <w:tcW w:w="1297" w:type="dxa"/>
            <w:tcBorders>
              <w:bottom w:val="single" w:color="auto" w:sz="4" w:space="0"/>
            </w:tcBorders>
          </w:tcPr>
          <w:p>
            <w:pPr>
              <w:spacing w:line="240" w:lineRule="auto"/>
              <w:rPr>
                <w:rFonts w:eastAsia="Times New Roman" w:cstheme="minorHAnsi"/>
                <w:color w:val="000000"/>
                <w:sz w:val="20"/>
                <w:szCs w:val="20"/>
                <w:lang w:eastAsia="en-GB"/>
              </w:rPr>
            </w:pPr>
            <w:r>
              <w:rPr>
                <w:rFonts w:eastAsia="Times New Roman" w:cstheme="minorHAnsi"/>
                <w:color w:val="000000"/>
                <w:sz w:val="20"/>
                <w:szCs w:val="20"/>
                <w:lang w:eastAsia="en-GB"/>
              </w:rPr>
              <w:t>Allocation concealment</w:t>
            </w:r>
          </w:p>
        </w:tc>
        <w:tc>
          <w:tcPr>
            <w:tcW w:w="1275" w:type="dxa"/>
            <w:tcBorders>
              <w:bottom w:val="single" w:color="auto" w:sz="4" w:space="0"/>
            </w:tcBorders>
          </w:tcPr>
          <w:p>
            <w:pPr>
              <w:spacing w:line="240" w:lineRule="auto"/>
              <w:rPr>
                <w:rFonts w:eastAsia="Times New Roman" w:cstheme="minorHAnsi"/>
                <w:color w:val="000000"/>
                <w:sz w:val="20"/>
                <w:szCs w:val="20"/>
                <w:lang w:eastAsia="en-GB"/>
              </w:rPr>
            </w:pPr>
            <w:r>
              <w:rPr>
                <w:rFonts w:eastAsia="Times New Roman" w:cstheme="minorHAnsi"/>
                <w:color w:val="000000"/>
                <w:sz w:val="20"/>
                <w:szCs w:val="20"/>
                <w:lang w:eastAsia="en-GB"/>
              </w:rPr>
              <w:t>Blinding patients and personnel</w:t>
            </w:r>
          </w:p>
        </w:tc>
        <w:tc>
          <w:tcPr>
            <w:tcW w:w="1238" w:type="dxa"/>
            <w:tcBorders>
              <w:bottom w:val="single" w:color="auto" w:sz="4" w:space="0"/>
            </w:tcBorders>
          </w:tcPr>
          <w:p>
            <w:pPr>
              <w:spacing w:line="240" w:lineRule="auto"/>
              <w:rPr>
                <w:rFonts w:eastAsia="Times New Roman" w:cstheme="minorHAnsi"/>
                <w:color w:val="000000"/>
                <w:sz w:val="20"/>
                <w:szCs w:val="20"/>
                <w:lang w:eastAsia="en-GB"/>
              </w:rPr>
            </w:pPr>
            <w:r>
              <w:rPr>
                <w:rFonts w:eastAsia="Times New Roman" w:cstheme="minorHAnsi"/>
                <w:color w:val="000000"/>
                <w:sz w:val="20"/>
                <w:szCs w:val="20"/>
                <w:lang w:eastAsia="en-GB"/>
              </w:rPr>
              <w:t>Blinding outcome assessment</w:t>
            </w:r>
          </w:p>
        </w:tc>
        <w:tc>
          <w:tcPr>
            <w:tcW w:w="1164" w:type="dxa"/>
            <w:tcBorders>
              <w:bottom w:val="single" w:color="auto" w:sz="4" w:space="0"/>
            </w:tcBorders>
          </w:tcPr>
          <w:p>
            <w:pPr>
              <w:spacing w:line="240" w:lineRule="auto"/>
              <w:rPr>
                <w:rFonts w:eastAsia="Times New Roman" w:cstheme="minorHAnsi"/>
                <w:color w:val="000000"/>
                <w:sz w:val="20"/>
                <w:szCs w:val="20"/>
                <w:lang w:eastAsia="en-GB"/>
              </w:rPr>
            </w:pPr>
            <w:r>
              <w:rPr>
                <w:rFonts w:eastAsia="Times New Roman" w:cstheme="minorHAnsi"/>
                <w:color w:val="000000"/>
                <w:sz w:val="20"/>
                <w:szCs w:val="20"/>
                <w:lang w:eastAsia="en-GB"/>
              </w:rPr>
              <w:t>Incomplete outcome data</w:t>
            </w:r>
          </w:p>
        </w:tc>
        <w:tc>
          <w:tcPr>
            <w:tcW w:w="995" w:type="dxa"/>
            <w:tcBorders>
              <w:bottom w:val="single" w:color="auto" w:sz="4" w:space="0"/>
            </w:tcBorders>
          </w:tcPr>
          <w:p>
            <w:pPr>
              <w:spacing w:line="240" w:lineRule="auto"/>
              <w:rPr>
                <w:rFonts w:eastAsia="Times New Roman" w:cstheme="minorHAnsi"/>
                <w:color w:val="000000"/>
                <w:sz w:val="20"/>
                <w:szCs w:val="20"/>
                <w:lang w:eastAsia="en-GB"/>
              </w:rPr>
            </w:pPr>
            <w:r>
              <w:rPr>
                <w:rFonts w:eastAsia="Times New Roman" w:cstheme="minorHAnsi"/>
                <w:color w:val="000000"/>
                <w:sz w:val="20"/>
                <w:szCs w:val="20"/>
                <w:lang w:eastAsia="en-GB"/>
              </w:rPr>
              <w:t>Selective reporting</w:t>
            </w:r>
          </w:p>
        </w:tc>
        <w:tc>
          <w:tcPr>
            <w:tcW w:w="1186" w:type="dxa"/>
            <w:tcBorders>
              <w:bottom w:val="single" w:color="auto" w:sz="4" w:space="0"/>
            </w:tcBorders>
          </w:tcPr>
          <w:p>
            <w:pPr>
              <w:spacing w:line="240" w:lineRule="auto"/>
              <w:jc w:val="center"/>
              <w:rPr>
                <w:rFonts w:eastAsia="Times New Roman" w:cstheme="minorHAnsi"/>
                <w:color w:val="000000"/>
                <w:sz w:val="20"/>
                <w:szCs w:val="20"/>
                <w:lang w:eastAsia="en-GB"/>
              </w:rPr>
            </w:pPr>
            <w:r>
              <w:rPr>
                <w:rFonts w:eastAsia="Times New Roman" w:cstheme="minorHAnsi"/>
                <w:color w:val="000000"/>
                <w:sz w:val="20"/>
                <w:szCs w:val="20"/>
                <w:lang w:eastAsia="en-GB"/>
              </w:rPr>
              <w:t xml:space="preserve">Overall </w:t>
            </w:r>
          </w:p>
        </w:tc>
      </w:tr>
      <w:tr>
        <w:tblPrEx>
          <w:tblBorders>
            <w:top w:val="single" w:color="auto" w:sz="4" w:space="0"/>
            <w:left w:val="single" w:color="auto" w:sz="4" w:space="0"/>
            <w:bottom w:val="single" w:color="auto" w:sz="2"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9" w:hRule="atLeast"/>
          <w:jc w:val="center"/>
        </w:trPr>
        <w:tc>
          <w:tcPr>
            <w:tcW w:w="2207" w:type="dxa"/>
            <w:tcBorders>
              <w:bottom w:val="single" w:color="auto" w:sz="4" w:space="0"/>
            </w:tcBorders>
          </w:tcPr>
          <w:p>
            <w:pPr>
              <w:spacing w:line="240" w:lineRule="auto"/>
              <w:rPr>
                <w:rFonts w:eastAsia="Times New Roman" w:cstheme="minorHAnsi"/>
                <w:color w:val="000000" w:themeColor="text1"/>
                <w:sz w:val="20"/>
                <w:szCs w:val="20"/>
                <w:lang w:eastAsia="en-GB"/>
                <w14:textFill>
                  <w14:solidFill>
                    <w14:schemeClr w14:val="tx1"/>
                  </w14:solidFill>
                </w14:textFill>
              </w:rPr>
            </w:pPr>
            <w:r>
              <w:rPr>
                <w:rStyle w:val="21"/>
                <w:rFonts w:cstheme="minorHAnsi"/>
                <w:color w:val="000000" w:themeColor="text1"/>
                <w:sz w:val="20"/>
                <w:szCs w:val="20"/>
                <w:shd w:val="clear" w:color="auto" w:fill="FFFFFF"/>
                <w14:textFill>
                  <w14:solidFill>
                    <w14:schemeClr w14:val="tx1"/>
                  </w14:solidFill>
                </w14:textFill>
              </w:rPr>
              <w:t>Van der Heijde D. </w:t>
            </w:r>
            <w:r>
              <w:rPr>
                <w:rStyle w:val="22"/>
                <w:rFonts w:cstheme="minorHAnsi"/>
                <w:color w:val="000000" w:themeColor="text1"/>
                <w:shd w:val="clear" w:color="auto" w:fill="FFFFFF"/>
                <w14:textFill>
                  <w14:solidFill>
                    <w14:schemeClr w14:val="tx1"/>
                  </w14:solidFill>
                </w14:textFill>
              </w:rPr>
              <w:t>2006</w:t>
            </w:r>
          </w:p>
        </w:tc>
        <w:tc>
          <w:tcPr>
            <w:tcW w:w="1123" w:type="dxa"/>
            <w:tcBorders>
              <w:bottom w:val="single" w:color="auto" w:sz="4" w:space="0"/>
            </w:tcBorders>
            <w:shd w:val="clear" w:color="auto" w:fill="92D050"/>
            <w:noWrap/>
          </w:tcPr>
          <w:p>
            <w:pPr>
              <w:spacing w:line="240" w:lineRule="auto"/>
              <w:rPr>
                <w:rFonts w:eastAsia="Times New Roman" w:cstheme="minorHAnsi"/>
                <w:color w:val="000000"/>
                <w:sz w:val="20"/>
                <w:szCs w:val="20"/>
                <w:lang w:eastAsia="en-GB"/>
              </w:rPr>
            </w:pPr>
          </w:p>
        </w:tc>
        <w:tc>
          <w:tcPr>
            <w:tcW w:w="1297" w:type="dxa"/>
            <w:tcBorders>
              <w:bottom w:val="single" w:color="auto" w:sz="4" w:space="0"/>
            </w:tcBorders>
            <w:shd w:val="clear" w:color="auto" w:fill="92D050"/>
            <w:noWrap/>
          </w:tcPr>
          <w:p>
            <w:pPr>
              <w:spacing w:line="240" w:lineRule="auto"/>
              <w:jc w:val="center"/>
              <w:rPr>
                <w:rFonts w:eastAsia="Times New Roman" w:cstheme="minorHAnsi"/>
                <w:color w:val="000000"/>
                <w:sz w:val="20"/>
                <w:szCs w:val="20"/>
                <w:lang w:eastAsia="en-GB"/>
              </w:rPr>
            </w:pPr>
          </w:p>
        </w:tc>
        <w:tc>
          <w:tcPr>
            <w:tcW w:w="1275" w:type="dxa"/>
            <w:tcBorders>
              <w:bottom w:val="single" w:color="auto" w:sz="4" w:space="0"/>
            </w:tcBorders>
            <w:shd w:val="clear" w:color="auto" w:fill="92D050"/>
            <w:noWrap/>
          </w:tcPr>
          <w:p>
            <w:pPr>
              <w:spacing w:line="240" w:lineRule="auto"/>
              <w:jc w:val="center"/>
              <w:rPr>
                <w:rFonts w:eastAsia="Times New Roman" w:cstheme="minorHAnsi"/>
                <w:color w:val="000000"/>
                <w:sz w:val="20"/>
                <w:szCs w:val="20"/>
                <w:lang w:eastAsia="en-GB"/>
              </w:rPr>
            </w:pPr>
          </w:p>
        </w:tc>
        <w:tc>
          <w:tcPr>
            <w:tcW w:w="1238" w:type="dxa"/>
            <w:tcBorders>
              <w:bottom w:val="single" w:color="auto" w:sz="4" w:space="0"/>
            </w:tcBorders>
            <w:shd w:val="clear" w:color="auto" w:fill="FFFF00"/>
            <w:noWrap/>
          </w:tcPr>
          <w:p>
            <w:pPr>
              <w:spacing w:line="240" w:lineRule="auto"/>
              <w:rPr>
                <w:rFonts w:eastAsia="Times New Roman" w:cstheme="minorHAnsi"/>
                <w:sz w:val="20"/>
                <w:szCs w:val="20"/>
                <w:lang w:eastAsia="en-GB"/>
              </w:rPr>
            </w:pPr>
          </w:p>
        </w:tc>
        <w:tc>
          <w:tcPr>
            <w:tcW w:w="1164" w:type="dxa"/>
            <w:tcBorders>
              <w:bottom w:val="single" w:color="auto" w:sz="4" w:space="0"/>
            </w:tcBorders>
            <w:shd w:val="clear" w:color="auto" w:fill="92D050"/>
          </w:tcPr>
          <w:p>
            <w:pPr>
              <w:spacing w:line="240" w:lineRule="auto"/>
              <w:rPr>
                <w:rFonts w:eastAsia="Times New Roman" w:cstheme="minorHAnsi"/>
                <w:color w:val="000000"/>
                <w:sz w:val="20"/>
                <w:szCs w:val="20"/>
                <w:lang w:eastAsia="en-GB"/>
              </w:rPr>
            </w:pPr>
          </w:p>
        </w:tc>
        <w:tc>
          <w:tcPr>
            <w:tcW w:w="995" w:type="dxa"/>
            <w:tcBorders>
              <w:bottom w:val="single" w:color="auto" w:sz="4" w:space="0"/>
            </w:tcBorders>
            <w:shd w:val="clear" w:color="auto" w:fill="92D050"/>
          </w:tcPr>
          <w:p>
            <w:pPr>
              <w:spacing w:line="240" w:lineRule="auto"/>
              <w:rPr>
                <w:rFonts w:eastAsia="Times New Roman" w:cstheme="minorHAnsi"/>
                <w:color w:val="000000"/>
                <w:sz w:val="20"/>
                <w:szCs w:val="20"/>
                <w:lang w:eastAsia="en-GB"/>
              </w:rPr>
            </w:pPr>
          </w:p>
        </w:tc>
        <w:tc>
          <w:tcPr>
            <w:tcW w:w="1186" w:type="dxa"/>
            <w:tcBorders>
              <w:bottom w:val="single" w:color="auto" w:sz="4" w:space="0"/>
            </w:tcBorders>
            <w:shd w:val="clear" w:color="auto" w:fill="FFFF00"/>
          </w:tcPr>
          <w:p>
            <w:pPr>
              <w:spacing w:line="240" w:lineRule="auto"/>
              <w:rPr>
                <w:rFonts w:eastAsia="Times New Roman" w:cstheme="minorHAnsi"/>
                <w:color w:val="000000"/>
                <w:sz w:val="20"/>
                <w:szCs w:val="20"/>
                <w:lang w:eastAsia="en-GB"/>
              </w:rPr>
            </w:pPr>
          </w:p>
        </w:tc>
      </w:tr>
      <w:tr>
        <w:tblPrEx>
          <w:tblBorders>
            <w:top w:val="single" w:color="auto" w:sz="4" w:space="0"/>
            <w:left w:val="single" w:color="auto" w:sz="4" w:space="0"/>
            <w:bottom w:val="single" w:color="auto" w:sz="2"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jc w:val="center"/>
        </w:trPr>
        <w:tc>
          <w:tcPr>
            <w:tcW w:w="2207" w:type="dxa"/>
            <w:tcBorders>
              <w:bottom w:val="single" w:color="auto" w:sz="4" w:space="0"/>
            </w:tcBorders>
          </w:tcPr>
          <w:p>
            <w:pPr>
              <w:spacing w:line="240" w:lineRule="auto"/>
              <w:rPr>
                <w:rFonts w:cstheme="minorHAnsi"/>
                <w:color w:val="000000" w:themeColor="text1"/>
                <w:sz w:val="20"/>
                <w:szCs w:val="20"/>
                <w:shd w:val="clear" w:color="auto" w:fill="FFFFFF"/>
                <w14:textFill>
                  <w14:solidFill>
                    <w14:schemeClr w14:val="tx1"/>
                  </w14:solidFill>
                </w14:textFill>
              </w:rPr>
            </w:pPr>
            <w:r>
              <w:rPr>
                <w:rFonts w:cstheme="minorHAnsi"/>
                <w:color w:val="000000" w:themeColor="text1"/>
                <w:sz w:val="20"/>
                <w:szCs w:val="20"/>
                <w:shd w:val="clear" w:color="auto" w:fill="FFFFFF"/>
                <w14:textFill>
                  <w14:solidFill>
                    <w14:schemeClr w14:val="tx1"/>
                  </w14:solidFill>
                </w14:textFill>
              </w:rPr>
              <w:t>Sieper J. (AILITY-1) 2012</w:t>
            </w:r>
          </w:p>
        </w:tc>
        <w:tc>
          <w:tcPr>
            <w:tcW w:w="1123" w:type="dxa"/>
            <w:tcBorders>
              <w:bottom w:val="single" w:color="auto" w:sz="4" w:space="0"/>
            </w:tcBorders>
            <w:shd w:val="clear" w:color="auto" w:fill="92D050"/>
            <w:noWrap/>
          </w:tcPr>
          <w:p>
            <w:pPr>
              <w:spacing w:line="240" w:lineRule="auto"/>
              <w:rPr>
                <w:rFonts w:eastAsia="Times New Roman" w:cstheme="minorHAnsi"/>
                <w:color w:val="000000"/>
                <w:sz w:val="20"/>
                <w:szCs w:val="20"/>
                <w:lang w:eastAsia="en-GB"/>
              </w:rPr>
            </w:pPr>
          </w:p>
        </w:tc>
        <w:tc>
          <w:tcPr>
            <w:tcW w:w="1297" w:type="dxa"/>
            <w:tcBorders>
              <w:bottom w:val="single" w:color="auto" w:sz="4" w:space="0"/>
            </w:tcBorders>
            <w:shd w:val="clear" w:color="auto" w:fill="92D050"/>
            <w:noWrap/>
          </w:tcPr>
          <w:p>
            <w:pPr>
              <w:spacing w:line="240" w:lineRule="auto"/>
              <w:jc w:val="center"/>
              <w:rPr>
                <w:rFonts w:eastAsia="Times New Roman" w:cstheme="minorHAnsi"/>
                <w:color w:val="000000"/>
                <w:sz w:val="20"/>
                <w:szCs w:val="20"/>
                <w:lang w:eastAsia="en-GB"/>
              </w:rPr>
            </w:pPr>
          </w:p>
        </w:tc>
        <w:tc>
          <w:tcPr>
            <w:tcW w:w="1275" w:type="dxa"/>
            <w:tcBorders>
              <w:bottom w:val="single" w:color="auto" w:sz="4" w:space="0"/>
            </w:tcBorders>
            <w:shd w:val="clear" w:color="auto" w:fill="92D050"/>
            <w:noWrap/>
          </w:tcPr>
          <w:p>
            <w:pPr>
              <w:spacing w:line="240" w:lineRule="auto"/>
              <w:jc w:val="center"/>
              <w:rPr>
                <w:rFonts w:eastAsia="Times New Roman" w:cstheme="minorHAnsi"/>
                <w:color w:val="000000"/>
                <w:sz w:val="20"/>
                <w:szCs w:val="20"/>
                <w:lang w:eastAsia="en-GB"/>
              </w:rPr>
            </w:pPr>
          </w:p>
        </w:tc>
        <w:tc>
          <w:tcPr>
            <w:tcW w:w="1238" w:type="dxa"/>
            <w:tcBorders>
              <w:bottom w:val="single" w:color="auto" w:sz="4" w:space="0"/>
            </w:tcBorders>
            <w:shd w:val="clear" w:color="auto" w:fill="92D050"/>
            <w:noWrap/>
          </w:tcPr>
          <w:p>
            <w:pPr>
              <w:tabs>
                <w:tab w:val="left" w:pos="735"/>
              </w:tabs>
              <w:spacing w:line="240" w:lineRule="auto"/>
              <w:rPr>
                <w:rFonts w:eastAsia="Times New Roman" w:cstheme="minorHAnsi"/>
                <w:color w:val="000000"/>
                <w:sz w:val="20"/>
                <w:szCs w:val="20"/>
                <w:lang w:eastAsia="en-GB"/>
              </w:rPr>
            </w:pPr>
            <w:r>
              <w:rPr>
                <w:rFonts w:eastAsia="Times New Roman" w:cstheme="minorHAnsi"/>
                <w:color w:val="000000"/>
                <w:sz w:val="20"/>
                <w:szCs w:val="20"/>
                <w:lang w:eastAsia="en-GB"/>
              </w:rPr>
              <w:tab/>
            </w:r>
          </w:p>
        </w:tc>
        <w:tc>
          <w:tcPr>
            <w:tcW w:w="1164" w:type="dxa"/>
            <w:tcBorders>
              <w:bottom w:val="single" w:color="auto" w:sz="4" w:space="0"/>
            </w:tcBorders>
            <w:shd w:val="clear" w:color="auto" w:fill="92D050"/>
          </w:tcPr>
          <w:p>
            <w:pPr>
              <w:spacing w:line="240" w:lineRule="auto"/>
              <w:rPr>
                <w:rFonts w:eastAsia="Times New Roman" w:cstheme="minorHAnsi"/>
                <w:color w:val="000000"/>
                <w:sz w:val="20"/>
                <w:szCs w:val="20"/>
                <w:lang w:eastAsia="en-GB"/>
              </w:rPr>
            </w:pPr>
          </w:p>
        </w:tc>
        <w:tc>
          <w:tcPr>
            <w:tcW w:w="995" w:type="dxa"/>
            <w:tcBorders>
              <w:bottom w:val="single" w:color="auto" w:sz="4" w:space="0"/>
            </w:tcBorders>
            <w:shd w:val="clear" w:color="auto" w:fill="92D050"/>
          </w:tcPr>
          <w:p>
            <w:pPr>
              <w:spacing w:line="240" w:lineRule="auto"/>
              <w:rPr>
                <w:rFonts w:eastAsia="Times New Roman" w:cstheme="minorHAnsi"/>
                <w:color w:val="000000"/>
                <w:sz w:val="20"/>
                <w:szCs w:val="20"/>
                <w:lang w:eastAsia="en-GB"/>
              </w:rPr>
            </w:pPr>
          </w:p>
        </w:tc>
        <w:tc>
          <w:tcPr>
            <w:tcW w:w="1186" w:type="dxa"/>
            <w:tcBorders>
              <w:bottom w:val="single" w:color="auto" w:sz="4" w:space="0"/>
            </w:tcBorders>
            <w:shd w:val="clear" w:color="auto" w:fill="92D050"/>
          </w:tcPr>
          <w:p>
            <w:pPr>
              <w:spacing w:line="240" w:lineRule="auto"/>
              <w:rPr>
                <w:rFonts w:eastAsia="Times New Roman" w:cstheme="minorHAnsi"/>
                <w:color w:val="000000"/>
                <w:sz w:val="20"/>
                <w:szCs w:val="20"/>
                <w:lang w:eastAsia="en-GB"/>
              </w:rPr>
            </w:pPr>
          </w:p>
        </w:tc>
      </w:tr>
      <w:tr>
        <w:tblPrEx>
          <w:tblBorders>
            <w:top w:val="single" w:color="auto" w:sz="4" w:space="0"/>
            <w:left w:val="single" w:color="auto" w:sz="4" w:space="0"/>
            <w:bottom w:val="single" w:color="auto" w:sz="2"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2207" w:type="dxa"/>
            <w:tcBorders>
              <w:bottom w:val="single" w:color="auto" w:sz="4" w:space="0"/>
            </w:tcBorders>
          </w:tcPr>
          <w:p>
            <w:pPr>
              <w:spacing w:line="240" w:lineRule="auto"/>
              <w:rPr>
                <w:rFonts w:eastAsia="Times New Roman" w:cstheme="minorHAnsi"/>
                <w:color w:val="000000" w:themeColor="text1"/>
                <w:sz w:val="20"/>
                <w:szCs w:val="20"/>
                <w:lang w:eastAsia="en-GB"/>
                <w14:textFill>
                  <w14:solidFill>
                    <w14:schemeClr w14:val="tx1"/>
                  </w14:solidFill>
                </w14:textFill>
              </w:rPr>
            </w:pPr>
            <w:r>
              <w:rPr>
                <w:rFonts w:cstheme="minorHAnsi"/>
                <w:color w:val="000000" w:themeColor="text1"/>
                <w:sz w:val="20"/>
                <w:szCs w:val="20"/>
                <w:shd w:val="clear" w:color="auto" w:fill="FFFFFF"/>
                <w14:textFill>
                  <w14:solidFill>
                    <w14:schemeClr w14:val="tx1"/>
                  </w14:solidFill>
                </w14:textFill>
              </w:rPr>
              <w:t>Huang F. 2013</w:t>
            </w:r>
          </w:p>
        </w:tc>
        <w:tc>
          <w:tcPr>
            <w:tcW w:w="1123" w:type="dxa"/>
            <w:tcBorders>
              <w:bottom w:val="single" w:color="auto" w:sz="4" w:space="0"/>
            </w:tcBorders>
            <w:shd w:val="clear" w:color="auto" w:fill="92D050"/>
            <w:noWrap/>
          </w:tcPr>
          <w:p>
            <w:pPr>
              <w:spacing w:line="240" w:lineRule="auto"/>
              <w:rPr>
                <w:rFonts w:eastAsia="Times New Roman" w:cstheme="minorHAnsi"/>
                <w:color w:val="000000"/>
                <w:sz w:val="20"/>
                <w:szCs w:val="20"/>
                <w:lang w:eastAsia="en-GB"/>
              </w:rPr>
            </w:pPr>
          </w:p>
        </w:tc>
        <w:tc>
          <w:tcPr>
            <w:tcW w:w="1297" w:type="dxa"/>
            <w:tcBorders>
              <w:bottom w:val="single" w:color="auto" w:sz="4" w:space="0"/>
            </w:tcBorders>
            <w:shd w:val="clear" w:color="auto" w:fill="92D050"/>
            <w:noWrap/>
          </w:tcPr>
          <w:p>
            <w:pPr>
              <w:spacing w:line="240" w:lineRule="auto"/>
              <w:jc w:val="center"/>
              <w:rPr>
                <w:rFonts w:eastAsia="Times New Roman" w:cstheme="minorHAnsi"/>
                <w:color w:val="000000"/>
                <w:sz w:val="20"/>
                <w:szCs w:val="20"/>
                <w:lang w:eastAsia="en-GB"/>
              </w:rPr>
            </w:pPr>
          </w:p>
        </w:tc>
        <w:tc>
          <w:tcPr>
            <w:tcW w:w="1275" w:type="dxa"/>
            <w:tcBorders>
              <w:bottom w:val="single" w:color="auto" w:sz="4" w:space="0"/>
            </w:tcBorders>
            <w:shd w:val="clear" w:color="auto" w:fill="92D050"/>
            <w:noWrap/>
          </w:tcPr>
          <w:p>
            <w:pPr>
              <w:spacing w:line="240" w:lineRule="auto"/>
              <w:jc w:val="center"/>
              <w:rPr>
                <w:rFonts w:eastAsia="Times New Roman" w:cstheme="minorHAnsi"/>
                <w:color w:val="000000"/>
                <w:sz w:val="20"/>
                <w:szCs w:val="20"/>
                <w:lang w:eastAsia="en-GB"/>
              </w:rPr>
            </w:pPr>
          </w:p>
        </w:tc>
        <w:tc>
          <w:tcPr>
            <w:tcW w:w="1238" w:type="dxa"/>
            <w:tcBorders>
              <w:bottom w:val="single" w:color="auto" w:sz="4" w:space="0"/>
            </w:tcBorders>
            <w:shd w:val="clear" w:color="auto" w:fill="92D050"/>
            <w:noWrap/>
          </w:tcPr>
          <w:p>
            <w:pPr>
              <w:spacing w:line="240" w:lineRule="auto"/>
              <w:rPr>
                <w:rFonts w:eastAsia="Times New Roman" w:cstheme="minorHAnsi"/>
                <w:color w:val="000000"/>
                <w:sz w:val="20"/>
                <w:szCs w:val="20"/>
                <w:lang w:eastAsia="en-GB"/>
              </w:rPr>
            </w:pPr>
          </w:p>
        </w:tc>
        <w:tc>
          <w:tcPr>
            <w:tcW w:w="1164" w:type="dxa"/>
            <w:tcBorders>
              <w:bottom w:val="single" w:color="auto" w:sz="4" w:space="0"/>
            </w:tcBorders>
            <w:shd w:val="clear" w:color="auto" w:fill="92D050"/>
          </w:tcPr>
          <w:p>
            <w:pPr>
              <w:spacing w:line="240" w:lineRule="auto"/>
              <w:rPr>
                <w:rFonts w:eastAsia="Times New Roman" w:cstheme="minorHAnsi"/>
                <w:color w:val="000000"/>
                <w:sz w:val="20"/>
                <w:szCs w:val="20"/>
                <w:lang w:eastAsia="en-GB"/>
              </w:rPr>
            </w:pPr>
          </w:p>
        </w:tc>
        <w:tc>
          <w:tcPr>
            <w:tcW w:w="995" w:type="dxa"/>
            <w:tcBorders>
              <w:bottom w:val="single" w:color="auto" w:sz="4" w:space="0"/>
            </w:tcBorders>
            <w:shd w:val="clear" w:color="auto" w:fill="92D050"/>
          </w:tcPr>
          <w:p>
            <w:pPr>
              <w:spacing w:line="240" w:lineRule="auto"/>
              <w:rPr>
                <w:rFonts w:eastAsia="Times New Roman" w:cstheme="minorHAnsi"/>
                <w:color w:val="000000"/>
                <w:sz w:val="20"/>
                <w:szCs w:val="20"/>
                <w:lang w:eastAsia="en-GB"/>
              </w:rPr>
            </w:pPr>
          </w:p>
        </w:tc>
        <w:tc>
          <w:tcPr>
            <w:tcW w:w="1186" w:type="dxa"/>
            <w:tcBorders>
              <w:bottom w:val="single" w:color="auto" w:sz="4" w:space="0"/>
            </w:tcBorders>
            <w:shd w:val="clear" w:color="auto" w:fill="92D050"/>
          </w:tcPr>
          <w:p>
            <w:pPr>
              <w:spacing w:line="240" w:lineRule="auto"/>
              <w:rPr>
                <w:rFonts w:eastAsia="Times New Roman" w:cstheme="minorHAnsi"/>
                <w:color w:val="000000"/>
                <w:sz w:val="20"/>
                <w:szCs w:val="20"/>
                <w:lang w:eastAsia="en-GB"/>
              </w:rPr>
            </w:pPr>
          </w:p>
        </w:tc>
      </w:tr>
      <w:tr>
        <w:tblPrEx>
          <w:tblBorders>
            <w:top w:val="single" w:color="auto" w:sz="4" w:space="0"/>
            <w:left w:val="single" w:color="auto" w:sz="4" w:space="0"/>
            <w:bottom w:val="single" w:color="auto" w:sz="2"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2207" w:type="dxa"/>
            <w:tcBorders>
              <w:bottom w:val="single" w:color="auto" w:sz="4" w:space="0"/>
            </w:tcBorders>
          </w:tcPr>
          <w:p>
            <w:pPr>
              <w:spacing w:line="240" w:lineRule="auto"/>
              <w:rPr>
                <w:rFonts w:cstheme="minorHAnsi"/>
                <w:color w:val="000000" w:themeColor="text1"/>
                <w:sz w:val="20"/>
                <w:szCs w:val="20"/>
                <w:shd w:val="clear" w:color="auto" w:fill="FFFFFF"/>
                <w14:textFill>
                  <w14:solidFill>
                    <w14:schemeClr w14:val="tx1"/>
                  </w14:solidFill>
                </w14:textFill>
              </w:rPr>
            </w:pPr>
            <w:r>
              <w:rPr>
                <w:rFonts w:cstheme="minorHAnsi"/>
                <w:color w:val="000000" w:themeColor="text1"/>
                <w:sz w:val="20"/>
                <w:szCs w:val="20"/>
                <w:shd w:val="clear" w:color="auto" w:fill="FFFFFF"/>
                <w14:textFill>
                  <w14:solidFill>
                    <w14:schemeClr w14:val="tx1"/>
                  </w14:solidFill>
                </w14:textFill>
              </w:rPr>
              <w:t>Haibel H. 2008</w:t>
            </w:r>
          </w:p>
        </w:tc>
        <w:tc>
          <w:tcPr>
            <w:tcW w:w="1123" w:type="dxa"/>
            <w:tcBorders>
              <w:bottom w:val="single" w:color="auto" w:sz="4" w:space="0"/>
            </w:tcBorders>
            <w:shd w:val="clear" w:color="auto" w:fill="FFFF00"/>
            <w:noWrap/>
          </w:tcPr>
          <w:p>
            <w:pPr>
              <w:spacing w:line="240" w:lineRule="auto"/>
              <w:rPr>
                <w:rFonts w:eastAsia="Times New Roman" w:cstheme="minorHAnsi"/>
                <w:color w:val="000000"/>
                <w:sz w:val="20"/>
                <w:szCs w:val="20"/>
                <w:lang w:eastAsia="en-GB"/>
              </w:rPr>
            </w:pPr>
          </w:p>
        </w:tc>
        <w:tc>
          <w:tcPr>
            <w:tcW w:w="1297" w:type="dxa"/>
            <w:tcBorders>
              <w:bottom w:val="single" w:color="auto" w:sz="4" w:space="0"/>
            </w:tcBorders>
            <w:shd w:val="clear" w:color="auto" w:fill="92D050"/>
            <w:noWrap/>
          </w:tcPr>
          <w:p>
            <w:pPr>
              <w:spacing w:line="240" w:lineRule="auto"/>
              <w:jc w:val="center"/>
              <w:rPr>
                <w:rFonts w:eastAsia="Times New Roman" w:cstheme="minorHAnsi"/>
                <w:color w:val="000000"/>
                <w:sz w:val="20"/>
                <w:szCs w:val="20"/>
                <w:lang w:eastAsia="en-GB"/>
              </w:rPr>
            </w:pPr>
          </w:p>
        </w:tc>
        <w:tc>
          <w:tcPr>
            <w:tcW w:w="1275" w:type="dxa"/>
            <w:tcBorders>
              <w:bottom w:val="single" w:color="auto" w:sz="4" w:space="0"/>
            </w:tcBorders>
            <w:shd w:val="clear" w:color="auto" w:fill="92D050"/>
            <w:noWrap/>
          </w:tcPr>
          <w:p>
            <w:pPr>
              <w:spacing w:line="240" w:lineRule="auto"/>
              <w:jc w:val="center"/>
              <w:rPr>
                <w:rFonts w:eastAsia="Times New Roman" w:cstheme="minorHAnsi"/>
                <w:color w:val="000000"/>
                <w:sz w:val="20"/>
                <w:szCs w:val="20"/>
                <w:lang w:eastAsia="en-GB"/>
              </w:rPr>
            </w:pPr>
          </w:p>
        </w:tc>
        <w:tc>
          <w:tcPr>
            <w:tcW w:w="1238" w:type="dxa"/>
            <w:tcBorders>
              <w:bottom w:val="single" w:color="auto" w:sz="4" w:space="0"/>
            </w:tcBorders>
            <w:shd w:val="clear" w:color="auto" w:fill="FFFF00"/>
            <w:noWrap/>
          </w:tcPr>
          <w:p>
            <w:pPr>
              <w:spacing w:line="240" w:lineRule="auto"/>
              <w:rPr>
                <w:rFonts w:eastAsia="Times New Roman" w:cstheme="minorHAnsi"/>
                <w:color w:val="000000"/>
                <w:sz w:val="20"/>
                <w:szCs w:val="20"/>
                <w:lang w:eastAsia="en-GB"/>
              </w:rPr>
            </w:pPr>
          </w:p>
        </w:tc>
        <w:tc>
          <w:tcPr>
            <w:tcW w:w="1164" w:type="dxa"/>
            <w:tcBorders>
              <w:bottom w:val="single" w:color="auto" w:sz="4" w:space="0"/>
            </w:tcBorders>
            <w:shd w:val="clear" w:color="auto" w:fill="92D050"/>
          </w:tcPr>
          <w:p>
            <w:pPr>
              <w:spacing w:line="240" w:lineRule="auto"/>
              <w:rPr>
                <w:rFonts w:eastAsia="Times New Roman" w:cstheme="minorHAnsi"/>
                <w:color w:val="000000"/>
                <w:sz w:val="20"/>
                <w:szCs w:val="20"/>
                <w:lang w:eastAsia="en-GB"/>
              </w:rPr>
            </w:pPr>
          </w:p>
        </w:tc>
        <w:tc>
          <w:tcPr>
            <w:tcW w:w="995" w:type="dxa"/>
            <w:tcBorders>
              <w:bottom w:val="single" w:color="auto" w:sz="4" w:space="0"/>
            </w:tcBorders>
            <w:shd w:val="clear" w:color="auto" w:fill="FF0000"/>
          </w:tcPr>
          <w:p>
            <w:pPr>
              <w:spacing w:line="240" w:lineRule="auto"/>
              <w:rPr>
                <w:rFonts w:eastAsia="Times New Roman" w:cstheme="minorHAnsi"/>
                <w:color w:val="000000"/>
                <w:sz w:val="20"/>
                <w:szCs w:val="20"/>
                <w:lang w:eastAsia="en-GB"/>
              </w:rPr>
            </w:pPr>
          </w:p>
        </w:tc>
        <w:tc>
          <w:tcPr>
            <w:tcW w:w="1186" w:type="dxa"/>
            <w:tcBorders>
              <w:bottom w:val="single" w:color="auto" w:sz="4" w:space="0"/>
            </w:tcBorders>
            <w:shd w:val="clear" w:color="auto" w:fill="FF0000"/>
          </w:tcPr>
          <w:p>
            <w:pPr>
              <w:spacing w:line="240" w:lineRule="auto"/>
              <w:rPr>
                <w:rFonts w:eastAsia="Times New Roman" w:cstheme="minorHAnsi"/>
                <w:color w:val="000000"/>
                <w:sz w:val="20"/>
                <w:szCs w:val="20"/>
                <w:lang w:eastAsia="en-GB"/>
              </w:rPr>
            </w:pPr>
          </w:p>
        </w:tc>
      </w:tr>
      <w:tr>
        <w:tblPrEx>
          <w:tblBorders>
            <w:top w:val="single" w:color="auto" w:sz="4" w:space="0"/>
            <w:left w:val="single" w:color="auto" w:sz="4" w:space="0"/>
            <w:bottom w:val="single" w:color="auto" w:sz="2"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2207" w:type="dxa"/>
            <w:tcBorders>
              <w:bottom w:val="single" w:color="auto" w:sz="4" w:space="0"/>
            </w:tcBorders>
          </w:tcPr>
          <w:p>
            <w:pPr>
              <w:spacing w:line="240" w:lineRule="auto"/>
              <w:rPr>
                <w:rFonts w:eastAsia="Times New Roman" w:cstheme="minorHAnsi"/>
                <w:color w:val="000000" w:themeColor="text1"/>
                <w:sz w:val="20"/>
                <w:szCs w:val="20"/>
                <w:lang w:eastAsia="en-GB"/>
                <w14:textFill>
                  <w14:solidFill>
                    <w14:schemeClr w14:val="tx1"/>
                  </w14:solidFill>
                </w14:textFill>
              </w:rPr>
            </w:pPr>
            <w:r>
              <w:rPr>
                <w:rFonts w:cstheme="minorHAnsi"/>
                <w:color w:val="000000" w:themeColor="text1"/>
                <w:sz w:val="20"/>
                <w:szCs w:val="20"/>
                <w:shd w:val="clear" w:color="auto" w:fill="FFFFFF"/>
                <w14:textFill>
                  <w14:solidFill>
                    <w14:schemeClr w14:val="tx1"/>
                  </w14:solidFill>
                </w14:textFill>
              </w:rPr>
              <w:t>Landewé R. (RAPID-axSpA) 2013</w:t>
            </w:r>
          </w:p>
        </w:tc>
        <w:tc>
          <w:tcPr>
            <w:tcW w:w="1123" w:type="dxa"/>
            <w:tcBorders>
              <w:bottom w:val="single" w:color="auto" w:sz="4" w:space="0"/>
            </w:tcBorders>
            <w:shd w:val="clear" w:color="auto" w:fill="92D050"/>
            <w:noWrap/>
          </w:tcPr>
          <w:p>
            <w:pPr>
              <w:spacing w:line="240" w:lineRule="auto"/>
              <w:rPr>
                <w:rFonts w:eastAsia="Times New Roman" w:cstheme="minorHAnsi"/>
                <w:color w:val="000000"/>
                <w:sz w:val="20"/>
                <w:szCs w:val="20"/>
                <w:lang w:eastAsia="en-GB"/>
              </w:rPr>
            </w:pPr>
          </w:p>
        </w:tc>
        <w:tc>
          <w:tcPr>
            <w:tcW w:w="1297" w:type="dxa"/>
            <w:tcBorders>
              <w:bottom w:val="single" w:color="auto" w:sz="4" w:space="0"/>
            </w:tcBorders>
            <w:shd w:val="clear" w:color="auto" w:fill="92D050"/>
            <w:noWrap/>
          </w:tcPr>
          <w:p>
            <w:pPr>
              <w:spacing w:line="240" w:lineRule="auto"/>
              <w:jc w:val="center"/>
              <w:rPr>
                <w:rFonts w:eastAsia="Times New Roman" w:cstheme="minorHAnsi"/>
                <w:color w:val="000000"/>
                <w:sz w:val="20"/>
                <w:szCs w:val="20"/>
                <w:lang w:eastAsia="en-GB"/>
              </w:rPr>
            </w:pPr>
          </w:p>
        </w:tc>
        <w:tc>
          <w:tcPr>
            <w:tcW w:w="1275" w:type="dxa"/>
            <w:tcBorders>
              <w:bottom w:val="single" w:color="auto" w:sz="4" w:space="0"/>
            </w:tcBorders>
            <w:shd w:val="clear" w:color="auto" w:fill="92D050"/>
            <w:noWrap/>
          </w:tcPr>
          <w:p>
            <w:pPr>
              <w:spacing w:line="240" w:lineRule="auto"/>
              <w:jc w:val="center"/>
              <w:rPr>
                <w:rFonts w:eastAsia="Times New Roman" w:cstheme="minorHAnsi"/>
                <w:color w:val="000000"/>
                <w:sz w:val="20"/>
                <w:szCs w:val="20"/>
                <w:lang w:eastAsia="en-GB"/>
              </w:rPr>
            </w:pPr>
          </w:p>
        </w:tc>
        <w:tc>
          <w:tcPr>
            <w:tcW w:w="1238" w:type="dxa"/>
            <w:tcBorders>
              <w:bottom w:val="single" w:color="auto" w:sz="4" w:space="0"/>
            </w:tcBorders>
            <w:shd w:val="clear" w:color="auto" w:fill="FFFF00"/>
            <w:noWrap/>
          </w:tcPr>
          <w:p>
            <w:pPr>
              <w:spacing w:line="240" w:lineRule="auto"/>
              <w:rPr>
                <w:rFonts w:eastAsia="Times New Roman" w:cstheme="minorHAnsi"/>
                <w:color w:val="000000"/>
                <w:sz w:val="20"/>
                <w:szCs w:val="20"/>
                <w:lang w:eastAsia="en-GB"/>
              </w:rPr>
            </w:pPr>
          </w:p>
        </w:tc>
        <w:tc>
          <w:tcPr>
            <w:tcW w:w="1164" w:type="dxa"/>
            <w:tcBorders>
              <w:bottom w:val="single" w:color="auto" w:sz="4" w:space="0"/>
            </w:tcBorders>
            <w:shd w:val="clear" w:color="auto" w:fill="92D050"/>
          </w:tcPr>
          <w:p>
            <w:pPr>
              <w:spacing w:line="240" w:lineRule="auto"/>
              <w:rPr>
                <w:rFonts w:eastAsia="Times New Roman" w:cstheme="minorHAnsi"/>
                <w:color w:val="000000"/>
                <w:sz w:val="20"/>
                <w:szCs w:val="20"/>
                <w:lang w:eastAsia="en-GB"/>
              </w:rPr>
            </w:pPr>
          </w:p>
        </w:tc>
        <w:tc>
          <w:tcPr>
            <w:tcW w:w="995" w:type="dxa"/>
            <w:tcBorders>
              <w:bottom w:val="single" w:color="auto" w:sz="4" w:space="0"/>
            </w:tcBorders>
            <w:shd w:val="clear" w:color="auto" w:fill="92D050"/>
          </w:tcPr>
          <w:p>
            <w:pPr>
              <w:spacing w:line="240" w:lineRule="auto"/>
              <w:rPr>
                <w:rFonts w:eastAsia="Times New Roman" w:cstheme="minorHAnsi"/>
                <w:color w:val="000000"/>
                <w:sz w:val="20"/>
                <w:szCs w:val="20"/>
                <w:lang w:eastAsia="en-GB"/>
              </w:rPr>
            </w:pPr>
          </w:p>
        </w:tc>
        <w:tc>
          <w:tcPr>
            <w:tcW w:w="1186" w:type="dxa"/>
            <w:tcBorders>
              <w:bottom w:val="single" w:color="auto" w:sz="4" w:space="0"/>
            </w:tcBorders>
            <w:shd w:val="clear" w:color="auto" w:fill="FFFF00"/>
          </w:tcPr>
          <w:p>
            <w:pPr>
              <w:spacing w:line="240" w:lineRule="auto"/>
              <w:rPr>
                <w:rFonts w:eastAsia="Times New Roman" w:cstheme="minorHAnsi"/>
                <w:color w:val="000000"/>
                <w:sz w:val="20"/>
                <w:szCs w:val="20"/>
                <w:lang w:eastAsia="en-GB"/>
              </w:rPr>
            </w:pPr>
          </w:p>
        </w:tc>
      </w:tr>
      <w:tr>
        <w:tblPrEx>
          <w:tblBorders>
            <w:top w:val="single" w:color="auto" w:sz="4" w:space="0"/>
            <w:left w:val="single" w:color="auto" w:sz="4" w:space="0"/>
            <w:bottom w:val="single" w:color="auto" w:sz="2"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2207" w:type="dxa"/>
            <w:tcBorders>
              <w:bottom w:val="single" w:color="auto" w:sz="4" w:space="0"/>
            </w:tcBorders>
          </w:tcPr>
          <w:p>
            <w:pPr>
              <w:spacing w:line="240" w:lineRule="auto"/>
              <w:rPr>
                <w:rFonts w:eastAsia="Times New Roman" w:cstheme="minorHAnsi"/>
                <w:color w:val="000000" w:themeColor="text1"/>
                <w:sz w:val="20"/>
                <w:szCs w:val="20"/>
                <w:lang w:val="en-US" w:eastAsia="en-GB"/>
                <w14:textFill>
                  <w14:solidFill>
                    <w14:schemeClr w14:val="tx1"/>
                  </w14:solidFill>
                </w14:textFill>
              </w:rPr>
            </w:pPr>
            <w:r>
              <w:rPr>
                <w:rFonts w:cstheme="minorHAnsi"/>
                <w:color w:val="000000" w:themeColor="text1"/>
                <w:sz w:val="20"/>
                <w:szCs w:val="20"/>
                <w:shd w:val="clear" w:color="auto" w:fill="FFFFFF"/>
                <w14:textFill>
                  <w14:solidFill>
                    <w14:schemeClr w14:val="tx1"/>
                  </w14:solidFill>
                </w14:textFill>
              </w:rPr>
              <w:t>Deodhar A. (C-axSpAnd) 2019</w:t>
            </w:r>
          </w:p>
        </w:tc>
        <w:tc>
          <w:tcPr>
            <w:tcW w:w="1123" w:type="dxa"/>
            <w:tcBorders>
              <w:bottom w:val="single" w:color="auto" w:sz="4" w:space="0"/>
            </w:tcBorders>
            <w:shd w:val="clear" w:color="auto" w:fill="92D050"/>
            <w:noWrap/>
          </w:tcPr>
          <w:p>
            <w:pPr>
              <w:spacing w:line="240" w:lineRule="auto"/>
              <w:rPr>
                <w:rFonts w:eastAsia="Times New Roman" w:cstheme="minorHAnsi"/>
                <w:color w:val="000000"/>
                <w:sz w:val="20"/>
                <w:szCs w:val="20"/>
                <w:lang w:eastAsia="en-GB"/>
              </w:rPr>
            </w:pPr>
          </w:p>
        </w:tc>
        <w:tc>
          <w:tcPr>
            <w:tcW w:w="1297" w:type="dxa"/>
            <w:tcBorders>
              <w:bottom w:val="single" w:color="auto" w:sz="4" w:space="0"/>
            </w:tcBorders>
            <w:shd w:val="clear" w:color="auto" w:fill="92D050"/>
            <w:noWrap/>
          </w:tcPr>
          <w:p>
            <w:pPr>
              <w:spacing w:line="240" w:lineRule="auto"/>
              <w:jc w:val="center"/>
              <w:rPr>
                <w:rFonts w:eastAsia="Times New Roman" w:cstheme="minorHAnsi"/>
                <w:color w:val="000000"/>
                <w:sz w:val="20"/>
                <w:szCs w:val="20"/>
                <w:lang w:eastAsia="en-GB"/>
              </w:rPr>
            </w:pPr>
          </w:p>
        </w:tc>
        <w:tc>
          <w:tcPr>
            <w:tcW w:w="1275" w:type="dxa"/>
            <w:tcBorders>
              <w:bottom w:val="single" w:color="auto" w:sz="4" w:space="0"/>
            </w:tcBorders>
            <w:shd w:val="clear" w:color="auto" w:fill="92D050"/>
            <w:noWrap/>
          </w:tcPr>
          <w:p>
            <w:pPr>
              <w:spacing w:line="240" w:lineRule="auto"/>
              <w:rPr>
                <w:rFonts w:eastAsia="Times New Roman" w:cstheme="minorHAnsi"/>
                <w:color w:val="000000"/>
                <w:sz w:val="20"/>
                <w:szCs w:val="20"/>
                <w:lang w:eastAsia="en-GB"/>
              </w:rPr>
            </w:pPr>
          </w:p>
        </w:tc>
        <w:tc>
          <w:tcPr>
            <w:tcW w:w="1238" w:type="dxa"/>
            <w:tcBorders>
              <w:bottom w:val="single" w:color="auto" w:sz="4" w:space="0"/>
            </w:tcBorders>
            <w:shd w:val="clear" w:color="auto" w:fill="FFFF00"/>
            <w:noWrap/>
          </w:tcPr>
          <w:p>
            <w:pPr>
              <w:spacing w:line="240" w:lineRule="auto"/>
              <w:rPr>
                <w:rFonts w:eastAsia="Times New Roman" w:cstheme="minorHAnsi"/>
                <w:color w:val="000000"/>
                <w:sz w:val="20"/>
                <w:szCs w:val="20"/>
                <w:lang w:eastAsia="en-GB"/>
              </w:rPr>
            </w:pPr>
          </w:p>
        </w:tc>
        <w:tc>
          <w:tcPr>
            <w:tcW w:w="1164" w:type="dxa"/>
            <w:tcBorders>
              <w:bottom w:val="single" w:color="auto" w:sz="4" w:space="0"/>
            </w:tcBorders>
            <w:shd w:val="clear" w:color="auto" w:fill="92D050"/>
          </w:tcPr>
          <w:p>
            <w:pPr>
              <w:spacing w:line="240" w:lineRule="auto"/>
              <w:rPr>
                <w:rFonts w:eastAsia="Times New Roman" w:cstheme="minorHAnsi"/>
                <w:color w:val="000000"/>
                <w:sz w:val="20"/>
                <w:szCs w:val="20"/>
                <w:lang w:eastAsia="en-GB"/>
              </w:rPr>
            </w:pPr>
          </w:p>
        </w:tc>
        <w:tc>
          <w:tcPr>
            <w:tcW w:w="995" w:type="dxa"/>
            <w:tcBorders>
              <w:bottom w:val="single" w:color="auto" w:sz="4" w:space="0"/>
            </w:tcBorders>
            <w:shd w:val="clear" w:color="auto" w:fill="92D050"/>
          </w:tcPr>
          <w:p>
            <w:pPr>
              <w:spacing w:line="240" w:lineRule="auto"/>
              <w:rPr>
                <w:rFonts w:eastAsia="Times New Roman" w:cstheme="minorHAnsi"/>
                <w:color w:val="000000"/>
                <w:sz w:val="20"/>
                <w:szCs w:val="20"/>
                <w:lang w:eastAsia="en-GB"/>
              </w:rPr>
            </w:pPr>
          </w:p>
        </w:tc>
        <w:tc>
          <w:tcPr>
            <w:tcW w:w="1186" w:type="dxa"/>
            <w:tcBorders>
              <w:bottom w:val="single" w:color="auto" w:sz="4" w:space="0"/>
            </w:tcBorders>
            <w:shd w:val="clear" w:color="auto" w:fill="FFFF00"/>
          </w:tcPr>
          <w:p>
            <w:pPr>
              <w:spacing w:line="240" w:lineRule="auto"/>
              <w:rPr>
                <w:rFonts w:eastAsia="Times New Roman" w:cstheme="minorHAnsi"/>
                <w:color w:val="000000"/>
                <w:sz w:val="20"/>
                <w:szCs w:val="20"/>
                <w:lang w:eastAsia="en-GB"/>
              </w:rPr>
            </w:pPr>
          </w:p>
        </w:tc>
      </w:tr>
      <w:tr>
        <w:tblPrEx>
          <w:tblBorders>
            <w:top w:val="single" w:color="auto" w:sz="4" w:space="0"/>
            <w:left w:val="single" w:color="auto" w:sz="4" w:space="0"/>
            <w:bottom w:val="single" w:color="auto" w:sz="2"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2207" w:type="dxa"/>
            <w:tcBorders>
              <w:bottom w:val="single" w:color="auto" w:sz="4" w:space="0"/>
            </w:tcBorders>
          </w:tcPr>
          <w:p>
            <w:pPr>
              <w:spacing w:line="240" w:lineRule="auto"/>
              <w:rPr>
                <w:rFonts w:eastAsia="Times New Roman" w:cstheme="minorHAnsi"/>
                <w:color w:val="000000" w:themeColor="text1"/>
                <w:sz w:val="20"/>
                <w:szCs w:val="20"/>
                <w:lang w:eastAsia="en-GB"/>
                <w14:textFill>
                  <w14:solidFill>
                    <w14:schemeClr w14:val="tx1"/>
                  </w14:solidFill>
                </w14:textFill>
              </w:rPr>
            </w:pPr>
            <w:r>
              <w:rPr>
                <w:rFonts w:cstheme="minorHAnsi"/>
                <w:color w:val="000000" w:themeColor="text1"/>
                <w:sz w:val="20"/>
                <w:szCs w:val="20"/>
                <w:shd w:val="clear" w:color="auto" w:fill="FFFFFF"/>
                <w14:textFill>
                  <w14:solidFill>
                    <w14:schemeClr w14:val="tx1"/>
                  </w14:solidFill>
                </w14:textFill>
              </w:rPr>
              <w:t xml:space="preserve">Inman R (GO-RAISE) 2008 </w:t>
            </w:r>
          </w:p>
        </w:tc>
        <w:tc>
          <w:tcPr>
            <w:tcW w:w="1123" w:type="dxa"/>
            <w:tcBorders>
              <w:bottom w:val="single" w:color="auto" w:sz="4" w:space="0"/>
            </w:tcBorders>
            <w:shd w:val="clear" w:color="auto" w:fill="92D050"/>
            <w:noWrap/>
          </w:tcPr>
          <w:p>
            <w:pPr>
              <w:spacing w:line="240" w:lineRule="auto"/>
              <w:rPr>
                <w:rFonts w:eastAsia="Times New Roman" w:cstheme="minorHAnsi"/>
                <w:color w:val="000000"/>
                <w:sz w:val="20"/>
                <w:szCs w:val="20"/>
                <w:lang w:eastAsia="en-GB"/>
              </w:rPr>
            </w:pPr>
          </w:p>
        </w:tc>
        <w:tc>
          <w:tcPr>
            <w:tcW w:w="1297" w:type="dxa"/>
            <w:tcBorders>
              <w:bottom w:val="single" w:color="auto" w:sz="4" w:space="0"/>
            </w:tcBorders>
            <w:shd w:val="clear" w:color="auto" w:fill="92D050"/>
            <w:noWrap/>
          </w:tcPr>
          <w:p>
            <w:pPr>
              <w:spacing w:line="240" w:lineRule="auto"/>
              <w:jc w:val="center"/>
              <w:rPr>
                <w:rFonts w:eastAsia="Times New Roman" w:cstheme="minorHAnsi"/>
                <w:color w:val="000000"/>
                <w:sz w:val="20"/>
                <w:szCs w:val="20"/>
                <w:lang w:eastAsia="en-GB"/>
              </w:rPr>
            </w:pPr>
          </w:p>
        </w:tc>
        <w:tc>
          <w:tcPr>
            <w:tcW w:w="1275" w:type="dxa"/>
            <w:tcBorders>
              <w:bottom w:val="single" w:color="auto" w:sz="4" w:space="0"/>
            </w:tcBorders>
            <w:shd w:val="clear" w:color="auto" w:fill="92D050"/>
            <w:noWrap/>
          </w:tcPr>
          <w:p>
            <w:pPr>
              <w:spacing w:line="240" w:lineRule="auto"/>
              <w:jc w:val="center"/>
              <w:rPr>
                <w:rFonts w:eastAsia="Times New Roman" w:cstheme="minorHAnsi"/>
                <w:color w:val="000000"/>
                <w:sz w:val="20"/>
                <w:szCs w:val="20"/>
                <w:lang w:eastAsia="en-GB"/>
              </w:rPr>
            </w:pPr>
          </w:p>
        </w:tc>
        <w:tc>
          <w:tcPr>
            <w:tcW w:w="1238" w:type="dxa"/>
            <w:tcBorders>
              <w:bottom w:val="single" w:color="auto" w:sz="4" w:space="0"/>
            </w:tcBorders>
            <w:shd w:val="clear" w:color="auto" w:fill="92D050"/>
            <w:noWrap/>
          </w:tcPr>
          <w:p>
            <w:pPr>
              <w:spacing w:line="240" w:lineRule="auto"/>
              <w:rPr>
                <w:rFonts w:eastAsia="Times New Roman" w:cstheme="minorHAnsi"/>
                <w:color w:val="000000"/>
                <w:sz w:val="20"/>
                <w:szCs w:val="20"/>
                <w:lang w:eastAsia="en-GB"/>
              </w:rPr>
            </w:pPr>
          </w:p>
        </w:tc>
        <w:tc>
          <w:tcPr>
            <w:tcW w:w="1164" w:type="dxa"/>
            <w:tcBorders>
              <w:bottom w:val="single" w:color="auto" w:sz="4" w:space="0"/>
            </w:tcBorders>
            <w:shd w:val="clear" w:color="auto" w:fill="92D050"/>
          </w:tcPr>
          <w:p>
            <w:pPr>
              <w:spacing w:line="240" w:lineRule="auto"/>
              <w:rPr>
                <w:rFonts w:eastAsia="Times New Roman" w:cstheme="minorHAnsi"/>
                <w:color w:val="000000"/>
                <w:sz w:val="20"/>
                <w:szCs w:val="20"/>
                <w:lang w:eastAsia="en-GB"/>
              </w:rPr>
            </w:pPr>
          </w:p>
        </w:tc>
        <w:tc>
          <w:tcPr>
            <w:tcW w:w="995" w:type="dxa"/>
            <w:tcBorders>
              <w:bottom w:val="single" w:color="auto" w:sz="4" w:space="0"/>
            </w:tcBorders>
            <w:shd w:val="clear" w:color="auto" w:fill="92D050"/>
          </w:tcPr>
          <w:p>
            <w:pPr>
              <w:spacing w:line="240" w:lineRule="auto"/>
              <w:rPr>
                <w:rFonts w:eastAsia="Times New Roman" w:cstheme="minorHAnsi"/>
                <w:color w:val="000000"/>
                <w:sz w:val="20"/>
                <w:szCs w:val="20"/>
                <w:lang w:eastAsia="en-GB"/>
              </w:rPr>
            </w:pPr>
          </w:p>
        </w:tc>
        <w:tc>
          <w:tcPr>
            <w:tcW w:w="1186" w:type="dxa"/>
            <w:tcBorders>
              <w:bottom w:val="single" w:color="auto" w:sz="4" w:space="0"/>
            </w:tcBorders>
            <w:shd w:val="clear" w:color="auto" w:fill="92D050"/>
          </w:tcPr>
          <w:p>
            <w:pPr>
              <w:spacing w:line="240" w:lineRule="auto"/>
              <w:rPr>
                <w:rFonts w:eastAsia="Times New Roman" w:cstheme="minorHAnsi"/>
                <w:color w:val="000000"/>
                <w:sz w:val="20"/>
                <w:szCs w:val="20"/>
                <w:lang w:eastAsia="en-GB"/>
              </w:rPr>
            </w:pPr>
          </w:p>
        </w:tc>
      </w:tr>
      <w:tr>
        <w:tblPrEx>
          <w:tblBorders>
            <w:top w:val="single" w:color="auto" w:sz="4" w:space="0"/>
            <w:left w:val="single" w:color="auto" w:sz="4" w:space="0"/>
            <w:bottom w:val="single" w:color="auto" w:sz="2"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2207" w:type="dxa"/>
            <w:tcBorders>
              <w:bottom w:val="single" w:color="auto" w:sz="4" w:space="0"/>
            </w:tcBorders>
          </w:tcPr>
          <w:p>
            <w:pPr>
              <w:spacing w:line="240" w:lineRule="auto"/>
              <w:rPr>
                <w:rFonts w:eastAsia="Times New Roman" w:cstheme="minorHAnsi"/>
                <w:color w:val="000000" w:themeColor="text1"/>
                <w:sz w:val="20"/>
                <w:szCs w:val="20"/>
                <w:lang w:eastAsia="en-GB"/>
                <w14:textFill>
                  <w14:solidFill>
                    <w14:schemeClr w14:val="tx1"/>
                  </w14:solidFill>
                </w14:textFill>
              </w:rPr>
            </w:pPr>
            <w:r>
              <w:rPr>
                <w:rFonts w:cstheme="minorHAnsi"/>
                <w:color w:val="000000" w:themeColor="text1"/>
                <w:sz w:val="20"/>
                <w:szCs w:val="20"/>
                <w:shd w:val="clear" w:color="auto" w:fill="FFFFFF"/>
                <w14:textFill>
                  <w14:solidFill>
                    <w14:schemeClr w14:val="tx1"/>
                  </w14:solidFill>
                </w14:textFill>
              </w:rPr>
              <w:t>Deodhar A (GO-ALIVE) 2017</w:t>
            </w:r>
          </w:p>
        </w:tc>
        <w:tc>
          <w:tcPr>
            <w:tcW w:w="1123" w:type="dxa"/>
            <w:tcBorders>
              <w:bottom w:val="single" w:color="auto" w:sz="4" w:space="0"/>
            </w:tcBorders>
            <w:shd w:val="clear" w:color="auto" w:fill="92D050"/>
            <w:noWrap/>
          </w:tcPr>
          <w:p>
            <w:pPr>
              <w:spacing w:line="240" w:lineRule="auto"/>
              <w:rPr>
                <w:rFonts w:eastAsia="Times New Roman" w:cstheme="minorHAnsi"/>
                <w:color w:val="000000"/>
                <w:sz w:val="20"/>
                <w:szCs w:val="20"/>
                <w:lang w:eastAsia="en-GB"/>
              </w:rPr>
            </w:pPr>
          </w:p>
        </w:tc>
        <w:tc>
          <w:tcPr>
            <w:tcW w:w="1297" w:type="dxa"/>
            <w:tcBorders>
              <w:bottom w:val="single" w:color="auto" w:sz="4" w:space="0"/>
            </w:tcBorders>
            <w:shd w:val="clear" w:color="auto" w:fill="92D050"/>
            <w:noWrap/>
          </w:tcPr>
          <w:p>
            <w:pPr>
              <w:spacing w:line="240" w:lineRule="auto"/>
              <w:rPr>
                <w:rFonts w:eastAsia="Times New Roman" w:cstheme="minorHAnsi"/>
                <w:color w:val="000000"/>
                <w:sz w:val="20"/>
                <w:szCs w:val="20"/>
                <w:lang w:eastAsia="en-GB"/>
              </w:rPr>
            </w:pPr>
          </w:p>
        </w:tc>
        <w:tc>
          <w:tcPr>
            <w:tcW w:w="1275" w:type="dxa"/>
            <w:tcBorders>
              <w:bottom w:val="single" w:color="auto" w:sz="4" w:space="0"/>
            </w:tcBorders>
            <w:shd w:val="clear" w:color="auto" w:fill="92D050"/>
            <w:noWrap/>
          </w:tcPr>
          <w:p>
            <w:pPr>
              <w:spacing w:line="240" w:lineRule="auto"/>
              <w:rPr>
                <w:rFonts w:eastAsia="Times New Roman" w:cstheme="minorHAnsi"/>
                <w:color w:val="000000"/>
                <w:sz w:val="20"/>
                <w:szCs w:val="20"/>
                <w:lang w:eastAsia="en-GB"/>
              </w:rPr>
            </w:pPr>
          </w:p>
        </w:tc>
        <w:tc>
          <w:tcPr>
            <w:tcW w:w="1238" w:type="dxa"/>
            <w:tcBorders>
              <w:bottom w:val="single" w:color="auto" w:sz="4" w:space="0"/>
            </w:tcBorders>
            <w:shd w:val="clear" w:color="auto" w:fill="92D050"/>
            <w:noWrap/>
          </w:tcPr>
          <w:p>
            <w:pPr>
              <w:spacing w:line="240" w:lineRule="auto"/>
              <w:rPr>
                <w:rFonts w:eastAsia="Times New Roman" w:cstheme="minorHAnsi"/>
                <w:color w:val="000000"/>
                <w:sz w:val="20"/>
                <w:szCs w:val="20"/>
                <w:lang w:eastAsia="en-GB"/>
              </w:rPr>
            </w:pPr>
          </w:p>
        </w:tc>
        <w:tc>
          <w:tcPr>
            <w:tcW w:w="1164" w:type="dxa"/>
            <w:tcBorders>
              <w:bottom w:val="single" w:color="auto" w:sz="4" w:space="0"/>
            </w:tcBorders>
            <w:shd w:val="clear" w:color="auto" w:fill="92D050"/>
          </w:tcPr>
          <w:p>
            <w:pPr>
              <w:spacing w:line="240" w:lineRule="auto"/>
              <w:rPr>
                <w:rFonts w:eastAsia="Times New Roman" w:cstheme="minorHAnsi"/>
                <w:color w:val="000000"/>
                <w:sz w:val="20"/>
                <w:szCs w:val="20"/>
                <w:lang w:eastAsia="en-GB"/>
              </w:rPr>
            </w:pPr>
          </w:p>
        </w:tc>
        <w:tc>
          <w:tcPr>
            <w:tcW w:w="995" w:type="dxa"/>
            <w:tcBorders>
              <w:bottom w:val="single" w:color="auto" w:sz="4" w:space="0"/>
            </w:tcBorders>
            <w:shd w:val="clear" w:color="auto" w:fill="92D050"/>
          </w:tcPr>
          <w:p>
            <w:pPr>
              <w:spacing w:line="240" w:lineRule="auto"/>
              <w:rPr>
                <w:rFonts w:eastAsia="Times New Roman" w:cstheme="minorHAnsi"/>
                <w:color w:val="000000"/>
                <w:sz w:val="20"/>
                <w:szCs w:val="20"/>
                <w:lang w:eastAsia="en-GB"/>
              </w:rPr>
            </w:pPr>
          </w:p>
        </w:tc>
        <w:tc>
          <w:tcPr>
            <w:tcW w:w="1186" w:type="dxa"/>
            <w:tcBorders>
              <w:bottom w:val="single" w:color="auto" w:sz="4" w:space="0"/>
            </w:tcBorders>
            <w:shd w:val="clear" w:color="auto" w:fill="92D050"/>
          </w:tcPr>
          <w:p>
            <w:pPr>
              <w:spacing w:line="240" w:lineRule="auto"/>
              <w:rPr>
                <w:rFonts w:eastAsia="Times New Roman" w:cstheme="minorHAnsi"/>
                <w:color w:val="000000"/>
                <w:sz w:val="20"/>
                <w:szCs w:val="20"/>
                <w:lang w:eastAsia="en-GB"/>
              </w:rPr>
            </w:pPr>
          </w:p>
        </w:tc>
      </w:tr>
      <w:tr>
        <w:tblPrEx>
          <w:tblBorders>
            <w:top w:val="single" w:color="auto" w:sz="4" w:space="0"/>
            <w:left w:val="single" w:color="auto" w:sz="4" w:space="0"/>
            <w:bottom w:val="single" w:color="auto" w:sz="2"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2207" w:type="dxa"/>
            <w:tcBorders>
              <w:bottom w:val="single" w:color="auto" w:sz="4" w:space="0"/>
            </w:tcBorders>
          </w:tcPr>
          <w:p>
            <w:pPr>
              <w:spacing w:line="240" w:lineRule="auto"/>
              <w:rPr>
                <w:rFonts w:eastAsia="Times New Roman" w:cstheme="minorHAnsi"/>
                <w:color w:val="000000" w:themeColor="text1"/>
                <w:sz w:val="20"/>
                <w:szCs w:val="20"/>
                <w:lang w:eastAsia="en-GB"/>
                <w14:textFill>
                  <w14:solidFill>
                    <w14:schemeClr w14:val="tx1"/>
                  </w14:solidFill>
                </w14:textFill>
              </w:rPr>
            </w:pPr>
            <w:r>
              <w:rPr>
                <w:rFonts w:cstheme="minorHAnsi"/>
                <w:color w:val="000000" w:themeColor="text1"/>
                <w:sz w:val="20"/>
                <w:szCs w:val="20"/>
                <w:shd w:val="clear" w:color="auto" w:fill="FFFFFF"/>
                <w14:textFill>
                  <w14:solidFill>
                    <w14:schemeClr w14:val="tx1"/>
                  </w14:solidFill>
                </w14:textFill>
              </w:rPr>
              <w:t>Sieper J. (GO-AHEAD) 2015</w:t>
            </w:r>
          </w:p>
        </w:tc>
        <w:tc>
          <w:tcPr>
            <w:tcW w:w="1123" w:type="dxa"/>
            <w:tcBorders>
              <w:bottom w:val="single" w:color="auto" w:sz="4" w:space="0"/>
            </w:tcBorders>
            <w:shd w:val="clear" w:color="auto" w:fill="92D050"/>
            <w:noWrap/>
          </w:tcPr>
          <w:p>
            <w:pPr>
              <w:spacing w:line="240" w:lineRule="auto"/>
              <w:rPr>
                <w:rFonts w:eastAsia="Times New Roman" w:cstheme="minorHAnsi"/>
                <w:color w:val="000000"/>
                <w:sz w:val="20"/>
                <w:szCs w:val="20"/>
                <w:lang w:eastAsia="en-GB"/>
              </w:rPr>
            </w:pPr>
          </w:p>
        </w:tc>
        <w:tc>
          <w:tcPr>
            <w:tcW w:w="1297" w:type="dxa"/>
            <w:tcBorders>
              <w:bottom w:val="single" w:color="auto" w:sz="4" w:space="0"/>
            </w:tcBorders>
            <w:shd w:val="clear" w:color="auto" w:fill="92D050"/>
            <w:noWrap/>
          </w:tcPr>
          <w:p>
            <w:pPr>
              <w:spacing w:line="240" w:lineRule="auto"/>
              <w:jc w:val="center"/>
              <w:rPr>
                <w:rFonts w:eastAsia="Times New Roman" w:cstheme="minorHAnsi"/>
                <w:color w:val="000000"/>
                <w:sz w:val="20"/>
                <w:szCs w:val="20"/>
                <w:lang w:eastAsia="en-GB"/>
              </w:rPr>
            </w:pPr>
          </w:p>
        </w:tc>
        <w:tc>
          <w:tcPr>
            <w:tcW w:w="1275" w:type="dxa"/>
            <w:tcBorders>
              <w:bottom w:val="single" w:color="auto" w:sz="4" w:space="0"/>
            </w:tcBorders>
            <w:shd w:val="clear" w:color="auto" w:fill="92D050"/>
            <w:noWrap/>
          </w:tcPr>
          <w:p>
            <w:pPr>
              <w:spacing w:line="240" w:lineRule="auto"/>
              <w:rPr>
                <w:rFonts w:eastAsia="Times New Roman" w:cstheme="minorHAnsi"/>
                <w:color w:val="000000"/>
                <w:sz w:val="20"/>
                <w:szCs w:val="20"/>
                <w:lang w:eastAsia="en-GB"/>
              </w:rPr>
            </w:pPr>
          </w:p>
        </w:tc>
        <w:tc>
          <w:tcPr>
            <w:tcW w:w="1238" w:type="dxa"/>
            <w:tcBorders>
              <w:bottom w:val="single" w:color="auto" w:sz="4" w:space="0"/>
            </w:tcBorders>
            <w:shd w:val="clear" w:color="auto" w:fill="92D050"/>
            <w:noWrap/>
          </w:tcPr>
          <w:p>
            <w:pPr>
              <w:spacing w:line="240" w:lineRule="auto"/>
              <w:rPr>
                <w:rFonts w:eastAsia="Times New Roman" w:cstheme="minorHAnsi"/>
                <w:color w:val="000000"/>
                <w:sz w:val="20"/>
                <w:szCs w:val="20"/>
                <w:lang w:eastAsia="en-GB"/>
              </w:rPr>
            </w:pPr>
          </w:p>
        </w:tc>
        <w:tc>
          <w:tcPr>
            <w:tcW w:w="1164" w:type="dxa"/>
            <w:tcBorders>
              <w:bottom w:val="single" w:color="auto" w:sz="4" w:space="0"/>
            </w:tcBorders>
            <w:shd w:val="clear" w:color="auto" w:fill="92D050"/>
          </w:tcPr>
          <w:p>
            <w:pPr>
              <w:spacing w:line="240" w:lineRule="auto"/>
              <w:rPr>
                <w:rFonts w:eastAsia="Times New Roman" w:cstheme="minorHAnsi"/>
                <w:color w:val="000000"/>
                <w:sz w:val="20"/>
                <w:szCs w:val="20"/>
                <w:lang w:eastAsia="en-GB"/>
              </w:rPr>
            </w:pPr>
          </w:p>
        </w:tc>
        <w:tc>
          <w:tcPr>
            <w:tcW w:w="995" w:type="dxa"/>
            <w:tcBorders>
              <w:bottom w:val="single" w:color="auto" w:sz="4" w:space="0"/>
            </w:tcBorders>
            <w:shd w:val="clear" w:color="auto" w:fill="92D050"/>
          </w:tcPr>
          <w:p>
            <w:pPr>
              <w:spacing w:line="240" w:lineRule="auto"/>
              <w:rPr>
                <w:rFonts w:eastAsia="Times New Roman" w:cstheme="minorHAnsi"/>
                <w:color w:val="000000"/>
                <w:sz w:val="20"/>
                <w:szCs w:val="20"/>
                <w:lang w:eastAsia="en-GB"/>
              </w:rPr>
            </w:pPr>
          </w:p>
        </w:tc>
        <w:tc>
          <w:tcPr>
            <w:tcW w:w="1186" w:type="dxa"/>
            <w:tcBorders>
              <w:bottom w:val="single" w:color="auto" w:sz="4" w:space="0"/>
            </w:tcBorders>
            <w:shd w:val="clear" w:color="auto" w:fill="92D050"/>
          </w:tcPr>
          <w:p>
            <w:pPr>
              <w:spacing w:line="240" w:lineRule="auto"/>
              <w:rPr>
                <w:rFonts w:eastAsia="Times New Roman" w:cstheme="minorHAnsi"/>
                <w:color w:val="000000"/>
                <w:sz w:val="20"/>
                <w:szCs w:val="20"/>
                <w:lang w:eastAsia="en-GB"/>
              </w:rPr>
            </w:pPr>
          </w:p>
        </w:tc>
      </w:tr>
      <w:tr>
        <w:tblPrEx>
          <w:tblBorders>
            <w:top w:val="single" w:color="auto" w:sz="4" w:space="0"/>
            <w:left w:val="single" w:color="auto" w:sz="4" w:space="0"/>
            <w:bottom w:val="single" w:color="auto" w:sz="2"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2207" w:type="dxa"/>
            <w:tcBorders>
              <w:bottom w:val="single" w:color="auto" w:sz="4" w:space="0"/>
            </w:tcBorders>
          </w:tcPr>
          <w:p>
            <w:pPr>
              <w:spacing w:line="240" w:lineRule="auto"/>
              <w:rPr>
                <w:rFonts w:eastAsia="Times New Roman" w:cstheme="minorHAnsi"/>
                <w:color w:val="000000" w:themeColor="text1"/>
                <w:sz w:val="20"/>
                <w:szCs w:val="20"/>
                <w:lang w:eastAsia="en-GB"/>
                <w14:textFill>
                  <w14:solidFill>
                    <w14:schemeClr w14:val="tx1"/>
                  </w14:solidFill>
                </w14:textFill>
              </w:rPr>
            </w:pPr>
            <w:r>
              <w:rPr>
                <w:rFonts w:eastAsia="Times New Roman" w:cstheme="minorHAnsi"/>
                <w:color w:val="000000" w:themeColor="text1"/>
                <w:sz w:val="20"/>
                <w:szCs w:val="20"/>
                <w:lang w:eastAsia="en-GB"/>
                <w14:textFill>
                  <w14:solidFill>
                    <w14:schemeClr w14:val="tx1"/>
                  </w14:solidFill>
                </w14:textFill>
              </w:rPr>
              <w:t>Bao C. 2014</w:t>
            </w:r>
          </w:p>
        </w:tc>
        <w:tc>
          <w:tcPr>
            <w:tcW w:w="1123" w:type="dxa"/>
            <w:tcBorders>
              <w:bottom w:val="single" w:color="auto" w:sz="4" w:space="0"/>
            </w:tcBorders>
            <w:shd w:val="clear" w:color="auto" w:fill="92D050"/>
            <w:noWrap/>
          </w:tcPr>
          <w:p>
            <w:pPr>
              <w:spacing w:line="240" w:lineRule="auto"/>
              <w:rPr>
                <w:rFonts w:eastAsia="Times New Roman" w:cstheme="minorHAnsi"/>
                <w:color w:val="000000"/>
                <w:sz w:val="20"/>
                <w:szCs w:val="20"/>
                <w:lang w:eastAsia="en-GB"/>
              </w:rPr>
            </w:pPr>
          </w:p>
        </w:tc>
        <w:tc>
          <w:tcPr>
            <w:tcW w:w="1297" w:type="dxa"/>
            <w:tcBorders>
              <w:bottom w:val="single" w:color="auto" w:sz="4" w:space="0"/>
            </w:tcBorders>
            <w:shd w:val="clear" w:color="auto" w:fill="92D050"/>
            <w:noWrap/>
          </w:tcPr>
          <w:p>
            <w:pPr>
              <w:spacing w:line="240" w:lineRule="auto"/>
              <w:jc w:val="center"/>
              <w:rPr>
                <w:rFonts w:eastAsia="Times New Roman" w:cstheme="minorHAnsi"/>
                <w:color w:val="000000"/>
                <w:sz w:val="20"/>
                <w:szCs w:val="20"/>
                <w:lang w:eastAsia="en-GB"/>
              </w:rPr>
            </w:pPr>
          </w:p>
        </w:tc>
        <w:tc>
          <w:tcPr>
            <w:tcW w:w="1275" w:type="dxa"/>
            <w:tcBorders>
              <w:bottom w:val="single" w:color="auto" w:sz="4" w:space="0"/>
            </w:tcBorders>
            <w:shd w:val="clear" w:color="auto" w:fill="92D050"/>
            <w:noWrap/>
          </w:tcPr>
          <w:p>
            <w:pPr>
              <w:spacing w:line="240" w:lineRule="auto"/>
              <w:rPr>
                <w:rFonts w:eastAsia="Times New Roman" w:cstheme="minorHAnsi"/>
                <w:color w:val="000000"/>
                <w:sz w:val="20"/>
                <w:szCs w:val="20"/>
                <w:lang w:eastAsia="en-GB"/>
              </w:rPr>
            </w:pPr>
          </w:p>
        </w:tc>
        <w:tc>
          <w:tcPr>
            <w:tcW w:w="1238" w:type="dxa"/>
            <w:tcBorders>
              <w:bottom w:val="single" w:color="auto" w:sz="4" w:space="0"/>
            </w:tcBorders>
            <w:shd w:val="clear" w:color="auto" w:fill="92D050"/>
            <w:noWrap/>
          </w:tcPr>
          <w:p>
            <w:pPr>
              <w:spacing w:line="240" w:lineRule="auto"/>
              <w:rPr>
                <w:rFonts w:eastAsia="Times New Roman" w:cstheme="minorHAnsi"/>
                <w:color w:val="000000"/>
                <w:sz w:val="20"/>
                <w:szCs w:val="20"/>
                <w:lang w:eastAsia="en-GB"/>
              </w:rPr>
            </w:pPr>
          </w:p>
        </w:tc>
        <w:tc>
          <w:tcPr>
            <w:tcW w:w="1164" w:type="dxa"/>
            <w:tcBorders>
              <w:bottom w:val="single" w:color="auto" w:sz="4" w:space="0"/>
            </w:tcBorders>
            <w:shd w:val="clear" w:color="auto" w:fill="92D050"/>
          </w:tcPr>
          <w:p>
            <w:pPr>
              <w:spacing w:line="240" w:lineRule="auto"/>
              <w:rPr>
                <w:rFonts w:eastAsia="Times New Roman" w:cstheme="minorHAnsi"/>
                <w:color w:val="000000"/>
                <w:sz w:val="20"/>
                <w:szCs w:val="20"/>
                <w:lang w:eastAsia="en-GB"/>
              </w:rPr>
            </w:pPr>
          </w:p>
        </w:tc>
        <w:tc>
          <w:tcPr>
            <w:tcW w:w="995" w:type="dxa"/>
            <w:tcBorders>
              <w:bottom w:val="single" w:color="auto" w:sz="4" w:space="0"/>
            </w:tcBorders>
            <w:shd w:val="clear" w:color="auto" w:fill="92D050"/>
          </w:tcPr>
          <w:p>
            <w:pPr>
              <w:spacing w:line="240" w:lineRule="auto"/>
              <w:rPr>
                <w:rFonts w:eastAsia="Times New Roman" w:cstheme="minorHAnsi"/>
                <w:color w:val="000000"/>
                <w:sz w:val="20"/>
                <w:szCs w:val="20"/>
                <w:lang w:eastAsia="en-GB"/>
              </w:rPr>
            </w:pPr>
          </w:p>
        </w:tc>
        <w:tc>
          <w:tcPr>
            <w:tcW w:w="1186" w:type="dxa"/>
            <w:tcBorders>
              <w:bottom w:val="single" w:color="auto" w:sz="4" w:space="0"/>
            </w:tcBorders>
            <w:shd w:val="clear" w:color="auto" w:fill="92D050"/>
          </w:tcPr>
          <w:p>
            <w:pPr>
              <w:spacing w:line="240" w:lineRule="auto"/>
              <w:rPr>
                <w:rFonts w:eastAsia="Times New Roman" w:cstheme="minorHAnsi"/>
                <w:color w:val="000000"/>
                <w:sz w:val="20"/>
                <w:szCs w:val="20"/>
                <w:lang w:eastAsia="en-GB"/>
              </w:rPr>
            </w:pPr>
          </w:p>
        </w:tc>
      </w:tr>
      <w:tr>
        <w:tblPrEx>
          <w:tblBorders>
            <w:top w:val="single" w:color="auto" w:sz="4" w:space="0"/>
            <w:left w:val="single" w:color="auto" w:sz="4" w:space="0"/>
            <w:bottom w:val="single" w:color="auto" w:sz="2"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jc w:val="center"/>
        </w:trPr>
        <w:tc>
          <w:tcPr>
            <w:tcW w:w="2207" w:type="dxa"/>
            <w:tcBorders>
              <w:bottom w:val="single" w:color="auto" w:sz="4" w:space="0"/>
            </w:tcBorders>
          </w:tcPr>
          <w:p>
            <w:pPr>
              <w:spacing w:line="240" w:lineRule="auto"/>
              <w:rPr>
                <w:rFonts w:eastAsia="Times New Roman" w:cstheme="minorHAnsi"/>
                <w:color w:val="000000" w:themeColor="text1"/>
                <w:sz w:val="20"/>
                <w:szCs w:val="20"/>
                <w:lang w:eastAsia="en-GB"/>
                <w14:textFill>
                  <w14:solidFill>
                    <w14:schemeClr w14:val="tx1"/>
                  </w14:solidFill>
                </w14:textFill>
              </w:rPr>
            </w:pPr>
            <w:r>
              <w:rPr>
                <w:rFonts w:eastAsia="Times New Roman" w:cstheme="minorHAnsi"/>
                <w:color w:val="000000" w:themeColor="text1"/>
                <w:sz w:val="20"/>
                <w:szCs w:val="20"/>
                <w:lang w:eastAsia="en-GB"/>
                <w14:textFill>
                  <w14:solidFill>
                    <w14:schemeClr w14:val="tx1"/>
                  </w14:solidFill>
                </w14:textFill>
              </w:rPr>
              <w:t>Van der heijde D. (ASSERT) 2005</w:t>
            </w:r>
          </w:p>
        </w:tc>
        <w:tc>
          <w:tcPr>
            <w:tcW w:w="1123" w:type="dxa"/>
            <w:tcBorders>
              <w:bottom w:val="single" w:color="auto" w:sz="4" w:space="0"/>
            </w:tcBorders>
            <w:shd w:val="clear" w:color="auto" w:fill="92D050"/>
            <w:noWrap/>
          </w:tcPr>
          <w:p>
            <w:pPr>
              <w:spacing w:line="240" w:lineRule="auto"/>
              <w:rPr>
                <w:rFonts w:eastAsia="Times New Roman" w:cstheme="minorHAnsi"/>
                <w:color w:val="000000"/>
                <w:sz w:val="20"/>
                <w:szCs w:val="20"/>
                <w:lang w:eastAsia="en-GB"/>
              </w:rPr>
            </w:pPr>
          </w:p>
        </w:tc>
        <w:tc>
          <w:tcPr>
            <w:tcW w:w="1297" w:type="dxa"/>
            <w:tcBorders>
              <w:bottom w:val="single" w:color="auto" w:sz="4" w:space="0"/>
            </w:tcBorders>
            <w:shd w:val="clear" w:color="auto" w:fill="92D050"/>
            <w:noWrap/>
          </w:tcPr>
          <w:p>
            <w:pPr>
              <w:spacing w:line="240" w:lineRule="auto"/>
              <w:jc w:val="center"/>
              <w:rPr>
                <w:rFonts w:eastAsia="Times New Roman" w:cstheme="minorHAnsi"/>
                <w:color w:val="000000"/>
                <w:sz w:val="20"/>
                <w:szCs w:val="20"/>
                <w:lang w:eastAsia="en-GB"/>
              </w:rPr>
            </w:pPr>
          </w:p>
        </w:tc>
        <w:tc>
          <w:tcPr>
            <w:tcW w:w="1275" w:type="dxa"/>
            <w:tcBorders>
              <w:bottom w:val="single" w:color="auto" w:sz="4" w:space="0"/>
            </w:tcBorders>
            <w:shd w:val="clear" w:color="auto" w:fill="92D050"/>
            <w:noWrap/>
          </w:tcPr>
          <w:p>
            <w:pPr>
              <w:spacing w:line="240" w:lineRule="auto"/>
              <w:jc w:val="center"/>
              <w:rPr>
                <w:rFonts w:eastAsia="Times New Roman" w:cstheme="minorHAnsi"/>
                <w:color w:val="000000"/>
                <w:sz w:val="20"/>
                <w:szCs w:val="20"/>
                <w:lang w:eastAsia="en-GB"/>
              </w:rPr>
            </w:pPr>
          </w:p>
        </w:tc>
        <w:tc>
          <w:tcPr>
            <w:tcW w:w="1238" w:type="dxa"/>
            <w:tcBorders>
              <w:bottom w:val="single" w:color="auto" w:sz="4" w:space="0"/>
            </w:tcBorders>
            <w:shd w:val="clear" w:color="auto" w:fill="FFFF00"/>
            <w:noWrap/>
          </w:tcPr>
          <w:p>
            <w:pPr>
              <w:spacing w:line="240" w:lineRule="auto"/>
              <w:rPr>
                <w:rFonts w:eastAsia="Times New Roman" w:cstheme="minorHAnsi"/>
                <w:color w:val="000000"/>
                <w:sz w:val="20"/>
                <w:szCs w:val="20"/>
                <w:lang w:eastAsia="en-GB"/>
              </w:rPr>
            </w:pPr>
          </w:p>
        </w:tc>
        <w:tc>
          <w:tcPr>
            <w:tcW w:w="1164" w:type="dxa"/>
            <w:tcBorders>
              <w:bottom w:val="single" w:color="auto" w:sz="4" w:space="0"/>
            </w:tcBorders>
            <w:shd w:val="clear" w:color="auto" w:fill="92D050"/>
          </w:tcPr>
          <w:p>
            <w:pPr>
              <w:spacing w:line="240" w:lineRule="auto"/>
              <w:rPr>
                <w:rFonts w:eastAsia="Times New Roman" w:cstheme="minorHAnsi"/>
                <w:color w:val="000000"/>
                <w:sz w:val="20"/>
                <w:szCs w:val="20"/>
                <w:lang w:eastAsia="en-GB"/>
              </w:rPr>
            </w:pPr>
          </w:p>
        </w:tc>
        <w:tc>
          <w:tcPr>
            <w:tcW w:w="995" w:type="dxa"/>
            <w:tcBorders>
              <w:bottom w:val="single" w:color="auto" w:sz="4" w:space="0"/>
            </w:tcBorders>
            <w:shd w:val="clear" w:color="auto" w:fill="92D050"/>
          </w:tcPr>
          <w:p>
            <w:pPr>
              <w:spacing w:line="240" w:lineRule="auto"/>
              <w:rPr>
                <w:rFonts w:eastAsia="Times New Roman" w:cstheme="minorHAnsi"/>
                <w:color w:val="000000"/>
                <w:sz w:val="20"/>
                <w:szCs w:val="20"/>
                <w:lang w:eastAsia="en-GB"/>
              </w:rPr>
            </w:pPr>
          </w:p>
        </w:tc>
        <w:tc>
          <w:tcPr>
            <w:tcW w:w="1186" w:type="dxa"/>
            <w:tcBorders>
              <w:bottom w:val="single" w:color="auto" w:sz="4" w:space="0"/>
            </w:tcBorders>
            <w:shd w:val="clear" w:color="auto" w:fill="FFFF00"/>
          </w:tcPr>
          <w:p>
            <w:pPr>
              <w:spacing w:line="240" w:lineRule="auto"/>
              <w:rPr>
                <w:rFonts w:eastAsia="Times New Roman" w:cstheme="minorHAnsi"/>
                <w:color w:val="000000"/>
                <w:sz w:val="20"/>
                <w:szCs w:val="20"/>
                <w:lang w:eastAsia="en-GB"/>
              </w:rPr>
            </w:pPr>
          </w:p>
        </w:tc>
      </w:tr>
      <w:tr>
        <w:tblPrEx>
          <w:tblBorders>
            <w:top w:val="single" w:color="auto" w:sz="4" w:space="0"/>
            <w:left w:val="single" w:color="auto" w:sz="4" w:space="0"/>
            <w:bottom w:val="single" w:color="auto" w:sz="2"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2207" w:type="dxa"/>
            <w:tcBorders>
              <w:bottom w:val="single" w:color="auto" w:sz="4" w:space="0"/>
            </w:tcBorders>
          </w:tcPr>
          <w:p>
            <w:pPr>
              <w:spacing w:line="240" w:lineRule="auto"/>
              <w:rPr>
                <w:rFonts w:eastAsia="Times New Roman" w:cstheme="minorHAnsi"/>
                <w:color w:val="000000" w:themeColor="text1"/>
                <w:sz w:val="20"/>
                <w:szCs w:val="20"/>
                <w:lang w:eastAsia="en-GB"/>
                <w14:textFill>
                  <w14:solidFill>
                    <w14:schemeClr w14:val="tx1"/>
                  </w14:solidFill>
                </w14:textFill>
              </w:rPr>
            </w:pPr>
            <w:r>
              <w:rPr>
                <w:rFonts w:eastAsia="Times New Roman" w:cstheme="minorHAnsi"/>
                <w:color w:val="000000" w:themeColor="text1"/>
                <w:sz w:val="20"/>
                <w:szCs w:val="20"/>
                <w:lang w:eastAsia="en-GB"/>
                <w14:textFill>
                  <w14:solidFill>
                    <w14:schemeClr w14:val="tx1"/>
                  </w14:solidFill>
                </w14:textFill>
              </w:rPr>
              <w:t xml:space="preserve">Barkham N. 2009 </w:t>
            </w:r>
          </w:p>
        </w:tc>
        <w:tc>
          <w:tcPr>
            <w:tcW w:w="1123" w:type="dxa"/>
            <w:tcBorders>
              <w:bottom w:val="single" w:color="auto" w:sz="4" w:space="0"/>
            </w:tcBorders>
            <w:shd w:val="clear" w:color="auto" w:fill="92D050"/>
            <w:noWrap/>
          </w:tcPr>
          <w:p>
            <w:pPr>
              <w:spacing w:line="240" w:lineRule="auto"/>
              <w:rPr>
                <w:rFonts w:eastAsia="Times New Roman" w:cstheme="minorHAnsi"/>
                <w:color w:val="000000"/>
                <w:sz w:val="20"/>
                <w:szCs w:val="20"/>
                <w:lang w:eastAsia="en-GB"/>
              </w:rPr>
            </w:pPr>
          </w:p>
        </w:tc>
        <w:tc>
          <w:tcPr>
            <w:tcW w:w="1297" w:type="dxa"/>
            <w:tcBorders>
              <w:bottom w:val="single" w:color="auto" w:sz="4" w:space="0"/>
            </w:tcBorders>
            <w:shd w:val="clear" w:color="auto" w:fill="92D050"/>
            <w:noWrap/>
          </w:tcPr>
          <w:p>
            <w:pPr>
              <w:spacing w:line="240" w:lineRule="auto"/>
              <w:jc w:val="center"/>
              <w:rPr>
                <w:rFonts w:eastAsia="Times New Roman" w:cstheme="minorHAnsi"/>
                <w:color w:val="000000"/>
                <w:sz w:val="20"/>
                <w:szCs w:val="20"/>
                <w:lang w:eastAsia="en-GB"/>
              </w:rPr>
            </w:pPr>
          </w:p>
        </w:tc>
        <w:tc>
          <w:tcPr>
            <w:tcW w:w="1275" w:type="dxa"/>
            <w:tcBorders>
              <w:bottom w:val="single" w:color="auto" w:sz="4" w:space="0"/>
            </w:tcBorders>
            <w:shd w:val="clear" w:color="auto" w:fill="92D050"/>
            <w:noWrap/>
          </w:tcPr>
          <w:p>
            <w:pPr>
              <w:spacing w:line="240" w:lineRule="auto"/>
              <w:jc w:val="center"/>
              <w:rPr>
                <w:rFonts w:eastAsia="Times New Roman" w:cstheme="minorHAnsi"/>
                <w:color w:val="000000"/>
                <w:sz w:val="20"/>
                <w:szCs w:val="20"/>
                <w:lang w:eastAsia="en-GB"/>
              </w:rPr>
            </w:pPr>
          </w:p>
        </w:tc>
        <w:tc>
          <w:tcPr>
            <w:tcW w:w="1238" w:type="dxa"/>
            <w:tcBorders>
              <w:bottom w:val="single" w:color="auto" w:sz="4" w:space="0"/>
            </w:tcBorders>
            <w:shd w:val="clear" w:color="auto" w:fill="92D050"/>
            <w:noWrap/>
          </w:tcPr>
          <w:p>
            <w:pPr>
              <w:spacing w:line="240" w:lineRule="auto"/>
              <w:rPr>
                <w:rFonts w:eastAsia="Times New Roman" w:cstheme="minorHAnsi"/>
                <w:color w:val="000000"/>
                <w:sz w:val="20"/>
                <w:szCs w:val="20"/>
                <w:lang w:eastAsia="en-GB"/>
              </w:rPr>
            </w:pPr>
          </w:p>
        </w:tc>
        <w:tc>
          <w:tcPr>
            <w:tcW w:w="1164" w:type="dxa"/>
            <w:tcBorders>
              <w:bottom w:val="single" w:color="auto" w:sz="4" w:space="0"/>
            </w:tcBorders>
            <w:shd w:val="clear" w:color="auto" w:fill="92D050"/>
          </w:tcPr>
          <w:p>
            <w:pPr>
              <w:spacing w:line="240" w:lineRule="auto"/>
              <w:rPr>
                <w:rFonts w:eastAsia="Times New Roman" w:cstheme="minorHAnsi"/>
                <w:color w:val="000000"/>
                <w:sz w:val="20"/>
                <w:szCs w:val="20"/>
                <w:lang w:eastAsia="en-GB"/>
              </w:rPr>
            </w:pPr>
          </w:p>
        </w:tc>
        <w:tc>
          <w:tcPr>
            <w:tcW w:w="995" w:type="dxa"/>
            <w:tcBorders>
              <w:bottom w:val="single" w:color="auto" w:sz="4" w:space="0"/>
            </w:tcBorders>
            <w:shd w:val="clear" w:color="auto" w:fill="92D050"/>
          </w:tcPr>
          <w:p>
            <w:pPr>
              <w:spacing w:line="240" w:lineRule="auto"/>
              <w:rPr>
                <w:rFonts w:eastAsia="Times New Roman" w:cstheme="minorHAnsi"/>
                <w:color w:val="000000"/>
                <w:sz w:val="20"/>
                <w:szCs w:val="20"/>
                <w:lang w:eastAsia="en-GB"/>
              </w:rPr>
            </w:pPr>
          </w:p>
        </w:tc>
        <w:tc>
          <w:tcPr>
            <w:tcW w:w="1186" w:type="dxa"/>
            <w:tcBorders>
              <w:bottom w:val="single" w:color="auto" w:sz="4" w:space="0"/>
            </w:tcBorders>
            <w:shd w:val="clear" w:color="auto" w:fill="92D050"/>
          </w:tcPr>
          <w:p>
            <w:pPr>
              <w:spacing w:line="240" w:lineRule="auto"/>
              <w:rPr>
                <w:rFonts w:eastAsia="Times New Roman" w:cstheme="minorHAnsi"/>
                <w:color w:val="000000"/>
                <w:sz w:val="20"/>
                <w:szCs w:val="20"/>
                <w:lang w:eastAsia="en-GB"/>
              </w:rPr>
            </w:pPr>
          </w:p>
        </w:tc>
      </w:tr>
      <w:tr>
        <w:tblPrEx>
          <w:tblBorders>
            <w:top w:val="single" w:color="auto" w:sz="4" w:space="0"/>
            <w:left w:val="single" w:color="auto" w:sz="4" w:space="0"/>
            <w:bottom w:val="single" w:color="auto" w:sz="2"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2207" w:type="dxa"/>
            <w:tcBorders>
              <w:bottom w:val="single" w:color="auto" w:sz="4" w:space="0"/>
            </w:tcBorders>
          </w:tcPr>
          <w:p>
            <w:pPr>
              <w:spacing w:line="240" w:lineRule="auto"/>
              <w:rPr>
                <w:rFonts w:eastAsia="Times New Roman" w:cstheme="minorHAnsi"/>
                <w:color w:val="000000" w:themeColor="text1"/>
                <w:sz w:val="20"/>
                <w:szCs w:val="20"/>
                <w:lang w:eastAsia="en-GB"/>
                <w14:textFill>
                  <w14:solidFill>
                    <w14:schemeClr w14:val="tx1"/>
                  </w14:solidFill>
                </w14:textFill>
              </w:rPr>
            </w:pPr>
            <w:r>
              <w:rPr>
                <w:rFonts w:eastAsia="Times New Roman" w:cstheme="minorHAnsi"/>
                <w:color w:val="000000" w:themeColor="text1"/>
                <w:sz w:val="20"/>
                <w:szCs w:val="20"/>
                <w:lang w:eastAsia="en-GB"/>
                <w14:textFill>
                  <w14:solidFill>
                    <w14:schemeClr w14:val="tx1"/>
                  </w14:solidFill>
                </w14:textFill>
              </w:rPr>
              <w:t>Inman R. 2010</w:t>
            </w:r>
          </w:p>
        </w:tc>
        <w:tc>
          <w:tcPr>
            <w:tcW w:w="1123" w:type="dxa"/>
            <w:tcBorders>
              <w:bottom w:val="single" w:color="auto" w:sz="4" w:space="0"/>
            </w:tcBorders>
            <w:shd w:val="clear" w:color="auto" w:fill="92D050"/>
            <w:noWrap/>
          </w:tcPr>
          <w:p>
            <w:pPr>
              <w:spacing w:line="240" w:lineRule="auto"/>
              <w:rPr>
                <w:rFonts w:eastAsia="Times New Roman" w:cstheme="minorHAnsi"/>
                <w:color w:val="000000"/>
                <w:sz w:val="20"/>
                <w:szCs w:val="20"/>
                <w:lang w:eastAsia="en-GB"/>
              </w:rPr>
            </w:pPr>
          </w:p>
        </w:tc>
        <w:tc>
          <w:tcPr>
            <w:tcW w:w="1297" w:type="dxa"/>
            <w:tcBorders>
              <w:bottom w:val="single" w:color="auto" w:sz="4" w:space="0"/>
            </w:tcBorders>
            <w:shd w:val="clear" w:color="auto" w:fill="92D050"/>
            <w:noWrap/>
          </w:tcPr>
          <w:p>
            <w:pPr>
              <w:spacing w:line="240" w:lineRule="auto"/>
              <w:jc w:val="center"/>
              <w:rPr>
                <w:rFonts w:eastAsia="Times New Roman" w:cstheme="minorHAnsi"/>
                <w:color w:val="000000"/>
                <w:sz w:val="20"/>
                <w:szCs w:val="20"/>
                <w:lang w:eastAsia="en-GB"/>
              </w:rPr>
            </w:pPr>
          </w:p>
        </w:tc>
        <w:tc>
          <w:tcPr>
            <w:tcW w:w="1275" w:type="dxa"/>
            <w:tcBorders>
              <w:bottom w:val="single" w:color="auto" w:sz="4" w:space="0"/>
            </w:tcBorders>
            <w:shd w:val="clear" w:color="auto" w:fill="92D050"/>
            <w:noWrap/>
          </w:tcPr>
          <w:p>
            <w:pPr>
              <w:spacing w:line="240" w:lineRule="auto"/>
              <w:jc w:val="center"/>
              <w:rPr>
                <w:rFonts w:eastAsia="Times New Roman" w:cstheme="minorHAnsi"/>
                <w:color w:val="000000"/>
                <w:sz w:val="20"/>
                <w:szCs w:val="20"/>
                <w:lang w:eastAsia="en-GB"/>
              </w:rPr>
            </w:pPr>
          </w:p>
        </w:tc>
        <w:tc>
          <w:tcPr>
            <w:tcW w:w="1238" w:type="dxa"/>
            <w:tcBorders>
              <w:bottom w:val="single" w:color="auto" w:sz="4" w:space="0"/>
            </w:tcBorders>
            <w:shd w:val="clear" w:color="auto" w:fill="92D050"/>
            <w:noWrap/>
          </w:tcPr>
          <w:p>
            <w:pPr>
              <w:spacing w:line="240" w:lineRule="auto"/>
              <w:rPr>
                <w:rFonts w:eastAsia="Times New Roman" w:cstheme="minorHAnsi"/>
                <w:color w:val="000000"/>
                <w:sz w:val="20"/>
                <w:szCs w:val="20"/>
                <w:lang w:eastAsia="en-GB"/>
              </w:rPr>
            </w:pPr>
          </w:p>
        </w:tc>
        <w:tc>
          <w:tcPr>
            <w:tcW w:w="1164" w:type="dxa"/>
            <w:tcBorders>
              <w:bottom w:val="single" w:color="auto" w:sz="4" w:space="0"/>
            </w:tcBorders>
            <w:shd w:val="clear" w:color="auto" w:fill="92D050"/>
          </w:tcPr>
          <w:p>
            <w:pPr>
              <w:spacing w:line="240" w:lineRule="auto"/>
              <w:rPr>
                <w:rFonts w:eastAsia="Times New Roman" w:cstheme="minorHAnsi"/>
                <w:color w:val="000000"/>
                <w:sz w:val="20"/>
                <w:szCs w:val="20"/>
                <w:lang w:eastAsia="en-GB"/>
              </w:rPr>
            </w:pPr>
          </w:p>
        </w:tc>
        <w:tc>
          <w:tcPr>
            <w:tcW w:w="995" w:type="dxa"/>
            <w:tcBorders>
              <w:bottom w:val="single" w:color="auto" w:sz="4" w:space="0"/>
            </w:tcBorders>
            <w:shd w:val="clear" w:color="auto" w:fill="92D050"/>
          </w:tcPr>
          <w:p>
            <w:pPr>
              <w:spacing w:line="240" w:lineRule="auto"/>
              <w:rPr>
                <w:rFonts w:eastAsia="Times New Roman" w:cstheme="minorHAnsi"/>
                <w:color w:val="000000"/>
                <w:sz w:val="20"/>
                <w:szCs w:val="20"/>
                <w:lang w:eastAsia="en-GB"/>
              </w:rPr>
            </w:pPr>
          </w:p>
        </w:tc>
        <w:tc>
          <w:tcPr>
            <w:tcW w:w="1186" w:type="dxa"/>
            <w:tcBorders>
              <w:bottom w:val="single" w:color="auto" w:sz="4" w:space="0"/>
            </w:tcBorders>
            <w:shd w:val="clear" w:color="auto" w:fill="92D050"/>
          </w:tcPr>
          <w:p>
            <w:pPr>
              <w:spacing w:line="240" w:lineRule="auto"/>
              <w:rPr>
                <w:rFonts w:eastAsia="Times New Roman" w:cstheme="minorHAnsi"/>
                <w:color w:val="000000"/>
                <w:sz w:val="20"/>
                <w:szCs w:val="20"/>
                <w:lang w:eastAsia="en-GB"/>
              </w:rPr>
            </w:pPr>
          </w:p>
        </w:tc>
      </w:tr>
      <w:tr>
        <w:tblPrEx>
          <w:tblBorders>
            <w:top w:val="single" w:color="auto" w:sz="4" w:space="0"/>
            <w:left w:val="single" w:color="auto" w:sz="4" w:space="0"/>
            <w:bottom w:val="single" w:color="auto" w:sz="2"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2207" w:type="dxa"/>
            <w:tcBorders>
              <w:bottom w:val="single" w:color="auto" w:sz="4" w:space="0"/>
            </w:tcBorders>
          </w:tcPr>
          <w:p>
            <w:pPr>
              <w:spacing w:line="240" w:lineRule="auto"/>
              <w:rPr>
                <w:rFonts w:eastAsia="Times New Roman" w:cstheme="minorHAnsi"/>
                <w:color w:val="000000" w:themeColor="text1"/>
                <w:sz w:val="20"/>
                <w:szCs w:val="20"/>
                <w:lang w:eastAsia="en-GB"/>
                <w14:textFill>
                  <w14:solidFill>
                    <w14:schemeClr w14:val="tx1"/>
                  </w14:solidFill>
                </w14:textFill>
              </w:rPr>
            </w:pPr>
            <w:r>
              <w:rPr>
                <w:rFonts w:eastAsia="Times New Roman" w:cstheme="minorHAnsi"/>
                <w:color w:val="000000" w:themeColor="text1"/>
                <w:sz w:val="20"/>
                <w:szCs w:val="20"/>
                <w:lang w:eastAsia="en-GB"/>
                <w14:textFill>
                  <w14:solidFill>
                    <w14:schemeClr w14:val="tx1"/>
                  </w14:solidFill>
                </w14:textFill>
              </w:rPr>
              <w:t>Marzo-Ortega H. 2005</w:t>
            </w:r>
          </w:p>
        </w:tc>
        <w:tc>
          <w:tcPr>
            <w:tcW w:w="1123" w:type="dxa"/>
            <w:tcBorders>
              <w:bottom w:val="single" w:color="auto" w:sz="4" w:space="0"/>
            </w:tcBorders>
            <w:shd w:val="clear" w:color="auto" w:fill="92D050"/>
            <w:noWrap/>
          </w:tcPr>
          <w:p>
            <w:pPr>
              <w:spacing w:line="240" w:lineRule="auto"/>
              <w:rPr>
                <w:rFonts w:eastAsia="Times New Roman" w:cstheme="minorHAnsi"/>
                <w:color w:val="000000"/>
                <w:sz w:val="20"/>
                <w:szCs w:val="20"/>
                <w:lang w:eastAsia="en-GB"/>
              </w:rPr>
            </w:pPr>
          </w:p>
        </w:tc>
        <w:tc>
          <w:tcPr>
            <w:tcW w:w="1297" w:type="dxa"/>
            <w:tcBorders>
              <w:bottom w:val="single" w:color="auto" w:sz="4" w:space="0"/>
            </w:tcBorders>
            <w:shd w:val="clear" w:color="auto" w:fill="92D050"/>
            <w:noWrap/>
          </w:tcPr>
          <w:p>
            <w:pPr>
              <w:spacing w:line="240" w:lineRule="auto"/>
              <w:rPr>
                <w:rFonts w:eastAsia="Times New Roman" w:cstheme="minorHAnsi"/>
                <w:color w:val="C5E0B4" w:themeColor="accent6" w:themeTint="66"/>
                <w:sz w:val="20"/>
                <w:szCs w:val="20"/>
                <w:lang w:eastAsia="en-GB"/>
                <w14:textFill>
                  <w14:solidFill>
                    <w14:schemeClr w14:val="accent6">
                      <w14:lumMod w14:val="40000"/>
                      <w14:lumOff w14:val="60000"/>
                    </w14:schemeClr>
                  </w14:solidFill>
                </w14:textFill>
              </w:rPr>
            </w:pPr>
          </w:p>
        </w:tc>
        <w:tc>
          <w:tcPr>
            <w:tcW w:w="1275" w:type="dxa"/>
            <w:tcBorders>
              <w:bottom w:val="single" w:color="auto" w:sz="4" w:space="0"/>
            </w:tcBorders>
            <w:shd w:val="clear" w:color="auto" w:fill="92D050"/>
            <w:noWrap/>
          </w:tcPr>
          <w:p>
            <w:pPr>
              <w:spacing w:line="240" w:lineRule="auto"/>
              <w:jc w:val="center"/>
              <w:rPr>
                <w:rFonts w:eastAsia="Times New Roman" w:cstheme="minorHAnsi"/>
                <w:color w:val="C5E0B4" w:themeColor="accent6" w:themeTint="66"/>
                <w:sz w:val="20"/>
                <w:szCs w:val="20"/>
                <w:lang w:eastAsia="en-GB"/>
                <w14:textFill>
                  <w14:solidFill>
                    <w14:schemeClr w14:val="accent6">
                      <w14:lumMod w14:val="40000"/>
                      <w14:lumOff w14:val="60000"/>
                    </w14:schemeClr>
                  </w14:solidFill>
                </w14:textFill>
              </w:rPr>
            </w:pPr>
          </w:p>
        </w:tc>
        <w:tc>
          <w:tcPr>
            <w:tcW w:w="1238" w:type="dxa"/>
            <w:tcBorders>
              <w:bottom w:val="single" w:color="auto" w:sz="4" w:space="0"/>
            </w:tcBorders>
            <w:shd w:val="clear" w:color="auto" w:fill="92D050"/>
            <w:noWrap/>
          </w:tcPr>
          <w:p>
            <w:pPr>
              <w:spacing w:line="240" w:lineRule="auto"/>
              <w:rPr>
                <w:rFonts w:eastAsia="Times New Roman" w:cstheme="minorHAnsi"/>
                <w:color w:val="C5E0B4" w:themeColor="accent6" w:themeTint="66"/>
                <w:sz w:val="20"/>
                <w:szCs w:val="20"/>
                <w:lang w:eastAsia="en-GB"/>
                <w14:textFill>
                  <w14:solidFill>
                    <w14:schemeClr w14:val="accent6">
                      <w14:lumMod w14:val="40000"/>
                      <w14:lumOff w14:val="60000"/>
                    </w14:schemeClr>
                  </w14:solidFill>
                </w14:textFill>
              </w:rPr>
            </w:pPr>
          </w:p>
        </w:tc>
        <w:tc>
          <w:tcPr>
            <w:tcW w:w="1164" w:type="dxa"/>
            <w:tcBorders>
              <w:bottom w:val="single" w:color="auto" w:sz="4" w:space="0"/>
            </w:tcBorders>
            <w:shd w:val="clear" w:color="auto" w:fill="92D050"/>
          </w:tcPr>
          <w:p>
            <w:pPr>
              <w:spacing w:line="240" w:lineRule="auto"/>
              <w:rPr>
                <w:rFonts w:eastAsia="Times New Roman" w:cstheme="minorHAnsi"/>
                <w:color w:val="C5E0B4" w:themeColor="accent6" w:themeTint="66"/>
                <w:sz w:val="20"/>
                <w:szCs w:val="20"/>
                <w:lang w:eastAsia="en-GB"/>
                <w14:textFill>
                  <w14:solidFill>
                    <w14:schemeClr w14:val="accent6">
                      <w14:lumMod w14:val="40000"/>
                      <w14:lumOff w14:val="60000"/>
                    </w14:schemeClr>
                  </w14:solidFill>
                </w14:textFill>
              </w:rPr>
            </w:pPr>
          </w:p>
        </w:tc>
        <w:tc>
          <w:tcPr>
            <w:tcW w:w="995" w:type="dxa"/>
            <w:tcBorders>
              <w:bottom w:val="single" w:color="auto" w:sz="4" w:space="0"/>
            </w:tcBorders>
            <w:shd w:val="clear" w:color="auto" w:fill="92D050"/>
          </w:tcPr>
          <w:p>
            <w:pPr>
              <w:spacing w:line="240" w:lineRule="auto"/>
              <w:rPr>
                <w:rFonts w:eastAsia="Times New Roman" w:cstheme="minorHAnsi"/>
                <w:color w:val="C5E0B4" w:themeColor="accent6" w:themeTint="66"/>
                <w:sz w:val="20"/>
                <w:szCs w:val="20"/>
                <w:lang w:eastAsia="en-GB"/>
                <w14:textFill>
                  <w14:solidFill>
                    <w14:schemeClr w14:val="accent6">
                      <w14:lumMod w14:val="40000"/>
                      <w14:lumOff w14:val="60000"/>
                    </w14:schemeClr>
                  </w14:solidFill>
                </w14:textFill>
              </w:rPr>
            </w:pPr>
          </w:p>
        </w:tc>
        <w:tc>
          <w:tcPr>
            <w:tcW w:w="1186" w:type="dxa"/>
            <w:tcBorders>
              <w:bottom w:val="single" w:color="auto" w:sz="4" w:space="0"/>
            </w:tcBorders>
            <w:shd w:val="clear" w:color="auto" w:fill="92D050"/>
          </w:tcPr>
          <w:p>
            <w:pPr>
              <w:spacing w:line="240" w:lineRule="auto"/>
              <w:rPr>
                <w:rFonts w:eastAsia="Times New Roman" w:cstheme="minorHAnsi"/>
                <w:color w:val="C5E0B4" w:themeColor="accent6" w:themeTint="66"/>
                <w:sz w:val="20"/>
                <w:szCs w:val="20"/>
                <w:lang w:eastAsia="en-GB"/>
                <w14:textFill>
                  <w14:solidFill>
                    <w14:schemeClr w14:val="accent6">
                      <w14:lumMod w14:val="40000"/>
                      <w14:lumOff w14:val="60000"/>
                    </w14:schemeClr>
                  </w14:solidFill>
                </w14:textFill>
              </w:rPr>
            </w:pPr>
          </w:p>
        </w:tc>
      </w:tr>
      <w:tr>
        <w:tblPrEx>
          <w:tblBorders>
            <w:top w:val="single" w:color="auto" w:sz="4" w:space="0"/>
            <w:left w:val="single" w:color="auto" w:sz="4" w:space="0"/>
            <w:bottom w:val="single" w:color="auto" w:sz="2"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2207" w:type="dxa"/>
            <w:tcBorders>
              <w:bottom w:val="single" w:color="auto" w:sz="4" w:space="0"/>
            </w:tcBorders>
          </w:tcPr>
          <w:p>
            <w:pPr>
              <w:spacing w:line="240" w:lineRule="auto"/>
              <w:rPr>
                <w:rFonts w:eastAsia="Times New Roman" w:cstheme="minorHAnsi"/>
                <w:color w:val="000000"/>
                <w:sz w:val="20"/>
                <w:szCs w:val="20"/>
                <w:lang w:eastAsia="en-GB"/>
              </w:rPr>
            </w:pPr>
            <w:r>
              <w:rPr>
                <w:rFonts w:cstheme="minorHAnsi"/>
                <w:color w:val="000000" w:themeColor="text1"/>
                <w:sz w:val="18"/>
                <w:szCs w:val="18"/>
                <w14:textFill>
                  <w14:solidFill>
                    <w14:schemeClr w14:val="tx1"/>
                  </w14:solidFill>
                </w14:textFill>
              </w:rPr>
              <w:t>Sieper J. (INFAST) 2012</w:t>
            </w:r>
          </w:p>
        </w:tc>
        <w:tc>
          <w:tcPr>
            <w:tcW w:w="1123" w:type="dxa"/>
            <w:tcBorders>
              <w:bottom w:val="single" w:color="auto" w:sz="4" w:space="0"/>
            </w:tcBorders>
            <w:shd w:val="clear" w:color="auto" w:fill="92D050"/>
            <w:noWrap/>
          </w:tcPr>
          <w:p>
            <w:pPr>
              <w:spacing w:line="240" w:lineRule="auto"/>
              <w:rPr>
                <w:rFonts w:eastAsia="Times New Roman" w:cstheme="minorHAnsi"/>
                <w:color w:val="000000"/>
                <w:sz w:val="20"/>
                <w:szCs w:val="20"/>
                <w:lang w:eastAsia="en-GB"/>
              </w:rPr>
            </w:pPr>
          </w:p>
        </w:tc>
        <w:tc>
          <w:tcPr>
            <w:tcW w:w="1297" w:type="dxa"/>
            <w:tcBorders>
              <w:bottom w:val="single" w:color="auto" w:sz="4" w:space="0"/>
            </w:tcBorders>
            <w:shd w:val="clear" w:color="auto" w:fill="92D050"/>
            <w:noWrap/>
          </w:tcPr>
          <w:p>
            <w:pPr>
              <w:spacing w:line="240" w:lineRule="auto"/>
              <w:jc w:val="center"/>
              <w:rPr>
                <w:rFonts w:eastAsia="Times New Roman" w:cstheme="minorHAnsi"/>
                <w:color w:val="C5E0B4" w:themeColor="accent6" w:themeTint="66"/>
                <w:sz w:val="20"/>
                <w:szCs w:val="20"/>
                <w:lang w:eastAsia="en-GB"/>
                <w14:textFill>
                  <w14:solidFill>
                    <w14:schemeClr w14:val="accent6">
                      <w14:lumMod w14:val="40000"/>
                      <w14:lumOff w14:val="60000"/>
                    </w14:schemeClr>
                  </w14:solidFill>
                </w14:textFill>
              </w:rPr>
            </w:pPr>
          </w:p>
        </w:tc>
        <w:tc>
          <w:tcPr>
            <w:tcW w:w="1275" w:type="dxa"/>
            <w:tcBorders>
              <w:bottom w:val="single" w:color="auto" w:sz="4" w:space="0"/>
            </w:tcBorders>
            <w:shd w:val="clear" w:color="auto" w:fill="92D050"/>
            <w:noWrap/>
          </w:tcPr>
          <w:p>
            <w:pPr>
              <w:spacing w:line="240" w:lineRule="auto"/>
              <w:jc w:val="center"/>
              <w:rPr>
                <w:rFonts w:eastAsia="Times New Roman" w:cstheme="minorHAnsi"/>
                <w:color w:val="C5E0B4" w:themeColor="accent6" w:themeTint="66"/>
                <w:sz w:val="20"/>
                <w:szCs w:val="20"/>
                <w:lang w:eastAsia="en-GB"/>
                <w14:textFill>
                  <w14:solidFill>
                    <w14:schemeClr w14:val="accent6">
                      <w14:lumMod w14:val="40000"/>
                      <w14:lumOff w14:val="60000"/>
                    </w14:schemeClr>
                  </w14:solidFill>
                </w14:textFill>
              </w:rPr>
            </w:pPr>
          </w:p>
        </w:tc>
        <w:tc>
          <w:tcPr>
            <w:tcW w:w="1238" w:type="dxa"/>
            <w:tcBorders>
              <w:bottom w:val="single" w:color="auto" w:sz="4" w:space="0"/>
            </w:tcBorders>
            <w:shd w:val="clear" w:color="auto" w:fill="92D050"/>
            <w:noWrap/>
          </w:tcPr>
          <w:p>
            <w:pPr>
              <w:spacing w:line="240" w:lineRule="auto"/>
              <w:rPr>
                <w:rFonts w:eastAsia="Times New Roman" w:cstheme="minorHAnsi"/>
                <w:color w:val="C5E0B4" w:themeColor="accent6" w:themeTint="66"/>
                <w:sz w:val="20"/>
                <w:szCs w:val="20"/>
                <w:lang w:eastAsia="en-GB"/>
                <w14:textFill>
                  <w14:solidFill>
                    <w14:schemeClr w14:val="accent6">
                      <w14:lumMod w14:val="40000"/>
                      <w14:lumOff w14:val="60000"/>
                    </w14:schemeClr>
                  </w14:solidFill>
                </w14:textFill>
              </w:rPr>
            </w:pPr>
          </w:p>
        </w:tc>
        <w:tc>
          <w:tcPr>
            <w:tcW w:w="1164" w:type="dxa"/>
            <w:tcBorders>
              <w:bottom w:val="single" w:color="auto" w:sz="4" w:space="0"/>
            </w:tcBorders>
            <w:shd w:val="clear" w:color="auto" w:fill="92D050"/>
          </w:tcPr>
          <w:p>
            <w:pPr>
              <w:spacing w:line="240" w:lineRule="auto"/>
              <w:rPr>
                <w:rFonts w:eastAsia="Times New Roman" w:cstheme="minorHAnsi"/>
                <w:color w:val="C5E0B4" w:themeColor="accent6" w:themeTint="66"/>
                <w:sz w:val="20"/>
                <w:szCs w:val="20"/>
                <w:lang w:eastAsia="en-GB"/>
                <w14:textFill>
                  <w14:solidFill>
                    <w14:schemeClr w14:val="accent6">
                      <w14:lumMod w14:val="40000"/>
                      <w14:lumOff w14:val="60000"/>
                    </w14:schemeClr>
                  </w14:solidFill>
                </w14:textFill>
              </w:rPr>
            </w:pPr>
          </w:p>
        </w:tc>
        <w:tc>
          <w:tcPr>
            <w:tcW w:w="995" w:type="dxa"/>
            <w:tcBorders>
              <w:bottom w:val="single" w:color="auto" w:sz="4" w:space="0"/>
            </w:tcBorders>
            <w:shd w:val="clear" w:color="auto" w:fill="92D050"/>
          </w:tcPr>
          <w:p>
            <w:pPr>
              <w:spacing w:line="240" w:lineRule="auto"/>
              <w:rPr>
                <w:rFonts w:eastAsia="Times New Roman" w:cstheme="minorHAnsi"/>
                <w:color w:val="C5E0B4" w:themeColor="accent6" w:themeTint="66"/>
                <w:sz w:val="20"/>
                <w:szCs w:val="20"/>
                <w:lang w:eastAsia="en-GB"/>
                <w14:textFill>
                  <w14:solidFill>
                    <w14:schemeClr w14:val="accent6">
                      <w14:lumMod w14:val="40000"/>
                      <w14:lumOff w14:val="60000"/>
                    </w14:schemeClr>
                  </w14:solidFill>
                </w14:textFill>
              </w:rPr>
            </w:pPr>
          </w:p>
        </w:tc>
        <w:tc>
          <w:tcPr>
            <w:tcW w:w="1186" w:type="dxa"/>
            <w:tcBorders>
              <w:bottom w:val="single" w:color="auto" w:sz="4" w:space="0"/>
            </w:tcBorders>
            <w:shd w:val="clear" w:color="auto" w:fill="92D050"/>
          </w:tcPr>
          <w:p>
            <w:pPr>
              <w:spacing w:line="240" w:lineRule="auto"/>
              <w:rPr>
                <w:rFonts w:eastAsia="Times New Roman" w:cstheme="minorHAnsi"/>
                <w:color w:val="C5E0B4" w:themeColor="accent6" w:themeTint="66"/>
                <w:sz w:val="20"/>
                <w:szCs w:val="20"/>
                <w:lang w:eastAsia="en-GB"/>
                <w14:textFill>
                  <w14:solidFill>
                    <w14:schemeClr w14:val="accent6">
                      <w14:lumMod w14:val="40000"/>
                      <w14:lumOff w14:val="60000"/>
                    </w14:schemeClr>
                  </w14:solidFill>
                </w14:textFill>
              </w:rPr>
            </w:pPr>
          </w:p>
        </w:tc>
      </w:tr>
      <w:tr>
        <w:tblPrEx>
          <w:tblBorders>
            <w:top w:val="single" w:color="auto" w:sz="4" w:space="0"/>
            <w:left w:val="single" w:color="auto" w:sz="4" w:space="0"/>
            <w:bottom w:val="single" w:color="auto" w:sz="2"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2207" w:type="dxa"/>
            <w:tcBorders>
              <w:bottom w:val="single" w:color="auto" w:sz="4" w:space="0"/>
            </w:tcBorders>
          </w:tcPr>
          <w:p>
            <w:pPr>
              <w:spacing w:line="240" w:lineRule="auto"/>
              <w:rPr>
                <w:rFonts w:eastAsia="Times New Roman" w:cstheme="minorHAnsi"/>
                <w:color w:val="000000"/>
                <w:sz w:val="20"/>
                <w:szCs w:val="20"/>
                <w:lang w:eastAsia="en-GB"/>
              </w:rPr>
            </w:pPr>
            <w:r>
              <w:rPr>
                <w:rFonts w:cstheme="minorHAnsi"/>
                <w:color w:val="000000" w:themeColor="text1"/>
                <w:sz w:val="18"/>
                <w:szCs w:val="18"/>
                <w14:textFill>
                  <w14:solidFill>
                    <w14:schemeClr w14:val="tx1"/>
                  </w14:solidFill>
                </w14:textFill>
              </w:rPr>
              <w:t>Braun J. 2002</w:t>
            </w:r>
          </w:p>
        </w:tc>
        <w:tc>
          <w:tcPr>
            <w:tcW w:w="1123" w:type="dxa"/>
            <w:tcBorders>
              <w:bottom w:val="single" w:color="auto" w:sz="4" w:space="0"/>
            </w:tcBorders>
            <w:shd w:val="clear" w:color="auto" w:fill="92D050"/>
            <w:noWrap/>
          </w:tcPr>
          <w:p>
            <w:pPr>
              <w:spacing w:line="240" w:lineRule="auto"/>
              <w:rPr>
                <w:rFonts w:eastAsia="Times New Roman" w:cstheme="minorHAnsi"/>
                <w:color w:val="000000"/>
                <w:sz w:val="20"/>
                <w:szCs w:val="20"/>
                <w:lang w:eastAsia="en-GB"/>
              </w:rPr>
            </w:pPr>
          </w:p>
        </w:tc>
        <w:tc>
          <w:tcPr>
            <w:tcW w:w="1297" w:type="dxa"/>
            <w:tcBorders>
              <w:bottom w:val="single" w:color="auto" w:sz="4" w:space="0"/>
            </w:tcBorders>
            <w:shd w:val="clear" w:color="auto" w:fill="92D050"/>
            <w:noWrap/>
          </w:tcPr>
          <w:p>
            <w:pPr>
              <w:spacing w:line="240" w:lineRule="auto"/>
              <w:jc w:val="center"/>
              <w:rPr>
                <w:rFonts w:eastAsia="Times New Roman" w:cstheme="minorHAnsi"/>
                <w:color w:val="000000" w:themeColor="text1"/>
                <w:sz w:val="20"/>
                <w:szCs w:val="20"/>
                <w:lang w:eastAsia="en-GB"/>
                <w14:textFill>
                  <w14:solidFill>
                    <w14:schemeClr w14:val="tx1"/>
                  </w14:solidFill>
                </w14:textFill>
              </w:rPr>
            </w:pPr>
          </w:p>
        </w:tc>
        <w:tc>
          <w:tcPr>
            <w:tcW w:w="1275" w:type="dxa"/>
            <w:tcBorders>
              <w:bottom w:val="single" w:color="auto" w:sz="4" w:space="0"/>
            </w:tcBorders>
            <w:shd w:val="clear" w:color="auto" w:fill="92D050"/>
            <w:noWrap/>
          </w:tcPr>
          <w:p>
            <w:pPr>
              <w:spacing w:line="240" w:lineRule="auto"/>
              <w:jc w:val="center"/>
              <w:rPr>
                <w:rFonts w:eastAsia="Times New Roman" w:cstheme="minorHAnsi"/>
                <w:color w:val="000000"/>
                <w:sz w:val="20"/>
                <w:szCs w:val="20"/>
                <w:lang w:eastAsia="en-GB"/>
              </w:rPr>
            </w:pPr>
          </w:p>
        </w:tc>
        <w:tc>
          <w:tcPr>
            <w:tcW w:w="1238" w:type="dxa"/>
            <w:tcBorders>
              <w:bottom w:val="single" w:color="auto" w:sz="4" w:space="0"/>
            </w:tcBorders>
            <w:shd w:val="clear" w:color="auto" w:fill="92D050"/>
            <w:noWrap/>
          </w:tcPr>
          <w:p>
            <w:pPr>
              <w:spacing w:line="240" w:lineRule="auto"/>
              <w:rPr>
                <w:rFonts w:eastAsia="Times New Roman" w:cstheme="minorHAnsi"/>
                <w:color w:val="000000"/>
                <w:sz w:val="20"/>
                <w:szCs w:val="20"/>
                <w:lang w:eastAsia="en-GB"/>
              </w:rPr>
            </w:pPr>
          </w:p>
        </w:tc>
        <w:tc>
          <w:tcPr>
            <w:tcW w:w="1164" w:type="dxa"/>
            <w:tcBorders>
              <w:bottom w:val="single" w:color="auto" w:sz="4" w:space="0"/>
            </w:tcBorders>
            <w:shd w:val="clear" w:color="auto" w:fill="FFFF00"/>
          </w:tcPr>
          <w:p>
            <w:pPr>
              <w:spacing w:line="240" w:lineRule="auto"/>
              <w:rPr>
                <w:rFonts w:eastAsia="Times New Roman" w:cstheme="minorHAnsi"/>
                <w:color w:val="000000"/>
                <w:sz w:val="20"/>
                <w:szCs w:val="20"/>
                <w:lang w:eastAsia="en-GB"/>
              </w:rPr>
            </w:pPr>
          </w:p>
        </w:tc>
        <w:tc>
          <w:tcPr>
            <w:tcW w:w="995" w:type="dxa"/>
            <w:tcBorders>
              <w:bottom w:val="single" w:color="auto" w:sz="4" w:space="0"/>
            </w:tcBorders>
            <w:shd w:val="clear" w:color="auto" w:fill="92D050"/>
          </w:tcPr>
          <w:p>
            <w:pPr>
              <w:spacing w:line="240" w:lineRule="auto"/>
              <w:rPr>
                <w:rFonts w:eastAsia="Times New Roman" w:cstheme="minorHAnsi"/>
                <w:color w:val="000000"/>
                <w:sz w:val="20"/>
                <w:szCs w:val="20"/>
                <w:lang w:eastAsia="en-GB"/>
              </w:rPr>
            </w:pPr>
          </w:p>
        </w:tc>
        <w:tc>
          <w:tcPr>
            <w:tcW w:w="1186" w:type="dxa"/>
            <w:tcBorders>
              <w:bottom w:val="single" w:color="auto" w:sz="4" w:space="0"/>
            </w:tcBorders>
            <w:shd w:val="clear" w:color="auto" w:fill="FFFF00"/>
          </w:tcPr>
          <w:p>
            <w:pPr>
              <w:spacing w:line="240" w:lineRule="auto"/>
              <w:rPr>
                <w:rFonts w:eastAsia="Times New Roman" w:cstheme="minorHAnsi"/>
                <w:color w:val="000000"/>
                <w:sz w:val="20"/>
                <w:szCs w:val="20"/>
                <w:lang w:eastAsia="en-GB"/>
              </w:rPr>
            </w:pPr>
          </w:p>
        </w:tc>
      </w:tr>
      <w:tr>
        <w:tblPrEx>
          <w:tblBorders>
            <w:top w:val="single" w:color="auto" w:sz="4" w:space="0"/>
            <w:left w:val="single" w:color="auto" w:sz="4" w:space="0"/>
            <w:bottom w:val="single" w:color="auto" w:sz="2"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2207" w:type="dxa"/>
            <w:tcBorders>
              <w:bottom w:val="single" w:color="auto" w:sz="4" w:space="0"/>
            </w:tcBorders>
          </w:tcPr>
          <w:p>
            <w:pPr>
              <w:spacing w:line="240" w:lineRule="auto"/>
              <w:rPr>
                <w:rFonts w:eastAsia="Times New Roman" w:cstheme="minorHAnsi"/>
                <w:color w:val="000000"/>
                <w:sz w:val="20"/>
                <w:szCs w:val="20"/>
                <w:lang w:eastAsia="en-GB"/>
              </w:rPr>
            </w:pPr>
            <w:r>
              <w:rPr>
                <w:rFonts w:cstheme="minorHAnsi"/>
                <w:color w:val="000000" w:themeColor="text1"/>
                <w:sz w:val="18"/>
                <w:szCs w:val="18"/>
                <w14:textFill>
                  <w14:solidFill>
                    <w14:schemeClr w14:val="tx1"/>
                  </w14:solidFill>
                </w14:textFill>
              </w:rPr>
              <w:t>Gorman JD. 2002</w:t>
            </w:r>
          </w:p>
        </w:tc>
        <w:tc>
          <w:tcPr>
            <w:tcW w:w="1123" w:type="dxa"/>
            <w:tcBorders>
              <w:bottom w:val="single" w:color="auto" w:sz="4" w:space="0"/>
            </w:tcBorders>
            <w:shd w:val="clear" w:color="auto" w:fill="92D050"/>
            <w:noWrap/>
          </w:tcPr>
          <w:p>
            <w:pPr>
              <w:spacing w:line="240" w:lineRule="auto"/>
              <w:rPr>
                <w:rFonts w:eastAsia="Times New Roman" w:cstheme="minorHAnsi"/>
                <w:color w:val="000000"/>
                <w:sz w:val="20"/>
                <w:szCs w:val="20"/>
                <w:lang w:eastAsia="en-GB"/>
              </w:rPr>
            </w:pPr>
          </w:p>
        </w:tc>
        <w:tc>
          <w:tcPr>
            <w:tcW w:w="1297" w:type="dxa"/>
            <w:tcBorders>
              <w:bottom w:val="single" w:color="auto" w:sz="4" w:space="0"/>
            </w:tcBorders>
            <w:shd w:val="clear" w:color="auto" w:fill="92D050"/>
            <w:noWrap/>
          </w:tcPr>
          <w:p>
            <w:pPr>
              <w:spacing w:line="240" w:lineRule="auto"/>
              <w:jc w:val="center"/>
              <w:rPr>
                <w:rFonts w:eastAsia="Times New Roman" w:cstheme="minorHAnsi"/>
                <w:color w:val="000000"/>
                <w:sz w:val="20"/>
                <w:szCs w:val="20"/>
                <w:highlight w:val="yellow"/>
                <w:lang w:eastAsia="en-GB"/>
              </w:rPr>
            </w:pPr>
          </w:p>
        </w:tc>
        <w:tc>
          <w:tcPr>
            <w:tcW w:w="1275" w:type="dxa"/>
            <w:tcBorders>
              <w:bottom w:val="single" w:color="auto" w:sz="4" w:space="0"/>
            </w:tcBorders>
            <w:shd w:val="clear" w:color="auto" w:fill="92D050"/>
            <w:noWrap/>
          </w:tcPr>
          <w:p>
            <w:pPr>
              <w:spacing w:line="240" w:lineRule="auto"/>
              <w:jc w:val="center"/>
              <w:rPr>
                <w:rFonts w:eastAsia="Times New Roman" w:cstheme="minorHAnsi"/>
                <w:color w:val="000000"/>
                <w:sz w:val="20"/>
                <w:szCs w:val="20"/>
                <w:lang w:eastAsia="en-GB"/>
              </w:rPr>
            </w:pPr>
          </w:p>
        </w:tc>
        <w:tc>
          <w:tcPr>
            <w:tcW w:w="1238" w:type="dxa"/>
            <w:tcBorders>
              <w:bottom w:val="single" w:color="auto" w:sz="4" w:space="0"/>
            </w:tcBorders>
            <w:shd w:val="clear" w:color="auto" w:fill="92D050"/>
            <w:noWrap/>
          </w:tcPr>
          <w:p>
            <w:pPr>
              <w:spacing w:line="240" w:lineRule="auto"/>
              <w:rPr>
                <w:rFonts w:eastAsia="Times New Roman" w:cstheme="minorHAnsi"/>
                <w:color w:val="000000"/>
                <w:sz w:val="20"/>
                <w:szCs w:val="20"/>
                <w:lang w:eastAsia="en-GB"/>
              </w:rPr>
            </w:pPr>
          </w:p>
        </w:tc>
        <w:tc>
          <w:tcPr>
            <w:tcW w:w="1164" w:type="dxa"/>
            <w:tcBorders>
              <w:bottom w:val="single" w:color="auto" w:sz="4" w:space="0"/>
            </w:tcBorders>
            <w:shd w:val="clear" w:color="auto" w:fill="FFFF00"/>
          </w:tcPr>
          <w:p>
            <w:pPr>
              <w:spacing w:line="240" w:lineRule="auto"/>
              <w:rPr>
                <w:rFonts w:eastAsia="Times New Roman" w:cstheme="minorHAnsi"/>
                <w:color w:val="000000"/>
                <w:sz w:val="20"/>
                <w:szCs w:val="20"/>
                <w:lang w:eastAsia="en-GB"/>
              </w:rPr>
            </w:pPr>
          </w:p>
        </w:tc>
        <w:tc>
          <w:tcPr>
            <w:tcW w:w="995" w:type="dxa"/>
            <w:tcBorders>
              <w:bottom w:val="single" w:color="auto" w:sz="4" w:space="0"/>
            </w:tcBorders>
            <w:shd w:val="clear" w:color="auto" w:fill="92D050"/>
          </w:tcPr>
          <w:p>
            <w:pPr>
              <w:spacing w:line="240" w:lineRule="auto"/>
              <w:rPr>
                <w:rFonts w:eastAsia="Times New Roman" w:cstheme="minorHAnsi"/>
                <w:color w:val="000000"/>
                <w:sz w:val="20"/>
                <w:szCs w:val="20"/>
                <w:lang w:eastAsia="en-GB"/>
              </w:rPr>
            </w:pPr>
          </w:p>
        </w:tc>
        <w:tc>
          <w:tcPr>
            <w:tcW w:w="1186" w:type="dxa"/>
            <w:tcBorders>
              <w:bottom w:val="single" w:color="auto" w:sz="4" w:space="0"/>
            </w:tcBorders>
            <w:shd w:val="clear" w:color="auto" w:fill="FFFF00"/>
          </w:tcPr>
          <w:p>
            <w:pPr>
              <w:spacing w:line="240" w:lineRule="auto"/>
              <w:rPr>
                <w:rFonts w:eastAsia="Times New Roman" w:cstheme="minorHAnsi"/>
                <w:color w:val="000000"/>
                <w:sz w:val="20"/>
                <w:szCs w:val="20"/>
                <w:lang w:eastAsia="en-GB"/>
              </w:rPr>
            </w:pPr>
          </w:p>
        </w:tc>
      </w:tr>
      <w:tr>
        <w:tblPrEx>
          <w:tblBorders>
            <w:top w:val="single" w:color="auto" w:sz="4" w:space="0"/>
            <w:left w:val="single" w:color="auto" w:sz="4" w:space="0"/>
            <w:bottom w:val="single" w:color="auto" w:sz="2"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2207" w:type="dxa"/>
            <w:tcBorders>
              <w:bottom w:val="single" w:color="auto" w:sz="4" w:space="0"/>
            </w:tcBorders>
          </w:tcPr>
          <w:p>
            <w:pPr>
              <w:spacing w:line="240" w:lineRule="auto"/>
              <w:rPr>
                <w:rFonts w:eastAsia="Times New Roman" w:cstheme="minorHAnsi"/>
                <w:color w:val="000000"/>
                <w:sz w:val="20"/>
                <w:szCs w:val="20"/>
                <w:lang w:eastAsia="en-GB"/>
              </w:rPr>
            </w:pPr>
            <w:r>
              <w:rPr>
                <w:rFonts w:cstheme="minorHAnsi"/>
                <w:color w:val="000000" w:themeColor="text1"/>
                <w:sz w:val="18"/>
                <w:szCs w:val="18"/>
                <w14:textFill>
                  <w14:solidFill>
                    <w14:schemeClr w14:val="tx1"/>
                  </w14:solidFill>
                </w14:textFill>
              </w:rPr>
              <w:t>Davis JC. 2003</w:t>
            </w:r>
          </w:p>
        </w:tc>
        <w:tc>
          <w:tcPr>
            <w:tcW w:w="1123" w:type="dxa"/>
            <w:tcBorders>
              <w:bottom w:val="single" w:color="auto" w:sz="4" w:space="0"/>
            </w:tcBorders>
            <w:shd w:val="clear" w:color="auto" w:fill="92D050"/>
            <w:noWrap/>
          </w:tcPr>
          <w:p>
            <w:pPr>
              <w:spacing w:line="240" w:lineRule="auto"/>
              <w:rPr>
                <w:rFonts w:eastAsia="Times New Roman" w:cstheme="minorHAnsi"/>
                <w:color w:val="000000"/>
                <w:sz w:val="20"/>
                <w:szCs w:val="20"/>
                <w:lang w:eastAsia="en-GB"/>
              </w:rPr>
            </w:pPr>
          </w:p>
        </w:tc>
        <w:tc>
          <w:tcPr>
            <w:tcW w:w="1297" w:type="dxa"/>
            <w:tcBorders>
              <w:bottom w:val="single" w:color="auto" w:sz="4" w:space="0"/>
            </w:tcBorders>
            <w:shd w:val="clear" w:color="auto" w:fill="92D050"/>
            <w:noWrap/>
          </w:tcPr>
          <w:p>
            <w:pPr>
              <w:spacing w:line="240" w:lineRule="auto"/>
              <w:jc w:val="center"/>
              <w:rPr>
                <w:rFonts w:eastAsia="Times New Roman" w:cstheme="minorHAnsi"/>
                <w:color w:val="000000"/>
                <w:sz w:val="20"/>
                <w:szCs w:val="20"/>
                <w:lang w:eastAsia="en-GB"/>
              </w:rPr>
            </w:pPr>
          </w:p>
        </w:tc>
        <w:tc>
          <w:tcPr>
            <w:tcW w:w="1275" w:type="dxa"/>
            <w:tcBorders>
              <w:bottom w:val="single" w:color="auto" w:sz="4" w:space="0"/>
            </w:tcBorders>
            <w:shd w:val="clear" w:color="auto" w:fill="92D050"/>
            <w:noWrap/>
          </w:tcPr>
          <w:p>
            <w:pPr>
              <w:spacing w:line="240" w:lineRule="auto"/>
              <w:jc w:val="center"/>
              <w:rPr>
                <w:rFonts w:eastAsia="Times New Roman" w:cstheme="minorHAnsi"/>
                <w:color w:val="000000"/>
                <w:sz w:val="20"/>
                <w:szCs w:val="20"/>
                <w:lang w:eastAsia="en-GB"/>
              </w:rPr>
            </w:pPr>
          </w:p>
        </w:tc>
        <w:tc>
          <w:tcPr>
            <w:tcW w:w="1238" w:type="dxa"/>
            <w:tcBorders>
              <w:bottom w:val="single" w:color="auto" w:sz="4" w:space="0"/>
            </w:tcBorders>
            <w:shd w:val="clear" w:color="auto" w:fill="FFFF00"/>
            <w:noWrap/>
          </w:tcPr>
          <w:p>
            <w:pPr>
              <w:spacing w:line="240" w:lineRule="auto"/>
              <w:rPr>
                <w:rFonts w:eastAsia="Times New Roman" w:cstheme="minorHAnsi"/>
                <w:color w:val="000000"/>
                <w:sz w:val="20"/>
                <w:szCs w:val="20"/>
                <w:lang w:eastAsia="en-GB"/>
              </w:rPr>
            </w:pPr>
          </w:p>
        </w:tc>
        <w:tc>
          <w:tcPr>
            <w:tcW w:w="1164" w:type="dxa"/>
            <w:tcBorders>
              <w:bottom w:val="single" w:color="auto" w:sz="4" w:space="0"/>
            </w:tcBorders>
            <w:shd w:val="clear" w:color="auto" w:fill="FFFF00"/>
          </w:tcPr>
          <w:p>
            <w:pPr>
              <w:spacing w:line="240" w:lineRule="auto"/>
              <w:rPr>
                <w:rFonts w:eastAsia="Times New Roman" w:cstheme="minorHAnsi"/>
                <w:color w:val="000000"/>
                <w:sz w:val="20"/>
                <w:szCs w:val="20"/>
                <w:lang w:eastAsia="en-GB"/>
              </w:rPr>
            </w:pPr>
          </w:p>
        </w:tc>
        <w:tc>
          <w:tcPr>
            <w:tcW w:w="995" w:type="dxa"/>
            <w:tcBorders>
              <w:bottom w:val="single" w:color="auto" w:sz="4" w:space="0"/>
            </w:tcBorders>
            <w:shd w:val="clear" w:color="auto" w:fill="FF0000"/>
          </w:tcPr>
          <w:p>
            <w:pPr>
              <w:spacing w:line="240" w:lineRule="auto"/>
              <w:rPr>
                <w:rFonts w:eastAsia="Times New Roman" w:cstheme="minorHAnsi"/>
                <w:color w:val="000000"/>
                <w:sz w:val="20"/>
                <w:szCs w:val="20"/>
                <w:lang w:eastAsia="en-GB"/>
              </w:rPr>
            </w:pPr>
          </w:p>
        </w:tc>
        <w:tc>
          <w:tcPr>
            <w:tcW w:w="1186" w:type="dxa"/>
            <w:tcBorders>
              <w:bottom w:val="single" w:color="auto" w:sz="4" w:space="0"/>
            </w:tcBorders>
            <w:shd w:val="clear" w:color="auto" w:fill="FF0000"/>
          </w:tcPr>
          <w:p>
            <w:pPr>
              <w:spacing w:line="240" w:lineRule="auto"/>
              <w:rPr>
                <w:rFonts w:eastAsia="Times New Roman" w:cstheme="minorHAnsi"/>
                <w:color w:val="000000"/>
                <w:sz w:val="20"/>
                <w:szCs w:val="20"/>
                <w:lang w:eastAsia="en-GB"/>
              </w:rPr>
            </w:pPr>
          </w:p>
        </w:tc>
      </w:tr>
      <w:tr>
        <w:tblPrEx>
          <w:tblBorders>
            <w:top w:val="single" w:color="auto" w:sz="4" w:space="0"/>
            <w:left w:val="single" w:color="auto" w:sz="4" w:space="0"/>
            <w:bottom w:val="single" w:color="auto" w:sz="2"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2207" w:type="dxa"/>
            <w:tcBorders>
              <w:bottom w:val="single" w:color="auto" w:sz="4" w:space="0"/>
            </w:tcBorders>
          </w:tcPr>
          <w:p>
            <w:pPr>
              <w:spacing w:line="240" w:lineRule="auto"/>
              <w:rPr>
                <w:rFonts w:eastAsia="Times New Roman" w:cstheme="minorHAnsi"/>
                <w:color w:val="000000"/>
                <w:sz w:val="20"/>
                <w:szCs w:val="20"/>
                <w:lang w:eastAsia="en-GB"/>
              </w:rPr>
            </w:pPr>
            <w:r>
              <w:rPr>
                <w:rFonts w:cstheme="minorHAnsi"/>
                <w:color w:val="000000" w:themeColor="text1"/>
                <w:sz w:val="18"/>
                <w:szCs w:val="18"/>
                <w14:textFill>
                  <w14:solidFill>
                    <w14:schemeClr w14:val="tx1"/>
                  </w14:solidFill>
                </w14:textFill>
              </w:rPr>
              <w:t>Brandt J. 2003</w:t>
            </w:r>
          </w:p>
        </w:tc>
        <w:tc>
          <w:tcPr>
            <w:tcW w:w="1123" w:type="dxa"/>
            <w:tcBorders>
              <w:bottom w:val="single" w:color="auto" w:sz="4" w:space="0"/>
            </w:tcBorders>
            <w:shd w:val="clear" w:color="auto" w:fill="92D050"/>
            <w:noWrap/>
          </w:tcPr>
          <w:p>
            <w:pPr>
              <w:spacing w:line="240" w:lineRule="auto"/>
              <w:rPr>
                <w:rFonts w:eastAsia="Times New Roman" w:cstheme="minorHAnsi"/>
                <w:color w:val="000000"/>
                <w:sz w:val="20"/>
                <w:szCs w:val="20"/>
                <w:lang w:eastAsia="en-GB"/>
              </w:rPr>
            </w:pPr>
          </w:p>
        </w:tc>
        <w:tc>
          <w:tcPr>
            <w:tcW w:w="1297" w:type="dxa"/>
            <w:tcBorders>
              <w:bottom w:val="single" w:color="auto" w:sz="4" w:space="0"/>
            </w:tcBorders>
            <w:shd w:val="clear" w:color="auto" w:fill="92D050"/>
            <w:noWrap/>
          </w:tcPr>
          <w:p>
            <w:pPr>
              <w:spacing w:line="240" w:lineRule="auto"/>
              <w:jc w:val="center"/>
              <w:rPr>
                <w:rFonts w:eastAsia="Times New Roman" w:cstheme="minorHAnsi"/>
                <w:color w:val="000000"/>
                <w:sz w:val="20"/>
                <w:szCs w:val="20"/>
                <w:lang w:eastAsia="en-GB"/>
              </w:rPr>
            </w:pPr>
          </w:p>
        </w:tc>
        <w:tc>
          <w:tcPr>
            <w:tcW w:w="1275" w:type="dxa"/>
            <w:tcBorders>
              <w:bottom w:val="single" w:color="auto" w:sz="4" w:space="0"/>
            </w:tcBorders>
            <w:shd w:val="clear" w:color="auto" w:fill="92D050"/>
            <w:noWrap/>
          </w:tcPr>
          <w:p>
            <w:pPr>
              <w:spacing w:line="240" w:lineRule="auto"/>
              <w:jc w:val="center"/>
              <w:rPr>
                <w:rFonts w:eastAsia="Times New Roman" w:cstheme="minorHAnsi"/>
                <w:color w:val="000000"/>
                <w:sz w:val="20"/>
                <w:szCs w:val="20"/>
                <w:lang w:eastAsia="en-GB"/>
              </w:rPr>
            </w:pPr>
          </w:p>
        </w:tc>
        <w:tc>
          <w:tcPr>
            <w:tcW w:w="1238" w:type="dxa"/>
            <w:tcBorders>
              <w:bottom w:val="single" w:color="auto" w:sz="4" w:space="0"/>
            </w:tcBorders>
            <w:shd w:val="clear" w:color="auto" w:fill="92D050"/>
            <w:noWrap/>
          </w:tcPr>
          <w:p>
            <w:pPr>
              <w:spacing w:line="240" w:lineRule="auto"/>
              <w:rPr>
                <w:rFonts w:eastAsia="Times New Roman" w:cstheme="minorHAnsi"/>
                <w:color w:val="000000"/>
                <w:sz w:val="20"/>
                <w:szCs w:val="20"/>
                <w:highlight w:val="yellow"/>
                <w:lang w:eastAsia="en-GB"/>
              </w:rPr>
            </w:pPr>
          </w:p>
        </w:tc>
        <w:tc>
          <w:tcPr>
            <w:tcW w:w="1164" w:type="dxa"/>
            <w:tcBorders>
              <w:bottom w:val="single" w:color="auto" w:sz="4" w:space="0"/>
            </w:tcBorders>
            <w:shd w:val="clear" w:color="auto" w:fill="92D050"/>
          </w:tcPr>
          <w:p>
            <w:pPr>
              <w:spacing w:line="240" w:lineRule="auto"/>
              <w:rPr>
                <w:rFonts w:eastAsia="Times New Roman" w:cstheme="minorHAnsi"/>
                <w:color w:val="000000"/>
                <w:sz w:val="20"/>
                <w:szCs w:val="20"/>
                <w:lang w:eastAsia="en-GB"/>
              </w:rPr>
            </w:pPr>
          </w:p>
        </w:tc>
        <w:tc>
          <w:tcPr>
            <w:tcW w:w="995" w:type="dxa"/>
            <w:tcBorders>
              <w:bottom w:val="single" w:color="auto" w:sz="4" w:space="0"/>
            </w:tcBorders>
            <w:shd w:val="clear" w:color="auto" w:fill="FF0000"/>
          </w:tcPr>
          <w:p>
            <w:pPr>
              <w:spacing w:line="240" w:lineRule="auto"/>
              <w:rPr>
                <w:rFonts w:eastAsia="Times New Roman" w:cstheme="minorHAnsi"/>
                <w:color w:val="000000"/>
                <w:sz w:val="20"/>
                <w:szCs w:val="20"/>
                <w:lang w:eastAsia="en-GB"/>
              </w:rPr>
            </w:pPr>
          </w:p>
        </w:tc>
        <w:tc>
          <w:tcPr>
            <w:tcW w:w="1186" w:type="dxa"/>
            <w:tcBorders>
              <w:bottom w:val="single" w:color="auto" w:sz="4" w:space="0"/>
            </w:tcBorders>
            <w:shd w:val="clear" w:color="auto" w:fill="FF0000"/>
          </w:tcPr>
          <w:p>
            <w:pPr>
              <w:spacing w:line="240" w:lineRule="auto"/>
              <w:rPr>
                <w:rFonts w:eastAsia="Times New Roman" w:cstheme="minorHAnsi"/>
                <w:color w:val="000000"/>
                <w:sz w:val="20"/>
                <w:szCs w:val="20"/>
                <w:lang w:eastAsia="en-GB"/>
              </w:rPr>
            </w:pPr>
          </w:p>
        </w:tc>
      </w:tr>
      <w:tr>
        <w:tblPrEx>
          <w:tblBorders>
            <w:top w:val="single" w:color="auto" w:sz="4" w:space="0"/>
            <w:left w:val="single" w:color="auto" w:sz="4" w:space="0"/>
            <w:bottom w:val="single" w:color="auto" w:sz="2"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2207" w:type="dxa"/>
            <w:tcBorders>
              <w:bottom w:val="single" w:color="auto" w:sz="4" w:space="0"/>
            </w:tcBorders>
          </w:tcPr>
          <w:p>
            <w:pPr>
              <w:spacing w:line="240" w:lineRule="auto"/>
              <w:rPr>
                <w:rFonts w:eastAsia="Times New Roman" w:cstheme="minorHAnsi"/>
                <w:color w:val="000000"/>
                <w:sz w:val="20"/>
                <w:szCs w:val="20"/>
                <w:lang w:eastAsia="en-GB"/>
              </w:rPr>
            </w:pPr>
            <w:r>
              <w:rPr>
                <w:rFonts w:cstheme="minorHAnsi"/>
                <w:color w:val="000000" w:themeColor="text1"/>
                <w:sz w:val="18"/>
                <w:szCs w:val="18"/>
                <w14:textFill>
                  <w14:solidFill>
                    <w14:schemeClr w14:val="tx1"/>
                  </w14:solidFill>
                </w14:textFill>
              </w:rPr>
              <w:t>Calin A. 2004</w:t>
            </w:r>
          </w:p>
        </w:tc>
        <w:tc>
          <w:tcPr>
            <w:tcW w:w="1123" w:type="dxa"/>
            <w:tcBorders>
              <w:bottom w:val="single" w:color="auto" w:sz="4" w:space="0"/>
            </w:tcBorders>
            <w:shd w:val="clear" w:color="auto" w:fill="92D050"/>
            <w:noWrap/>
          </w:tcPr>
          <w:p>
            <w:pPr>
              <w:spacing w:line="240" w:lineRule="auto"/>
              <w:rPr>
                <w:rFonts w:eastAsia="Times New Roman" w:cstheme="minorHAnsi"/>
                <w:color w:val="000000"/>
                <w:sz w:val="20"/>
                <w:szCs w:val="20"/>
                <w:lang w:eastAsia="en-GB"/>
              </w:rPr>
            </w:pPr>
          </w:p>
        </w:tc>
        <w:tc>
          <w:tcPr>
            <w:tcW w:w="1297" w:type="dxa"/>
            <w:tcBorders>
              <w:bottom w:val="single" w:color="auto" w:sz="4" w:space="0"/>
            </w:tcBorders>
            <w:shd w:val="clear" w:color="auto" w:fill="92D050"/>
            <w:noWrap/>
          </w:tcPr>
          <w:p>
            <w:pPr>
              <w:spacing w:line="240" w:lineRule="auto"/>
              <w:jc w:val="center"/>
              <w:rPr>
                <w:rFonts w:eastAsia="Times New Roman" w:cstheme="minorHAnsi"/>
                <w:color w:val="000000"/>
                <w:sz w:val="20"/>
                <w:szCs w:val="20"/>
                <w:lang w:eastAsia="en-GB"/>
              </w:rPr>
            </w:pPr>
          </w:p>
        </w:tc>
        <w:tc>
          <w:tcPr>
            <w:tcW w:w="1275" w:type="dxa"/>
            <w:tcBorders>
              <w:bottom w:val="single" w:color="auto" w:sz="4" w:space="0"/>
            </w:tcBorders>
            <w:shd w:val="clear" w:color="auto" w:fill="92D050"/>
            <w:noWrap/>
          </w:tcPr>
          <w:p>
            <w:pPr>
              <w:spacing w:line="240" w:lineRule="auto"/>
              <w:jc w:val="center"/>
              <w:rPr>
                <w:rFonts w:eastAsia="Times New Roman" w:cstheme="minorHAnsi"/>
                <w:color w:val="000000"/>
                <w:sz w:val="20"/>
                <w:szCs w:val="20"/>
                <w:lang w:eastAsia="en-GB"/>
              </w:rPr>
            </w:pPr>
          </w:p>
        </w:tc>
        <w:tc>
          <w:tcPr>
            <w:tcW w:w="1238" w:type="dxa"/>
            <w:tcBorders>
              <w:bottom w:val="single" w:color="auto" w:sz="4" w:space="0"/>
            </w:tcBorders>
            <w:shd w:val="clear" w:color="auto" w:fill="92D050"/>
            <w:noWrap/>
          </w:tcPr>
          <w:p>
            <w:pPr>
              <w:spacing w:line="240" w:lineRule="auto"/>
              <w:rPr>
                <w:rFonts w:eastAsia="Times New Roman" w:cstheme="minorHAnsi"/>
                <w:color w:val="000000"/>
                <w:sz w:val="20"/>
                <w:szCs w:val="20"/>
                <w:lang w:eastAsia="en-GB"/>
              </w:rPr>
            </w:pPr>
          </w:p>
        </w:tc>
        <w:tc>
          <w:tcPr>
            <w:tcW w:w="1164" w:type="dxa"/>
            <w:tcBorders>
              <w:bottom w:val="single" w:color="auto" w:sz="4" w:space="0"/>
            </w:tcBorders>
            <w:shd w:val="clear" w:color="auto" w:fill="92D050"/>
          </w:tcPr>
          <w:p>
            <w:pPr>
              <w:spacing w:line="240" w:lineRule="auto"/>
              <w:rPr>
                <w:rFonts w:eastAsia="Times New Roman" w:cstheme="minorHAnsi"/>
                <w:color w:val="000000"/>
                <w:sz w:val="20"/>
                <w:szCs w:val="20"/>
                <w:lang w:eastAsia="en-GB"/>
              </w:rPr>
            </w:pPr>
          </w:p>
        </w:tc>
        <w:tc>
          <w:tcPr>
            <w:tcW w:w="995" w:type="dxa"/>
            <w:tcBorders>
              <w:bottom w:val="single" w:color="auto" w:sz="4" w:space="0"/>
            </w:tcBorders>
            <w:shd w:val="clear" w:color="auto" w:fill="92D050"/>
          </w:tcPr>
          <w:p>
            <w:pPr>
              <w:spacing w:line="240" w:lineRule="auto"/>
              <w:rPr>
                <w:rFonts w:eastAsia="Times New Roman" w:cstheme="minorHAnsi"/>
                <w:color w:val="000000"/>
                <w:sz w:val="20"/>
                <w:szCs w:val="20"/>
                <w:lang w:eastAsia="en-GB"/>
              </w:rPr>
            </w:pPr>
          </w:p>
        </w:tc>
        <w:tc>
          <w:tcPr>
            <w:tcW w:w="1186" w:type="dxa"/>
            <w:tcBorders>
              <w:bottom w:val="single" w:color="auto" w:sz="4" w:space="0"/>
            </w:tcBorders>
            <w:shd w:val="clear" w:color="auto" w:fill="92D050"/>
          </w:tcPr>
          <w:p>
            <w:pPr>
              <w:spacing w:line="240" w:lineRule="auto"/>
              <w:rPr>
                <w:rFonts w:eastAsia="Times New Roman" w:cstheme="minorHAnsi"/>
                <w:color w:val="000000"/>
                <w:sz w:val="20"/>
                <w:szCs w:val="20"/>
                <w:lang w:eastAsia="en-GB"/>
              </w:rPr>
            </w:pPr>
          </w:p>
        </w:tc>
      </w:tr>
      <w:tr>
        <w:tblPrEx>
          <w:tblBorders>
            <w:top w:val="single" w:color="auto" w:sz="4" w:space="0"/>
            <w:left w:val="single" w:color="auto" w:sz="4" w:space="0"/>
            <w:bottom w:val="single" w:color="auto" w:sz="2"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2207" w:type="dxa"/>
            <w:tcBorders>
              <w:bottom w:val="single" w:color="auto" w:sz="4" w:space="0"/>
            </w:tcBorders>
          </w:tcPr>
          <w:p>
            <w:pPr>
              <w:spacing w:line="240" w:lineRule="auto"/>
              <w:rPr>
                <w:rFonts w:eastAsia="Times New Roman" w:cstheme="minorHAnsi"/>
                <w:color w:val="000000"/>
                <w:sz w:val="20"/>
                <w:szCs w:val="20"/>
                <w:lang w:eastAsia="en-GB"/>
              </w:rPr>
            </w:pPr>
            <w:r>
              <w:rPr>
                <w:rFonts w:cstheme="minorHAnsi"/>
                <w:color w:val="000000" w:themeColor="text1"/>
                <w:sz w:val="18"/>
                <w:szCs w:val="18"/>
                <w14:textFill>
                  <w14:solidFill>
                    <w14:schemeClr w14:val="tx1"/>
                  </w14:solidFill>
                </w14:textFill>
              </w:rPr>
              <w:t>Van der Heijde D. 2006</w:t>
            </w:r>
          </w:p>
        </w:tc>
        <w:tc>
          <w:tcPr>
            <w:tcW w:w="1123" w:type="dxa"/>
            <w:tcBorders>
              <w:bottom w:val="single" w:color="auto" w:sz="4" w:space="0"/>
            </w:tcBorders>
            <w:shd w:val="clear" w:color="auto" w:fill="92D050"/>
            <w:noWrap/>
          </w:tcPr>
          <w:p>
            <w:pPr>
              <w:spacing w:line="240" w:lineRule="auto"/>
              <w:rPr>
                <w:rFonts w:eastAsia="Times New Roman" w:cstheme="minorHAnsi"/>
                <w:color w:val="000000"/>
                <w:sz w:val="20"/>
                <w:szCs w:val="20"/>
                <w:lang w:eastAsia="en-GB"/>
              </w:rPr>
            </w:pPr>
          </w:p>
        </w:tc>
        <w:tc>
          <w:tcPr>
            <w:tcW w:w="1297" w:type="dxa"/>
            <w:tcBorders>
              <w:bottom w:val="single" w:color="auto" w:sz="4" w:space="0"/>
            </w:tcBorders>
            <w:shd w:val="clear" w:color="auto" w:fill="FFFF00"/>
            <w:noWrap/>
          </w:tcPr>
          <w:p>
            <w:pPr>
              <w:spacing w:line="240" w:lineRule="auto"/>
              <w:jc w:val="center"/>
              <w:rPr>
                <w:rFonts w:eastAsia="Times New Roman" w:cstheme="minorHAnsi"/>
                <w:color w:val="000000"/>
                <w:sz w:val="20"/>
                <w:szCs w:val="20"/>
                <w:lang w:eastAsia="en-GB"/>
              </w:rPr>
            </w:pPr>
          </w:p>
        </w:tc>
        <w:tc>
          <w:tcPr>
            <w:tcW w:w="1275" w:type="dxa"/>
            <w:tcBorders>
              <w:bottom w:val="single" w:color="auto" w:sz="4" w:space="0"/>
            </w:tcBorders>
            <w:shd w:val="clear" w:color="auto" w:fill="92D050"/>
            <w:noWrap/>
          </w:tcPr>
          <w:p>
            <w:pPr>
              <w:spacing w:line="240" w:lineRule="auto"/>
              <w:jc w:val="center"/>
              <w:rPr>
                <w:rFonts w:eastAsia="Times New Roman" w:cstheme="minorHAnsi"/>
                <w:color w:val="000000"/>
                <w:sz w:val="20"/>
                <w:szCs w:val="20"/>
                <w:lang w:eastAsia="en-GB"/>
              </w:rPr>
            </w:pPr>
          </w:p>
        </w:tc>
        <w:tc>
          <w:tcPr>
            <w:tcW w:w="1238" w:type="dxa"/>
            <w:tcBorders>
              <w:bottom w:val="single" w:color="auto" w:sz="4" w:space="0"/>
            </w:tcBorders>
            <w:shd w:val="clear" w:color="auto" w:fill="FFFF00"/>
            <w:noWrap/>
          </w:tcPr>
          <w:p>
            <w:pPr>
              <w:spacing w:line="240" w:lineRule="auto"/>
              <w:rPr>
                <w:rFonts w:eastAsia="Times New Roman" w:cstheme="minorHAnsi"/>
                <w:color w:val="000000"/>
                <w:sz w:val="20"/>
                <w:szCs w:val="20"/>
                <w:lang w:eastAsia="en-GB"/>
              </w:rPr>
            </w:pPr>
          </w:p>
        </w:tc>
        <w:tc>
          <w:tcPr>
            <w:tcW w:w="1164" w:type="dxa"/>
            <w:tcBorders>
              <w:bottom w:val="single" w:color="auto" w:sz="4" w:space="0"/>
            </w:tcBorders>
            <w:shd w:val="clear" w:color="auto" w:fill="92D050"/>
          </w:tcPr>
          <w:p>
            <w:pPr>
              <w:spacing w:line="240" w:lineRule="auto"/>
              <w:rPr>
                <w:rFonts w:eastAsia="Times New Roman" w:cstheme="minorHAnsi"/>
                <w:color w:val="000000"/>
                <w:sz w:val="20"/>
                <w:szCs w:val="20"/>
                <w:lang w:eastAsia="en-GB"/>
              </w:rPr>
            </w:pPr>
          </w:p>
        </w:tc>
        <w:tc>
          <w:tcPr>
            <w:tcW w:w="995" w:type="dxa"/>
            <w:tcBorders>
              <w:bottom w:val="single" w:color="auto" w:sz="4" w:space="0"/>
            </w:tcBorders>
            <w:shd w:val="clear" w:color="auto" w:fill="92D050"/>
          </w:tcPr>
          <w:p>
            <w:pPr>
              <w:spacing w:line="240" w:lineRule="auto"/>
              <w:rPr>
                <w:rFonts w:eastAsia="Times New Roman" w:cstheme="minorHAnsi"/>
                <w:color w:val="000000"/>
                <w:sz w:val="20"/>
                <w:szCs w:val="20"/>
                <w:lang w:eastAsia="en-GB"/>
              </w:rPr>
            </w:pPr>
          </w:p>
        </w:tc>
        <w:tc>
          <w:tcPr>
            <w:tcW w:w="1186" w:type="dxa"/>
            <w:tcBorders>
              <w:bottom w:val="single" w:color="auto" w:sz="4" w:space="0"/>
            </w:tcBorders>
            <w:shd w:val="clear" w:color="auto" w:fill="FFFF00"/>
          </w:tcPr>
          <w:p>
            <w:pPr>
              <w:spacing w:line="240" w:lineRule="auto"/>
              <w:rPr>
                <w:rFonts w:eastAsia="Times New Roman" w:cstheme="minorHAnsi"/>
                <w:color w:val="000000"/>
                <w:sz w:val="20"/>
                <w:szCs w:val="20"/>
                <w:lang w:eastAsia="en-GB"/>
              </w:rPr>
            </w:pPr>
          </w:p>
        </w:tc>
      </w:tr>
      <w:tr>
        <w:tblPrEx>
          <w:tblBorders>
            <w:top w:val="single" w:color="auto" w:sz="4" w:space="0"/>
            <w:left w:val="single" w:color="auto" w:sz="4" w:space="0"/>
            <w:bottom w:val="single" w:color="auto" w:sz="2"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2207" w:type="dxa"/>
            <w:tcBorders>
              <w:bottom w:val="single" w:color="auto" w:sz="4" w:space="0"/>
            </w:tcBorders>
          </w:tcPr>
          <w:p>
            <w:pPr>
              <w:spacing w:line="240" w:lineRule="auto"/>
              <w:rPr>
                <w:rFonts w:eastAsia="Times New Roman" w:cstheme="minorHAnsi"/>
                <w:color w:val="000000"/>
                <w:sz w:val="20"/>
                <w:szCs w:val="20"/>
                <w:lang w:eastAsia="en-GB"/>
              </w:rPr>
            </w:pPr>
            <w:r>
              <w:rPr>
                <w:rFonts w:cstheme="minorHAnsi"/>
                <w:color w:val="000000" w:themeColor="text1"/>
                <w:sz w:val="18"/>
                <w:szCs w:val="18"/>
                <w14:textFill>
                  <w14:solidFill>
                    <w14:schemeClr w14:val="tx1"/>
                  </w14:solidFill>
                </w14:textFill>
              </w:rPr>
              <w:t>Barkham N. 2010</w:t>
            </w:r>
          </w:p>
        </w:tc>
        <w:tc>
          <w:tcPr>
            <w:tcW w:w="1123" w:type="dxa"/>
            <w:tcBorders>
              <w:bottom w:val="single" w:color="auto" w:sz="4" w:space="0"/>
            </w:tcBorders>
            <w:shd w:val="clear" w:color="auto" w:fill="92D050"/>
            <w:noWrap/>
          </w:tcPr>
          <w:p>
            <w:pPr>
              <w:spacing w:line="240" w:lineRule="auto"/>
              <w:rPr>
                <w:rFonts w:eastAsia="Times New Roman" w:cstheme="minorHAnsi"/>
                <w:color w:val="000000"/>
                <w:sz w:val="20"/>
                <w:szCs w:val="20"/>
                <w:lang w:eastAsia="en-GB"/>
              </w:rPr>
            </w:pPr>
          </w:p>
        </w:tc>
        <w:tc>
          <w:tcPr>
            <w:tcW w:w="1297" w:type="dxa"/>
            <w:tcBorders>
              <w:bottom w:val="single" w:color="auto" w:sz="4" w:space="0"/>
            </w:tcBorders>
            <w:shd w:val="clear" w:color="auto" w:fill="FFFF00"/>
            <w:noWrap/>
          </w:tcPr>
          <w:p>
            <w:pPr>
              <w:spacing w:line="240" w:lineRule="auto"/>
              <w:jc w:val="center"/>
              <w:rPr>
                <w:rFonts w:eastAsia="Times New Roman" w:cstheme="minorHAnsi"/>
                <w:color w:val="000000"/>
                <w:sz w:val="20"/>
                <w:szCs w:val="20"/>
                <w:lang w:eastAsia="en-GB"/>
              </w:rPr>
            </w:pPr>
          </w:p>
        </w:tc>
        <w:tc>
          <w:tcPr>
            <w:tcW w:w="1275" w:type="dxa"/>
            <w:tcBorders>
              <w:bottom w:val="single" w:color="auto" w:sz="4" w:space="0"/>
            </w:tcBorders>
            <w:shd w:val="clear" w:color="auto" w:fill="92D050"/>
            <w:noWrap/>
          </w:tcPr>
          <w:p>
            <w:pPr>
              <w:spacing w:line="240" w:lineRule="auto"/>
              <w:rPr>
                <w:rFonts w:eastAsia="Times New Roman" w:cstheme="minorHAnsi"/>
                <w:color w:val="000000"/>
                <w:sz w:val="20"/>
                <w:szCs w:val="20"/>
                <w:lang w:eastAsia="en-GB"/>
              </w:rPr>
            </w:pPr>
          </w:p>
        </w:tc>
        <w:tc>
          <w:tcPr>
            <w:tcW w:w="1238" w:type="dxa"/>
            <w:tcBorders>
              <w:bottom w:val="single" w:color="auto" w:sz="4" w:space="0"/>
            </w:tcBorders>
            <w:shd w:val="clear" w:color="auto" w:fill="FFFF00"/>
            <w:noWrap/>
          </w:tcPr>
          <w:p>
            <w:pPr>
              <w:spacing w:line="240" w:lineRule="auto"/>
              <w:rPr>
                <w:rFonts w:eastAsia="Times New Roman" w:cstheme="minorHAnsi"/>
                <w:color w:val="000000"/>
                <w:sz w:val="20"/>
                <w:szCs w:val="20"/>
                <w:lang w:eastAsia="en-GB"/>
              </w:rPr>
            </w:pPr>
          </w:p>
        </w:tc>
        <w:tc>
          <w:tcPr>
            <w:tcW w:w="1164" w:type="dxa"/>
            <w:tcBorders>
              <w:bottom w:val="single" w:color="auto" w:sz="4" w:space="0"/>
            </w:tcBorders>
            <w:shd w:val="clear" w:color="auto" w:fill="92D050"/>
          </w:tcPr>
          <w:p>
            <w:pPr>
              <w:spacing w:line="240" w:lineRule="auto"/>
              <w:rPr>
                <w:rFonts w:eastAsia="Times New Roman" w:cstheme="minorHAnsi"/>
                <w:color w:val="000000"/>
                <w:sz w:val="20"/>
                <w:szCs w:val="20"/>
                <w:lang w:eastAsia="en-GB"/>
              </w:rPr>
            </w:pPr>
          </w:p>
        </w:tc>
        <w:tc>
          <w:tcPr>
            <w:tcW w:w="995" w:type="dxa"/>
            <w:tcBorders>
              <w:bottom w:val="single" w:color="auto" w:sz="4" w:space="0"/>
            </w:tcBorders>
            <w:shd w:val="clear" w:color="auto" w:fill="FF0000"/>
          </w:tcPr>
          <w:p>
            <w:pPr>
              <w:spacing w:line="240" w:lineRule="auto"/>
              <w:rPr>
                <w:rFonts w:eastAsia="Times New Roman" w:cstheme="minorHAnsi"/>
                <w:color w:val="000000"/>
                <w:sz w:val="20"/>
                <w:szCs w:val="20"/>
                <w:lang w:eastAsia="en-GB"/>
              </w:rPr>
            </w:pPr>
          </w:p>
        </w:tc>
        <w:tc>
          <w:tcPr>
            <w:tcW w:w="1186" w:type="dxa"/>
            <w:tcBorders>
              <w:bottom w:val="single" w:color="auto" w:sz="4" w:space="0"/>
            </w:tcBorders>
            <w:shd w:val="clear" w:color="auto" w:fill="FF0000"/>
          </w:tcPr>
          <w:p>
            <w:pPr>
              <w:spacing w:line="240" w:lineRule="auto"/>
              <w:rPr>
                <w:rFonts w:eastAsia="Times New Roman" w:cstheme="minorHAnsi"/>
                <w:color w:val="000000"/>
                <w:sz w:val="20"/>
                <w:szCs w:val="20"/>
                <w:lang w:eastAsia="en-GB"/>
              </w:rPr>
            </w:pPr>
          </w:p>
        </w:tc>
      </w:tr>
      <w:tr>
        <w:tblPrEx>
          <w:tblBorders>
            <w:top w:val="single" w:color="auto" w:sz="4" w:space="0"/>
            <w:left w:val="single" w:color="auto" w:sz="4" w:space="0"/>
            <w:bottom w:val="single" w:color="auto" w:sz="2"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2207" w:type="dxa"/>
            <w:tcBorders>
              <w:bottom w:val="single" w:color="auto" w:sz="2" w:space="0"/>
            </w:tcBorders>
          </w:tcPr>
          <w:p>
            <w:pPr>
              <w:spacing w:line="240" w:lineRule="auto"/>
              <w:rPr>
                <w:rFonts w:eastAsia="Times New Roman" w:cstheme="minorHAnsi"/>
                <w:color w:val="000000"/>
                <w:sz w:val="20"/>
                <w:szCs w:val="20"/>
                <w:lang w:eastAsia="en-GB"/>
              </w:rPr>
            </w:pPr>
            <w:r>
              <w:rPr>
                <w:rFonts w:cstheme="minorHAnsi"/>
                <w:color w:val="000000" w:themeColor="text1"/>
                <w:sz w:val="18"/>
                <w:szCs w:val="18"/>
                <w14:textFill>
                  <w14:solidFill>
                    <w14:schemeClr w14:val="tx1"/>
                  </w14:solidFill>
                </w14:textFill>
              </w:rPr>
              <w:t>Dougados M. (SPINE) 2011</w:t>
            </w:r>
          </w:p>
        </w:tc>
        <w:tc>
          <w:tcPr>
            <w:tcW w:w="1123" w:type="dxa"/>
            <w:tcBorders>
              <w:bottom w:val="single" w:color="auto" w:sz="2" w:space="0"/>
            </w:tcBorders>
            <w:shd w:val="clear" w:color="auto" w:fill="FFFF00"/>
            <w:noWrap/>
          </w:tcPr>
          <w:p>
            <w:pPr>
              <w:spacing w:line="240" w:lineRule="auto"/>
              <w:rPr>
                <w:rFonts w:eastAsia="Times New Roman" w:cstheme="minorHAnsi"/>
                <w:color w:val="000000"/>
                <w:sz w:val="20"/>
                <w:szCs w:val="20"/>
                <w:lang w:eastAsia="en-GB"/>
              </w:rPr>
            </w:pPr>
          </w:p>
        </w:tc>
        <w:tc>
          <w:tcPr>
            <w:tcW w:w="1297" w:type="dxa"/>
            <w:tcBorders>
              <w:bottom w:val="single" w:color="auto" w:sz="2" w:space="0"/>
            </w:tcBorders>
            <w:shd w:val="clear" w:color="auto" w:fill="FFFF00"/>
            <w:noWrap/>
          </w:tcPr>
          <w:p>
            <w:pPr>
              <w:spacing w:line="240" w:lineRule="auto"/>
              <w:jc w:val="center"/>
              <w:rPr>
                <w:rFonts w:eastAsia="Times New Roman" w:cstheme="minorHAnsi"/>
                <w:color w:val="000000"/>
                <w:sz w:val="20"/>
                <w:szCs w:val="20"/>
                <w:lang w:eastAsia="en-GB"/>
              </w:rPr>
            </w:pPr>
          </w:p>
        </w:tc>
        <w:tc>
          <w:tcPr>
            <w:tcW w:w="1275" w:type="dxa"/>
            <w:tcBorders>
              <w:bottom w:val="single" w:color="auto" w:sz="2" w:space="0"/>
            </w:tcBorders>
            <w:shd w:val="clear" w:color="auto" w:fill="92D050"/>
            <w:noWrap/>
          </w:tcPr>
          <w:p>
            <w:pPr>
              <w:spacing w:line="240" w:lineRule="auto"/>
              <w:jc w:val="center"/>
              <w:rPr>
                <w:rFonts w:eastAsia="Times New Roman" w:cstheme="minorHAnsi"/>
                <w:color w:val="000000"/>
                <w:sz w:val="20"/>
                <w:szCs w:val="20"/>
                <w:lang w:eastAsia="en-GB"/>
              </w:rPr>
            </w:pPr>
          </w:p>
        </w:tc>
        <w:tc>
          <w:tcPr>
            <w:tcW w:w="1238" w:type="dxa"/>
            <w:tcBorders>
              <w:bottom w:val="single" w:color="auto" w:sz="2" w:space="0"/>
            </w:tcBorders>
            <w:shd w:val="clear" w:color="auto" w:fill="FFFF00"/>
            <w:noWrap/>
          </w:tcPr>
          <w:p>
            <w:pPr>
              <w:spacing w:line="240" w:lineRule="auto"/>
              <w:rPr>
                <w:rFonts w:eastAsia="Times New Roman" w:cstheme="minorHAnsi"/>
                <w:color w:val="000000"/>
                <w:sz w:val="20"/>
                <w:szCs w:val="20"/>
                <w:lang w:eastAsia="en-GB"/>
              </w:rPr>
            </w:pPr>
          </w:p>
        </w:tc>
        <w:tc>
          <w:tcPr>
            <w:tcW w:w="1164" w:type="dxa"/>
            <w:tcBorders>
              <w:bottom w:val="single" w:color="auto" w:sz="2" w:space="0"/>
            </w:tcBorders>
            <w:shd w:val="clear" w:color="auto" w:fill="92D050"/>
          </w:tcPr>
          <w:p>
            <w:pPr>
              <w:spacing w:line="240" w:lineRule="auto"/>
              <w:rPr>
                <w:rFonts w:eastAsia="Times New Roman" w:cstheme="minorHAnsi"/>
                <w:color w:val="000000"/>
                <w:sz w:val="20"/>
                <w:szCs w:val="20"/>
                <w:lang w:eastAsia="en-GB"/>
              </w:rPr>
            </w:pPr>
          </w:p>
        </w:tc>
        <w:tc>
          <w:tcPr>
            <w:tcW w:w="995" w:type="dxa"/>
            <w:tcBorders>
              <w:bottom w:val="single" w:color="auto" w:sz="2" w:space="0"/>
            </w:tcBorders>
            <w:shd w:val="clear" w:color="auto" w:fill="92D050"/>
          </w:tcPr>
          <w:p>
            <w:pPr>
              <w:spacing w:line="240" w:lineRule="auto"/>
              <w:rPr>
                <w:rFonts w:eastAsia="Times New Roman" w:cstheme="minorHAnsi"/>
                <w:color w:val="000000"/>
                <w:sz w:val="20"/>
                <w:szCs w:val="20"/>
                <w:lang w:eastAsia="en-GB"/>
              </w:rPr>
            </w:pPr>
          </w:p>
        </w:tc>
        <w:tc>
          <w:tcPr>
            <w:tcW w:w="1186" w:type="dxa"/>
            <w:tcBorders>
              <w:bottom w:val="single" w:color="auto" w:sz="2" w:space="0"/>
            </w:tcBorders>
            <w:shd w:val="clear" w:color="auto" w:fill="FFFF00"/>
          </w:tcPr>
          <w:p>
            <w:pPr>
              <w:spacing w:line="240" w:lineRule="auto"/>
              <w:rPr>
                <w:rFonts w:eastAsia="Times New Roman" w:cstheme="minorHAnsi"/>
                <w:color w:val="000000"/>
                <w:sz w:val="20"/>
                <w:szCs w:val="20"/>
                <w:lang w:eastAsia="en-GB"/>
              </w:rPr>
            </w:pPr>
          </w:p>
        </w:tc>
      </w:tr>
      <w:tr>
        <w:tblPrEx>
          <w:tblBorders>
            <w:top w:val="single" w:color="auto" w:sz="4" w:space="0"/>
            <w:left w:val="single" w:color="auto" w:sz="4" w:space="0"/>
            <w:bottom w:val="single" w:color="auto" w:sz="2"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2207" w:type="dxa"/>
            <w:tcBorders>
              <w:bottom w:val="single" w:color="auto" w:sz="2" w:space="0"/>
            </w:tcBorders>
          </w:tcPr>
          <w:p>
            <w:pPr>
              <w:spacing w:line="240" w:lineRule="auto"/>
              <w:rPr>
                <w:rFonts w:cstheme="minorHAnsi"/>
                <w:color w:val="000000" w:themeColor="text1"/>
                <w:sz w:val="18"/>
                <w:szCs w:val="18"/>
                <w14:textFill>
                  <w14:solidFill>
                    <w14:schemeClr w14:val="tx1"/>
                  </w14:solidFill>
                </w14:textFill>
              </w:rPr>
            </w:pPr>
            <w:r>
              <w:rPr>
                <w:rFonts w:cstheme="minorHAnsi"/>
                <w:color w:val="000000" w:themeColor="text1"/>
                <w:sz w:val="18"/>
                <w:szCs w:val="18"/>
                <w14:textFill>
                  <w14:solidFill>
                    <w14:schemeClr w14:val="tx1"/>
                  </w14:solidFill>
                </w14:textFill>
              </w:rPr>
              <w:t>Dougados M. 2014</w:t>
            </w:r>
          </w:p>
        </w:tc>
        <w:tc>
          <w:tcPr>
            <w:tcW w:w="1123" w:type="dxa"/>
            <w:tcBorders>
              <w:bottom w:val="single" w:color="auto" w:sz="2" w:space="0"/>
            </w:tcBorders>
            <w:shd w:val="clear" w:color="auto" w:fill="92D050"/>
            <w:noWrap/>
          </w:tcPr>
          <w:p>
            <w:pPr>
              <w:spacing w:line="240" w:lineRule="auto"/>
              <w:rPr>
                <w:rFonts w:eastAsia="Times New Roman" w:cstheme="minorHAnsi"/>
                <w:color w:val="000000"/>
                <w:sz w:val="20"/>
                <w:szCs w:val="20"/>
                <w:lang w:eastAsia="en-GB"/>
              </w:rPr>
            </w:pPr>
          </w:p>
        </w:tc>
        <w:tc>
          <w:tcPr>
            <w:tcW w:w="1297" w:type="dxa"/>
            <w:tcBorders>
              <w:bottom w:val="single" w:color="auto" w:sz="2" w:space="0"/>
            </w:tcBorders>
            <w:shd w:val="clear" w:color="auto" w:fill="92D050"/>
            <w:noWrap/>
          </w:tcPr>
          <w:p>
            <w:pPr>
              <w:spacing w:line="240" w:lineRule="auto"/>
              <w:jc w:val="center"/>
              <w:rPr>
                <w:rFonts w:eastAsia="Times New Roman" w:cstheme="minorHAnsi"/>
                <w:color w:val="000000"/>
                <w:sz w:val="20"/>
                <w:szCs w:val="20"/>
                <w:lang w:eastAsia="en-GB"/>
              </w:rPr>
            </w:pPr>
          </w:p>
        </w:tc>
        <w:tc>
          <w:tcPr>
            <w:tcW w:w="1275" w:type="dxa"/>
            <w:tcBorders>
              <w:bottom w:val="single" w:color="auto" w:sz="2" w:space="0"/>
            </w:tcBorders>
            <w:shd w:val="clear" w:color="auto" w:fill="92D050"/>
            <w:noWrap/>
          </w:tcPr>
          <w:p>
            <w:pPr>
              <w:spacing w:line="240" w:lineRule="auto"/>
              <w:jc w:val="center"/>
              <w:rPr>
                <w:rFonts w:eastAsia="Times New Roman" w:cstheme="minorHAnsi"/>
                <w:color w:val="000000"/>
                <w:sz w:val="20"/>
                <w:szCs w:val="20"/>
                <w:lang w:eastAsia="en-GB"/>
              </w:rPr>
            </w:pPr>
          </w:p>
        </w:tc>
        <w:tc>
          <w:tcPr>
            <w:tcW w:w="1238" w:type="dxa"/>
            <w:tcBorders>
              <w:bottom w:val="single" w:color="auto" w:sz="2" w:space="0"/>
            </w:tcBorders>
            <w:shd w:val="clear" w:color="auto" w:fill="92D050"/>
            <w:noWrap/>
          </w:tcPr>
          <w:p>
            <w:pPr>
              <w:spacing w:line="240" w:lineRule="auto"/>
              <w:rPr>
                <w:rFonts w:eastAsia="Times New Roman" w:cstheme="minorHAnsi"/>
                <w:color w:val="000000"/>
                <w:sz w:val="20"/>
                <w:szCs w:val="20"/>
                <w:lang w:eastAsia="en-GB"/>
              </w:rPr>
            </w:pPr>
          </w:p>
        </w:tc>
        <w:tc>
          <w:tcPr>
            <w:tcW w:w="1164" w:type="dxa"/>
            <w:tcBorders>
              <w:bottom w:val="single" w:color="auto" w:sz="2" w:space="0"/>
            </w:tcBorders>
            <w:shd w:val="clear" w:color="auto" w:fill="92D050"/>
          </w:tcPr>
          <w:p>
            <w:pPr>
              <w:spacing w:line="240" w:lineRule="auto"/>
              <w:rPr>
                <w:rFonts w:eastAsia="Times New Roman" w:cstheme="minorHAnsi"/>
                <w:color w:val="000000"/>
                <w:sz w:val="20"/>
                <w:szCs w:val="20"/>
                <w:lang w:eastAsia="en-GB"/>
              </w:rPr>
            </w:pPr>
          </w:p>
        </w:tc>
        <w:tc>
          <w:tcPr>
            <w:tcW w:w="995" w:type="dxa"/>
            <w:tcBorders>
              <w:bottom w:val="single" w:color="auto" w:sz="2" w:space="0"/>
            </w:tcBorders>
            <w:shd w:val="clear" w:color="auto" w:fill="92D050"/>
          </w:tcPr>
          <w:p>
            <w:pPr>
              <w:spacing w:line="240" w:lineRule="auto"/>
              <w:rPr>
                <w:rFonts w:eastAsia="Times New Roman" w:cstheme="minorHAnsi"/>
                <w:color w:val="000000"/>
                <w:sz w:val="20"/>
                <w:szCs w:val="20"/>
                <w:lang w:eastAsia="en-GB"/>
              </w:rPr>
            </w:pPr>
          </w:p>
        </w:tc>
        <w:tc>
          <w:tcPr>
            <w:tcW w:w="1186" w:type="dxa"/>
            <w:tcBorders>
              <w:bottom w:val="single" w:color="auto" w:sz="2" w:space="0"/>
            </w:tcBorders>
            <w:shd w:val="clear" w:color="auto" w:fill="92D050"/>
          </w:tcPr>
          <w:p>
            <w:pPr>
              <w:spacing w:line="240" w:lineRule="auto"/>
              <w:rPr>
                <w:rFonts w:eastAsia="Times New Roman" w:cstheme="minorHAnsi"/>
                <w:color w:val="000000"/>
                <w:sz w:val="20"/>
                <w:szCs w:val="20"/>
                <w:lang w:eastAsia="en-GB"/>
              </w:rPr>
            </w:pPr>
          </w:p>
        </w:tc>
      </w:tr>
      <w:tr>
        <w:tblPrEx>
          <w:tblBorders>
            <w:top w:val="single" w:color="auto" w:sz="4" w:space="0"/>
            <w:left w:val="single" w:color="auto" w:sz="4" w:space="0"/>
            <w:bottom w:val="single" w:color="auto" w:sz="2"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2207" w:type="dxa"/>
            <w:tcBorders>
              <w:bottom w:val="single" w:color="auto" w:sz="2" w:space="0"/>
            </w:tcBorders>
          </w:tcPr>
          <w:p>
            <w:pPr>
              <w:spacing w:line="240" w:lineRule="auto"/>
              <w:rPr>
                <w:rFonts w:cstheme="minorHAnsi"/>
                <w:color w:val="000000" w:themeColor="text1"/>
                <w:sz w:val="18"/>
                <w:szCs w:val="18"/>
                <w14:textFill>
                  <w14:solidFill>
                    <w14:schemeClr w14:val="tx1"/>
                  </w14:solidFill>
                </w14:textFill>
              </w:rPr>
            </w:pPr>
            <w:r>
              <w:rPr>
                <w:rFonts w:cstheme="minorHAnsi"/>
                <w:color w:val="000000" w:themeColor="text1"/>
                <w:sz w:val="18"/>
                <w:szCs w:val="18"/>
                <w14:textFill>
                  <w14:solidFill>
                    <w14:schemeClr w14:val="tx1"/>
                  </w14:solidFill>
                </w14:textFill>
              </w:rPr>
              <w:t>Dougados M. (SPARSE) 2014</w:t>
            </w:r>
          </w:p>
        </w:tc>
        <w:tc>
          <w:tcPr>
            <w:tcW w:w="1123" w:type="dxa"/>
            <w:tcBorders>
              <w:bottom w:val="single" w:color="auto" w:sz="2" w:space="0"/>
            </w:tcBorders>
            <w:shd w:val="clear" w:color="auto" w:fill="92D050"/>
            <w:noWrap/>
          </w:tcPr>
          <w:p>
            <w:pPr>
              <w:spacing w:line="240" w:lineRule="auto"/>
              <w:rPr>
                <w:rFonts w:eastAsia="Times New Roman" w:cstheme="minorHAnsi"/>
                <w:color w:val="000000"/>
                <w:sz w:val="20"/>
                <w:szCs w:val="20"/>
                <w:lang w:eastAsia="en-GB"/>
              </w:rPr>
            </w:pPr>
          </w:p>
        </w:tc>
        <w:tc>
          <w:tcPr>
            <w:tcW w:w="1297" w:type="dxa"/>
            <w:tcBorders>
              <w:bottom w:val="single" w:color="auto" w:sz="2" w:space="0"/>
            </w:tcBorders>
            <w:shd w:val="clear" w:color="auto" w:fill="92D050"/>
            <w:noWrap/>
          </w:tcPr>
          <w:p>
            <w:pPr>
              <w:spacing w:line="240" w:lineRule="auto"/>
              <w:jc w:val="center"/>
              <w:rPr>
                <w:rFonts w:eastAsia="Times New Roman" w:cstheme="minorHAnsi"/>
                <w:color w:val="000000"/>
                <w:sz w:val="20"/>
                <w:szCs w:val="20"/>
                <w:lang w:eastAsia="en-GB"/>
              </w:rPr>
            </w:pPr>
          </w:p>
        </w:tc>
        <w:tc>
          <w:tcPr>
            <w:tcW w:w="1275" w:type="dxa"/>
            <w:tcBorders>
              <w:bottom w:val="single" w:color="auto" w:sz="2" w:space="0"/>
            </w:tcBorders>
            <w:shd w:val="clear" w:color="auto" w:fill="92D050"/>
            <w:noWrap/>
          </w:tcPr>
          <w:p>
            <w:pPr>
              <w:spacing w:line="240" w:lineRule="auto"/>
              <w:jc w:val="center"/>
              <w:rPr>
                <w:rFonts w:eastAsia="Times New Roman" w:cstheme="minorHAnsi"/>
                <w:color w:val="000000"/>
                <w:sz w:val="20"/>
                <w:szCs w:val="20"/>
                <w:lang w:eastAsia="en-GB"/>
              </w:rPr>
            </w:pPr>
          </w:p>
        </w:tc>
        <w:tc>
          <w:tcPr>
            <w:tcW w:w="1238" w:type="dxa"/>
            <w:tcBorders>
              <w:bottom w:val="single" w:color="auto" w:sz="2" w:space="0"/>
            </w:tcBorders>
            <w:shd w:val="clear" w:color="auto" w:fill="92D050"/>
            <w:noWrap/>
          </w:tcPr>
          <w:p>
            <w:pPr>
              <w:spacing w:line="240" w:lineRule="auto"/>
              <w:rPr>
                <w:rFonts w:eastAsia="Times New Roman" w:cstheme="minorHAnsi"/>
                <w:color w:val="000000"/>
                <w:sz w:val="20"/>
                <w:szCs w:val="20"/>
                <w:lang w:eastAsia="en-GB"/>
              </w:rPr>
            </w:pPr>
          </w:p>
        </w:tc>
        <w:tc>
          <w:tcPr>
            <w:tcW w:w="1164" w:type="dxa"/>
            <w:tcBorders>
              <w:bottom w:val="single" w:color="auto" w:sz="2" w:space="0"/>
            </w:tcBorders>
            <w:shd w:val="clear" w:color="auto" w:fill="92D050"/>
          </w:tcPr>
          <w:p>
            <w:pPr>
              <w:spacing w:line="240" w:lineRule="auto"/>
              <w:rPr>
                <w:rFonts w:eastAsia="Times New Roman" w:cstheme="minorHAnsi"/>
                <w:color w:val="000000"/>
                <w:sz w:val="20"/>
                <w:szCs w:val="20"/>
                <w:lang w:eastAsia="en-GB"/>
              </w:rPr>
            </w:pPr>
          </w:p>
        </w:tc>
        <w:tc>
          <w:tcPr>
            <w:tcW w:w="995" w:type="dxa"/>
            <w:tcBorders>
              <w:bottom w:val="single" w:color="auto" w:sz="2" w:space="0"/>
            </w:tcBorders>
            <w:shd w:val="clear" w:color="auto" w:fill="92D050"/>
          </w:tcPr>
          <w:p>
            <w:pPr>
              <w:spacing w:line="240" w:lineRule="auto"/>
              <w:rPr>
                <w:rFonts w:eastAsia="Times New Roman" w:cstheme="minorHAnsi"/>
                <w:color w:val="000000"/>
                <w:sz w:val="20"/>
                <w:szCs w:val="20"/>
                <w:lang w:eastAsia="en-GB"/>
              </w:rPr>
            </w:pPr>
          </w:p>
        </w:tc>
        <w:tc>
          <w:tcPr>
            <w:tcW w:w="1186" w:type="dxa"/>
            <w:tcBorders>
              <w:bottom w:val="single" w:color="auto" w:sz="2" w:space="0"/>
            </w:tcBorders>
            <w:shd w:val="clear" w:color="auto" w:fill="92D050"/>
          </w:tcPr>
          <w:p>
            <w:pPr>
              <w:spacing w:line="240" w:lineRule="auto"/>
              <w:rPr>
                <w:rFonts w:eastAsia="Times New Roman" w:cstheme="minorHAnsi"/>
                <w:color w:val="000000"/>
                <w:sz w:val="20"/>
                <w:szCs w:val="20"/>
                <w:lang w:eastAsia="en-GB"/>
              </w:rPr>
            </w:pPr>
          </w:p>
        </w:tc>
      </w:tr>
      <w:tr>
        <w:tblPrEx>
          <w:tblBorders>
            <w:top w:val="single" w:color="auto" w:sz="4" w:space="0"/>
            <w:left w:val="single" w:color="auto" w:sz="4" w:space="0"/>
            <w:bottom w:val="single" w:color="auto" w:sz="2"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2207" w:type="dxa"/>
            <w:tcBorders>
              <w:bottom w:val="single" w:color="auto" w:sz="2" w:space="0"/>
            </w:tcBorders>
          </w:tcPr>
          <w:p>
            <w:pPr>
              <w:spacing w:line="240" w:lineRule="auto"/>
              <w:rPr>
                <w:rFonts w:cstheme="minorHAnsi"/>
                <w:color w:val="000000" w:themeColor="text1"/>
                <w:sz w:val="18"/>
                <w:szCs w:val="18"/>
                <w14:textFill>
                  <w14:solidFill>
                    <w14:schemeClr w14:val="tx1"/>
                  </w14:solidFill>
                </w14:textFill>
              </w:rPr>
            </w:pPr>
            <w:r>
              <w:rPr>
                <w:rFonts w:cstheme="minorHAnsi"/>
                <w:color w:val="000000" w:themeColor="text1"/>
                <w:sz w:val="18"/>
                <w:szCs w:val="18"/>
                <w14:textFill>
                  <w14:solidFill>
                    <w14:schemeClr w14:val="tx1"/>
                  </w14:solidFill>
                </w14:textFill>
              </w:rPr>
              <w:t>Deodhar A. (COAST-W) 2019</w:t>
            </w:r>
          </w:p>
        </w:tc>
        <w:tc>
          <w:tcPr>
            <w:tcW w:w="1123" w:type="dxa"/>
            <w:tcBorders>
              <w:bottom w:val="single" w:color="auto" w:sz="2" w:space="0"/>
            </w:tcBorders>
            <w:shd w:val="clear" w:color="auto" w:fill="92D050"/>
            <w:noWrap/>
          </w:tcPr>
          <w:p>
            <w:pPr>
              <w:spacing w:line="240" w:lineRule="auto"/>
              <w:rPr>
                <w:rFonts w:eastAsia="Times New Roman" w:cstheme="minorHAnsi"/>
                <w:color w:val="000000"/>
                <w:sz w:val="20"/>
                <w:szCs w:val="20"/>
                <w:lang w:eastAsia="en-GB"/>
              </w:rPr>
            </w:pPr>
          </w:p>
        </w:tc>
        <w:tc>
          <w:tcPr>
            <w:tcW w:w="1297" w:type="dxa"/>
            <w:tcBorders>
              <w:bottom w:val="single" w:color="auto" w:sz="2" w:space="0"/>
            </w:tcBorders>
            <w:shd w:val="clear" w:color="auto" w:fill="92D050"/>
            <w:noWrap/>
          </w:tcPr>
          <w:p>
            <w:pPr>
              <w:spacing w:line="240" w:lineRule="auto"/>
              <w:jc w:val="center"/>
              <w:rPr>
                <w:rFonts w:eastAsia="Times New Roman" w:cstheme="minorHAnsi"/>
                <w:color w:val="000000"/>
                <w:sz w:val="20"/>
                <w:szCs w:val="20"/>
                <w:lang w:eastAsia="en-GB"/>
              </w:rPr>
            </w:pPr>
          </w:p>
        </w:tc>
        <w:tc>
          <w:tcPr>
            <w:tcW w:w="1275" w:type="dxa"/>
            <w:tcBorders>
              <w:bottom w:val="single" w:color="auto" w:sz="2" w:space="0"/>
            </w:tcBorders>
            <w:shd w:val="clear" w:color="auto" w:fill="92D050"/>
            <w:noWrap/>
          </w:tcPr>
          <w:p>
            <w:pPr>
              <w:spacing w:line="240" w:lineRule="auto"/>
              <w:jc w:val="center"/>
              <w:rPr>
                <w:rFonts w:eastAsia="Times New Roman" w:cstheme="minorHAnsi"/>
                <w:color w:val="000000"/>
                <w:sz w:val="20"/>
                <w:szCs w:val="20"/>
                <w:lang w:eastAsia="en-GB"/>
              </w:rPr>
            </w:pPr>
          </w:p>
        </w:tc>
        <w:tc>
          <w:tcPr>
            <w:tcW w:w="1238" w:type="dxa"/>
            <w:tcBorders>
              <w:bottom w:val="single" w:color="auto" w:sz="2" w:space="0"/>
            </w:tcBorders>
            <w:shd w:val="clear" w:color="auto" w:fill="92D050"/>
            <w:noWrap/>
          </w:tcPr>
          <w:p>
            <w:pPr>
              <w:spacing w:line="240" w:lineRule="auto"/>
              <w:rPr>
                <w:rFonts w:eastAsia="Times New Roman" w:cstheme="minorHAnsi"/>
                <w:color w:val="000000"/>
                <w:sz w:val="20"/>
                <w:szCs w:val="20"/>
                <w:lang w:eastAsia="en-GB"/>
              </w:rPr>
            </w:pPr>
          </w:p>
        </w:tc>
        <w:tc>
          <w:tcPr>
            <w:tcW w:w="1164" w:type="dxa"/>
            <w:tcBorders>
              <w:bottom w:val="single" w:color="auto" w:sz="2" w:space="0"/>
            </w:tcBorders>
            <w:shd w:val="clear" w:color="auto" w:fill="92D050"/>
          </w:tcPr>
          <w:p>
            <w:pPr>
              <w:spacing w:line="240" w:lineRule="auto"/>
              <w:rPr>
                <w:rFonts w:eastAsia="Times New Roman" w:cstheme="minorHAnsi"/>
                <w:color w:val="000000"/>
                <w:sz w:val="20"/>
                <w:szCs w:val="20"/>
                <w:lang w:eastAsia="en-GB"/>
              </w:rPr>
            </w:pPr>
          </w:p>
        </w:tc>
        <w:tc>
          <w:tcPr>
            <w:tcW w:w="995" w:type="dxa"/>
            <w:tcBorders>
              <w:bottom w:val="single" w:color="auto" w:sz="2" w:space="0"/>
            </w:tcBorders>
            <w:shd w:val="clear" w:color="auto" w:fill="92D050"/>
          </w:tcPr>
          <w:p>
            <w:pPr>
              <w:spacing w:line="240" w:lineRule="auto"/>
              <w:rPr>
                <w:rFonts w:eastAsia="Times New Roman" w:cstheme="minorHAnsi"/>
                <w:color w:val="000000"/>
                <w:sz w:val="20"/>
                <w:szCs w:val="20"/>
                <w:lang w:eastAsia="en-GB"/>
              </w:rPr>
            </w:pPr>
          </w:p>
        </w:tc>
        <w:tc>
          <w:tcPr>
            <w:tcW w:w="1186" w:type="dxa"/>
            <w:tcBorders>
              <w:bottom w:val="single" w:color="auto" w:sz="2" w:space="0"/>
            </w:tcBorders>
            <w:shd w:val="clear" w:color="auto" w:fill="92D050"/>
          </w:tcPr>
          <w:p>
            <w:pPr>
              <w:spacing w:line="240" w:lineRule="auto"/>
              <w:rPr>
                <w:rFonts w:eastAsia="Times New Roman" w:cstheme="minorHAnsi"/>
                <w:color w:val="000000"/>
                <w:sz w:val="20"/>
                <w:szCs w:val="20"/>
                <w:lang w:eastAsia="en-GB"/>
              </w:rPr>
            </w:pPr>
          </w:p>
        </w:tc>
      </w:tr>
      <w:tr>
        <w:tblPrEx>
          <w:tblBorders>
            <w:top w:val="single" w:color="auto" w:sz="4" w:space="0"/>
            <w:left w:val="single" w:color="auto" w:sz="4" w:space="0"/>
            <w:bottom w:val="single" w:color="auto" w:sz="2"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2207" w:type="dxa"/>
            <w:tcBorders>
              <w:bottom w:val="single" w:color="auto" w:sz="2" w:space="0"/>
            </w:tcBorders>
          </w:tcPr>
          <w:p>
            <w:pPr>
              <w:spacing w:line="240" w:lineRule="auto"/>
              <w:rPr>
                <w:rFonts w:cstheme="minorHAnsi"/>
                <w:color w:val="000000" w:themeColor="text1"/>
                <w:sz w:val="18"/>
                <w:szCs w:val="18"/>
                <w14:textFill>
                  <w14:solidFill>
                    <w14:schemeClr w14:val="tx1"/>
                  </w14:solidFill>
                </w14:textFill>
              </w:rPr>
            </w:pPr>
            <w:r>
              <w:rPr>
                <w:rFonts w:cstheme="minorHAnsi"/>
                <w:color w:val="000000" w:themeColor="text1"/>
                <w:sz w:val="18"/>
                <w:szCs w:val="18"/>
                <w14:textFill>
                  <w14:solidFill>
                    <w14:schemeClr w14:val="tx1"/>
                  </w14:solidFill>
                </w14:textFill>
              </w:rPr>
              <w:t>Van der Heijde D. (COAST-V) 2018</w:t>
            </w:r>
          </w:p>
        </w:tc>
        <w:tc>
          <w:tcPr>
            <w:tcW w:w="1123" w:type="dxa"/>
            <w:tcBorders>
              <w:bottom w:val="single" w:color="auto" w:sz="2" w:space="0"/>
            </w:tcBorders>
            <w:shd w:val="clear" w:color="auto" w:fill="92D050"/>
            <w:noWrap/>
          </w:tcPr>
          <w:p>
            <w:pPr>
              <w:spacing w:line="240" w:lineRule="auto"/>
              <w:rPr>
                <w:rFonts w:eastAsia="Times New Roman" w:cstheme="minorHAnsi"/>
                <w:color w:val="000000"/>
                <w:sz w:val="20"/>
                <w:szCs w:val="20"/>
                <w:highlight w:val="yellow"/>
                <w:lang w:eastAsia="en-GB"/>
              </w:rPr>
            </w:pPr>
          </w:p>
        </w:tc>
        <w:tc>
          <w:tcPr>
            <w:tcW w:w="1297" w:type="dxa"/>
            <w:tcBorders>
              <w:bottom w:val="single" w:color="auto" w:sz="2" w:space="0"/>
            </w:tcBorders>
            <w:shd w:val="clear" w:color="auto" w:fill="92D050"/>
            <w:noWrap/>
          </w:tcPr>
          <w:p>
            <w:pPr>
              <w:spacing w:line="240" w:lineRule="auto"/>
              <w:jc w:val="center"/>
              <w:rPr>
                <w:rFonts w:eastAsia="Times New Roman" w:cstheme="minorHAnsi"/>
                <w:color w:val="000000"/>
                <w:sz w:val="20"/>
                <w:szCs w:val="20"/>
                <w:highlight w:val="yellow"/>
                <w:lang w:eastAsia="en-GB"/>
              </w:rPr>
            </w:pPr>
          </w:p>
        </w:tc>
        <w:tc>
          <w:tcPr>
            <w:tcW w:w="1275" w:type="dxa"/>
            <w:tcBorders>
              <w:bottom w:val="single" w:color="auto" w:sz="2" w:space="0"/>
            </w:tcBorders>
            <w:shd w:val="clear" w:color="auto" w:fill="92D050"/>
            <w:noWrap/>
          </w:tcPr>
          <w:p>
            <w:pPr>
              <w:spacing w:line="240" w:lineRule="auto"/>
              <w:jc w:val="center"/>
              <w:rPr>
                <w:rFonts w:eastAsia="Times New Roman" w:cstheme="minorHAnsi"/>
                <w:color w:val="000000"/>
                <w:sz w:val="20"/>
                <w:szCs w:val="20"/>
                <w:highlight w:val="yellow"/>
                <w:lang w:eastAsia="en-GB"/>
              </w:rPr>
            </w:pPr>
          </w:p>
        </w:tc>
        <w:tc>
          <w:tcPr>
            <w:tcW w:w="1238" w:type="dxa"/>
            <w:tcBorders>
              <w:bottom w:val="single" w:color="auto" w:sz="2" w:space="0"/>
            </w:tcBorders>
            <w:shd w:val="clear" w:color="auto" w:fill="92D050"/>
            <w:noWrap/>
          </w:tcPr>
          <w:p>
            <w:pPr>
              <w:spacing w:line="240" w:lineRule="auto"/>
              <w:rPr>
                <w:rFonts w:eastAsia="Times New Roman" w:cstheme="minorHAnsi"/>
                <w:color w:val="000000"/>
                <w:sz w:val="20"/>
                <w:szCs w:val="20"/>
                <w:highlight w:val="yellow"/>
                <w:lang w:eastAsia="en-GB"/>
              </w:rPr>
            </w:pPr>
          </w:p>
        </w:tc>
        <w:tc>
          <w:tcPr>
            <w:tcW w:w="1164" w:type="dxa"/>
            <w:tcBorders>
              <w:bottom w:val="single" w:color="auto" w:sz="2" w:space="0"/>
            </w:tcBorders>
            <w:shd w:val="clear" w:color="auto" w:fill="92D050"/>
          </w:tcPr>
          <w:p>
            <w:pPr>
              <w:spacing w:line="240" w:lineRule="auto"/>
              <w:rPr>
                <w:rFonts w:eastAsia="Times New Roman" w:cstheme="minorHAnsi"/>
                <w:color w:val="000000"/>
                <w:sz w:val="20"/>
                <w:szCs w:val="20"/>
                <w:lang w:eastAsia="en-GB"/>
              </w:rPr>
            </w:pPr>
          </w:p>
        </w:tc>
        <w:tc>
          <w:tcPr>
            <w:tcW w:w="995" w:type="dxa"/>
            <w:tcBorders>
              <w:bottom w:val="single" w:color="auto" w:sz="2" w:space="0"/>
            </w:tcBorders>
            <w:shd w:val="clear" w:color="auto" w:fill="92D050"/>
          </w:tcPr>
          <w:p>
            <w:pPr>
              <w:spacing w:line="240" w:lineRule="auto"/>
              <w:rPr>
                <w:rFonts w:eastAsia="Times New Roman" w:cstheme="minorHAnsi"/>
                <w:color w:val="000000"/>
                <w:sz w:val="20"/>
                <w:szCs w:val="20"/>
                <w:lang w:eastAsia="en-GB"/>
              </w:rPr>
            </w:pPr>
          </w:p>
        </w:tc>
        <w:tc>
          <w:tcPr>
            <w:tcW w:w="1186" w:type="dxa"/>
            <w:tcBorders>
              <w:bottom w:val="single" w:color="auto" w:sz="2" w:space="0"/>
            </w:tcBorders>
            <w:shd w:val="clear" w:color="auto" w:fill="92D050"/>
          </w:tcPr>
          <w:p>
            <w:pPr>
              <w:spacing w:line="240" w:lineRule="auto"/>
              <w:rPr>
                <w:rFonts w:eastAsia="Times New Roman" w:cstheme="minorHAnsi"/>
                <w:color w:val="000000"/>
                <w:sz w:val="20"/>
                <w:szCs w:val="20"/>
                <w:lang w:eastAsia="en-GB"/>
              </w:rPr>
            </w:pPr>
          </w:p>
        </w:tc>
      </w:tr>
      <w:tr>
        <w:tblPrEx>
          <w:tblBorders>
            <w:top w:val="single" w:color="auto" w:sz="4" w:space="0"/>
            <w:left w:val="single" w:color="auto" w:sz="4" w:space="0"/>
            <w:bottom w:val="single" w:color="auto" w:sz="2"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2207" w:type="dxa"/>
            <w:tcBorders>
              <w:bottom w:val="single" w:color="auto" w:sz="2" w:space="0"/>
            </w:tcBorders>
          </w:tcPr>
          <w:p>
            <w:pPr>
              <w:spacing w:line="240" w:lineRule="auto"/>
              <w:rPr>
                <w:rFonts w:cstheme="minorHAnsi"/>
                <w:color w:val="000000" w:themeColor="text1"/>
                <w:sz w:val="18"/>
                <w:szCs w:val="18"/>
                <w14:textFill>
                  <w14:solidFill>
                    <w14:schemeClr w14:val="tx1"/>
                  </w14:solidFill>
                </w14:textFill>
              </w:rPr>
            </w:pPr>
            <w:r>
              <w:rPr>
                <w:rFonts w:cstheme="minorHAnsi"/>
                <w:color w:val="000000" w:themeColor="text1"/>
                <w:sz w:val="18"/>
                <w:szCs w:val="18"/>
                <w14:textFill>
                  <w14:solidFill>
                    <w14:schemeClr w14:val="tx1"/>
                  </w14:solidFill>
                </w14:textFill>
              </w:rPr>
              <w:t>Deodhar A. (COAST-X) 2019</w:t>
            </w:r>
          </w:p>
        </w:tc>
        <w:tc>
          <w:tcPr>
            <w:tcW w:w="1123" w:type="dxa"/>
            <w:tcBorders>
              <w:bottom w:val="single" w:color="auto" w:sz="2" w:space="0"/>
            </w:tcBorders>
            <w:shd w:val="clear" w:color="auto" w:fill="92D050"/>
            <w:noWrap/>
          </w:tcPr>
          <w:p>
            <w:pPr>
              <w:spacing w:line="240" w:lineRule="auto"/>
              <w:rPr>
                <w:rFonts w:eastAsia="Times New Roman" w:cstheme="minorHAnsi"/>
                <w:color w:val="000000"/>
                <w:sz w:val="20"/>
                <w:szCs w:val="20"/>
                <w:lang w:eastAsia="en-GB"/>
              </w:rPr>
            </w:pPr>
          </w:p>
        </w:tc>
        <w:tc>
          <w:tcPr>
            <w:tcW w:w="1297" w:type="dxa"/>
            <w:tcBorders>
              <w:bottom w:val="single" w:color="auto" w:sz="2" w:space="0"/>
            </w:tcBorders>
            <w:shd w:val="clear" w:color="auto" w:fill="92D050"/>
            <w:noWrap/>
          </w:tcPr>
          <w:p>
            <w:pPr>
              <w:spacing w:line="240" w:lineRule="auto"/>
              <w:jc w:val="center"/>
              <w:rPr>
                <w:rFonts w:eastAsia="Times New Roman" w:cstheme="minorHAnsi"/>
                <w:color w:val="000000"/>
                <w:sz w:val="20"/>
                <w:szCs w:val="20"/>
                <w:lang w:eastAsia="en-GB"/>
              </w:rPr>
            </w:pPr>
          </w:p>
        </w:tc>
        <w:tc>
          <w:tcPr>
            <w:tcW w:w="1275" w:type="dxa"/>
            <w:tcBorders>
              <w:bottom w:val="single" w:color="auto" w:sz="2" w:space="0"/>
            </w:tcBorders>
            <w:shd w:val="clear" w:color="auto" w:fill="92D050"/>
            <w:noWrap/>
          </w:tcPr>
          <w:p>
            <w:pPr>
              <w:spacing w:line="240" w:lineRule="auto"/>
              <w:jc w:val="center"/>
              <w:rPr>
                <w:rFonts w:eastAsia="Times New Roman" w:cstheme="minorHAnsi"/>
                <w:color w:val="000000"/>
                <w:sz w:val="20"/>
                <w:szCs w:val="20"/>
                <w:lang w:eastAsia="en-GB"/>
              </w:rPr>
            </w:pPr>
          </w:p>
        </w:tc>
        <w:tc>
          <w:tcPr>
            <w:tcW w:w="1238" w:type="dxa"/>
            <w:tcBorders>
              <w:bottom w:val="single" w:color="auto" w:sz="2" w:space="0"/>
            </w:tcBorders>
            <w:shd w:val="clear" w:color="auto" w:fill="92D050"/>
            <w:noWrap/>
          </w:tcPr>
          <w:p>
            <w:pPr>
              <w:spacing w:line="240" w:lineRule="auto"/>
              <w:rPr>
                <w:rFonts w:eastAsia="Times New Roman" w:cstheme="minorHAnsi"/>
                <w:color w:val="000000"/>
                <w:sz w:val="20"/>
                <w:szCs w:val="20"/>
                <w:lang w:eastAsia="en-GB"/>
              </w:rPr>
            </w:pPr>
          </w:p>
        </w:tc>
        <w:tc>
          <w:tcPr>
            <w:tcW w:w="1164" w:type="dxa"/>
            <w:tcBorders>
              <w:bottom w:val="single" w:color="auto" w:sz="2" w:space="0"/>
            </w:tcBorders>
            <w:shd w:val="clear" w:color="auto" w:fill="92D050"/>
          </w:tcPr>
          <w:p>
            <w:pPr>
              <w:spacing w:line="240" w:lineRule="auto"/>
              <w:rPr>
                <w:rFonts w:eastAsia="Times New Roman" w:cstheme="minorHAnsi"/>
                <w:color w:val="000000"/>
                <w:sz w:val="20"/>
                <w:szCs w:val="20"/>
                <w:lang w:eastAsia="en-GB"/>
              </w:rPr>
            </w:pPr>
          </w:p>
        </w:tc>
        <w:tc>
          <w:tcPr>
            <w:tcW w:w="995" w:type="dxa"/>
            <w:tcBorders>
              <w:bottom w:val="single" w:color="auto" w:sz="2" w:space="0"/>
            </w:tcBorders>
            <w:shd w:val="clear" w:color="auto" w:fill="92D050"/>
          </w:tcPr>
          <w:p>
            <w:pPr>
              <w:spacing w:line="240" w:lineRule="auto"/>
              <w:rPr>
                <w:rFonts w:eastAsia="Times New Roman" w:cstheme="minorHAnsi"/>
                <w:color w:val="000000"/>
                <w:sz w:val="20"/>
                <w:szCs w:val="20"/>
                <w:lang w:eastAsia="en-GB"/>
              </w:rPr>
            </w:pPr>
          </w:p>
        </w:tc>
        <w:tc>
          <w:tcPr>
            <w:tcW w:w="1186" w:type="dxa"/>
            <w:tcBorders>
              <w:bottom w:val="single" w:color="auto" w:sz="2" w:space="0"/>
            </w:tcBorders>
            <w:shd w:val="clear" w:color="auto" w:fill="92D050"/>
          </w:tcPr>
          <w:p>
            <w:pPr>
              <w:spacing w:line="240" w:lineRule="auto"/>
              <w:rPr>
                <w:rFonts w:eastAsia="Times New Roman" w:cstheme="minorHAnsi"/>
                <w:color w:val="000000"/>
                <w:sz w:val="20"/>
                <w:szCs w:val="20"/>
                <w:lang w:eastAsia="en-GB"/>
              </w:rPr>
            </w:pPr>
          </w:p>
        </w:tc>
      </w:tr>
      <w:tr>
        <w:tblPrEx>
          <w:tblBorders>
            <w:top w:val="single" w:color="auto" w:sz="4" w:space="0"/>
            <w:left w:val="single" w:color="auto" w:sz="4" w:space="0"/>
            <w:bottom w:val="single" w:color="auto" w:sz="2"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2207" w:type="dxa"/>
            <w:tcBorders>
              <w:bottom w:val="single" w:color="auto" w:sz="2" w:space="0"/>
            </w:tcBorders>
          </w:tcPr>
          <w:p>
            <w:pPr>
              <w:spacing w:line="240" w:lineRule="auto"/>
              <w:rPr>
                <w:rFonts w:cstheme="minorHAnsi"/>
                <w:color w:val="000000" w:themeColor="text1"/>
                <w:sz w:val="18"/>
                <w:szCs w:val="18"/>
                <w14:textFill>
                  <w14:solidFill>
                    <w14:schemeClr w14:val="tx1"/>
                  </w14:solidFill>
                </w14:textFill>
              </w:rPr>
            </w:pPr>
            <w:r>
              <w:rPr>
                <w:rFonts w:cstheme="minorHAnsi"/>
                <w:color w:val="000000" w:themeColor="text1"/>
                <w:sz w:val="18"/>
                <w:szCs w:val="18"/>
                <w14:textFill>
                  <w14:solidFill>
                    <w14:schemeClr w14:val="tx1"/>
                  </w14:solidFill>
                </w14:textFill>
              </w:rPr>
              <w:t>Baeten D. 2013</w:t>
            </w:r>
          </w:p>
        </w:tc>
        <w:tc>
          <w:tcPr>
            <w:tcW w:w="1123" w:type="dxa"/>
            <w:tcBorders>
              <w:bottom w:val="single" w:color="auto" w:sz="2" w:space="0"/>
            </w:tcBorders>
            <w:shd w:val="clear" w:color="auto" w:fill="92D050"/>
            <w:noWrap/>
          </w:tcPr>
          <w:p>
            <w:pPr>
              <w:spacing w:line="240" w:lineRule="auto"/>
              <w:rPr>
                <w:rFonts w:eastAsia="Times New Roman" w:cstheme="minorHAnsi"/>
                <w:color w:val="000000"/>
                <w:sz w:val="20"/>
                <w:szCs w:val="20"/>
                <w:lang w:eastAsia="en-GB"/>
              </w:rPr>
            </w:pPr>
          </w:p>
        </w:tc>
        <w:tc>
          <w:tcPr>
            <w:tcW w:w="1297" w:type="dxa"/>
            <w:tcBorders>
              <w:bottom w:val="single" w:color="auto" w:sz="2" w:space="0"/>
            </w:tcBorders>
            <w:shd w:val="clear" w:color="auto" w:fill="92D050"/>
            <w:noWrap/>
          </w:tcPr>
          <w:p>
            <w:pPr>
              <w:spacing w:line="240" w:lineRule="auto"/>
              <w:jc w:val="center"/>
              <w:rPr>
                <w:rFonts w:eastAsia="Times New Roman" w:cstheme="minorHAnsi"/>
                <w:color w:val="000000"/>
                <w:sz w:val="20"/>
                <w:szCs w:val="20"/>
                <w:lang w:eastAsia="en-GB"/>
              </w:rPr>
            </w:pPr>
          </w:p>
        </w:tc>
        <w:tc>
          <w:tcPr>
            <w:tcW w:w="1275" w:type="dxa"/>
            <w:tcBorders>
              <w:bottom w:val="single" w:color="auto" w:sz="2" w:space="0"/>
            </w:tcBorders>
            <w:shd w:val="clear" w:color="auto" w:fill="92D050"/>
            <w:noWrap/>
          </w:tcPr>
          <w:p>
            <w:pPr>
              <w:spacing w:line="240" w:lineRule="auto"/>
              <w:jc w:val="center"/>
              <w:rPr>
                <w:rFonts w:eastAsia="Times New Roman" w:cstheme="minorHAnsi"/>
                <w:color w:val="000000"/>
                <w:sz w:val="20"/>
                <w:szCs w:val="20"/>
                <w:lang w:eastAsia="en-GB"/>
              </w:rPr>
            </w:pPr>
          </w:p>
        </w:tc>
        <w:tc>
          <w:tcPr>
            <w:tcW w:w="1238" w:type="dxa"/>
            <w:tcBorders>
              <w:bottom w:val="single" w:color="auto" w:sz="2" w:space="0"/>
            </w:tcBorders>
            <w:shd w:val="clear" w:color="auto" w:fill="92D050"/>
            <w:noWrap/>
          </w:tcPr>
          <w:p>
            <w:pPr>
              <w:spacing w:line="240" w:lineRule="auto"/>
              <w:rPr>
                <w:rFonts w:eastAsia="Times New Roman" w:cstheme="minorHAnsi"/>
                <w:color w:val="000000"/>
                <w:sz w:val="20"/>
                <w:szCs w:val="20"/>
                <w:lang w:eastAsia="en-GB"/>
              </w:rPr>
            </w:pPr>
          </w:p>
        </w:tc>
        <w:tc>
          <w:tcPr>
            <w:tcW w:w="1164" w:type="dxa"/>
            <w:tcBorders>
              <w:bottom w:val="single" w:color="auto" w:sz="2" w:space="0"/>
            </w:tcBorders>
            <w:shd w:val="clear" w:color="auto" w:fill="92D050"/>
          </w:tcPr>
          <w:p>
            <w:pPr>
              <w:spacing w:line="240" w:lineRule="auto"/>
              <w:rPr>
                <w:rFonts w:eastAsia="Times New Roman" w:cstheme="minorHAnsi"/>
                <w:color w:val="000000"/>
                <w:sz w:val="20"/>
                <w:szCs w:val="20"/>
                <w:lang w:eastAsia="en-GB"/>
              </w:rPr>
            </w:pPr>
          </w:p>
        </w:tc>
        <w:tc>
          <w:tcPr>
            <w:tcW w:w="995" w:type="dxa"/>
            <w:tcBorders>
              <w:bottom w:val="single" w:color="auto" w:sz="2" w:space="0"/>
            </w:tcBorders>
            <w:shd w:val="clear" w:color="auto" w:fill="92D050"/>
          </w:tcPr>
          <w:p>
            <w:pPr>
              <w:spacing w:line="240" w:lineRule="auto"/>
              <w:rPr>
                <w:rFonts w:eastAsia="Times New Roman" w:cstheme="minorHAnsi"/>
                <w:color w:val="000000"/>
                <w:sz w:val="20"/>
                <w:szCs w:val="20"/>
                <w:lang w:eastAsia="en-GB"/>
              </w:rPr>
            </w:pPr>
          </w:p>
        </w:tc>
        <w:tc>
          <w:tcPr>
            <w:tcW w:w="1186" w:type="dxa"/>
            <w:tcBorders>
              <w:bottom w:val="single" w:color="auto" w:sz="2" w:space="0"/>
            </w:tcBorders>
            <w:shd w:val="clear" w:color="auto" w:fill="92D050"/>
          </w:tcPr>
          <w:p>
            <w:pPr>
              <w:spacing w:line="240" w:lineRule="auto"/>
              <w:rPr>
                <w:rFonts w:eastAsia="Times New Roman" w:cstheme="minorHAnsi"/>
                <w:color w:val="000000"/>
                <w:sz w:val="20"/>
                <w:szCs w:val="20"/>
                <w:lang w:eastAsia="en-GB"/>
              </w:rPr>
            </w:pPr>
          </w:p>
        </w:tc>
      </w:tr>
      <w:tr>
        <w:tblPrEx>
          <w:tblBorders>
            <w:top w:val="single" w:color="auto" w:sz="4" w:space="0"/>
            <w:left w:val="single" w:color="auto" w:sz="4" w:space="0"/>
            <w:bottom w:val="single" w:color="auto" w:sz="2"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2207" w:type="dxa"/>
            <w:tcBorders>
              <w:bottom w:val="single" w:color="auto" w:sz="2" w:space="0"/>
            </w:tcBorders>
          </w:tcPr>
          <w:p>
            <w:pPr>
              <w:spacing w:line="240" w:lineRule="auto"/>
              <w:rPr>
                <w:rFonts w:cstheme="minorHAnsi"/>
                <w:color w:val="000000" w:themeColor="text1"/>
                <w:sz w:val="18"/>
                <w:szCs w:val="18"/>
                <w14:textFill>
                  <w14:solidFill>
                    <w14:schemeClr w14:val="tx1"/>
                  </w14:solidFill>
                </w14:textFill>
              </w:rPr>
            </w:pPr>
            <w:r>
              <w:rPr>
                <w:rFonts w:cstheme="minorHAnsi"/>
                <w:color w:val="000000" w:themeColor="text1"/>
                <w:sz w:val="18"/>
                <w:szCs w:val="18"/>
                <w14:textFill>
                  <w14:solidFill>
                    <w14:schemeClr w14:val="tx1"/>
                  </w14:solidFill>
                </w14:textFill>
              </w:rPr>
              <w:t>Baeten D. (MEASURE1) 2015</w:t>
            </w:r>
          </w:p>
        </w:tc>
        <w:tc>
          <w:tcPr>
            <w:tcW w:w="1123" w:type="dxa"/>
            <w:tcBorders>
              <w:bottom w:val="single" w:color="auto" w:sz="2" w:space="0"/>
            </w:tcBorders>
            <w:shd w:val="clear" w:color="auto" w:fill="92D050"/>
            <w:noWrap/>
          </w:tcPr>
          <w:p>
            <w:pPr>
              <w:spacing w:line="240" w:lineRule="auto"/>
              <w:rPr>
                <w:rFonts w:eastAsia="Times New Roman" w:cstheme="minorHAnsi"/>
                <w:color w:val="000000"/>
                <w:sz w:val="20"/>
                <w:szCs w:val="20"/>
                <w:lang w:eastAsia="en-GB"/>
              </w:rPr>
            </w:pPr>
          </w:p>
        </w:tc>
        <w:tc>
          <w:tcPr>
            <w:tcW w:w="1297" w:type="dxa"/>
            <w:tcBorders>
              <w:bottom w:val="single" w:color="auto" w:sz="2" w:space="0"/>
            </w:tcBorders>
            <w:shd w:val="clear" w:color="auto" w:fill="92D050"/>
            <w:noWrap/>
          </w:tcPr>
          <w:p>
            <w:pPr>
              <w:spacing w:line="240" w:lineRule="auto"/>
              <w:jc w:val="center"/>
              <w:rPr>
                <w:rFonts w:eastAsia="Times New Roman" w:cstheme="minorHAnsi"/>
                <w:color w:val="000000"/>
                <w:sz w:val="20"/>
                <w:szCs w:val="20"/>
                <w:lang w:eastAsia="en-GB"/>
              </w:rPr>
            </w:pPr>
          </w:p>
        </w:tc>
        <w:tc>
          <w:tcPr>
            <w:tcW w:w="1275" w:type="dxa"/>
            <w:tcBorders>
              <w:bottom w:val="single" w:color="auto" w:sz="2" w:space="0"/>
            </w:tcBorders>
            <w:shd w:val="clear" w:color="auto" w:fill="92D050"/>
            <w:noWrap/>
          </w:tcPr>
          <w:p>
            <w:pPr>
              <w:spacing w:line="240" w:lineRule="auto"/>
              <w:jc w:val="center"/>
              <w:rPr>
                <w:rFonts w:eastAsia="Times New Roman" w:cstheme="minorHAnsi"/>
                <w:color w:val="000000"/>
                <w:sz w:val="20"/>
                <w:szCs w:val="20"/>
                <w:lang w:eastAsia="en-GB"/>
              </w:rPr>
            </w:pPr>
          </w:p>
        </w:tc>
        <w:tc>
          <w:tcPr>
            <w:tcW w:w="1238" w:type="dxa"/>
            <w:tcBorders>
              <w:bottom w:val="single" w:color="auto" w:sz="2" w:space="0"/>
            </w:tcBorders>
            <w:shd w:val="clear" w:color="auto" w:fill="92D050"/>
            <w:noWrap/>
          </w:tcPr>
          <w:p>
            <w:pPr>
              <w:spacing w:line="240" w:lineRule="auto"/>
              <w:rPr>
                <w:rFonts w:eastAsia="Times New Roman" w:cstheme="minorHAnsi"/>
                <w:color w:val="000000"/>
                <w:sz w:val="20"/>
                <w:szCs w:val="20"/>
                <w:lang w:eastAsia="en-GB"/>
              </w:rPr>
            </w:pPr>
          </w:p>
        </w:tc>
        <w:tc>
          <w:tcPr>
            <w:tcW w:w="1164" w:type="dxa"/>
            <w:tcBorders>
              <w:bottom w:val="single" w:color="auto" w:sz="2" w:space="0"/>
            </w:tcBorders>
            <w:shd w:val="clear" w:color="auto" w:fill="92D050"/>
          </w:tcPr>
          <w:p>
            <w:pPr>
              <w:spacing w:line="240" w:lineRule="auto"/>
              <w:rPr>
                <w:rFonts w:eastAsia="Times New Roman" w:cstheme="minorHAnsi"/>
                <w:color w:val="000000"/>
                <w:sz w:val="20"/>
                <w:szCs w:val="20"/>
                <w:lang w:eastAsia="en-GB"/>
              </w:rPr>
            </w:pPr>
          </w:p>
        </w:tc>
        <w:tc>
          <w:tcPr>
            <w:tcW w:w="995" w:type="dxa"/>
            <w:tcBorders>
              <w:bottom w:val="single" w:color="auto" w:sz="2" w:space="0"/>
            </w:tcBorders>
            <w:shd w:val="clear" w:color="auto" w:fill="92D050"/>
          </w:tcPr>
          <w:p>
            <w:pPr>
              <w:spacing w:line="240" w:lineRule="auto"/>
              <w:rPr>
                <w:rFonts w:eastAsia="Times New Roman" w:cstheme="minorHAnsi"/>
                <w:color w:val="000000"/>
                <w:sz w:val="20"/>
                <w:szCs w:val="20"/>
                <w:lang w:eastAsia="en-GB"/>
              </w:rPr>
            </w:pPr>
          </w:p>
        </w:tc>
        <w:tc>
          <w:tcPr>
            <w:tcW w:w="1186" w:type="dxa"/>
            <w:tcBorders>
              <w:bottom w:val="single" w:color="auto" w:sz="2" w:space="0"/>
            </w:tcBorders>
            <w:shd w:val="clear" w:color="auto" w:fill="92D050"/>
          </w:tcPr>
          <w:p>
            <w:pPr>
              <w:spacing w:line="240" w:lineRule="auto"/>
              <w:rPr>
                <w:rFonts w:eastAsia="Times New Roman" w:cstheme="minorHAnsi"/>
                <w:color w:val="000000"/>
                <w:sz w:val="20"/>
                <w:szCs w:val="20"/>
                <w:lang w:eastAsia="en-GB"/>
              </w:rPr>
            </w:pPr>
          </w:p>
        </w:tc>
      </w:tr>
      <w:tr>
        <w:tblPrEx>
          <w:tblBorders>
            <w:top w:val="single" w:color="auto" w:sz="4" w:space="0"/>
            <w:left w:val="single" w:color="auto" w:sz="4" w:space="0"/>
            <w:bottom w:val="single" w:color="auto" w:sz="2"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2207" w:type="dxa"/>
            <w:tcBorders>
              <w:bottom w:val="single" w:color="auto" w:sz="2" w:space="0"/>
            </w:tcBorders>
          </w:tcPr>
          <w:p>
            <w:pPr>
              <w:spacing w:line="240" w:lineRule="auto"/>
              <w:rPr>
                <w:rFonts w:cstheme="minorHAnsi"/>
                <w:color w:val="000000" w:themeColor="text1"/>
                <w:sz w:val="18"/>
                <w:szCs w:val="18"/>
                <w14:textFill>
                  <w14:solidFill>
                    <w14:schemeClr w14:val="tx1"/>
                  </w14:solidFill>
                </w14:textFill>
              </w:rPr>
            </w:pPr>
            <w:r>
              <w:rPr>
                <w:rFonts w:cstheme="minorHAnsi"/>
                <w:color w:val="000000" w:themeColor="text1"/>
                <w:sz w:val="18"/>
                <w:szCs w:val="18"/>
                <w14:textFill>
                  <w14:solidFill>
                    <w14:schemeClr w14:val="tx1"/>
                  </w14:solidFill>
                </w14:textFill>
              </w:rPr>
              <w:t>Baeten D. (MEASURE2) 2015</w:t>
            </w:r>
          </w:p>
        </w:tc>
        <w:tc>
          <w:tcPr>
            <w:tcW w:w="1123" w:type="dxa"/>
            <w:tcBorders>
              <w:bottom w:val="single" w:color="auto" w:sz="2" w:space="0"/>
            </w:tcBorders>
            <w:shd w:val="clear" w:color="auto" w:fill="92D050"/>
            <w:noWrap/>
          </w:tcPr>
          <w:p>
            <w:pPr>
              <w:spacing w:line="240" w:lineRule="auto"/>
              <w:rPr>
                <w:rFonts w:eastAsia="Times New Roman" w:cstheme="minorHAnsi"/>
                <w:color w:val="000000"/>
                <w:sz w:val="20"/>
                <w:szCs w:val="20"/>
                <w:lang w:eastAsia="en-GB"/>
              </w:rPr>
            </w:pPr>
          </w:p>
        </w:tc>
        <w:tc>
          <w:tcPr>
            <w:tcW w:w="1297" w:type="dxa"/>
            <w:tcBorders>
              <w:bottom w:val="single" w:color="auto" w:sz="2" w:space="0"/>
            </w:tcBorders>
            <w:shd w:val="clear" w:color="auto" w:fill="92D050"/>
            <w:noWrap/>
          </w:tcPr>
          <w:p>
            <w:pPr>
              <w:spacing w:line="240" w:lineRule="auto"/>
              <w:jc w:val="center"/>
              <w:rPr>
                <w:rFonts w:eastAsia="Times New Roman" w:cstheme="minorHAnsi"/>
                <w:color w:val="000000"/>
                <w:sz w:val="20"/>
                <w:szCs w:val="20"/>
                <w:lang w:eastAsia="en-GB"/>
              </w:rPr>
            </w:pPr>
          </w:p>
        </w:tc>
        <w:tc>
          <w:tcPr>
            <w:tcW w:w="1275" w:type="dxa"/>
            <w:tcBorders>
              <w:bottom w:val="single" w:color="auto" w:sz="2" w:space="0"/>
            </w:tcBorders>
            <w:shd w:val="clear" w:color="auto" w:fill="92D050"/>
            <w:noWrap/>
          </w:tcPr>
          <w:p>
            <w:pPr>
              <w:spacing w:line="240" w:lineRule="auto"/>
              <w:jc w:val="center"/>
              <w:rPr>
                <w:rFonts w:eastAsia="Times New Roman" w:cstheme="minorHAnsi"/>
                <w:color w:val="000000"/>
                <w:sz w:val="20"/>
                <w:szCs w:val="20"/>
                <w:lang w:eastAsia="en-GB"/>
              </w:rPr>
            </w:pPr>
          </w:p>
        </w:tc>
        <w:tc>
          <w:tcPr>
            <w:tcW w:w="1238" w:type="dxa"/>
            <w:tcBorders>
              <w:bottom w:val="single" w:color="auto" w:sz="2" w:space="0"/>
            </w:tcBorders>
            <w:shd w:val="clear" w:color="auto" w:fill="92D050"/>
            <w:noWrap/>
          </w:tcPr>
          <w:p>
            <w:pPr>
              <w:spacing w:line="240" w:lineRule="auto"/>
              <w:rPr>
                <w:rFonts w:eastAsia="Times New Roman" w:cstheme="minorHAnsi"/>
                <w:color w:val="000000"/>
                <w:sz w:val="20"/>
                <w:szCs w:val="20"/>
                <w:lang w:eastAsia="en-GB"/>
              </w:rPr>
            </w:pPr>
          </w:p>
        </w:tc>
        <w:tc>
          <w:tcPr>
            <w:tcW w:w="1164" w:type="dxa"/>
            <w:tcBorders>
              <w:bottom w:val="single" w:color="auto" w:sz="2" w:space="0"/>
            </w:tcBorders>
            <w:shd w:val="clear" w:color="auto" w:fill="92D050"/>
          </w:tcPr>
          <w:p>
            <w:pPr>
              <w:spacing w:line="240" w:lineRule="auto"/>
              <w:rPr>
                <w:rFonts w:eastAsia="Times New Roman" w:cstheme="minorHAnsi"/>
                <w:color w:val="000000"/>
                <w:sz w:val="20"/>
                <w:szCs w:val="20"/>
                <w:lang w:eastAsia="en-GB"/>
              </w:rPr>
            </w:pPr>
          </w:p>
        </w:tc>
        <w:tc>
          <w:tcPr>
            <w:tcW w:w="995" w:type="dxa"/>
            <w:tcBorders>
              <w:bottom w:val="single" w:color="auto" w:sz="2" w:space="0"/>
            </w:tcBorders>
            <w:shd w:val="clear" w:color="auto" w:fill="92D050"/>
          </w:tcPr>
          <w:p>
            <w:pPr>
              <w:spacing w:line="240" w:lineRule="auto"/>
              <w:rPr>
                <w:rFonts w:eastAsia="Times New Roman" w:cstheme="minorHAnsi"/>
                <w:color w:val="000000"/>
                <w:sz w:val="20"/>
                <w:szCs w:val="20"/>
                <w:lang w:eastAsia="en-GB"/>
              </w:rPr>
            </w:pPr>
          </w:p>
        </w:tc>
        <w:tc>
          <w:tcPr>
            <w:tcW w:w="1186" w:type="dxa"/>
            <w:tcBorders>
              <w:bottom w:val="single" w:color="auto" w:sz="2" w:space="0"/>
            </w:tcBorders>
            <w:shd w:val="clear" w:color="auto" w:fill="92D050"/>
          </w:tcPr>
          <w:p>
            <w:pPr>
              <w:spacing w:line="240" w:lineRule="auto"/>
              <w:rPr>
                <w:rFonts w:eastAsia="Times New Roman" w:cstheme="minorHAnsi"/>
                <w:color w:val="000000"/>
                <w:sz w:val="20"/>
                <w:szCs w:val="20"/>
                <w:lang w:eastAsia="en-GB"/>
              </w:rPr>
            </w:pPr>
          </w:p>
        </w:tc>
      </w:tr>
      <w:tr>
        <w:tblPrEx>
          <w:tblBorders>
            <w:top w:val="single" w:color="auto" w:sz="4" w:space="0"/>
            <w:left w:val="single" w:color="auto" w:sz="4" w:space="0"/>
            <w:bottom w:val="single" w:color="auto" w:sz="2"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2207" w:type="dxa"/>
            <w:tcBorders>
              <w:bottom w:val="single" w:color="auto" w:sz="2" w:space="0"/>
            </w:tcBorders>
          </w:tcPr>
          <w:p>
            <w:pPr>
              <w:spacing w:line="240" w:lineRule="auto"/>
              <w:rPr>
                <w:rFonts w:cstheme="minorHAnsi"/>
                <w:color w:val="000000" w:themeColor="text1"/>
                <w:sz w:val="18"/>
                <w:szCs w:val="18"/>
                <w14:textFill>
                  <w14:solidFill>
                    <w14:schemeClr w14:val="tx1"/>
                  </w14:solidFill>
                </w14:textFill>
              </w:rPr>
            </w:pPr>
            <w:r>
              <w:rPr>
                <w:rFonts w:cstheme="minorHAnsi"/>
                <w:color w:val="000000" w:themeColor="text1"/>
                <w:sz w:val="18"/>
                <w:szCs w:val="18"/>
                <w14:textFill>
                  <w14:solidFill>
                    <w14:schemeClr w14:val="tx1"/>
                  </w14:solidFill>
                </w14:textFill>
              </w:rPr>
              <w:t>Pavelka K. (MEASURE3) 2017</w:t>
            </w:r>
          </w:p>
        </w:tc>
        <w:tc>
          <w:tcPr>
            <w:tcW w:w="1123" w:type="dxa"/>
            <w:tcBorders>
              <w:bottom w:val="single" w:color="auto" w:sz="2" w:space="0"/>
            </w:tcBorders>
            <w:shd w:val="clear" w:color="auto" w:fill="92D050"/>
            <w:noWrap/>
          </w:tcPr>
          <w:p>
            <w:pPr>
              <w:spacing w:line="240" w:lineRule="auto"/>
              <w:rPr>
                <w:rFonts w:eastAsia="Times New Roman" w:cstheme="minorHAnsi"/>
                <w:color w:val="000000"/>
                <w:sz w:val="20"/>
                <w:szCs w:val="20"/>
                <w:lang w:eastAsia="en-GB"/>
              </w:rPr>
            </w:pPr>
          </w:p>
        </w:tc>
        <w:tc>
          <w:tcPr>
            <w:tcW w:w="1297" w:type="dxa"/>
            <w:tcBorders>
              <w:bottom w:val="single" w:color="auto" w:sz="2" w:space="0"/>
            </w:tcBorders>
            <w:shd w:val="clear" w:color="auto" w:fill="92D050"/>
            <w:noWrap/>
          </w:tcPr>
          <w:p>
            <w:pPr>
              <w:spacing w:line="240" w:lineRule="auto"/>
              <w:jc w:val="center"/>
              <w:rPr>
                <w:rFonts w:eastAsia="Times New Roman" w:cstheme="minorHAnsi"/>
                <w:color w:val="000000"/>
                <w:sz w:val="20"/>
                <w:szCs w:val="20"/>
                <w:lang w:eastAsia="en-GB"/>
              </w:rPr>
            </w:pPr>
          </w:p>
        </w:tc>
        <w:tc>
          <w:tcPr>
            <w:tcW w:w="1275" w:type="dxa"/>
            <w:tcBorders>
              <w:bottom w:val="single" w:color="auto" w:sz="2" w:space="0"/>
            </w:tcBorders>
            <w:shd w:val="clear" w:color="auto" w:fill="92D050"/>
            <w:noWrap/>
          </w:tcPr>
          <w:p>
            <w:pPr>
              <w:spacing w:line="240" w:lineRule="auto"/>
              <w:jc w:val="center"/>
              <w:rPr>
                <w:rFonts w:eastAsia="Times New Roman" w:cstheme="minorHAnsi"/>
                <w:color w:val="000000"/>
                <w:sz w:val="20"/>
                <w:szCs w:val="20"/>
                <w:lang w:eastAsia="en-GB"/>
              </w:rPr>
            </w:pPr>
          </w:p>
        </w:tc>
        <w:tc>
          <w:tcPr>
            <w:tcW w:w="1238" w:type="dxa"/>
            <w:tcBorders>
              <w:bottom w:val="single" w:color="auto" w:sz="2" w:space="0"/>
            </w:tcBorders>
            <w:shd w:val="clear" w:color="auto" w:fill="92D050"/>
            <w:noWrap/>
          </w:tcPr>
          <w:p>
            <w:pPr>
              <w:spacing w:line="240" w:lineRule="auto"/>
              <w:rPr>
                <w:rFonts w:eastAsia="Times New Roman" w:cstheme="minorHAnsi"/>
                <w:color w:val="000000"/>
                <w:sz w:val="20"/>
                <w:szCs w:val="20"/>
                <w:lang w:eastAsia="en-GB"/>
              </w:rPr>
            </w:pPr>
          </w:p>
        </w:tc>
        <w:tc>
          <w:tcPr>
            <w:tcW w:w="1164" w:type="dxa"/>
            <w:tcBorders>
              <w:bottom w:val="single" w:color="auto" w:sz="2" w:space="0"/>
            </w:tcBorders>
            <w:shd w:val="clear" w:color="auto" w:fill="92D050"/>
          </w:tcPr>
          <w:p>
            <w:pPr>
              <w:spacing w:line="240" w:lineRule="auto"/>
              <w:rPr>
                <w:rFonts w:eastAsia="Times New Roman" w:cstheme="minorHAnsi"/>
                <w:color w:val="000000"/>
                <w:sz w:val="20"/>
                <w:szCs w:val="20"/>
                <w:lang w:eastAsia="en-GB"/>
              </w:rPr>
            </w:pPr>
          </w:p>
        </w:tc>
        <w:tc>
          <w:tcPr>
            <w:tcW w:w="995" w:type="dxa"/>
            <w:tcBorders>
              <w:bottom w:val="single" w:color="auto" w:sz="2" w:space="0"/>
            </w:tcBorders>
            <w:shd w:val="clear" w:color="auto" w:fill="92D050"/>
          </w:tcPr>
          <w:p>
            <w:pPr>
              <w:spacing w:line="240" w:lineRule="auto"/>
              <w:rPr>
                <w:rFonts w:eastAsia="Times New Roman" w:cstheme="minorHAnsi"/>
                <w:color w:val="000000"/>
                <w:sz w:val="20"/>
                <w:szCs w:val="20"/>
                <w:lang w:eastAsia="en-GB"/>
              </w:rPr>
            </w:pPr>
          </w:p>
        </w:tc>
        <w:tc>
          <w:tcPr>
            <w:tcW w:w="1186" w:type="dxa"/>
            <w:tcBorders>
              <w:bottom w:val="single" w:color="auto" w:sz="2" w:space="0"/>
            </w:tcBorders>
            <w:shd w:val="clear" w:color="auto" w:fill="92D050"/>
          </w:tcPr>
          <w:p>
            <w:pPr>
              <w:spacing w:line="240" w:lineRule="auto"/>
              <w:rPr>
                <w:rFonts w:eastAsia="Times New Roman" w:cstheme="minorHAnsi"/>
                <w:color w:val="000000"/>
                <w:sz w:val="20"/>
                <w:szCs w:val="20"/>
                <w:lang w:eastAsia="en-GB"/>
              </w:rPr>
            </w:pPr>
          </w:p>
        </w:tc>
      </w:tr>
      <w:tr>
        <w:tblPrEx>
          <w:tblBorders>
            <w:top w:val="single" w:color="auto" w:sz="4" w:space="0"/>
            <w:left w:val="single" w:color="auto" w:sz="4" w:space="0"/>
            <w:bottom w:val="single" w:color="auto" w:sz="2"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2207" w:type="dxa"/>
            <w:tcBorders>
              <w:bottom w:val="single" w:color="auto" w:sz="2" w:space="0"/>
            </w:tcBorders>
          </w:tcPr>
          <w:p>
            <w:pPr>
              <w:spacing w:line="240" w:lineRule="auto"/>
              <w:rPr>
                <w:rFonts w:cstheme="minorHAnsi"/>
                <w:color w:val="000000" w:themeColor="text1"/>
                <w:sz w:val="18"/>
                <w:szCs w:val="18"/>
                <w14:textFill>
                  <w14:solidFill>
                    <w14:schemeClr w14:val="tx1"/>
                  </w14:solidFill>
                </w14:textFill>
              </w:rPr>
            </w:pPr>
            <w:r>
              <w:rPr>
                <w:rFonts w:cstheme="minorHAnsi"/>
                <w:color w:val="000000" w:themeColor="text1"/>
                <w:sz w:val="18"/>
                <w:szCs w:val="18"/>
                <w14:textFill>
                  <w14:solidFill>
                    <w14:schemeClr w14:val="tx1"/>
                  </w14:solidFill>
                </w14:textFill>
              </w:rPr>
              <w:t>Kivitz A. (MEASURE4) 2018</w:t>
            </w:r>
          </w:p>
        </w:tc>
        <w:tc>
          <w:tcPr>
            <w:tcW w:w="1123" w:type="dxa"/>
            <w:tcBorders>
              <w:bottom w:val="single" w:color="auto" w:sz="2" w:space="0"/>
            </w:tcBorders>
            <w:shd w:val="clear" w:color="auto" w:fill="FFFF00"/>
            <w:noWrap/>
          </w:tcPr>
          <w:p>
            <w:pPr>
              <w:spacing w:line="240" w:lineRule="auto"/>
              <w:rPr>
                <w:rFonts w:eastAsia="Times New Roman" w:cstheme="minorHAnsi"/>
                <w:color w:val="000000"/>
                <w:sz w:val="20"/>
                <w:szCs w:val="20"/>
                <w:lang w:eastAsia="en-GB"/>
              </w:rPr>
            </w:pPr>
          </w:p>
        </w:tc>
        <w:tc>
          <w:tcPr>
            <w:tcW w:w="1297" w:type="dxa"/>
            <w:tcBorders>
              <w:bottom w:val="single" w:color="auto" w:sz="2" w:space="0"/>
            </w:tcBorders>
            <w:shd w:val="clear" w:color="auto" w:fill="FFFF00"/>
            <w:noWrap/>
          </w:tcPr>
          <w:p>
            <w:pPr>
              <w:spacing w:line="240" w:lineRule="auto"/>
              <w:jc w:val="center"/>
              <w:rPr>
                <w:rFonts w:eastAsia="Times New Roman" w:cstheme="minorHAnsi"/>
                <w:color w:val="000000"/>
                <w:sz w:val="20"/>
                <w:szCs w:val="20"/>
                <w:lang w:eastAsia="en-GB"/>
              </w:rPr>
            </w:pPr>
          </w:p>
        </w:tc>
        <w:tc>
          <w:tcPr>
            <w:tcW w:w="1275" w:type="dxa"/>
            <w:tcBorders>
              <w:bottom w:val="single" w:color="auto" w:sz="2" w:space="0"/>
            </w:tcBorders>
            <w:shd w:val="clear" w:color="auto" w:fill="92D050"/>
            <w:noWrap/>
          </w:tcPr>
          <w:p>
            <w:pPr>
              <w:spacing w:line="240" w:lineRule="auto"/>
              <w:jc w:val="center"/>
              <w:rPr>
                <w:rFonts w:eastAsia="Times New Roman" w:cstheme="minorHAnsi"/>
                <w:color w:val="000000"/>
                <w:sz w:val="20"/>
                <w:szCs w:val="20"/>
                <w:lang w:eastAsia="en-GB"/>
              </w:rPr>
            </w:pPr>
          </w:p>
        </w:tc>
        <w:tc>
          <w:tcPr>
            <w:tcW w:w="1238" w:type="dxa"/>
            <w:tcBorders>
              <w:bottom w:val="single" w:color="auto" w:sz="2" w:space="0"/>
            </w:tcBorders>
            <w:shd w:val="clear" w:color="auto" w:fill="FFFF00"/>
            <w:noWrap/>
          </w:tcPr>
          <w:p>
            <w:pPr>
              <w:spacing w:line="240" w:lineRule="auto"/>
              <w:rPr>
                <w:rFonts w:eastAsia="Times New Roman" w:cstheme="minorHAnsi"/>
                <w:color w:val="000000"/>
                <w:sz w:val="20"/>
                <w:szCs w:val="20"/>
                <w:lang w:eastAsia="en-GB"/>
              </w:rPr>
            </w:pPr>
          </w:p>
        </w:tc>
        <w:tc>
          <w:tcPr>
            <w:tcW w:w="1164" w:type="dxa"/>
            <w:tcBorders>
              <w:bottom w:val="single" w:color="auto" w:sz="2" w:space="0"/>
            </w:tcBorders>
            <w:shd w:val="clear" w:color="auto" w:fill="92D050"/>
          </w:tcPr>
          <w:p>
            <w:pPr>
              <w:spacing w:line="240" w:lineRule="auto"/>
              <w:rPr>
                <w:rFonts w:eastAsia="Times New Roman" w:cstheme="minorHAnsi"/>
                <w:color w:val="000000"/>
                <w:sz w:val="20"/>
                <w:szCs w:val="20"/>
                <w:lang w:eastAsia="en-GB"/>
              </w:rPr>
            </w:pPr>
          </w:p>
        </w:tc>
        <w:tc>
          <w:tcPr>
            <w:tcW w:w="995" w:type="dxa"/>
            <w:tcBorders>
              <w:bottom w:val="single" w:color="auto" w:sz="2" w:space="0"/>
            </w:tcBorders>
            <w:shd w:val="clear" w:color="auto" w:fill="92D050"/>
          </w:tcPr>
          <w:p>
            <w:pPr>
              <w:spacing w:line="240" w:lineRule="auto"/>
              <w:rPr>
                <w:rFonts w:eastAsia="Times New Roman" w:cstheme="minorHAnsi"/>
                <w:color w:val="000000"/>
                <w:sz w:val="20"/>
                <w:szCs w:val="20"/>
                <w:lang w:eastAsia="en-GB"/>
              </w:rPr>
            </w:pPr>
          </w:p>
        </w:tc>
        <w:tc>
          <w:tcPr>
            <w:tcW w:w="1186" w:type="dxa"/>
            <w:tcBorders>
              <w:bottom w:val="single" w:color="auto" w:sz="2" w:space="0"/>
            </w:tcBorders>
            <w:shd w:val="clear" w:color="auto" w:fill="FFFF00"/>
          </w:tcPr>
          <w:p>
            <w:pPr>
              <w:spacing w:line="240" w:lineRule="auto"/>
              <w:rPr>
                <w:rFonts w:eastAsia="Times New Roman" w:cstheme="minorHAnsi"/>
                <w:color w:val="000000"/>
                <w:sz w:val="20"/>
                <w:szCs w:val="20"/>
                <w:lang w:eastAsia="en-GB"/>
              </w:rPr>
            </w:pPr>
          </w:p>
        </w:tc>
      </w:tr>
      <w:tr>
        <w:tblPrEx>
          <w:tblBorders>
            <w:top w:val="single" w:color="auto" w:sz="4" w:space="0"/>
            <w:left w:val="single" w:color="auto" w:sz="4" w:space="0"/>
            <w:bottom w:val="single" w:color="auto" w:sz="2"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2207" w:type="dxa"/>
            <w:tcBorders>
              <w:bottom w:val="single" w:color="auto" w:sz="2" w:space="0"/>
            </w:tcBorders>
          </w:tcPr>
          <w:p>
            <w:pPr>
              <w:spacing w:line="240" w:lineRule="auto"/>
              <w:rPr>
                <w:rFonts w:cstheme="minorHAnsi"/>
                <w:color w:val="000000" w:themeColor="text1"/>
                <w:sz w:val="18"/>
                <w:szCs w:val="18"/>
                <w14:textFill>
                  <w14:solidFill>
                    <w14:schemeClr w14:val="tx1"/>
                  </w14:solidFill>
                </w14:textFill>
              </w:rPr>
            </w:pPr>
            <w:r>
              <w:rPr>
                <w:rFonts w:cstheme="minorHAnsi"/>
                <w:color w:val="000000" w:themeColor="text1"/>
                <w:sz w:val="18"/>
                <w:szCs w:val="18"/>
                <w14:textFill>
                  <w14:solidFill>
                    <w14:schemeClr w14:val="tx1"/>
                  </w14:solidFill>
                </w14:textFill>
              </w:rPr>
              <w:t>Deodhar A. (PREVENT) 2019</w:t>
            </w:r>
          </w:p>
        </w:tc>
        <w:tc>
          <w:tcPr>
            <w:tcW w:w="1123" w:type="dxa"/>
            <w:tcBorders>
              <w:bottom w:val="single" w:color="auto" w:sz="2" w:space="0"/>
            </w:tcBorders>
            <w:shd w:val="clear" w:color="auto" w:fill="FFFF00"/>
            <w:noWrap/>
          </w:tcPr>
          <w:p>
            <w:pPr>
              <w:spacing w:line="240" w:lineRule="auto"/>
              <w:rPr>
                <w:rFonts w:eastAsia="Times New Roman" w:cstheme="minorHAnsi"/>
                <w:color w:val="000000"/>
                <w:sz w:val="20"/>
                <w:szCs w:val="20"/>
                <w:highlight w:val="yellow"/>
                <w:lang w:eastAsia="en-GB"/>
              </w:rPr>
            </w:pPr>
          </w:p>
        </w:tc>
        <w:tc>
          <w:tcPr>
            <w:tcW w:w="1297" w:type="dxa"/>
            <w:tcBorders>
              <w:bottom w:val="single" w:color="auto" w:sz="2" w:space="0"/>
            </w:tcBorders>
            <w:shd w:val="clear" w:color="auto" w:fill="FFFF00"/>
            <w:noWrap/>
          </w:tcPr>
          <w:p>
            <w:pPr>
              <w:spacing w:line="240" w:lineRule="auto"/>
              <w:jc w:val="center"/>
              <w:rPr>
                <w:rFonts w:eastAsia="Times New Roman" w:cstheme="minorHAnsi"/>
                <w:color w:val="000000"/>
                <w:sz w:val="20"/>
                <w:szCs w:val="20"/>
                <w:highlight w:val="yellow"/>
                <w:lang w:eastAsia="en-GB"/>
              </w:rPr>
            </w:pPr>
          </w:p>
        </w:tc>
        <w:tc>
          <w:tcPr>
            <w:tcW w:w="1275" w:type="dxa"/>
            <w:tcBorders>
              <w:bottom w:val="single" w:color="auto" w:sz="2" w:space="0"/>
            </w:tcBorders>
            <w:shd w:val="clear" w:color="auto" w:fill="92D050"/>
            <w:noWrap/>
          </w:tcPr>
          <w:p>
            <w:pPr>
              <w:spacing w:line="240" w:lineRule="auto"/>
              <w:jc w:val="center"/>
              <w:rPr>
                <w:rFonts w:eastAsia="Times New Roman" w:cstheme="minorHAnsi"/>
                <w:color w:val="000000"/>
                <w:sz w:val="20"/>
                <w:szCs w:val="20"/>
                <w:lang w:eastAsia="en-GB"/>
              </w:rPr>
            </w:pPr>
          </w:p>
        </w:tc>
        <w:tc>
          <w:tcPr>
            <w:tcW w:w="1238" w:type="dxa"/>
            <w:tcBorders>
              <w:bottom w:val="single" w:color="auto" w:sz="2" w:space="0"/>
            </w:tcBorders>
            <w:shd w:val="clear" w:color="auto" w:fill="FFFF00"/>
            <w:noWrap/>
          </w:tcPr>
          <w:p>
            <w:pPr>
              <w:spacing w:line="240" w:lineRule="auto"/>
              <w:rPr>
                <w:rFonts w:eastAsia="Times New Roman" w:cstheme="minorHAnsi"/>
                <w:color w:val="000000"/>
                <w:sz w:val="20"/>
                <w:szCs w:val="20"/>
                <w:lang w:eastAsia="en-GB"/>
              </w:rPr>
            </w:pPr>
          </w:p>
        </w:tc>
        <w:tc>
          <w:tcPr>
            <w:tcW w:w="1164" w:type="dxa"/>
            <w:tcBorders>
              <w:bottom w:val="single" w:color="auto" w:sz="2" w:space="0"/>
            </w:tcBorders>
            <w:shd w:val="clear" w:color="auto" w:fill="92D050"/>
          </w:tcPr>
          <w:p>
            <w:pPr>
              <w:spacing w:line="240" w:lineRule="auto"/>
              <w:rPr>
                <w:rFonts w:eastAsia="Times New Roman" w:cstheme="minorHAnsi"/>
                <w:color w:val="000000"/>
                <w:sz w:val="20"/>
                <w:szCs w:val="20"/>
                <w:lang w:eastAsia="en-GB"/>
              </w:rPr>
            </w:pPr>
          </w:p>
        </w:tc>
        <w:tc>
          <w:tcPr>
            <w:tcW w:w="995" w:type="dxa"/>
            <w:tcBorders>
              <w:bottom w:val="single" w:color="auto" w:sz="2" w:space="0"/>
            </w:tcBorders>
            <w:shd w:val="clear" w:color="auto" w:fill="FF0000"/>
          </w:tcPr>
          <w:p>
            <w:pPr>
              <w:spacing w:line="240" w:lineRule="auto"/>
              <w:rPr>
                <w:rFonts w:eastAsia="Times New Roman" w:cstheme="minorHAnsi"/>
                <w:color w:val="000000"/>
                <w:sz w:val="20"/>
                <w:szCs w:val="20"/>
                <w:lang w:eastAsia="en-GB"/>
              </w:rPr>
            </w:pPr>
          </w:p>
        </w:tc>
        <w:tc>
          <w:tcPr>
            <w:tcW w:w="1186" w:type="dxa"/>
            <w:tcBorders>
              <w:bottom w:val="single" w:color="auto" w:sz="2" w:space="0"/>
            </w:tcBorders>
            <w:shd w:val="clear" w:color="auto" w:fill="FF0000"/>
          </w:tcPr>
          <w:p>
            <w:pPr>
              <w:spacing w:line="240" w:lineRule="auto"/>
              <w:rPr>
                <w:rFonts w:eastAsia="Times New Roman" w:cstheme="minorHAnsi"/>
                <w:color w:val="000000"/>
                <w:sz w:val="20"/>
                <w:szCs w:val="20"/>
                <w:lang w:eastAsia="en-GB"/>
              </w:rPr>
            </w:pPr>
          </w:p>
        </w:tc>
      </w:tr>
      <w:tr>
        <w:tblPrEx>
          <w:tblBorders>
            <w:top w:val="single" w:color="auto" w:sz="4" w:space="0"/>
            <w:left w:val="single" w:color="auto" w:sz="4" w:space="0"/>
            <w:bottom w:val="single" w:color="auto" w:sz="2"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2207" w:type="dxa"/>
            <w:tcBorders>
              <w:bottom w:val="single" w:color="auto" w:sz="2" w:space="0"/>
            </w:tcBorders>
          </w:tcPr>
          <w:p>
            <w:pPr>
              <w:spacing w:line="240" w:lineRule="auto"/>
              <w:rPr>
                <w:rFonts w:cstheme="minorHAnsi"/>
                <w:color w:val="000000" w:themeColor="text1"/>
                <w:sz w:val="18"/>
                <w:szCs w:val="18"/>
                <w14:textFill>
                  <w14:solidFill>
                    <w14:schemeClr w14:val="tx1"/>
                  </w14:solidFill>
                </w14:textFill>
              </w:rPr>
            </w:pPr>
            <w:r>
              <w:rPr>
                <w:rFonts w:cstheme="minorHAnsi"/>
                <w:color w:val="000000" w:themeColor="text1"/>
                <w:sz w:val="18"/>
                <w:szCs w:val="18"/>
                <w14:textFill>
                  <w14:solidFill>
                    <w14:schemeClr w14:val="tx1"/>
                  </w14:solidFill>
                </w14:textFill>
              </w:rPr>
              <w:t xml:space="preserve">Huang F. (MEASURE5) 2020 </w:t>
            </w:r>
          </w:p>
        </w:tc>
        <w:tc>
          <w:tcPr>
            <w:tcW w:w="1123" w:type="dxa"/>
            <w:tcBorders>
              <w:bottom w:val="single" w:color="auto" w:sz="2" w:space="0"/>
            </w:tcBorders>
            <w:shd w:val="clear" w:color="auto" w:fill="FFFF00"/>
            <w:noWrap/>
          </w:tcPr>
          <w:p>
            <w:pPr>
              <w:spacing w:line="240" w:lineRule="auto"/>
              <w:rPr>
                <w:rFonts w:eastAsia="Times New Roman" w:cstheme="minorHAnsi"/>
                <w:color w:val="000000"/>
                <w:sz w:val="20"/>
                <w:szCs w:val="20"/>
                <w:highlight w:val="yellow"/>
                <w:lang w:eastAsia="en-GB"/>
              </w:rPr>
            </w:pPr>
          </w:p>
        </w:tc>
        <w:tc>
          <w:tcPr>
            <w:tcW w:w="1297" w:type="dxa"/>
            <w:tcBorders>
              <w:bottom w:val="single" w:color="auto" w:sz="2" w:space="0"/>
            </w:tcBorders>
            <w:shd w:val="clear" w:color="auto" w:fill="FFFF00"/>
            <w:noWrap/>
          </w:tcPr>
          <w:p>
            <w:pPr>
              <w:spacing w:line="240" w:lineRule="auto"/>
              <w:jc w:val="center"/>
              <w:rPr>
                <w:rFonts w:eastAsia="Times New Roman" w:cstheme="minorHAnsi"/>
                <w:color w:val="000000"/>
                <w:sz w:val="20"/>
                <w:szCs w:val="20"/>
                <w:highlight w:val="yellow"/>
                <w:lang w:eastAsia="en-GB"/>
              </w:rPr>
            </w:pPr>
          </w:p>
        </w:tc>
        <w:tc>
          <w:tcPr>
            <w:tcW w:w="1275" w:type="dxa"/>
            <w:tcBorders>
              <w:bottom w:val="single" w:color="auto" w:sz="2" w:space="0"/>
            </w:tcBorders>
            <w:shd w:val="clear" w:color="auto" w:fill="92D050"/>
            <w:noWrap/>
          </w:tcPr>
          <w:p>
            <w:pPr>
              <w:spacing w:line="240" w:lineRule="auto"/>
              <w:jc w:val="center"/>
              <w:rPr>
                <w:rFonts w:eastAsia="Times New Roman" w:cstheme="minorHAnsi"/>
                <w:color w:val="000000"/>
                <w:sz w:val="20"/>
                <w:szCs w:val="20"/>
                <w:lang w:eastAsia="en-GB"/>
              </w:rPr>
            </w:pPr>
          </w:p>
        </w:tc>
        <w:tc>
          <w:tcPr>
            <w:tcW w:w="1238" w:type="dxa"/>
            <w:tcBorders>
              <w:bottom w:val="single" w:color="auto" w:sz="2" w:space="0"/>
            </w:tcBorders>
            <w:shd w:val="clear" w:color="auto" w:fill="92D050"/>
            <w:noWrap/>
          </w:tcPr>
          <w:p>
            <w:pPr>
              <w:spacing w:line="240" w:lineRule="auto"/>
              <w:rPr>
                <w:rFonts w:eastAsia="Times New Roman" w:cstheme="minorHAnsi"/>
                <w:color w:val="000000"/>
                <w:sz w:val="20"/>
                <w:szCs w:val="20"/>
                <w:lang w:eastAsia="en-GB"/>
              </w:rPr>
            </w:pPr>
          </w:p>
        </w:tc>
        <w:tc>
          <w:tcPr>
            <w:tcW w:w="1164" w:type="dxa"/>
            <w:tcBorders>
              <w:bottom w:val="single" w:color="auto" w:sz="2" w:space="0"/>
            </w:tcBorders>
            <w:shd w:val="clear" w:color="auto" w:fill="92D050"/>
          </w:tcPr>
          <w:p>
            <w:pPr>
              <w:spacing w:line="240" w:lineRule="auto"/>
              <w:rPr>
                <w:rFonts w:eastAsia="Times New Roman" w:cstheme="minorHAnsi"/>
                <w:color w:val="000000"/>
                <w:sz w:val="20"/>
                <w:szCs w:val="20"/>
                <w:lang w:eastAsia="en-GB"/>
              </w:rPr>
            </w:pPr>
          </w:p>
        </w:tc>
        <w:tc>
          <w:tcPr>
            <w:tcW w:w="995" w:type="dxa"/>
            <w:tcBorders>
              <w:bottom w:val="single" w:color="auto" w:sz="2" w:space="0"/>
            </w:tcBorders>
            <w:shd w:val="clear" w:color="auto" w:fill="92D050"/>
          </w:tcPr>
          <w:p>
            <w:pPr>
              <w:spacing w:line="240" w:lineRule="auto"/>
              <w:rPr>
                <w:rFonts w:eastAsia="Times New Roman" w:cstheme="minorHAnsi"/>
                <w:color w:val="000000"/>
                <w:sz w:val="20"/>
                <w:szCs w:val="20"/>
                <w:lang w:eastAsia="en-GB"/>
              </w:rPr>
            </w:pPr>
          </w:p>
        </w:tc>
        <w:tc>
          <w:tcPr>
            <w:tcW w:w="1186" w:type="dxa"/>
            <w:tcBorders>
              <w:bottom w:val="single" w:color="auto" w:sz="2" w:space="0"/>
            </w:tcBorders>
            <w:shd w:val="clear" w:color="auto" w:fill="FFFF00"/>
          </w:tcPr>
          <w:p>
            <w:pPr>
              <w:spacing w:line="240" w:lineRule="auto"/>
              <w:rPr>
                <w:rFonts w:eastAsia="Times New Roman" w:cstheme="minorHAnsi"/>
                <w:color w:val="000000"/>
                <w:sz w:val="20"/>
                <w:szCs w:val="20"/>
                <w:lang w:eastAsia="en-GB"/>
              </w:rPr>
            </w:pPr>
          </w:p>
        </w:tc>
      </w:tr>
      <w:tr>
        <w:tblPrEx>
          <w:tblBorders>
            <w:top w:val="single" w:color="auto" w:sz="4" w:space="0"/>
            <w:left w:val="single" w:color="auto" w:sz="4" w:space="0"/>
            <w:bottom w:val="single" w:color="auto" w:sz="2"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2207" w:type="dxa"/>
            <w:tcBorders>
              <w:bottom w:val="single" w:color="auto" w:sz="2" w:space="0"/>
            </w:tcBorders>
          </w:tcPr>
          <w:p>
            <w:pPr>
              <w:spacing w:line="240" w:lineRule="auto"/>
              <w:rPr>
                <w:rFonts w:cstheme="minorHAnsi"/>
                <w:color w:val="000000" w:themeColor="text1"/>
                <w:sz w:val="18"/>
                <w:szCs w:val="18"/>
                <w14:textFill>
                  <w14:solidFill>
                    <w14:schemeClr w14:val="tx1"/>
                  </w14:solidFill>
                </w14:textFill>
              </w:rPr>
            </w:pPr>
            <w:r>
              <w:rPr>
                <w:rFonts w:cstheme="minorHAnsi"/>
                <w:color w:val="000000" w:themeColor="text1"/>
                <w:sz w:val="18"/>
                <w:szCs w:val="18"/>
                <w14:textFill>
                  <w14:solidFill>
                    <w14:schemeClr w14:val="tx1"/>
                  </w14:solidFill>
                </w14:textFill>
              </w:rPr>
              <w:t>Van der Heijde D. (BE MOBILE1) 2023</w:t>
            </w:r>
          </w:p>
        </w:tc>
        <w:tc>
          <w:tcPr>
            <w:tcW w:w="1123" w:type="dxa"/>
            <w:tcBorders>
              <w:bottom w:val="single" w:color="auto" w:sz="2" w:space="0"/>
            </w:tcBorders>
            <w:shd w:val="clear" w:color="auto" w:fill="FFFF00"/>
            <w:noWrap/>
          </w:tcPr>
          <w:p>
            <w:pPr>
              <w:spacing w:line="240" w:lineRule="auto"/>
              <w:rPr>
                <w:rFonts w:eastAsia="Times New Roman" w:cstheme="minorHAnsi"/>
                <w:color w:val="000000"/>
                <w:sz w:val="20"/>
                <w:szCs w:val="20"/>
                <w:highlight w:val="yellow"/>
                <w:lang w:eastAsia="en-GB"/>
              </w:rPr>
            </w:pPr>
          </w:p>
        </w:tc>
        <w:tc>
          <w:tcPr>
            <w:tcW w:w="1297" w:type="dxa"/>
            <w:tcBorders>
              <w:bottom w:val="single" w:color="auto" w:sz="2" w:space="0"/>
            </w:tcBorders>
            <w:shd w:val="clear" w:color="auto" w:fill="FFFF00"/>
            <w:noWrap/>
          </w:tcPr>
          <w:p>
            <w:pPr>
              <w:spacing w:line="240" w:lineRule="auto"/>
              <w:jc w:val="center"/>
              <w:rPr>
                <w:rFonts w:eastAsia="Times New Roman" w:cstheme="minorHAnsi"/>
                <w:color w:val="000000"/>
                <w:sz w:val="20"/>
                <w:szCs w:val="20"/>
                <w:highlight w:val="yellow"/>
                <w:lang w:eastAsia="en-GB"/>
              </w:rPr>
            </w:pPr>
          </w:p>
        </w:tc>
        <w:tc>
          <w:tcPr>
            <w:tcW w:w="1275" w:type="dxa"/>
            <w:tcBorders>
              <w:bottom w:val="single" w:color="auto" w:sz="2" w:space="0"/>
            </w:tcBorders>
            <w:shd w:val="clear" w:color="auto" w:fill="FF0000"/>
            <w:noWrap/>
          </w:tcPr>
          <w:p>
            <w:pPr>
              <w:spacing w:line="240" w:lineRule="auto"/>
              <w:jc w:val="center"/>
              <w:rPr>
                <w:rFonts w:eastAsia="Times New Roman" w:cstheme="minorHAnsi"/>
                <w:color w:val="000000"/>
                <w:sz w:val="20"/>
                <w:szCs w:val="20"/>
                <w:lang w:eastAsia="en-GB"/>
              </w:rPr>
            </w:pPr>
          </w:p>
        </w:tc>
        <w:tc>
          <w:tcPr>
            <w:tcW w:w="1238" w:type="dxa"/>
            <w:tcBorders>
              <w:bottom w:val="single" w:color="auto" w:sz="2" w:space="0"/>
            </w:tcBorders>
            <w:shd w:val="clear" w:color="auto" w:fill="FFFF00"/>
            <w:noWrap/>
          </w:tcPr>
          <w:p>
            <w:pPr>
              <w:spacing w:line="240" w:lineRule="auto"/>
              <w:rPr>
                <w:rFonts w:eastAsia="Times New Roman" w:cstheme="minorHAnsi"/>
                <w:color w:val="000000"/>
                <w:sz w:val="20"/>
                <w:szCs w:val="20"/>
                <w:lang w:eastAsia="en-GB"/>
              </w:rPr>
            </w:pPr>
          </w:p>
        </w:tc>
        <w:tc>
          <w:tcPr>
            <w:tcW w:w="1164" w:type="dxa"/>
            <w:tcBorders>
              <w:bottom w:val="single" w:color="auto" w:sz="2" w:space="0"/>
            </w:tcBorders>
            <w:shd w:val="clear" w:color="auto" w:fill="92D050"/>
          </w:tcPr>
          <w:p>
            <w:pPr>
              <w:spacing w:line="240" w:lineRule="auto"/>
              <w:rPr>
                <w:rFonts w:eastAsia="Times New Roman" w:cstheme="minorHAnsi"/>
                <w:color w:val="000000"/>
                <w:sz w:val="20"/>
                <w:szCs w:val="20"/>
                <w:lang w:eastAsia="en-GB"/>
              </w:rPr>
            </w:pPr>
          </w:p>
        </w:tc>
        <w:tc>
          <w:tcPr>
            <w:tcW w:w="995" w:type="dxa"/>
            <w:tcBorders>
              <w:bottom w:val="single" w:color="auto" w:sz="2" w:space="0"/>
            </w:tcBorders>
            <w:shd w:val="clear" w:color="auto" w:fill="92D050"/>
          </w:tcPr>
          <w:p>
            <w:pPr>
              <w:spacing w:line="240" w:lineRule="auto"/>
              <w:rPr>
                <w:rFonts w:eastAsia="Times New Roman" w:cstheme="minorHAnsi"/>
                <w:color w:val="000000"/>
                <w:sz w:val="20"/>
                <w:szCs w:val="20"/>
                <w:lang w:eastAsia="en-GB"/>
              </w:rPr>
            </w:pPr>
          </w:p>
        </w:tc>
        <w:tc>
          <w:tcPr>
            <w:tcW w:w="1186" w:type="dxa"/>
            <w:tcBorders>
              <w:bottom w:val="single" w:color="auto" w:sz="2" w:space="0"/>
            </w:tcBorders>
            <w:shd w:val="clear" w:color="auto" w:fill="FF0000"/>
          </w:tcPr>
          <w:p>
            <w:pPr>
              <w:spacing w:line="240" w:lineRule="auto"/>
              <w:rPr>
                <w:rFonts w:eastAsia="Times New Roman" w:cstheme="minorHAnsi"/>
                <w:color w:val="000000"/>
                <w:sz w:val="20"/>
                <w:szCs w:val="20"/>
                <w:lang w:eastAsia="en-GB"/>
              </w:rPr>
            </w:pPr>
          </w:p>
        </w:tc>
      </w:tr>
      <w:tr>
        <w:tblPrEx>
          <w:tblBorders>
            <w:top w:val="single" w:color="auto" w:sz="4" w:space="0"/>
            <w:left w:val="single" w:color="auto" w:sz="4" w:space="0"/>
            <w:bottom w:val="single" w:color="auto" w:sz="2"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2207" w:type="dxa"/>
            <w:tcBorders>
              <w:bottom w:val="single" w:color="auto" w:sz="2" w:space="0"/>
            </w:tcBorders>
          </w:tcPr>
          <w:p>
            <w:pPr>
              <w:spacing w:line="240" w:lineRule="auto"/>
              <w:rPr>
                <w:rFonts w:cstheme="minorHAnsi"/>
                <w:color w:val="000000" w:themeColor="text1"/>
                <w:sz w:val="18"/>
                <w:szCs w:val="18"/>
                <w14:textFill>
                  <w14:solidFill>
                    <w14:schemeClr w14:val="tx1"/>
                  </w14:solidFill>
                </w14:textFill>
              </w:rPr>
            </w:pPr>
            <w:r>
              <w:rPr>
                <w:rFonts w:cstheme="minorHAnsi"/>
                <w:color w:val="000000" w:themeColor="text1"/>
                <w:sz w:val="18"/>
                <w:szCs w:val="18"/>
                <w14:textFill>
                  <w14:solidFill>
                    <w14:schemeClr w14:val="tx1"/>
                  </w14:solidFill>
                </w14:textFill>
              </w:rPr>
              <w:t>Van der Heijde D. (BE MOBILE2) 2023</w:t>
            </w:r>
          </w:p>
        </w:tc>
        <w:tc>
          <w:tcPr>
            <w:tcW w:w="1123" w:type="dxa"/>
            <w:tcBorders>
              <w:bottom w:val="single" w:color="auto" w:sz="2" w:space="0"/>
            </w:tcBorders>
            <w:shd w:val="clear" w:color="auto" w:fill="FFFF00"/>
            <w:noWrap/>
          </w:tcPr>
          <w:p>
            <w:pPr>
              <w:spacing w:line="240" w:lineRule="auto"/>
              <w:rPr>
                <w:rFonts w:eastAsia="Times New Roman" w:cstheme="minorHAnsi"/>
                <w:color w:val="000000"/>
                <w:sz w:val="20"/>
                <w:szCs w:val="20"/>
                <w:highlight w:val="yellow"/>
                <w:lang w:eastAsia="en-GB"/>
              </w:rPr>
            </w:pPr>
          </w:p>
        </w:tc>
        <w:tc>
          <w:tcPr>
            <w:tcW w:w="1297" w:type="dxa"/>
            <w:tcBorders>
              <w:bottom w:val="single" w:color="auto" w:sz="2" w:space="0"/>
            </w:tcBorders>
            <w:shd w:val="clear" w:color="auto" w:fill="FFFF00"/>
            <w:noWrap/>
          </w:tcPr>
          <w:p>
            <w:pPr>
              <w:spacing w:line="240" w:lineRule="auto"/>
              <w:jc w:val="center"/>
              <w:rPr>
                <w:rFonts w:eastAsia="Times New Roman" w:cstheme="minorHAnsi"/>
                <w:color w:val="000000"/>
                <w:sz w:val="20"/>
                <w:szCs w:val="20"/>
                <w:highlight w:val="yellow"/>
                <w:lang w:eastAsia="en-GB"/>
              </w:rPr>
            </w:pPr>
          </w:p>
        </w:tc>
        <w:tc>
          <w:tcPr>
            <w:tcW w:w="1275" w:type="dxa"/>
            <w:tcBorders>
              <w:bottom w:val="single" w:color="auto" w:sz="2" w:space="0"/>
            </w:tcBorders>
            <w:shd w:val="clear" w:color="auto" w:fill="92D050"/>
            <w:noWrap/>
          </w:tcPr>
          <w:p>
            <w:pPr>
              <w:spacing w:line="240" w:lineRule="auto"/>
              <w:jc w:val="center"/>
              <w:rPr>
                <w:rFonts w:eastAsia="Times New Roman" w:cstheme="minorHAnsi"/>
                <w:color w:val="000000"/>
                <w:sz w:val="20"/>
                <w:szCs w:val="20"/>
                <w:lang w:eastAsia="en-GB"/>
              </w:rPr>
            </w:pPr>
          </w:p>
        </w:tc>
        <w:tc>
          <w:tcPr>
            <w:tcW w:w="1238" w:type="dxa"/>
            <w:tcBorders>
              <w:bottom w:val="single" w:color="auto" w:sz="2" w:space="0"/>
            </w:tcBorders>
            <w:shd w:val="clear" w:color="auto" w:fill="FFFF00"/>
            <w:noWrap/>
          </w:tcPr>
          <w:p>
            <w:pPr>
              <w:spacing w:line="240" w:lineRule="auto"/>
              <w:rPr>
                <w:rFonts w:eastAsia="Times New Roman" w:cstheme="minorHAnsi"/>
                <w:color w:val="000000"/>
                <w:sz w:val="20"/>
                <w:szCs w:val="20"/>
                <w:lang w:eastAsia="en-GB"/>
              </w:rPr>
            </w:pPr>
          </w:p>
        </w:tc>
        <w:tc>
          <w:tcPr>
            <w:tcW w:w="1164" w:type="dxa"/>
            <w:tcBorders>
              <w:bottom w:val="single" w:color="auto" w:sz="2" w:space="0"/>
            </w:tcBorders>
            <w:shd w:val="clear" w:color="auto" w:fill="92D050"/>
          </w:tcPr>
          <w:p>
            <w:pPr>
              <w:spacing w:line="240" w:lineRule="auto"/>
              <w:rPr>
                <w:rFonts w:eastAsia="Times New Roman" w:cstheme="minorHAnsi"/>
                <w:color w:val="000000"/>
                <w:sz w:val="20"/>
                <w:szCs w:val="20"/>
                <w:lang w:eastAsia="en-GB"/>
              </w:rPr>
            </w:pPr>
          </w:p>
        </w:tc>
        <w:tc>
          <w:tcPr>
            <w:tcW w:w="995" w:type="dxa"/>
            <w:tcBorders>
              <w:bottom w:val="single" w:color="auto" w:sz="2" w:space="0"/>
            </w:tcBorders>
            <w:shd w:val="clear" w:color="auto" w:fill="92D050"/>
          </w:tcPr>
          <w:p>
            <w:pPr>
              <w:spacing w:line="240" w:lineRule="auto"/>
              <w:rPr>
                <w:rFonts w:eastAsia="Times New Roman" w:cstheme="minorHAnsi"/>
                <w:color w:val="000000"/>
                <w:sz w:val="20"/>
                <w:szCs w:val="20"/>
                <w:lang w:eastAsia="en-GB"/>
              </w:rPr>
            </w:pPr>
          </w:p>
        </w:tc>
        <w:tc>
          <w:tcPr>
            <w:tcW w:w="1186" w:type="dxa"/>
            <w:tcBorders>
              <w:bottom w:val="single" w:color="auto" w:sz="2" w:space="0"/>
            </w:tcBorders>
            <w:shd w:val="clear" w:color="auto" w:fill="FFFF00"/>
          </w:tcPr>
          <w:p>
            <w:pPr>
              <w:spacing w:line="240" w:lineRule="auto"/>
              <w:rPr>
                <w:rFonts w:eastAsia="Times New Roman" w:cstheme="minorHAnsi"/>
                <w:color w:val="000000"/>
                <w:sz w:val="20"/>
                <w:szCs w:val="20"/>
                <w:lang w:eastAsia="en-GB"/>
              </w:rPr>
            </w:pPr>
          </w:p>
        </w:tc>
      </w:tr>
      <w:tr>
        <w:tblPrEx>
          <w:tblBorders>
            <w:top w:val="single" w:color="auto" w:sz="4" w:space="0"/>
            <w:left w:val="single" w:color="auto" w:sz="4" w:space="0"/>
            <w:bottom w:val="single" w:color="auto" w:sz="2"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2207" w:type="dxa"/>
            <w:tcBorders>
              <w:bottom w:val="single" w:color="auto" w:sz="2" w:space="0"/>
            </w:tcBorders>
          </w:tcPr>
          <w:p>
            <w:pPr>
              <w:spacing w:line="240" w:lineRule="auto"/>
              <w:rPr>
                <w:rFonts w:cstheme="minorHAnsi"/>
                <w:color w:val="000000" w:themeColor="text1"/>
                <w:sz w:val="18"/>
                <w:szCs w:val="18"/>
                <w14:textFill>
                  <w14:solidFill>
                    <w14:schemeClr w14:val="tx1"/>
                  </w14:solidFill>
                </w14:textFill>
              </w:rPr>
            </w:pPr>
            <w:r>
              <w:rPr>
                <w:rFonts w:cstheme="minorHAnsi"/>
                <w:color w:val="000000" w:themeColor="text1"/>
                <w:sz w:val="18"/>
                <w:szCs w:val="18"/>
                <w14:textFill>
                  <w14:solidFill>
                    <w14:schemeClr w14:val="tx1"/>
                  </w14:solidFill>
                </w14:textFill>
              </w:rPr>
              <w:t>Van der Heijde D. (BE AGILE) 2020</w:t>
            </w:r>
          </w:p>
        </w:tc>
        <w:tc>
          <w:tcPr>
            <w:tcW w:w="1123" w:type="dxa"/>
            <w:tcBorders>
              <w:bottom w:val="single" w:color="auto" w:sz="2" w:space="0"/>
            </w:tcBorders>
            <w:shd w:val="clear" w:color="auto" w:fill="92D050"/>
            <w:noWrap/>
          </w:tcPr>
          <w:p>
            <w:pPr>
              <w:spacing w:line="240" w:lineRule="auto"/>
              <w:rPr>
                <w:rFonts w:eastAsia="Times New Roman" w:cstheme="minorHAnsi"/>
                <w:color w:val="000000"/>
                <w:sz w:val="20"/>
                <w:szCs w:val="20"/>
                <w:lang w:eastAsia="en-GB"/>
              </w:rPr>
            </w:pPr>
          </w:p>
        </w:tc>
        <w:tc>
          <w:tcPr>
            <w:tcW w:w="1297" w:type="dxa"/>
            <w:tcBorders>
              <w:bottom w:val="single" w:color="auto" w:sz="2" w:space="0"/>
            </w:tcBorders>
            <w:shd w:val="clear" w:color="auto" w:fill="92D050"/>
            <w:noWrap/>
          </w:tcPr>
          <w:p>
            <w:pPr>
              <w:spacing w:line="240" w:lineRule="auto"/>
              <w:jc w:val="center"/>
              <w:rPr>
                <w:rFonts w:eastAsia="Times New Roman" w:cstheme="minorHAnsi"/>
                <w:color w:val="000000"/>
                <w:sz w:val="20"/>
                <w:szCs w:val="20"/>
                <w:lang w:eastAsia="en-GB"/>
              </w:rPr>
            </w:pPr>
          </w:p>
        </w:tc>
        <w:tc>
          <w:tcPr>
            <w:tcW w:w="1275" w:type="dxa"/>
            <w:tcBorders>
              <w:bottom w:val="single" w:color="auto" w:sz="2" w:space="0"/>
            </w:tcBorders>
            <w:shd w:val="clear" w:color="auto" w:fill="92D050"/>
            <w:noWrap/>
          </w:tcPr>
          <w:p>
            <w:pPr>
              <w:spacing w:line="240" w:lineRule="auto"/>
              <w:jc w:val="center"/>
              <w:rPr>
                <w:rFonts w:eastAsia="Times New Roman" w:cstheme="minorHAnsi"/>
                <w:color w:val="000000"/>
                <w:sz w:val="20"/>
                <w:szCs w:val="20"/>
                <w:lang w:eastAsia="en-GB"/>
              </w:rPr>
            </w:pPr>
          </w:p>
        </w:tc>
        <w:tc>
          <w:tcPr>
            <w:tcW w:w="1238" w:type="dxa"/>
            <w:tcBorders>
              <w:bottom w:val="single" w:color="auto" w:sz="2" w:space="0"/>
            </w:tcBorders>
            <w:shd w:val="clear" w:color="auto" w:fill="92D050"/>
            <w:noWrap/>
          </w:tcPr>
          <w:p>
            <w:pPr>
              <w:spacing w:line="240" w:lineRule="auto"/>
              <w:rPr>
                <w:rFonts w:eastAsia="Times New Roman" w:cstheme="minorHAnsi"/>
                <w:color w:val="000000"/>
                <w:sz w:val="20"/>
                <w:szCs w:val="20"/>
                <w:lang w:eastAsia="en-GB"/>
              </w:rPr>
            </w:pPr>
          </w:p>
        </w:tc>
        <w:tc>
          <w:tcPr>
            <w:tcW w:w="1164" w:type="dxa"/>
            <w:tcBorders>
              <w:bottom w:val="single" w:color="auto" w:sz="2" w:space="0"/>
            </w:tcBorders>
            <w:shd w:val="clear" w:color="auto" w:fill="92D050"/>
          </w:tcPr>
          <w:p>
            <w:pPr>
              <w:spacing w:line="240" w:lineRule="auto"/>
              <w:rPr>
                <w:rFonts w:eastAsia="Times New Roman" w:cstheme="minorHAnsi"/>
                <w:color w:val="000000"/>
                <w:sz w:val="20"/>
                <w:szCs w:val="20"/>
                <w:lang w:eastAsia="en-GB"/>
              </w:rPr>
            </w:pPr>
          </w:p>
        </w:tc>
        <w:tc>
          <w:tcPr>
            <w:tcW w:w="995" w:type="dxa"/>
            <w:tcBorders>
              <w:bottom w:val="single" w:color="auto" w:sz="2" w:space="0"/>
            </w:tcBorders>
            <w:shd w:val="clear" w:color="auto" w:fill="92D050"/>
          </w:tcPr>
          <w:p>
            <w:pPr>
              <w:spacing w:line="240" w:lineRule="auto"/>
              <w:rPr>
                <w:rFonts w:eastAsia="Times New Roman" w:cstheme="minorHAnsi"/>
                <w:color w:val="000000" w:themeColor="text1"/>
                <w:sz w:val="20"/>
                <w:szCs w:val="20"/>
                <w:lang w:eastAsia="en-GB"/>
                <w14:textFill>
                  <w14:solidFill>
                    <w14:schemeClr w14:val="tx1"/>
                  </w14:solidFill>
                </w14:textFill>
              </w:rPr>
            </w:pPr>
          </w:p>
        </w:tc>
        <w:tc>
          <w:tcPr>
            <w:tcW w:w="1186" w:type="dxa"/>
            <w:tcBorders>
              <w:bottom w:val="single" w:color="auto" w:sz="2" w:space="0"/>
            </w:tcBorders>
            <w:shd w:val="clear" w:color="auto" w:fill="92D050"/>
          </w:tcPr>
          <w:p>
            <w:pPr>
              <w:spacing w:line="240" w:lineRule="auto"/>
              <w:rPr>
                <w:rFonts w:eastAsia="Times New Roman" w:cstheme="minorHAnsi"/>
                <w:color w:val="000000" w:themeColor="text1"/>
                <w:sz w:val="20"/>
                <w:szCs w:val="20"/>
                <w:lang w:eastAsia="en-GB"/>
                <w14:textFill>
                  <w14:solidFill>
                    <w14:schemeClr w14:val="tx1"/>
                  </w14:solidFill>
                </w14:textFill>
              </w:rPr>
            </w:pPr>
          </w:p>
        </w:tc>
      </w:tr>
      <w:tr>
        <w:tblPrEx>
          <w:tblBorders>
            <w:top w:val="single" w:color="auto" w:sz="4" w:space="0"/>
            <w:left w:val="single" w:color="auto" w:sz="4" w:space="0"/>
            <w:bottom w:val="single" w:color="auto" w:sz="2"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2207" w:type="dxa"/>
            <w:tcBorders>
              <w:bottom w:val="single" w:color="auto" w:sz="2" w:space="0"/>
            </w:tcBorders>
          </w:tcPr>
          <w:p>
            <w:pPr>
              <w:spacing w:line="240" w:lineRule="auto"/>
              <w:rPr>
                <w:rFonts w:cstheme="minorHAnsi"/>
                <w:color w:val="000000" w:themeColor="text1"/>
                <w:sz w:val="18"/>
                <w:szCs w:val="18"/>
                <w14:textFill>
                  <w14:solidFill>
                    <w14:schemeClr w14:val="tx1"/>
                  </w14:solidFill>
                </w14:textFill>
              </w:rPr>
            </w:pPr>
            <w:r>
              <w:rPr>
                <w:rFonts w:cstheme="minorHAnsi"/>
                <w:color w:val="000000" w:themeColor="text1"/>
                <w:sz w:val="18"/>
                <w:szCs w:val="18"/>
                <w14:textFill>
                  <w14:solidFill>
                    <w14:schemeClr w14:val="tx1"/>
                  </w14:solidFill>
                </w14:textFill>
              </w:rPr>
              <w:t>Deodhar A. 2021</w:t>
            </w:r>
          </w:p>
        </w:tc>
        <w:tc>
          <w:tcPr>
            <w:tcW w:w="1123" w:type="dxa"/>
            <w:tcBorders>
              <w:bottom w:val="single" w:color="auto" w:sz="2" w:space="0"/>
            </w:tcBorders>
            <w:shd w:val="clear" w:color="auto" w:fill="92D050"/>
            <w:noWrap/>
          </w:tcPr>
          <w:p>
            <w:pPr>
              <w:spacing w:line="240" w:lineRule="auto"/>
              <w:rPr>
                <w:rFonts w:eastAsia="Times New Roman" w:cstheme="minorHAnsi"/>
                <w:color w:val="000000"/>
                <w:sz w:val="20"/>
                <w:szCs w:val="20"/>
                <w:lang w:eastAsia="en-GB"/>
              </w:rPr>
            </w:pPr>
          </w:p>
        </w:tc>
        <w:tc>
          <w:tcPr>
            <w:tcW w:w="1297" w:type="dxa"/>
            <w:tcBorders>
              <w:bottom w:val="single" w:color="auto" w:sz="2" w:space="0"/>
            </w:tcBorders>
            <w:shd w:val="clear" w:color="auto" w:fill="92D050"/>
            <w:noWrap/>
          </w:tcPr>
          <w:p>
            <w:pPr>
              <w:spacing w:line="240" w:lineRule="auto"/>
              <w:jc w:val="center"/>
              <w:rPr>
                <w:rFonts w:eastAsia="Times New Roman" w:cstheme="minorHAnsi"/>
                <w:color w:val="000000"/>
                <w:sz w:val="20"/>
                <w:szCs w:val="20"/>
                <w:lang w:eastAsia="en-GB"/>
              </w:rPr>
            </w:pPr>
          </w:p>
        </w:tc>
        <w:tc>
          <w:tcPr>
            <w:tcW w:w="1275" w:type="dxa"/>
            <w:tcBorders>
              <w:bottom w:val="single" w:color="auto" w:sz="2" w:space="0"/>
            </w:tcBorders>
            <w:shd w:val="clear" w:color="auto" w:fill="92D050"/>
            <w:noWrap/>
          </w:tcPr>
          <w:p>
            <w:pPr>
              <w:spacing w:line="240" w:lineRule="auto"/>
              <w:jc w:val="center"/>
              <w:rPr>
                <w:rFonts w:eastAsia="Times New Roman" w:cstheme="minorHAnsi"/>
                <w:color w:val="000000"/>
                <w:sz w:val="20"/>
                <w:szCs w:val="20"/>
                <w:lang w:eastAsia="en-GB"/>
              </w:rPr>
            </w:pPr>
          </w:p>
        </w:tc>
        <w:tc>
          <w:tcPr>
            <w:tcW w:w="1238" w:type="dxa"/>
            <w:tcBorders>
              <w:bottom w:val="single" w:color="auto" w:sz="2" w:space="0"/>
            </w:tcBorders>
            <w:shd w:val="clear" w:color="auto" w:fill="92D050"/>
            <w:noWrap/>
          </w:tcPr>
          <w:p>
            <w:pPr>
              <w:spacing w:line="240" w:lineRule="auto"/>
              <w:rPr>
                <w:rFonts w:eastAsia="Times New Roman" w:cstheme="minorHAnsi"/>
                <w:color w:val="000000"/>
                <w:sz w:val="20"/>
                <w:szCs w:val="20"/>
                <w:lang w:eastAsia="en-GB"/>
              </w:rPr>
            </w:pPr>
          </w:p>
        </w:tc>
        <w:tc>
          <w:tcPr>
            <w:tcW w:w="1164" w:type="dxa"/>
            <w:tcBorders>
              <w:bottom w:val="single" w:color="auto" w:sz="2" w:space="0"/>
            </w:tcBorders>
            <w:shd w:val="clear" w:color="auto" w:fill="92D050"/>
          </w:tcPr>
          <w:p>
            <w:pPr>
              <w:spacing w:line="240" w:lineRule="auto"/>
              <w:rPr>
                <w:rFonts w:eastAsia="Times New Roman" w:cstheme="minorHAnsi"/>
                <w:color w:val="000000"/>
                <w:sz w:val="20"/>
                <w:szCs w:val="20"/>
                <w:lang w:eastAsia="en-GB"/>
              </w:rPr>
            </w:pPr>
          </w:p>
        </w:tc>
        <w:tc>
          <w:tcPr>
            <w:tcW w:w="995" w:type="dxa"/>
            <w:tcBorders>
              <w:bottom w:val="single" w:color="auto" w:sz="2" w:space="0"/>
            </w:tcBorders>
            <w:shd w:val="clear" w:color="auto" w:fill="92D050"/>
          </w:tcPr>
          <w:p>
            <w:pPr>
              <w:spacing w:line="240" w:lineRule="auto"/>
              <w:rPr>
                <w:rFonts w:eastAsia="Times New Roman" w:cstheme="minorHAnsi"/>
                <w:color w:val="000000"/>
                <w:sz w:val="20"/>
                <w:szCs w:val="20"/>
                <w:lang w:eastAsia="en-GB"/>
              </w:rPr>
            </w:pPr>
          </w:p>
        </w:tc>
        <w:tc>
          <w:tcPr>
            <w:tcW w:w="1186" w:type="dxa"/>
            <w:tcBorders>
              <w:bottom w:val="single" w:color="auto" w:sz="2" w:space="0"/>
            </w:tcBorders>
            <w:shd w:val="clear" w:color="auto" w:fill="92D050"/>
          </w:tcPr>
          <w:p>
            <w:pPr>
              <w:spacing w:line="240" w:lineRule="auto"/>
              <w:rPr>
                <w:rFonts w:eastAsia="Times New Roman" w:cstheme="minorHAnsi"/>
                <w:color w:val="000000"/>
                <w:sz w:val="20"/>
                <w:szCs w:val="20"/>
                <w:lang w:eastAsia="en-GB"/>
              </w:rPr>
            </w:pPr>
          </w:p>
        </w:tc>
      </w:tr>
      <w:tr>
        <w:tblPrEx>
          <w:tblBorders>
            <w:top w:val="single" w:color="auto" w:sz="4" w:space="0"/>
            <w:left w:val="single" w:color="auto" w:sz="4" w:space="0"/>
            <w:bottom w:val="single" w:color="auto" w:sz="2"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2207" w:type="dxa"/>
            <w:tcBorders>
              <w:bottom w:val="single" w:color="auto" w:sz="2" w:space="0"/>
            </w:tcBorders>
          </w:tcPr>
          <w:p>
            <w:pPr>
              <w:spacing w:line="240" w:lineRule="auto"/>
              <w:rPr>
                <w:rFonts w:cstheme="minorHAnsi"/>
                <w:color w:val="000000" w:themeColor="text1"/>
                <w:sz w:val="18"/>
                <w:szCs w:val="18"/>
                <w14:textFill>
                  <w14:solidFill>
                    <w14:schemeClr w14:val="tx1"/>
                  </w14:solidFill>
                </w14:textFill>
              </w:rPr>
            </w:pPr>
            <w:r>
              <w:rPr>
                <w:rFonts w:cstheme="minorHAnsi"/>
                <w:color w:val="000000" w:themeColor="text1"/>
                <w:sz w:val="18"/>
                <w:szCs w:val="18"/>
                <w14:textFill>
                  <w14:solidFill>
                    <w14:schemeClr w14:val="tx1"/>
                  </w14:solidFill>
                </w14:textFill>
              </w:rPr>
              <w:t>Van der Heijde D. 2017</w:t>
            </w:r>
          </w:p>
        </w:tc>
        <w:tc>
          <w:tcPr>
            <w:tcW w:w="1123" w:type="dxa"/>
            <w:tcBorders>
              <w:bottom w:val="single" w:color="auto" w:sz="2" w:space="0"/>
            </w:tcBorders>
            <w:shd w:val="clear" w:color="auto" w:fill="FFFF00"/>
            <w:noWrap/>
          </w:tcPr>
          <w:p>
            <w:pPr>
              <w:spacing w:line="240" w:lineRule="auto"/>
              <w:rPr>
                <w:rFonts w:eastAsia="Times New Roman" w:cstheme="minorHAnsi"/>
                <w:color w:val="000000"/>
                <w:sz w:val="20"/>
                <w:szCs w:val="20"/>
                <w:lang w:eastAsia="en-GB"/>
              </w:rPr>
            </w:pPr>
          </w:p>
        </w:tc>
        <w:tc>
          <w:tcPr>
            <w:tcW w:w="1297" w:type="dxa"/>
            <w:tcBorders>
              <w:bottom w:val="single" w:color="auto" w:sz="2" w:space="0"/>
            </w:tcBorders>
            <w:shd w:val="clear" w:color="auto" w:fill="FFFF00"/>
            <w:noWrap/>
          </w:tcPr>
          <w:p>
            <w:pPr>
              <w:spacing w:line="240" w:lineRule="auto"/>
              <w:jc w:val="center"/>
              <w:rPr>
                <w:rFonts w:eastAsia="Times New Roman" w:cstheme="minorHAnsi"/>
                <w:color w:val="000000"/>
                <w:sz w:val="20"/>
                <w:szCs w:val="20"/>
                <w:lang w:eastAsia="en-GB"/>
              </w:rPr>
            </w:pPr>
          </w:p>
        </w:tc>
        <w:tc>
          <w:tcPr>
            <w:tcW w:w="1275" w:type="dxa"/>
            <w:tcBorders>
              <w:bottom w:val="single" w:color="auto" w:sz="2" w:space="0"/>
            </w:tcBorders>
            <w:shd w:val="clear" w:color="auto" w:fill="92D050"/>
            <w:noWrap/>
          </w:tcPr>
          <w:p>
            <w:pPr>
              <w:spacing w:line="240" w:lineRule="auto"/>
              <w:jc w:val="center"/>
              <w:rPr>
                <w:rFonts w:eastAsia="Times New Roman" w:cstheme="minorHAnsi"/>
                <w:color w:val="000000"/>
                <w:sz w:val="20"/>
                <w:szCs w:val="20"/>
                <w:lang w:eastAsia="en-GB"/>
              </w:rPr>
            </w:pPr>
          </w:p>
        </w:tc>
        <w:tc>
          <w:tcPr>
            <w:tcW w:w="1238" w:type="dxa"/>
            <w:tcBorders>
              <w:bottom w:val="single" w:color="auto" w:sz="2" w:space="0"/>
            </w:tcBorders>
            <w:shd w:val="clear" w:color="auto" w:fill="92D050"/>
            <w:noWrap/>
          </w:tcPr>
          <w:p>
            <w:pPr>
              <w:spacing w:line="240" w:lineRule="auto"/>
              <w:rPr>
                <w:rFonts w:eastAsia="Times New Roman" w:cstheme="minorHAnsi"/>
                <w:color w:val="000000"/>
                <w:sz w:val="20"/>
                <w:szCs w:val="20"/>
                <w:lang w:eastAsia="en-GB"/>
              </w:rPr>
            </w:pPr>
          </w:p>
        </w:tc>
        <w:tc>
          <w:tcPr>
            <w:tcW w:w="1164" w:type="dxa"/>
            <w:tcBorders>
              <w:bottom w:val="single" w:color="auto" w:sz="2" w:space="0"/>
            </w:tcBorders>
            <w:shd w:val="clear" w:color="auto" w:fill="FF0000"/>
          </w:tcPr>
          <w:p>
            <w:pPr>
              <w:spacing w:line="240" w:lineRule="auto"/>
              <w:rPr>
                <w:rFonts w:eastAsia="Times New Roman" w:cstheme="minorHAnsi"/>
                <w:color w:val="000000"/>
                <w:sz w:val="20"/>
                <w:szCs w:val="20"/>
                <w:lang w:eastAsia="en-GB"/>
              </w:rPr>
            </w:pPr>
          </w:p>
        </w:tc>
        <w:tc>
          <w:tcPr>
            <w:tcW w:w="995" w:type="dxa"/>
            <w:tcBorders>
              <w:bottom w:val="single" w:color="auto" w:sz="2" w:space="0"/>
            </w:tcBorders>
            <w:shd w:val="clear" w:color="auto" w:fill="92D050"/>
          </w:tcPr>
          <w:p>
            <w:pPr>
              <w:spacing w:line="240" w:lineRule="auto"/>
              <w:rPr>
                <w:rFonts w:eastAsia="Times New Roman" w:cstheme="minorHAnsi"/>
                <w:color w:val="000000"/>
                <w:sz w:val="20"/>
                <w:szCs w:val="20"/>
                <w:lang w:eastAsia="en-GB"/>
              </w:rPr>
            </w:pPr>
          </w:p>
        </w:tc>
        <w:tc>
          <w:tcPr>
            <w:tcW w:w="1186" w:type="dxa"/>
            <w:tcBorders>
              <w:bottom w:val="single" w:color="auto" w:sz="2" w:space="0"/>
            </w:tcBorders>
            <w:shd w:val="clear" w:color="auto" w:fill="FF0000"/>
          </w:tcPr>
          <w:p>
            <w:pPr>
              <w:spacing w:line="240" w:lineRule="auto"/>
              <w:rPr>
                <w:rFonts w:eastAsia="Times New Roman" w:cstheme="minorHAnsi"/>
                <w:color w:val="000000"/>
                <w:sz w:val="20"/>
                <w:szCs w:val="20"/>
                <w:lang w:eastAsia="en-GB"/>
              </w:rPr>
            </w:pPr>
          </w:p>
        </w:tc>
      </w:tr>
      <w:tr>
        <w:tblPrEx>
          <w:tblBorders>
            <w:top w:val="single" w:color="auto" w:sz="4" w:space="0"/>
            <w:left w:val="single" w:color="auto" w:sz="4" w:space="0"/>
            <w:bottom w:val="single" w:color="auto" w:sz="2"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2207" w:type="dxa"/>
            <w:tcBorders>
              <w:bottom w:val="single" w:color="auto" w:sz="2" w:space="0"/>
            </w:tcBorders>
          </w:tcPr>
          <w:p>
            <w:pPr>
              <w:spacing w:line="240" w:lineRule="auto"/>
              <w:rPr>
                <w:rFonts w:cstheme="minorHAnsi"/>
                <w:color w:val="000000" w:themeColor="text1"/>
                <w:sz w:val="18"/>
                <w:szCs w:val="18"/>
                <w14:textFill>
                  <w14:solidFill>
                    <w14:schemeClr w14:val="tx1"/>
                  </w14:solidFill>
                </w14:textFill>
              </w:rPr>
            </w:pPr>
            <w:r>
              <w:rPr>
                <w:rFonts w:cstheme="minorHAnsi"/>
                <w:color w:val="000000" w:themeColor="text1"/>
                <w:sz w:val="18"/>
                <w:szCs w:val="18"/>
                <w14:textFill>
                  <w14:solidFill>
                    <w14:schemeClr w14:val="tx1"/>
                  </w14:solidFill>
                </w14:textFill>
              </w:rPr>
              <w:t>Van der Heijde D. (SELECT-AXIS 1) 2019</w:t>
            </w:r>
          </w:p>
        </w:tc>
        <w:tc>
          <w:tcPr>
            <w:tcW w:w="1123" w:type="dxa"/>
            <w:tcBorders>
              <w:bottom w:val="single" w:color="auto" w:sz="2" w:space="0"/>
            </w:tcBorders>
            <w:shd w:val="clear" w:color="auto" w:fill="92D050"/>
            <w:noWrap/>
          </w:tcPr>
          <w:p>
            <w:pPr>
              <w:spacing w:line="240" w:lineRule="auto"/>
              <w:rPr>
                <w:rFonts w:eastAsia="Times New Roman" w:cstheme="minorHAnsi"/>
                <w:color w:val="000000"/>
                <w:sz w:val="20"/>
                <w:szCs w:val="20"/>
                <w:lang w:eastAsia="en-GB"/>
              </w:rPr>
            </w:pPr>
          </w:p>
        </w:tc>
        <w:tc>
          <w:tcPr>
            <w:tcW w:w="1297" w:type="dxa"/>
            <w:tcBorders>
              <w:bottom w:val="single" w:color="auto" w:sz="2" w:space="0"/>
            </w:tcBorders>
            <w:shd w:val="clear" w:color="auto" w:fill="92D050"/>
            <w:noWrap/>
          </w:tcPr>
          <w:p>
            <w:pPr>
              <w:spacing w:line="240" w:lineRule="auto"/>
              <w:jc w:val="center"/>
              <w:rPr>
                <w:rFonts w:eastAsia="Times New Roman" w:cstheme="minorHAnsi"/>
                <w:color w:val="000000"/>
                <w:sz w:val="20"/>
                <w:szCs w:val="20"/>
                <w:lang w:eastAsia="en-GB"/>
              </w:rPr>
            </w:pPr>
          </w:p>
        </w:tc>
        <w:tc>
          <w:tcPr>
            <w:tcW w:w="1275" w:type="dxa"/>
            <w:tcBorders>
              <w:bottom w:val="single" w:color="auto" w:sz="2" w:space="0"/>
            </w:tcBorders>
            <w:shd w:val="clear" w:color="auto" w:fill="92D050"/>
            <w:noWrap/>
          </w:tcPr>
          <w:p>
            <w:pPr>
              <w:spacing w:line="240" w:lineRule="auto"/>
              <w:jc w:val="center"/>
              <w:rPr>
                <w:rFonts w:eastAsia="Times New Roman" w:cstheme="minorHAnsi"/>
                <w:color w:val="000000"/>
                <w:sz w:val="20"/>
                <w:szCs w:val="20"/>
                <w:lang w:eastAsia="en-GB"/>
              </w:rPr>
            </w:pPr>
          </w:p>
        </w:tc>
        <w:tc>
          <w:tcPr>
            <w:tcW w:w="1238" w:type="dxa"/>
            <w:tcBorders>
              <w:bottom w:val="single" w:color="auto" w:sz="2" w:space="0"/>
            </w:tcBorders>
            <w:shd w:val="clear" w:color="auto" w:fill="92D050"/>
            <w:noWrap/>
          </w:tcPr>
          <w:p>
            <w:pPr>
              <w:spacing w:line="240" w:lineRule="auto"/>
              <w:rPr>
                <w:rFonts w:eastAsia="Times New Roman" w:cstheme="minorHAnsi"/>
                <w:color w:val="000000"/>
                <w:sz w:val="20"/>
                <w:szCs w:val="20"/>
                <w:lang w:eastAsia="en-GB"/>
              </w:rPr>
            </w:pPr>
          </w:p>
        </w:tc>
        <w:tc>
          <w:tcPr>
            <w:tcW w:w="1164" w:type="dxa"/>
            <w:tcBorders>
              <w:bottom w:val="single" w:color="auto" w:sz="2" w:space="0"/>
            </w:tcBorders>
            <w:shd w:val="clear" w:color="auto" w:fill="92D050"/>
          </w:tcPr>
          <w:p>
            <w:pPr>
              <w:spacing w:line="240" w:lineRule="auto"/>
              <w:rPr>
                <w:rFonts w:eastAsia="Times New Roman" w:cstheme="minorHAnsi"/>
                <w:color w:val="000000"/>
                <w:sz w:val="20"/>
                <w:szCs w:val="20"/>
                <w:lang w:eastAsia="en-GB"/>
              </w:rPr>
            </w:pPr>
          </w:p>
        </w:tc>
        <w:tc>
          <w:tcPr>
            <w:tcW w:w="995" w:type="dxa"/>
            <w:tcBorders>
              <w:bottom w:val="single" w:color="auto" w:sz="2" w:space="0"/>
            </w:tcBorders>
            <w:shd w:val="clear" w:color="auto" w:fill="92D050"/>
          </w:tcPr>
          <w:p>
            <w:pPr>
              <w:spacing w:line="240" w:lineRule="auto"/>
              <w:rPr>
                <w:rFonts w:eastAsia="Times New Roman" w:cstheme="minorHAnsi"/>
                <w:color w:val="000000"/>
                <w:sz w:val="20"/>
                <w:szCs w:val="20"/>
                <w:lang w:eastAsia="en-GB"/>
              </w:rPr>
            </w:pPr>
          </w:p>
        </w:tc>
        <w:tc>
          <w:tcPr>
            <w:tcW w:w="1186" w:type="dxa"/>
            <w:tcBorders>
              <w:bottom w:val="single" w:color="auto" w:sz="2" w:space="0"/>
            </w:tcBorders>
            <w:shd w:val="clear" w:color="auto" w:fill="92D050"/>
          </w:tcPr>
          <w:p>
            <w:pPr>
              <w:spacing w:line="240" w:lineRule="auto"/>
              <w:rPr>
                <w:rFonts w:eastAsia="Times New Roman" w:cstheme="minorHAnsi"/>
                <w:color w:val="000000"/>
                <w:sz w:val="20"/>
                <w:szCs w:val="20"/>
                <w:lang w:eastAsia="en-GB"/>
              </w:rPr>
            </w:pPr>
          </w:p>
        </w:tc>
      </w:tr>
      <w:tr>
        <w:tblPrEx>
          <w:tblBorders>
            <w:top w:val="single" w:color="auto" w:sz="4" w:space="0"/>
            <w:left w:val="single" w:color="auto" w:sz="4" w:space="0"/>
            <w:bottom w:val="single" w:color="auto" w:sz="2"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2207" w:type="dxa"/>
            <w:tcBorders>
              <w:bottom w:val="single" w:color="auto" w:sz="2" w:space="0"/>
            </w:tcBorders>
          </w:tcPr>
          <w:p>
            <w:pPr>
              <w:spacing w:line="240" w:lineRule="auto"/>
              <w:rPr>
                <w:rFonts w:cstheme="minorHAnsi"/>
                <w:color w:val="000000" w:themeColor="text1"/>
                <w:sz w:val="18"/>
                <w:szCs w:val="18"/>
                <w14:textFill>
                  <w14:solidFill>
                    <w14:schemeClr w14:val="tx1"/>
                  </w14:solidFill>
                </w14:textFill>
              </w:rPr>
            </w:pPr>
            <w:r>
              <w:rPr>
                <w:rFonts w:cstheme="minorHAnsi"/>
                <w:color w:val="000000" w:themeColor="text1"/>
                <w:sz w:val="18"/>
                <w:szCs w:val="18"/>
                <w14:textFill>
                  <w14:solidFill>
                    <w14:schemeClr w14:val="tx1"/>
                  </w14:solidFill>
                </w14:textFill>
              </w:rPr>
              <w:t>Deodhar A. (SELECT-AXIS 2) 2022</w:t>
            </w:r>
          </w:p>
        </w:tc>
        <w:tc>
          <w:tcPr>
            <w:tcW w:w="1123" w:type="dxa"/>
            <w:tcBorders>
              <w:bottom w:val="single" w:color="auto" w:sz="2" w:space="0"/>
            </w:tcBorders>
            <w:shd w:val="clear" w:color="auto" w:fill="92D050"/>
            <w:noWrap/>
          </w:tcPr>
          <w:p>
            <w:pPr>
              <w:spacing w:line="240" w:lineRule="auto"/>
              <w:rPr>
                <w:rFonts w:eastAsia="Times New Roman" w:cstheme="minorHAnsi"/>
                <w:color w:val="000000"/>
                <w:sz w:val="20"/>
                <w:szCs w:val="20"/>
                <w:lang w:eastAsia="en-GB"/>
              </w:rPr>
            </w:pPr>
          </w:p>
        </w:tc>
        <w:tc>
          <w:tcPr>
            <w:tcW w:w="1297" w:type="dxa"/>
            <w:tcBorders>
              <w:bottom w:val="single" w:color="auto" w:sz="2" w:space="0"/>
            </w:tcBorders>
            <w:shd w:val="clear" w:color="auto" w:fill="92D050"/>
            <w:noWrap/>
          </w:tcPr>
          <w:p>
            <w:pPr>
              <w:spacing w:line="240" w:lineRule="auto"/>
              <w:jc w:val="center"/>
              <w:rPr>
                <w:rFonts w:eastAsia="Times New Roman" w:cstheme="minorHAnsi"/>
                <w:color w:val="000000"/>
                <w:sz w:val="20"/>
                <w:szCs w:val="20"/>
                <w:lang w:eastAsia="en-GB"/>
              </w:rPr>
            </w:pPr>
          </w:p>
        </w:tc>
        <w:tc>
          <w:tcPr>
            <w:tcW w:w="1275" w:type="dxa"/>
            <w:tcBorders>
              <w:bottom w:val="single" w:color="auto" w:sz="2" w:space="0"/>
            </w:tcBorders>
            <w:shd w:val="clear" w:color="auto" w:fill="92D050"/>
            <w:noWrap/>
          </w:tcPr>
          <w:p>
            <w:pPr>
              <w:spacing w:line="240" w:lineRule="auto"/>
              <w:jc w:val="center"/>
              <w:rPr>
                <w:rFonts w:eastAsia="Times New Roman" w:cstheme="minorHAnsi"/>
                <w:color w:val="000000"/>
                <w:sz w:val="20"/>
                <w:szCs w:val="20"/>
                <w:lang w:eastAsia="en-GB"/>
              </w:rPr>
            </w:pPr>
          </w:p>
        </w:tc>
        <w:tc>
          <w:tcPr>
            <w:tcW w:w="1238" w:type="dxa"/>
            <w:tcBorders>
              <w:bottom w:val="single" w:color="auto" w:sz="2" w:space="0"/>
            </w:tcBorders>
            <w:shd w:val="clear" w:color="auto" w:fill="92D050"/>
            <w:noWrap/>
          </w:tcPr>
          <w:p>
            <w:pPr>
              <w:spacing w:line="240" w:lineRule="auto"/>
              <w:rPr>
                <w:rFonts w:eastAsia="Times New Roman" w:cstheme="minorHAnsi"/>
                <w:color w:val="000000"/>
                <w:sz w:val="20"/>
                <w:szCs w:val="20"/>
                <w:lang w:eastAsia="en-GB"/>
              </w:rPr>
            </w:pPr>
          </w:p>
        </w:tc>
        <w:tc>
          <w:tcPr>
            <w:tcW w:w="1164" w:type="dxa"/>
            <w:tcBorders>
              <w:bottom w:val="single" w:color="auto" w:sz="2" w:space="0"/>
            </w:tcBorders>
            <w:shd w:val="clear" w:color="auto" w:fill="92D050"/>
          </w:tcPr>
          <w:p>
            <w:pPr>
              <w:spacing w:line="240" w:lineRule="auto"/>
              <w:rPr>
                <w:rFonts w:eastAsia="Times New Roman" w:cstheme="minorHAnsi"/>
                <w:color w:val="000000"/>
                <w:sz w:val="20"/>
                <w:szCs w:val="20"/>
                <w:lang w:eastAsia="en-GB"/>
              </w:rPr>
            </w:pPr>
          </w:p>
        </w:tc>
        <w:tc>
          <w:tcPr>
            <w:tcW w:w="995" w:type="dxa"/>
            <w:tcBorders>
              <w:bottom w:val="single" w:color="auto" w:sz="2" w:space="0"/>
            </w:tcBorders>
            <w:shd w:val="clear" w:color="auto" w:fill="92D050"/>
          </w:tcPr>
          <w:p>
            <w:pPr>
              <w:spacing w:line="240" w:lineRule="auto"/>
              <w:rPr>
                <w:rFonts w:eastAsia="Times New Roman" w:cstheme="minorHAnsi"/>
                <w:color w:val="000000"/>
                <w:sz w:val="20"/>
                <w:szCs w:val="20"/>
                <w:lang w:eastAsia="en-GB"/>
              </w:rPr>
            </w:pPr>
          </w:p>
        </w:tc>
        <w:tc>
          <w:tcPr>
            <w:tcW w:w="1186" w:type="dxa"/>
            <w:tcBorders>
              <w:bottom w:val="single" w:color="auto" w:sz="2" w:space="0"/>
            </w:tcBorders>
            <w:shd w:val="clear" w:color="auto" w:fill="92D050"/>
          </w:tcPr>
          <w:p>
            <w:pPr>
              <w:spacing w:line="240" w:lineRule="auto"/>
              <w:rPr>
                <w:rFonts w:eastAsia="Times New Roman" w:cstheme="minorHAnsi"/>
                <w:color w:val="000000"/>
                <w:sz w:val="20"/>
                <w:szCs w:val="20"/>
                <w:lang w:eastAsia="en-GB"/>
              </w:rPr>
            </w:pPr>
          </w:p>
        </w:tc>
      </w:tr>
      <w:tr>
        <w:tblPrEx>
          <w:tblBorders>
            <w:top w:val="single" w:color="auto" w:sz="4" w:space="0"/>
            <w:left w:val="single" w:color="auto" w:sz="4" w:space="0"/>
            <w:bottom w:val="single" w:color="auto" w:sz="2"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2207" w:type="dxa"/>
            <w:tcBorders>
              <w:bottom w:val="single" w:color="auto" w:sz="2" w:space="0"/>
            </w:tcBorders>
          </w:tcPr>
          <w:p>
            <w:pPr>
              <w:spacing w:line="240" w:lineRule="auto"/>
              <w:rPr>
                <w:rFonts w:cstheme="minorHAnsi"/>
                <w:color w:val="000000" w:themeColor="text1"/>
                <w:sz w:val="18"/>
                <w:szCs w:val="18"/>
                <w14:textFill>
                  <w14:solidFill>
                    <w14:schemeClr w14:val="tx1"/>
                  </w14:solidFill>
                </w14:textFill>
              </w:rPr>
            </w:pPr>
            <w:r>
              <w:rPr>
                <w:rFonts w:cstheme="minorHAnsi"/>
                <w:color w:val="000000" w:themeColor="text1"/>
                <w:sz w:val="18"/>
                <w:szCs w:val="18"/>
                <w14:textFill>
                  <w14:solidFill>
                    <w14:schemeClr w14:val="tx1"/>
                  </w14:solidFill>
                </w14:textFill>
              </w:rPr>
              <w:t>Van der Heijde A. (SELECT-AXIS 2) 2022</w:t>
            </w:r>
          </w:p>
        </w:tc>
        <w:tc>
          <w:tcPr>
            <w:tcW w:w="1123" w:type="dxa"/>
            <w:tcBorders>
              <w:bottom w:val="single" w:color="auto" w:sz="2" w:space="0"/>
            </w:tcBorders>
            <w:shd w:val="clear" w:color="auto" w:fill="92D050"/>
            <w:noWrap/>
          </w:tcPr>
          <w:p>
            <w:pPr>
              <w:spacing w:line="240" w:lineRule="auto"/>
              <w:rPr>
                <w:rFonts w:eastAsia="Times New Roman" w:cstheme="minorHAnsi"/>
                <w:color w:val="000000"/>
                <w:sz w:val="20"/>
                <w:szCs w:val="20"/>
                <w:lang w:eastAsia="en-GB"/>
              </w:rPr>
            </w:pPr>
          </w:p>
        </w:tc>
        <w:tc>
          <w:tcPr>
            <w:tcW w:w="1297" w:type="dxa"/>
            <w:tcBorders>
              <w:bottom w:val="single" w:color="auto" w:sz="2" w:space="0"/>
            </w:tcBorders>
            <w:shd w:val="clear" w:color="auto" w:fill="92D050"/>
            <w:noWrap/>
          </w:tcPr>
          <w:p>
            <w:pPr>
              <w:spacing w:line="240" w:lineRule="auto"/>
              <w:jc w:val="center"/>
              <w:rPr>
                <w:rFonts w:eastAsia="Times New Roman" w:cstheme="minorHAnsi"/>
                <w:color w:val="000000"/>
                <w:sz w:val="20"/>
                <w:szCs w:val="20"/>
                <w:lang w:eastAsia="en-GB"/>
              </w:rPr>
            </w:pPr>
          </w:p>
        </w:tc>
        <w:tc>
          <w:tcPr>
            <w:tcW w:w="1275" w:type="dxa"/>
            <w:tcBorders>
              <w:bottom w:val="single" w:color="auto" w:sz="2" w:space="0"/>
            </w:tcBorders>
            <w:shd w:val="clear" w:color="auto" w:fill="92D050"/>
            <w:noWrap/>
          </w:tcPr>
          <w:p>
            <w:pPr>
              <w:spacing w:line="240" w:lineRule="auto"/>
              <w:jc w:val="center"/>
              <w:rPr>
                <w:rFonts w:eastAsia="Times New Roman" w:cstheme="minorHAnsi"/>
                <w:color w:val="000000"/>
                <w:sz w:val="20"/>
                <w:szCs w:val="20"/>
                <w:lang w:eastAsia="en-GB"/>
              </w:rPr>
            </w:pPr>
          </w:p>
        </w:tc>
        <w:tc>
          <w:tcPr>
            <w:tcW w:w="1238" w:type="dxa"/>
            <w:tcBorders>
              <w:bottom w:val="single" w:color="auto" w:sz="2" w:space="0"/>
            </w:tcBorders>
            <w:shd w:val="clear" w:color="auto" w:fill="92D050"/>
            <w:noWrap/>
          </w:tcPr>
          <w:p>
            <w:pPr>
              <w:spacing w:line="240" w:lineRule="auto"/>
              <w:rPr>
                <w:rFonts w:eastAsia="Times New Roman" w:cstheme="minorHAnsi"/>
                <w:color w:val="000000"/>
                <w:sz w:val="20"/>
                <w:szCs w:val="20"/>
                <w:lang w:eastAsia="en-GB"/>
              </w:rPr>
            </w:pPr>
          </w:p>
        </w:tc>
        <w:tc>
          <w:tcPr>
            <w:tcW w:w="1164" w:type="dxa"/>
            <w:tcBorders>
              <w:bottom w:val="single" w:color="auto" w:sz="2" w:space="0"/>
            </w:tcBorders>
            <w:shd w:val="clear" w:color="auto" w:fill="92D050"/>
          </w:tcPr>
          <w:p>
            <w:pPr>
              <w:spacing w:line="240" w:lineRule="auto"/>
              <w:rPr>
                <w:rFonts w:eastAsia="Times New Roman" w:cstheme="minorHAnsi"/>
                <w:color w:val="000000"/>
                <w:sz w:val="20"/>
                <w:szCs w:val="20"/>
                <w:lang w:eastAsia="en-GB"/>
              </w:rPr>
            </w:pPr>
          </w:p>
        </w:tc>
        <w:tc>
          <w:tcPr>
            <w:tcW w:w="995" w:type="dxa"/>
            <w:tcBorders>
              <w:bottom w:val="single" w:color="auto" w:sz="2" w:space="0"/>
            </w:tcBorders>
            <w:shd w:val="clear" w:color="auto" w:fill="92D050"/>
          </w:tcPr>
          <w:p>
            <w:pPr>
              <w:spacing w:line="240" w:lineRule="auto"/>
              <w:rPr>
                <w:rFonts w:eastAsia="Times New Roman" w:cstheme="minorHAnsi"/>
                <w:color w:val="000000"/>
                <w:sz w:val="20"/>
                <w:szCs w:val="20"/>
                <w:lang w:eastAsia="en-GB"/>
              </w:rPr>
            </w:pPr>
          </w:p>
        </w:tc>
        <w:tc>
          <w:tcPr>
            <w:tcW w:w="1186" w:type="dxa"/>
            <w:tcBorders>
              <w:bottom w:val="single" w:color="auto" w:sz="2" w:space="0"/>
            </w:tcBorders>
            <w:shd w:val="clear" w:color="auto" w:fill="92D050"/>
          </w:tcPr>
          <w:p>
            <w:pPr>
              <w:spacing w:line="240" w:lineRule="auto"/>
              <w:rPr>
                <w:rFonts w:eastAsia="Times New Roman" w:cstheme="minorHAnsi"/>
                <w:color w:val="000000"/>
                <w:sz w:val="20"/>
                <w:szCs w:val="20"/>
                <w:lang w:eastAsia="en-GB"/>
              </w:rPr>
            </w:pPr>
          </w:p>
        </w:tc>
      </w:tr>
      <w:tr>
        <w:tblPrEx>
          <w:tblBorders>
            <w:top w:val="single" w:color="auto" w:sz="4" w:space="0"/>
            <w:left w:val="single" w:color="auto" w:sz="4" w:space="0"/>
            <w:bottom w:val="single" w:color="auto" w:sz="2"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2207" w:type="dxa"/>
            <w:tcBorders>
              <w:bottom w:val="single" w:color="auto" w:sz="2" w:space="0"/>
            </w:tcBorders>
          </w:tcPr>
          <w:p>
            <w:pPr>
              <w:spacing w:line="240" w:lineRule="auto"/>
              <w:rPr>
                <w:rFonts w:cstheme="minorHAnsi"/>
                <w:color w:val="000000" w:themeColor="text1"/>
                <w:sz w:val="18"/>
                <w:szCs w:val="18"/>
                <w14:textFill>
                  <w14:solidFill>
                    <w14:schemeClr w14:val="tx1"/>
                  </w14:solidFill>
                </w14:textFill>
              </w:rPr>
            </w:pPr>
            <w:r>
              <w:rPr>
                <w:rFonts w:cstheme="minorHAnsi"/>
                <w:color w:val="000000" w:themeColor="text1"/>
                <w:sz w:val="18"/>
                <w:szCs w:val="18"/>
                <w14:textFill>
                  <w14:solidFill>
                    <w14:schemeClr w14:val="tx1"/>
                  </w14:solidFill>
                </w14:textFill>
              </w:rPr>
              <w:t>Van der Heijde A. (TORTUGA) 2018</w:t>
            </w:r>
          </w:p>
        </w:tc>
        <w:tc>
          <w:tcPr>
            <w:tcW w:w="1123" w:type="dxa"/>
            <w:tcBorders>
              <w:bottom w:val="single" w:color="auto" w:sz="2" w:space="0"/>
            </w:tcBorders>
            <w:shd w:val="clear" w:color="auto" w:fill="92D050"/>
            <w:noWrap/>
          </w:tcPr>
          <w:p>
            <w:pPr>
              <w:spacing w:line="240" w:lineRule="auto"/>
              <w:rPr>
                <w:rFonts w:eastAsia="Times New Roman" w:cstheme="minorHAnsi"/>
                <w:color w:val="000000"/>
                <w:sz w:val="20"/>
                <w:szCs w:val="20"/>
                <w:lang w:eastAsia="en-GB"/>
              </w:rPr>
            </w:pPr>
          </w:p>
        </w:tc>
        <w:tc>
          <w:tcPr>
            <w:tcW w:w="1297" w:type="dxa"/>
            <w:tcBorders>
              <w:bottom w:val="single" w:color="auto" w:sz="2" w:space="0"/>
            </w:tcBorders>
            <w:shd w:val="clear" w:color="auto" w:fill="92D050"/>
            <w:noWrap/>
          </w:tcPr>
          <w:p>
            <w:pPr>
              <w:spacing w:line="240" w:lineRule="auto"/>
              <w:jc w:val="center"/>
              <w:rPr>
                <w:rFonts w:eastAsia="Times New Roman" w:cstheme="minorHAnsi"/>
                <w:color w:val="000000"/>
                <w:sz w:val="20"/>
                <w:szCs w:val="20"/>
                <w:lang w:eastAsia="en-GB"/>
              </w:rPr>
            </w:pPr>
          </w:p>
        </w:tc>
        <w:tc>
          <w:tcPr>
            <w:tcW w:w="1275" w:type="dxa"/>
            <w:tcBorders>
              <w:bottom w:val="single" w:color="auto" w:sz="2" w:space="0"/>
            </w:tcBorders>
            <w:shd w:val="clear" w:color="auto" w:fill="92D050"/>
            <w:noWrap/>
          </w:tcPr>
          <w:p>
            <w:pPr>
              <w:spacing w:line="240" w:lineRule="auto"/>
              <w:jc w:val="center"/>
              <w:rPr>
                <w:rFonts w:eastAsia="Times New Roman" w:cstheme="minorHAnsi"/>
                <w:color w:val="000000"/>
                <w:sz w:val="20"/>
                <w:szCs w:val="20"/>
                <w:lang w:eastAsia="en-GB"/>
              </w:rPr>
            </w:pPr>
          </w:p>
        </w:tc>
        <w:tc>
          <w:tcPr>
            <w:tcW w:w="1238" w:type="dxa"/>
            <w:tcBorders>
              <w:bottom w:val="single" w:color="auto" w:sz="2" w:space="0"/>
            </w:tcBorders>
            <w:shd w:val="clear" w:color="auto" w:fill="92D050"/>
            <w:noWrap/>
          </w:tcPr>
          <w:p>
            <w:pPr>
              <w:spacing w:line="240" w:lineRule="auto"/>
              <w:rPr>
                <w:rFonts w:eastAsia="Times New Roman" w:cstheme="minorHAnsi"/>
                <w:color w:val="000000"/>
                <w:sz w:val="20"/>
                <w:szCs w:val="20"/>
                <w:lang w:eastAsia="en-GB"/>
              </w:rPr>
            </w:pPr>
          </w:p>
        </w:tc>
        <w:tc>
          <w:tcPr>
            <w:tcW w:w="1164" w:type="dxa"/>
            <w:tcBorders>
              <w:bottom w:val="single" w:color="auto" w:sz="2" w:space="0"/>
            </w:tcBorders>
            <w:shd w:val="clear" w:color="auto" w:fill="92D050"/>
          </w:tcPr>
          <w:p>
            <w:pPr>
              <w:spacing w:line="240" w:lineRule="auto"/>
              <w:rPr>
                <w:rFonts w:eastAsia="Times New Roman" w:cstheme="minorHAnsi"/>
                <w:color w:val="000000"/>
                <w:sz w:val="20"/>
                <w:szCs w:val="20"/>
                <w:lang w:eastAsia="en-GB"/>
              </w:rPr>
            </w:pPr>
          </w:p>
        </w:tc>
        <w:tc>
          <w:tcPr>
            <w:tcW w:w="995" w:type="dxa"/>
            <w:tcBorders>
              <w:bottom w:val="single" w:color="auto" w:sz="2" w:space="0"/>
            </w:tcBorders>
            <w:shd w:val="clear" w:color="auto" w:fill="92D050"/>
          </w:tcPr>
          <w:p>
            <w:pPr>
              <w:spacing w:line="240" w:lineRule="auto"/>
              <w:rPr>
                <w:rFonts w:eastAsia="Times New Roman" w:cstheme="minorHAnsi"/>
                <w:color w:val="000000"/>
                <w:sz w:val="20"/>
                <w:szCs w:val="20"/>
                <w:lang w:eastAsia="en-GB"/>
              </w:rPr>
            </w:pPr>
          </w:p>
        </w:tc>
        <w:tc>
          <w:tcPr>
            <w:tcW w:w="1186" w:type="dxa"/>
            <w:tcBorders>
              <w:bottom w:val="single" w:color="auto" w:sz="2" w:space="0"/>
            </w:tcBorders>
            <w:shd w:val="clear" w:color="auto" w:fill="92D050"/>
          </w:tcPr>
          <w:p>
            <w:pPr>
              <w:spacing w:line="240" w:lineRule="auto"/>
              <w:rPr>
                <w:rFonts w:eastAsia="Times New Roman" w:cstheme="minorHAnsi"/>
                <w:color w:val="000000"/>
                <w:sz w:val="20"/>
                <w:szCs w:val="20"/>
                <w:lang w:eastAsia="en-GB"/>
              </w:rPr>
            </w:pPr>
          </w:p>
        </w:tc>
      </w:tr>
    </w:tbl>
    <w:p>
      <w:pPr>
        <w:jc w:val="both"/>
        <w:rPr>
          <w:sz w:val="20"/>
          <w:szCs w:val="20"/>
        </w:rPr>
      </w:pPr>
      <w:r>
        <w:rPr>
          <w:sz w:val="20"/>
          <w:szCs w:val="20"/>
        </w:rPr>
        <w:t xml:space="preserve">Bias assessed using Cochrane risk of bias tool. Green = low risk of bias, Red = high risk of bias, Yellow = some concerns risk of bias. </w:t>
      </w:r>
    </w:p>
    <w:p>
      <w:pPr>
        <w:rPr>
          <w:b/>
          <w:bCs/>
        </w:rPr>
      </w:pPr>
    </w:p>
    <w:p>
      <w:pPr>
        <w:rPr>
          <w:b/>
          <w:bCs/>
        </w:rPr>
      </w:pPr>
    </w:p>
    <w:p>
      <w:pPr>
        <w:rPr>
          <w:b/>
          <w:bCs/>
        </w:rPr>
      </w:pPr>
    </w:p>
    <w:p>
      <w:pPr>
        <w:rPr>
          <w:b/>
          <w:bCs/>
        </w:rPr>
        <w:sectPr>
          <w:pgSz w:w="11906" w:h="16838"/>
          <w:pgMar w:top="1440" w:right="1440" w:bottom="1440" w:left="1440" w:header="708" w:footer="708" w:gutter="0"/>
          <w:cols w:space="708" w:num="1"/>
          <w:docGrid w:linePitch="360" w:charSpace="0"/>
        </w:sectPr>
      </w:pPr>
    </w:p>
    <w:p>
      <w:r>
        <w:rPr>
          <w:b/>
          <w:bCs/>
        </w:rPr>
        <w:t>Supplementary 3.</w:t>
      </w:r>
      <w:r>
        <w:t xml:space="preserve"> SUCRA ranking.</w:t>
      </w:r>
    </w:p>
    <w:p>
      <w:pPr>
        <w:jc w:val="both"/>
      </w:pPr>
      <w:r>
        <w:t xml:space="preserve">A probability of treatment superiority was calculated based on estimated probabilities using the parameters derived from the NMA and reported as a rank according to the surface under the cumulative ranking curves (SUCRA). A SUCRA value of 1 indicates the treatment is certain to be the most effective in the network, while a value of 0 indicates it is certain to be the least effective. </w:t>
      </w:r>
    </w:p>
    <w:p>
      <w:pPr>
        <w:jc w:val="both"/>
      </w:pPr>
      <w:r>
        <w:rPr>
          <w:b/>
          <w:bCs/>
        </w:rPr>
        <w:t>Table</w:t>
      </w:r>
      <w:r>
        <w:t>. SUCRA ranking of each treatment.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1"/>
        <w:gridCol w:w="1425"/>
        <w:gridCol w:w="1425"/>
        <w:gridCol w:w="1425"/>
        <w:gridCol w:w="1425"/>
        <w:gridCol w:w="14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1" w:type="dxa"/>
          </w:tcPr>
          <w:p>
            <w:pPr>
              <w:spacing w:after="0" w:line="240" w:lineRule="auto"/>
            </w:pPr>
            <w:r>
              <w:t>Rank</w:t>
            </w:r>
          </w:p>
        </w:tc>
        <w:tc>
          <w:tcPr>
            <w:tcW w:w="1425" w:type="dxa"/>
          </w:tcPr>
          <w:p>
            <w:pPr>
              <w:spacing w:after="0" w:line="240" w:lineRule="auto"/>
            </w:pPr>
            <w:r>
              <w:t>PBO</w:t>
            </w:r>
          </w:p>
        </w:tc>
        <w:tc>
          <w:tcPr>
            <w:tcW w:w="1425" w:type="dxa"/>
          </w:tcPr>
          <w:p>
            <w:pPr>
              <w:spacing w:after="0" w:line="240" w:lineRule="auto"/>
            </w:pPr>
            <w:r>
              <w:t>ETN</w:t>
            </w:r>
          </w:p>
        </w:tc>
        <w:tc>
          <w:tcPr>
            <w:tcW w:w="1425" w:type="dxa"/>
          </w:tcPr>
          <w:p>
            <w:pPr>
              <w:spacing w:after="0" w:line="240" w:lineRule="auto"/>
            </w:pPr>
            <w:r>
              <w:t>Anti-IL17</w:t>
            </w:r>
          </w:p>
        </w:tc>
        <w:tc>
          <w:tcPr>
            <w:tcW w:w="1425" w:type="dxa"/>
          </w:tcPr>
          <w:p>
            <w:pPr>
              <w:spacing w:after="0" w:line="240" w:lineRule="auto"/>
            </w:pPr>
            <w:r>
              <w:t>JAKi</w:t>
            </w:r>
          </w:p>
        </w:tc>
        <w:tc>
          <w:tcPr>
            <w:tcW w:w="1425" w:type="dxa"/>
          </w:tcPr>
          <w:p>
            <w:pPr>
              <w:spacing w:after="0" w:line="240" w:lineRule="auto"/>
            </w:pPr>
            <w:r>
              <w:t>Anti-TNF mAbs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1" w:type="dxa"/>
          </w:tcPr>
          <w:p>
            <w:pPr>
              <w:spacing w:after="0" w:line="240" w:lineRule="auto"/>
            </w:pPr>
            <w:r>
              <w:t>Best</w:t>
            </w:r>
          </w:p>
        </w:tc>
        <w:tc>
          <w:tcPr>
            <w:tcW w:w="1425" w:type="dxa"/>
          </w:tcPr>
          <w:p>
            <w:pPr>
              <w:spacing w:after="0" w:line="240" w:lineRule="auto"/>
            </w:pPr>
            <w:r>
              <w:t>0</w:t>
            </w:r>
          </w:p>
        </w:tc>
        <w:tc>
          <w:tcPr>
            <w:tcW w:w="1425" w:type="dxa"/>
          </w:tcPr>
          <w:p>
            <w:pPr>
              <w:spacing w:after="0" w:line="240" w:lineRule="auto"/>
            </w:pPr>
            <w:r>
              <w:rPr>
                <w:rFonts w:ascii="Calibri" w:hAnsi="Calibri" w:cs="Calibri"/>
                <w:color w:val="242424"/>
                <w:shd w:val="clear" w:color="auto" w:fill="FFFFFF"/>
              </w:rPr>
              <w:t>0.23</w:t>
            </w:r>
          </w:p>
        </w:tc>
        <w:tc>
          <w:tcPr>
            <w:tcW w:w="1425" w:type="dxa"/>
          </w:tcPr>
          <w:p>
            <w:pPr>
              <w:spacing w:after="0" w:line="240" w:lineRule="auto"/>
            </w:pPr>
            <w:r>
              <w:rPr>
                <w:rFonts w:ascii="Calibri" w:hAnsi="Calibri" w:cs="Calibri"/>
                <w:color w:val="242424"/>
                <w:shd w:val="clear" w:color="auto" w:fill="FFFFFF"/>
              </w:rPr>
              <w:t>0.12</w:t>
            </w:r>
          </w:p>
        </w:tc>
        <w:tc>
          <w:tcPr>
            <w:tcW w:w="1425" w:type="dxa"/>
          </w:tcPr>
          <w:p>
            <w:pPr>
              <w:spacing w:after="0" w:line="240" w:lineRule="auto"/>
            </w:pPr>
            <w:r>
              <w:rPr>
                <w:rFonts w:ascii="Calibri" w:hAnsi="Calibri" w:cs="Calibri"/>
                <w:color w:val="242424"/>
                <w:shd w:val="clear" w:color="auto" w:fill="FFFFFF"/>
              </w:rPr>
              <w:t>0.34</w:t>
            </w:r>
          </w:p>
        </w:tc>
        <w:tc>
          <w:tcPr>
            <w:tcW w:w="1425" w:type="dxa"/>
          </w:tcPr>
          <w:p>
            <w:pPr>
              <w:spacing w:after="0" w:line="240" w:lineRule="auto"/>
            </w:pPr>
            <w:r>
              <w:rPr>
                <w:rFonts w:ascii="Calibri" w:hAnsi="Calibri" w:cs="Calibri"/>
                <w:color w:val="242424"/>
                <w:shd w:val="clear" w:color="auto" w:fill="FFFFFF"/>
              </w:rPr>
              <w:t>0.31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1" w:type="dxa"/>
          </w:tcPr>
          <w:p>
            <w:pPr>
              <w:spacing w:after="0" w:line="240" w:lineRule="auto"/>
            </w:pPr>
            <w:r>
              <w:t>Second</w:t>
            </w:r>
          </w:p>
        </w:tc>
        <w:tc>
          <w:tcPr>
            <w:tcW w:w="1425" w:type="dxa"/>
          </w:tcPr>
          <w:p>
            <w:pPr>
              <w:spacing w:after="0" w:line="240" w:lineRule="auto"/>
            </w:pPr>
            <w:r>
              <w:t>0</w:t>
            </w:r>
          </w:p>
        </w:tc>
        <w:tc>
          <w:tcPr>
            <w:tcW w:w="1425" w:type="dxa"/>
          </w:tcPr>
          <w:p>
            <w:pPr>
              <w:spacing w:after="0" w:line="240" w:lineRule="auto"/>
            </w:pPr>
            <w:r>
              <w:rPr>
                <w:rFonts w:ascii="Calibri" w:hAnsi="Calibri" w:cs="Calibri"/>
                <w:color w:val="242424"/>
                <w:shd w:val="clear" w:color="auto" w:fill="FFFFFF"/>
              </w:rPr>
              <w:t>0.21</w:t>
            </w:r>
          </w:p>
        </w:tc>
        <w:tc>
          <w:tcPr>
            <w:tcW w:w="1425" w:type="dxa"/>
          </w:tcPr>
          <w:p>
            <w:pPr>
              <w:spacing w:after="0" w:line="240" w:lineRule="auto"/>
            </w:pPr>
            <w:r>
              <w:rPr>
                <w:rFonts w:ascii="Calibri" w:hAnsi="Calibri" w:cs="Calibri"/>
                <w:color w:val="242424"/>
                <w:shd w:val="clear" w:color="auto" w:fill="FFFFFF"/>
              </w:rPr>
              <w:t>0.27</w:t>
            </w:r>
          </w:p>
        </w:tc>
        <w:tc>
          <w:tcPr>
            <w:tcW w:w="1425" w:type="dxa"/>
          </w:tcPr>
          <w:p>
            <w:pPr>
              <w:spacing w:after="0" w:line="240" w:lineRule="auto"/>
            </w:pPr>
            <w:r>
              <w:rPr>
                <w:rFonts w:ascii="Calibri" w:hAnsi="Calibri" w:cs="Calibri"/>
                <w:color w:val="242424"/>
                <w:shd w:val="clear" w:color="auto" w:fill="FFFFFF"/>
              </w:rPr>
              <w:t>0.24</w:t>
            </w:r>
          </w:p>
        </w:tc>
        <w:tc>
          <w:tcPr>
            <w:tcW w:w="1425" w:type="dxa"/>
          </w:tcPr>
          <w:p>
            <w:pPr>
              <w:spacing w:after="0" w:line="240" w:lineRule="auto"/>
            </w:pPr>
            <w:r>
              <w:rPr>
                <w:rFonts w:ascii="Calibri" w:hAnsi="Calibri" w:cs="Calibri"/>
                <w:color w:val="242424"/>
                <w:shd w:val="clear" w:color="auto" w:fill="FFFFFF"/>
              </w:rPr>
              <w:t>0.27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1" w:type="dxa"/>
          </w:tcPr>
          <w:p>
            <w:pPr>
              <w:spacing w:after="0" w:line="240" w:lineRule="auto"/>
            </w:pPr>
            <w:r>
              <w:t>Third</w:t>
            </w:r>
          </w:p>
        </w:tc>
        <w:tc>
          <w:tcPr>
            <w:tcW w:w="1425" w:type="dxa"/>
          </w:tcPr>
          <w:p>
            <w:pPr>
              <w:spacing w:after="0" w:line="240" w:lineRule="auto"/>
            </w:pPr>
            <w:r>
              <w:rPr>
                <w:rFonts w:ascii="Calibri" w:hAnsi="Calibri" w:cs="Calibri"/>
                <w:color w:val="242424"/>
              </w:rPr>
              <w:t>0.02</w:t>
            </w:r>
          </w:p>
        </w:tc>
        <w:tc>
          <w:tcPr>
            <w:tcW w:w="1425" w:type="dxa"/>
          </w:tcPr>
          <w:p>
            <w:pPr>
              <w:spacing w:after="0" w:line="240" w:lineRule="auto"/>
            </w:pPr>
            <w:r>
              <w:rPr>
                <w:rFonts w:ascii="Calibri" w:hAnsi="Calibri" w:cs="Calibri"/>
                <w:color w:val="242424"/>
                <w:shd w:val="clear" w:color="auto" w:fill="FFFFFF"/>
              </w:rPr>
              <w:t>0.21</w:t>
            </w:r>
          </w:p>
        </w:tc>
        <w:tc>
          <w:tcPr>
            <w:tcW w:w="1425" w:type="dxa"/>
          </w:tcPr>
          <w:p>
            <w:pPr>
              <w:spacing w:after="0" w:line="240" w:lineRule="auto"/>
            </w:pPr>
            <w:r>
              <w:rPr>
                <w:rFonts w:ascii="Calibri" w:hAnsi="Calibri" w:cs="Calibri"/>
                <w:color w:val="242424"/>
                <w:shd w:val="clear" w:color="auto" w:fill="FFFFFF"/>
              </w:rPr>
              <w:t>0.32</w:t>
            </w:r>
          </w:p>
        </w:tc>
        <w:tc>
          <w:tcPr>
            <w:tcW w:w="1425" w:type="dxa"/>
          </w:tcPr>
          <w:p>
            <w:pPr>
              <w:spacing w:after="0" w:line="240" w:lineRule="auto"/>
            </w:pPr>
            <w:r>
              <w:rPr>
                <w:rFonts w:ascii="Calibri" w:hAnsi="Calibri" w:cs="Calibri"/>
                <w:color w:val="242424"/>
                <w:shd w:val="clear" w:color="auto" w:fill="FFFFFF"/>
              </w:rPr>
              <w:t>0.18</w:t>
            </w:r>
          </w:p>
        </w:tc>
        <w:tc>
          <w:tcPr>
            <w:tcW w:w="1425" w:type="dxa"/>
          </w:tcPr>
          <w:p>
            <w:pPr>
              <w:spacing w:after="0" w:line="240" w:lineRule="auto"/>
            </w:pPr>
            <w:r>
              <w:rPr>
                <w:rFonts w:ascii="Calibri" w:hAnsi="Calibri" w:cs="Calibri"/>
                <w:color w:val="242424"/>
                <w:shd w:val="clear" w:color="auto" w:fill="FFFFFF"/>
              </w:rPr>
              <w:t>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1" w:type="dxa"/>
          </w:tcPr>
          <w:p>
            <w:pPr>
              <w:spacing w:after="0" w:line="240" w:lineRule="auto"/>
            </w:pPr>
            <w:r>
              <w:t>Fourth</w:t>
            </w:r>
          </w:p>
        </w:tc>
        <w:tc>
          <w:tcPr>
            <w:tcW w:w="1425" w:type="dxa"/>
          </w:tcPr>
          <w:p>
            <w:pPr>
              <w:spacing w:after="0" w:line="240" w:lineRule="auto"/>
            </w:pPr>
            <w:r>
              <w:rPr>
                <w:rFonts w:ascii="Calibri" w:hAnsi="Calibri" w:cs="Calibri"/>
                <w:color w:val="242424"/>
              </w:rPr>
              <w:t>0.22</w:t>
            </w:r>
          </w:p>
        </w:tc>
        <w:tc>
          <w:tcPr>
            <w:tcW w:w="1425" w:type="dxa"/>
          </w:tcPr>
          <w:p>
            <w:pPr>
              <w:spacing w:after="0" w:line="240" w:lineRule="auto"/>
            </w:pPr>
            <w:r>
              <w:rPr>
                <w:rFonts w:ascii="Calibri" w:hAnsi="Calibri" w:cs="Calibri"/>
                <w:color w:val="242424"/>
                <w:shd w:val="clear" w:color="auto" w:fill="FFFFFF"/>
              </w:rPr>
              <w:t>0.20</w:t>
            </w:r>
          </w:p>
        </w:tc>
        <w:tc>
          <w:tcPr>
            <w:tcW w:w="1425" w:type="dxa"/>
          </w:tcPr>
          <w:p>
            <w:pPr>
              <w:spacing w:after="0" w:line="240" w:lineRule="auto"/>
            </w:pPr>
            <w:r>
              <w:rPr>
                <w:rFonts w:ascii="Calibri" w:hAnsi="Calibri" w:cs="Calibri"/>
                <w:color w:val="242424"/>
                <w:shd w:val="clear" w:color="auto" w:fill="FFFFFF"/>
              </w:rPr>
              <w:t>0.26</w:t>
            </w:r>
          </w:p>
        </w:tc>
        <w:tc>
          <w:tcPr>
            <w:tcW w:w="1425" w:type="dxa"/>
          </w:tcPr>
          <w:p>
            <w:pPr>
              <w:spacing w:after="0" w:line="240" w:lineRule="auto"/>
            </w:pPr>
            <w:r>
              <w:rPr>
                <w:rFonts w:ascii="Calibri" w:hAnsi="Calibri" w:cs="Calibri"/>
                <w:color w:val="242424"/>
                <w:shd w:val="clear" w:color="auto" w:fill="FFFFFF"/>
              </w:rPr>
              <w:t>0.15</w:t>
            </w:r>
          </w:p>
        </w:tc>
        <w:tc>
          <w:tcPr>
            <w:tcW w:w="1425" w:type="dxa"/>
          </w:tcPr>
          <w:p>
            <w:pPr>
              <w:spacing w:after="0" w:line="240" w:lineRule="auto"/>
            </w:pPr>
            <w:r>
              <w:rPr>
                <w:rFonts w:ascii="Calibri" w:hAnsi="Calibri" w:cs="Calibri"/>
                <w:color w:val="242424"/>
                <w:shd w:val="clear" w:color="auto" w:fill="FFFFFF"/>
              </w:rPr>
              <w:t>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1" w:type="dxa"/>
          </w:tcPr>
          <w:p>
            <w:pPr>
              <w:spacing w:after="0" w:line="240" w:lineRule="auto"/>
            </w:pPr>
            <w:r>
              <w:t>Worse</w:t>
            </w:r>
          </w:p>
        </w:tc>
        <w:tc>
          <w:tcPr>
            <w:tcW w:w="1425" w:type="dxa"/>
          </w:tcPr>
          <w:p>
            <w:pPr>
              <w:spacing w:after="0" w:line="240" w:lineRule="auto"/>
            </w:pPr>
            <w:r>
              <w:rPr>
                <w:rFonts w:ascii="Calibri" w:hAnsi="Calibri" w:cs="Calibri"/>
                <w:color w:val="242424"/>
              </w:rPr>
              <w:t>0.75</w:t>
            </w:r>
          </w:p>
        </w:tc>
        <w:tc>
          <w:tcPr>
            <w:tcW w:w="1425" w:type="dxa"/>
          </w:tcPr>
          <w:p>
            <w:pPr>
              <w:spacing w:after="0" w:line="240" w:lineRule="auto"/>
            </w:pPr>
            <w:r>
              <w:rPr>
                <w:rFonts w:ascii="Calibri" w:hAnsi="Calibri" w:cs="Calibri"/>
                <w:color w:val="242424"/>
                <w:shd w:val="clear" w:color="auto" w:fill="FFFFFF"/>
              </w:rPr>
              <w:t>0.13</w:t>
            </w:r>
          </w:p>
        </w:tc>
        <w:tc>
          <w:tcPr>
            <w:tcW w:w="1425" w:type="dxa"/>
          </w:tcPr>
          <w:p>
            <w:pPr>
              <w:spacing w:after="0" w:line="240" w:lineRule="auto"/>
            </w:pPr>
            <w:r>
              <w:rPr>
                <w:rFonts w:ascii="Calibri" w:hAnsi="Calibri" w:cs="Calibri"/>
                <w:color w:val="242424"/>
                <w:shd w:val="clear" w:color="auto" w:fill="FFFFFF"/>
              </w:rPr>
              <w:t>0.02</w:t>
            </w:r>
          </w:p>
        </w:tc>
        <w:tc>
          <w:tcPr>
            <w:tcW w:w="1425" w:type="dxa"/>
          </w:tcPr>
          <w:p>
            <w:pPr>
              <w:spacing w:after="0" w:line="240" w:lineRule="auto"/>
            </w:pPr>
            <w:r>
              <w:rPr>
                <w:rFonts w:ascii="Calibri" w:hAnsi="Calibri" w:cs="Calibri"/>
                <w:color w:val="242424"/>
                <w:shd w:val="clear" w:color="auto" w:fill="FFFFFF"/>
              </w:rPr>
              <w:t>0.07</w:t>
            </w:r>
          </w:p>
        </w:tc>
        <w:tc>
          <w:tcPr>
            <w:tcW w:w="1425" w:type="dxa"/>
          </w:tcPr>
          <w:p>
            <w:pPr>
              <w:spacing w:after="0" w:line="240" w:lineRule="auto"/>
            </w:pPr>
            <w:r>
              <w:rPr>
                <w:rFonts w:ascii="Calibri" w:hAnsi="Calibri" w:cs="Calibri"/>
                <w:color w:val="242424"/>
                <w:shd w:val="clear" w:color="auto" w:fill="FFFFFF"/>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trPr>
        <w:tc>
          <w:tcPr>
            <w:tcW w:w="1891" w:type="dxa"/>
          </w:tcPr>
          <w:p>
            <w:pPr>
              <w:spacing w:after="0" w:line="240" w:lineRule="auto"/>
            </w:pPr>
            <w:r>
              <w:t>RANK</w:t>
            </w:r>
          </w:p>
        </w:tc>
        <w:tc>
          <w:tcPr>
            <w:tcW w:w="1425" w:type="dxa"/>
          </w:tcPr>
          <w:p>
            <w:pPr>
              <w:spacing w:after="0" w:line="240" w:lineRule="auto"/>
              <w:rPr>
                <w:rFonts w:ascii="Calibri" w:hAnsi="Calibri" w:cs="Calibri"/>
                <w:color w:val="242424"/>
              </w:rPr>
            </w:pPr>
            <w:r>
              <w:rPr>
                <w:rFonts w:ascii="Calibri" w:hAnsi="Calibri" w:cs="Calibri"/>
                <w:color w:val="242424"/>
              </w:rPr>
              <w:t>4.7</w:t>
            </w:r>
          </w:p>
        </w:tc>
        <w:tc>
          <w:tcPr>
            <w:tcW w:w="1425" w:type="dxa"/>
          </w:tcPr>
          <w:p>
            <w:pPr>
              <w:spacing w:after="0" w:line="240" w:lineRule="auto"/>
              <w:rPr>
                <w:rFonts w:ascii="Calibri" w:hAnsi="Calibri" w:cs="Calibri"/>
                <w:color w:val="242424"/>
                <w:shd w:val="clear" w:color="auto" w:fill="FFFFFF"/>
              </w:rPr>
            </w:pPr>
            <w:r>
              <w:rPr>
                <w:rFonts w:ascii="Calibri" w:hAnsi="Calibri" w:cs="Calibri"/>
                <w:color w:val="242424"/>
                <w:shd w:val="clear" w:color="auto" w:fill="FFFFFF"/>
              </w:rPr>
              <w:t>2.9</w:t>
            </w:r>
          </w:p>
        </w:tc>
        <w:tc>
          <w:tcPr>
            <w:tcW w:w="1425" w:type="dxa"/>
          </w:tcPr>
          <w:p>
            <w:pPr>
              <w:spacing w:after="0" w:line="240" w:lineRule="auto"/>
              <w:rPr>
                <w:rFonts w:ascii="Calibri" w:hAnsi="Calibri" w:cs="Calibri"/>
                <w:color w:val="242424"/>
                <w:shd w:val="clear" w:color="auto" w:fill="FFFFFF"/>
              </w:rPr>
            </w:pPr>
            <w:r>
              <w:rPr>
                <w:rFonts w:ascii="Calibri" w:hAnsi="Calibri" w:cs="Calibri"/>
                <w:color w:val="242424"/>
                <w:shd w:val="clear" w:color="auto" w:fill="FFFFFF"/>
              </w:rPr>
              <w:t>2.8</w:t>
            </w:r>
          </w:p>
        </w:tc>
        <w:tc>
          <w:tcPr>
            <w:tcW w:w="1425" w:type="dxa"/>
          </w:tcPr>
          <w:p>
            <w:pPr>
              <w:spacing w:after="0" w:line="240" w:lineRule="auto"/>
              <w:rPr>
                <w:rFonts w:ascii="Calibri" w:hAnsi="Calibri" w:cs="Calibri"/>
                <w:color w:val="242424"/>
                <w:shd w:val="clear" w:color="auto" w:fill="FFFFFF"/>
              </w:rPr>
            </w:pPr>
            <w:r>
              <w:rPr>
                <w:rFonts w:ascii="Calibri" w:hAnsi="Calibri" w:cs="Calibri"/>
                <w:color w:val="242424"/>
                <w:shd w:val="clear" w:color="auto" w:fill="FFFFFF"/>
              </w:rPr>
              <w:t>2.4</w:t>
            </w:r>
          </w:p>
        </w:tc>
        <w:tc>
          <w:tcPr>
            <w:tcW w:w="1425" w:type="dxa"/>
          </w:tcPr>
          <w:p>
            <w:pPr>
              <w:spacing w:after="0" w:line="240" w:lineRule="auto"/>
              <w:rPr>
                <w:rFonts w:ascii="Calibri" w:hAnsi="Calibri" w:cs="Calibri"/>
                <w:color w:val="242424"/>
                <w:shd w:val="clear" w:color="auto" w:fill="FFFFFF"/>
              </w:rPr>
            </w:pPr>
            <w:r>
              <w:rPr>
                <w:rFonts w:ascii="Calibri" w:hAnsi="Calibri" w:cs="Calibri"/>
                <w:color w:val="242424"/>
                <w:shd w:val="clear" w:color="auto" w:fill="FFFFFF"/>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3" w:hRule="atLeast"/>
        </w:trPr>
        <w:tc>
          <w:tcPr>
            <w:tcW w:w="1891" w:type="dxa"/>
          </w:tcPr>
          <w:p>
            <w:pPr>
              <w:spacing w:after="0" w:line="240" w:lineRule="auto"/>
            </w:pPr>
            <w:r>
              <w:t>SUCRA</w:t>
            </w:r>
          </w:p>
        </w:tc>
        <w:tc>
          <w:tcPr>
            <w:tcW w:w="1425" w:type="dxa"/>
          </w:tcPr>
          <w:p>
            <w:pPr>
              <w:pStyle w:val="31"/>
              <w:shd w:val="clear" w:color="auto" w:fill="FFFFFF"/>
              <w:spacing w:before="0" w:beforeAutospacing="0" w:after="0" w:afterAutospacing="0"/>
              <w:rPr>
                <w:rFonts w:asciiTheme="majorHAnsi" w:hAnsiTheme="majorHAnsi" w:cstheme="majorHAnsi"/>
                <w:color w:val="242424"/>
                <w:sz w:val="22"/>
                <w:szCs w:val="22"/>
              </w:rPr>
            </w:pPr>
            <w:r>
              <w:rPr>
                <w:rFonts w:ascii="Calibri" w:hAnsi="Calibri" w:cs="Calibri"/>
                <w:color w:val="242424"/>
                <w:sz w:val="22"/>
                <w:szCs w:val="22"/>
              </w:rPr>
              <w:t>0.1</w:t>
            </w:r>
          </w:p>
        </w:tc>
        <w:tc>
          <w:tcPr>
            <w:tcW w:w="1425" w:type="dxa"/>
          </w:tcPr>
          <w:p>
            <w:pPr>
              <w:spacing w:after="0" w:line="240" w:lineRule="auto"/>
            </w:pPr>
            <w:r>
              <w:t>0.6</w:t>
            </w:r>
          </w:p>
        </w:tc>
        <w:tc>
          <w:tcPr>
            <w:tcW w:w="1425" w:type="dxa"/>
          </w:tcPr>
          <w:p>
            <w:pPr>
              <w:spacing w:after="0" w:line="240" w:lineRule="auto"/>
            </w:pPr>
            <w:r>
              <w:t>0.6</w:t>
            </w:r>
          </w:p>
        </w:tc>
        <w:tc>
          <w:tcPr>
            <w:tcW w:w="1425" w:type="dxa"/>
          </w:tcPr>
          <w:p>
            <w:pPr>
              <w:spacing w:after="0" w:line="240" w:lineRule="auto"/>
            </w:pPr>
            <w:r>
              <w:t>0.7</w:t>
            </w:r>
          </w:p>
        </w:tc>
        <w:tc>
          <w:tcPr>
            <w:tcW w:w="1425" w:type="dxa"/>
          </w:tcPr>
          <w:p>
            <w:pPr>
              <w:spacing w:after="0" w:line="240" w:lineRule="auto"/>
            </w:pPr>
            <w:r>
              <w:t>0.7</w:t>
            </w:r>
          </w:p>
        </w:tc>
      </w:tr>
    </w:tbl>
    <w:p/>
    <w:p>
      <w:r>
        <w:rPr>
          <w:b/>
          <w:bCs/>
        </w:rPr>
        <w:t>Figure</w:t>
      </w:r>
      <w:r>
        <w:t>. SCURA plot showing for each treatment, the cumulative probability of being ranked 1st through 5th.</w:t>
      </w:r>
    </w:p>
    <w:p>
      <w:pPr>
        <w:rPr>
          <w:b/>
          <w:bCs/>
        </w:rPr>
      </w:pPr>
      <w:r>
        <w:drawing>
          <wp:anchor distT="0" distB="0" distL="114300" distR="114300" simplePos="0" relativeHeight="251680768" behindDoc="0" locked="0" layoutInCell="1" allowOverlap="1">
            <wp:simplePos x="0" y="0"/>
            <wp:positionH relativeFrom="margin">
              <wp:align>center</wp:align>
            </wp:positionH>
            <wp:positionV relativeFrom="paragraph">
              <wp:posOffset>27305</wp:posOffset>
            </wp:positionV>
            <wp:extent cx="4794250" cy="4794250"/>
            <wp:effectExtent l="0" t="0" r="6350" b="63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794250" cy="4794250"/>
                    </a:xfrm>
                    <a:prstGeom prst="rect">
                      <a:avLst/>
                    </a:prstGeom>
                    <a:noFill/>
                    <a:ln>
                      <a:noFill/>
                    </a:ln>
                  </pic:spPr>
                </pic:pic>
              </a:graphicData>
            </a:graphic>
          </wp:anchor>
        </w:drawing>
      </w: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r>
        <w:rPr>
          <w:b/>
          <w:bCs/>
        </w:rPr>
        <w:t>Supplementary 4</w:t>
      </w:r>
      <w:r>
        <w:t>. Pairwise meta-analysis, using a per protocol approach to calculated exposure.</w:t>
      </w:r>
    </w:p>
    <w:p>
      <w:r>
        <w:drawing>
          <wp:inline distT="0" distB="0" distL="0" distR="0">
            <wp:extent cx="5727700" cy="812800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27700" cy="8128000"/>
                    </a:xfrm>
                    <a:prstGeom prst="rect">
                      <a:avLst/>
                    </a:prstGeom>
                    <a:noFill/>
                    <a:ln>
                      <a:noFill/>
                    </a:ln>
                  </pic:spPr>
                </pic:pic>
              </a:graphicData>
            </a:graphic>
          </wp:inline>
        </w:drawing>
      </w:r>
    </w:p>
    <w:p>
      <w:r>
        <w:t xml:space="preserve">. </w:t>
      </w:r>
    </w:p>
    <w:p>
      <w:pPr>
        <w:rPr>
          <w:rFonts w:asciiTheme="majorHAnsi" w:hAnsiTheme="majorHAnsi" w:cstheme="majorHAnsi"/>
          <w:color w:val="131413"/>
        </w:rPr>
      </w:pPr>
      <w:r>
        <w:rPr>
          <w:rFonts w:asciiTheme="majorHAnsi" w:hAnsiTheme="majorHAnsi" w:cstheme="majorHAnsi"/>
          <w:b/>
          <w:bCs/>
        </w:rPr>
        <w:t>Supplementary 5.</w:t>
      </w:r>
      <w:r>
        <w:rPr>
          <w:rFonts w:asciiTheme="majorHAnsi" w:hAnsiTheme="majorHAnsi" w:cstheme="majorHAnsi"/>
        </w:rPr>
        <w:t xml:space="preserve"> The ‘leave-one-out’ analysis, which systematically removes one study at a time and presents the summary effect estimates without that study. </w:t>
      </w:r>
    </w:p>
    <w:p>
      <w:pPr>
        <w:jc w:val="both"/>
        <w:rPr>
          <w:rFonts w:asciiTheme="majorHAnsi" w:hAnsiTheme="majorHAnsi" w:cstheme="majorHAnsi"/>
          <w:color w:val="131413"/>
        </w:rPr>
      </w:pPr>
    </w:p>
    <w:p>
      <w:pPr>
        <w:jc w:val="both"/>
        <w:rPr>
          <w:rFonts w:asciiTheme="majorHAnsi" w:hAnsiTheme="majorHAnsi" w:cstheme="majorHAnsi"/>
          <w:color w:val="131413"/>
        </w:rPr>
        <w:sectPr>
          <w:type w:val="continuous"/>
          <w:pgSz w:w="11906" w:h="16838"/>
          <w:pgMar w:top="1440" w:right="1440" w:bottom="1440" w:left="1440" w:header="708" w:footer="708" w:gutter="0"/>
          <w:cols w:space="708" w:num="1"/>
          <w:docGrid w:linePitch="360" w:charSpace="0"/>
        </w:sectPr>
      </w:pPr>
      <w:r>
        <w:drawing>
          <wp:inline distT="0" distB="0" distL="0" distR="0">
            <wp:extent cx="5731510" cy="4912995"/>
            <wp:effectExtent l="0" t="0" r="2540" b="1905"/>
            <wp:docPr id="28" name="Picture 28" descr="A green and black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green and black line graph&#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31510" cy="4912995"/>
                    </a:xfrm>
                    <a:prstGeom prst="rect">
                      <a:avLst/>
                    </a:prstGeom>
                    <a:noFill/>
                    <a:ln>
                      <a:noFill/>
                    </a:ln>
                  </pic:spPr>
                </pic:pic>
              </a:graphicData>
            </a:graphic>
          </wp:inline>
        </w:drawing>
      </w:r>
    </w:p>
    <w:p/>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rFonts w:asciiTheme="majorHAnsi" w:hAnsiTheme="majorHAnsi" w:cstheme="majorHAnsi"/>
          <w:color w:val="131413"/>
        </w:rPr>
      </w:pPr>
      <w:r>
        <w:rPr>
          <w:rFonts w:asciiTheme="majorHAnsi" w:hAnsiTheme="majorHAnsi" w:cstheme="majorHAnsi"/>
          <w:b/>
          <w:bCs/>
        </w:rPr>
        <w:t>Supplementary 6i.</w:t>
      </w:r>
      <w:r>
        <w:rPr>
          <w:rFonts w:asciiTheme="majorHAnsi" w:hAnsiTheme="majorHAnsi" w:cstheme="majorHAnsi"/>
        </w:rPr>
        <w:t xml:space="preserve"> Funnel plot. </w:t>
      </w:r>
    </w:p>
    <w:p>
      <w:r>
        <w:drawing>
          <wp:inline distT="0" distB="0" distL="0" distR="0">
            <wp:extent cx="3604260" cy="35960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616614" cy="3608595"/>
                    </a:xfrm>
                    <a:prstGeom prst="rect">
                      <a:avLst/>
                    </a:prstGeom>
                    <a:noFill/>
                    <a:ln>
                      <a:noFill/>
                    </a:ln>
                  </pic:spPr>
                </pic:pic>
              </a:graphicData>
            </a:graphic>
          </wp:inline>
        </w:drawing>
      </w:r>
    </w:p>
    <w:p/>
    <w:p>
      <w:pPr>
        <w:pStyle w:val="5"/>
        <w:spacing w:after="0"/>
        <w:jc w:val="both"/>
        <w:rPr>
          <w:rFonts w:asciiTheme="majorHAnsi" w:hAnsiTheme="majorHAnsi" w:cstheme="majorHAnsi"/>
          <w:sz w:val="22"/>
          <w:szCs w:val="22"/>
        </w:rPr>
      </w:pPr>
      <w:r>
        <w:rPr>
          <w:rFonts w:asciiTheme="majorHAnsi" w:hAnsiTheme="majorHAnsi" w:cstheme="majorHAnsi"/>
          <w:b/>
          <w:bCs/>
          <w:sz w:val="22"/>
          <w:szCs w:val="22"/>
        </w:rPr>
        <w:t>Supplementary 6ii.</w:t>
      </w:r>
      <w:r>
        <w:rPr>
          <w:rFonts w:asciiTheme="majorHAnsi" w:hAnsiTheme="majorHAnsi" w:cstheme="majorHAnsi"/>
          <w:sz w:val="22"/>
          <w:szCs w:val="22"/>
        </w:rPr>
        <w:t xml:space="preserve"> PET PEESE estimates</w:t>
      </w:r>
    </w:p>
    <w:p>
      <w:pPr>
        <w:pStyle w:val="5"/>
        <w:spacing w:before="0" w:beforeAutospacing="0" w:after="0" w:afterAutospacing="0"/>
        <w:jc w:val="both"/>
        <w:rPr>
          <w:rFonts w:asciiTheme="majorHAnsi" w:hAnsiTheme="majorHAnsi" w:cstheme="majorHAnsi"/>
          <w:color w:val="131413"/>
          <w:sz w:val="22"/>
          <w:szCs w:val="22"/>
        </w:rPr>
      </w:pPr>
      <w:r>
        <w:rPr>
          <w:rFonts w:asciiTheme="majorHAnsi" w:hAnsiTheme="majorHAnsi" w:cstheme="majorHAnsi"/>
          <w:color w:val="131413"/>
          <w:sz w:val="22"/>
          <w:szCs w:val="22"/>
        </w:rPr>
        <w:t xml:space="preserve">When adjusting for small sample effects using the PET-PEESE the pooled effects remained statistically significance. </w:t>
      </w:r>
    </w:p>
    <w:p>
      <w:pPr>
        <w:pStyle w:val="5"/>
        <w:spacing w:before="0" w:beforeAutospacing="0" w:after="0" w:afterAutospacing="0"/>
        <w:jc w:val="both"/>
        <w:rPr>
          <w:color w:val="131413"/>
        </w:rPr>
      </w:pPr>
    </w:p>
    <w:p>
      <w:pPr>
        <w:pStyle w:val="5"/>
        <w:spacing w:before="0" w:beforeAutospacing="0" w:after="0" w:afterAutospacing="0"/>
        <w:jc w:val="both"/>
        <w:rPr>
          <w:color w:val="131413"/>
        </w:rPr>
      </w:pPr>
      <w:r>
        <w:rPr>
          <w:color w:val="131413"/>
        </w:rPr>
        <w:t>PET PEESE Estimates</w:t>
      </w:r>
    </w:p>
    <w:tbl>
      <w:tblPr>
        <w:tblStyle w:val="8"/>
        <w:tblpPr w:leftFromText="180" w:rightFromText="180" w:vertAnchor="text" w:horzAnchor="margin" w:tblpY="90"/>
        <w:tblW w:w="899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59"/>
        <w:gridCol w:w="1668"/>
        <w:gridCol w:w="1559"/>
        <w:gridCol w:w="1559"/>
        <w:gridCol w:w="1418"/>
        <w:gridCol w:w="12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59"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before="120" w:after="120" w:line="276" w:lineRule="auto"/>
              <w:jc w:val="center"/>
              <w:rPr>
                <w:sz w:val="18"/>
                <w:szCs w:val="18"/>
              </w:rPr>
            </w:pPr>
            <w:r>
              <w:rPr>
                <w:sz w:val="20"/>
                <w:szCs w:val="20"/>
              </w:rPr>
              <w:t>Anti-TNF mAbs</w:t>
            </w:r>
          </w:p>
        </w:tc>
        <w:tc>
          <w:tcPr>
            <w:tcW w:w="1668"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before="120" w:after="120" w:line="276" w:lineRule="auto"/>
              <w:jc w:val="center"/>
              <w:rPr>
                <w:sz w:val="18"/>
                <w:szCs w:val="18"/>
              </w:rPr>
            </w:pPr>
            <w:r>
              <w:rPr>
                <w:sz w:val="20"/>
                <w:szCs w:val="20"/>
              </w:rPr>
              <w:t>Anti-IL17</w:t>
            </w:r>
          </w:p>
        </w:tc>
        <w:tc>
          <w:tcPr>
            <w:tcW w:w="1559"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before="120" w:after="120" w:line="276" w:lineRule="auto"/>
              <w:jc w:val="center"/>
              <w:rPr>
                <w:sz w:val="20"/>
                <w:szCs w:val="20"/>
              </w:rPr>
            </w:pPr>
            <w:r>
              <w:rPr>
                <w:sz w:val="20"/>
                <w:szCs w:val="20"/>
              </w:rPr>
              <w:t>ETN</w:t>
            </w:r>
          </w:p>
        </w:tc>
        <w:tc>
          <w:tcPr>
            <w:tcW w:w="1559"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before="120" w:after="120" w:line="276" w:lineRule="auto"/>
              <w:jc w:val="center"/>
              <w:rPr>
                <w:sz w:val="20"/>
                <w:szCs w:val="20"/>
              </w:rPr>
            </w:pPr>
            <w:r>
              <w:rPr>
                <w:sz w:val="20"/>
                <w:szCs w:val="20"/>
              </w:rPr>
              <w:t>JAK</w:t>
            </w:r>
          </w:p>
        </w:tc>
        <w:tc>
          <w:tcPr>
            <w:tcW w:w="1418" w:type="dxa"/>
            <w:tcBorders>
              <w:left w:val="single" w:color="auto" w:sz="4" w:space="0"/>
              <w:bottom w:val="single" w:color="auto" w:sz="4" w:space="0"/>
            </w:tcBorders>
            <w:vAlign w:val="center"/>
          </w:tcPr>
          <w:p>
            <w:pPr>
              <w:spacing w:before="120" w:after="120" w:line="276" w:lineRule="auto"/>
              <w:jc w:val="center"/>
              <w:rPr>
                <w:sz w:val="20"/>
                <w:szCs w:val="20"/>
              </w:rPr>
            </w:pPr>
          </w:p>
        </w:tc>
        <w:tc>
          <w:tcPr>
            <w:tcW w:w="1230" w:type="dxa"/>
            <w:vAlign w:val="center"/>
          </w:tcPr>
          <w:p>
            <w:pPr>
              <w:spacing w:before="120" w:after="120" w:line="276" w:lineRule="auto"/>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59" w:type="dxa"/>
            <w:tcBorders>
              <w:top w:val="single" w:color="auto" w:sz="4" w:space="0"/>
              <w:left w:val="single" w:color="auto" w:sz="4" w:space="0"/>
              <w:bottom w:val="single" w:color="auto" w:sz="4" w:space="0"/>
              <w:right w:val="single" w:color="auto" w:sz="4" w:space="0"/>
            </w:tcBorders>
            <w:vAlign w:val="center"/>
          </w:tcPr>
          <w:p>
            <w:pPr>
              <w:spacing w:before="120" w:after="120" w:line="276" w:lineRule="auto"/>
              <w:jc w:val="center"/>
              <w:rPr>
                <w:sz w:val="18"/>
                <w:szCs w:val="18"/>
              </w:rPr>
            </w:pPr>
            <w:r>
              <w:rPr>
                <w:sz w:val="18"/>
                <w:szCs w:val="18"/>
              </w:rPr>
              <w:t>0.19 (0.12, 0.30)</w:t>
            </w:r>
          </w:p>
        </w:tc>
        <w:tc>
          <w:tcPr>
            <w:tcW w:w="1668" w:type="dxa"/>
            <w:tcBorders>
              <w:top w:val="single" w:color="auto" w:sz="4" w:space="0"/>
              <w:left w:val="single" w:color="auto" w:sz="4" w:space="0"/>
              <w:bottom w:val="single" w:color="auto" w:sz="4" w:space="0"/>
              <w:right w:val="single" w:color="auto" w:sz="4" w:space="0"/>
            </w:tcBorders>
            <w:vAlign w:val="center"/>
          </w:tcPr>
          <w:p>
            <w:pPr>
              <w:spacing w:before="120" w:after="120" w:line="276" w:lineRule="auto"/>
              <w:jc w:val="center"/>
              <w:rPr>
                <w:sz w:val="18"/>
                <w:szCs w:val="18"/>
              </w:rPr>
            </w:pPr>
            <w:r>
              <w:rPr>
                <w:sz w:val="18"/>
                <w:szCs w:val="18"/>
              </w:rPr>
              <w:t>0.13 (0.11, 0.72)</w:t>
            </w:r>
          </w:p>
        </w:tc>
        <w:tc>
          <w:tcPr>
            <w:tcW w:w="1559" w:type="dxa"/>
            <w:tcBorders>
              <w:top w:val="single" w:color="auto" w:sz="4" w:space="0"/>
              <w:left w:val="single" w:color="auto" w:sz="4" w:space="0"/>
              <w:bottom w:val="single" w:color="auto" w:sz="4" w:space="0"/>
              <w:right w:val="single" w:color="auto" w:sz="4" w:space="0"/>
            </w:tcBorders>
            <w:vAlign w:val="center"/>
          </w:tcPr>
          <w:p>
            <w:pPr>
              <w:spacing w:before="120" w:after="120" w:line="276" w:lineRule="auto"/>
              <w:jc w:val="center"/>
              <w:rPr>
                <w:sz w:val="20"/>
                <w:szCs w:val="20"/>
              </w:rPr>
            </w:pPr>
            <w:r>
              <w:rPr>
                <w:sz w:val="18"/>
                <w:szCs w:val="18"/>
              </w:rPr>
              <w:t>0.31 (0.18, 0.65)</w:t>
            </w:r>
          </w:p>
        </w:tc>
        <w:tc>
          <w:tcPr>
            <w:tcW w:w="1559" w:type="dxa"/>
            <w:tcBorders>
              <w:top w:val="single" w:color="auto" w:sz="4" w:space="0"/>
              <w:left w:val="single" w:color="auto" w:sz="4" w:space="0"/>
              <w:bottom w:val="single" w:color="auto" w:sz="4" w:space="0"/>
              <w:right w:val="single" w:color="auto" w:sz="4" w:space="0"/>
            </w:tcBorders>
            <w:vAlign w:val="center"/>
          </w:tcPr>
          <w:p>
            <w:pPr>
              <w:spacing w:before="120" w:after="120" w:line="276" w:lineRule="auto"/>
              <w:jc w:val="center"/>
              <w:rPr>
                <w:sz w:val="20"/>
                <w:szCs w:val="20"/>
              </w:rPr>
            </w:pPr>
            <w:r>
              <w:rPr>
                <w:sz w:val="18"/>
                <w:szCs w:val="18"/>
              </w:rPr>
              <w:t>0.06 (0.06, 0.38)</w:t>
            </w:r>
          </w:p>
        </w:tc>
        <w:tc>
          <w:tcPr>
            <w:tcW w:w="1418"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before="120" w:after="120" w:line="276" w:lineRule="auto"/>
              <w:jc w:val="center"/>
              <w:rPr>
                <w:sz w:val="20"/>
                <w:szCs w:val="20"/>
              </w:rPr>
            </w:pPr>
            <w:r>
              <w:rPr>
                <w:sz w:val="20"/>
                <w:szCs w:val="20"/>
              </w:rPr>
              <w:t>Placebo</w:t>
            </w:r>
          </w:p>
        </w:tc>
        <w:tc>
          <w:tcPr>
            <w:tcW w:w="1230" w:type="dxa"/>
            <w:tcBorders>
              <w:left w:val="single" w:color="auto" w:sz="4" w:space="0"/>
            </w:tcBorders>
            <w:vAlign w:val="center"/>
          </w:tcPr>
          <w:p>
            <w:pPr>
              <w:spacing w:before="120" w:after="120" w:line="276" w:lineRule="auto"/>
              <w:rPr>
                <w:sz w:val="20"/>
                <w:szCs w:val="20"/>
              </w:rPr>
            </w:pPr>
          </w:p>
        </w:tc>
      </w:tr>
    </w:tbl>
    <w:p>
      <w:pPr>
        <w:pStyle w:val="5"/>
        <w:spacing w:before="0" w:beforeAutospacing="0" w:after="0" w:afterAutospacing="0"/>
        <w:jc w:val="both"/>
        <w:rPr>
          <w:color w:val="131413"/>
        </w:rPr>
      </w:pPr>
    </w:p>
    <w:p>
      <w:pPr>
        <w:pStyle w:val="5"/>
        <w:spacing w:before="0" w:beforeAutospacing="0" w:after="0" w:afterAutospacing="0"/>
        <w:jc w:val="both"/>
        <w:rPr>
          <w:rFonts w:asciiTheme="majorHAnsi" w:hAnsiTheme="majorHAnsi" w:cstheme="majorHAnsi"/>
          <w:color w:val="131413"/>
          <w:sz w:val="18"/>
          <w:szCs w:val="18"/>
        </w:rPr>
      </w:pPr>
      <w:r>
        <w:rPr>
          <w:rFonts w:asciiTheme="majorHAnsi" w:hAnsiTheme="majorHAnsi" w:cstheme="majorHAnsi"/>
          <w:color w:val="131413"/>
          <w:sz w:val="18"/>
          <w:szCs w:val="18"/>
        </w:rPr>
        <w:t xml:space="preserve">Legend: In the summary table, the referent group for all comparison is placebo </w:t>
      </w:r>
    </w:p>
    <w:p>
      <w:pPr>
        <w:pStyle w:val="5"/>
        <w:spacing w:before="0" w:beforeAutospacing="0" w:after="0" w:afterAutospacing="0"/>
        <w:jc w:val="both"/>
        <w:rPr>
          <w:rFonts w:asciiTheme="majorHAnsi" w:hAnsiTheme="majorHAnsi" w:cstheme="majorHAnsi"/>
          <w:color w:val="131413"/>
        </w:rPr>
      </w:pPr>
    </w:p>
    <w:p>
      <w:pPr>
        <w:pStyle w:val="5"/>
        <w:spacing w:before="0" w:beforeAutospacing="0" w:after="0" w:afterAutospacing="0"/>
        <w:jc w:val="both"/>
        <w:rPr>
          <w:rFonts w:asciiTheme="majorHAnsi" w:hAnsiTheme="majorHAnsi" w:cstheme="majorHAnsi"/>
          <w:color w:val="131413"/>
        </w:rPr>
      </w:pPr>
    </w:p>
    <w:p>
      <w:pPr>
        <w:pStyle w:val="5"/>
        <w:spacing w:before="0" w:beforeAutospacing="0" w:after="0" w:afterAutospacing="0"/>
        <w:jc w:val="both"/>
        <w:rPr>
          <w:rFonts w:asciiTheme="majorHAnsi" w:hAnsiTheme="majorHAnsi" w:cstheme="majorHAnsi"/>
          <w:color w:val="131413"/>
        </w:rPr>
      </w:pPr>
    </w:p>
    <w:p>
      <w:pPr>
        <w:pStyle w:val="5"/>
        <w:spacing w:before="0" w:beforeAutospacing="0" w:after="0" w:afterAutospacing="0"/>
        <w:jc w:val="both"/>
        <w:rPr>
          <w:rFonts w:asciiTheme="majorHAnsi" w:hAnsiTheme="majorHAnsi" w:cstheme="majorHAnsi"/>
          <w:color w:val="131413"/>
        </w:rPr>
      </w:pPr>
    </w:p>
    <w:p>
      <w:pPr>
        <w:pStyle w:val="5"/>
        <w:spacing w:before="0" w:beforeAutospacing="0" w:after="0" w:afterAutospacing="0"/>
        <w:jc w:val="both"/>
        <w:rPr>
          <w:rFonts w:asciiTheme="majorHAnsi" w:hAnsiTheme="majorHAnsi" w:cstheme="majorHAnsi"/>
          <w:color w:val="131413"/>
        </w:rPr>
      </w:pPr>
    </w:p>
    <w:p>
      <w:pPr>
        <w:pStyle w:val="5"/>
        <w:spacing w:before="0" w:beforeAutospacing="0" w:after="0" w:afterAutospacing="0"/>
        <w:jc w:val="both"/>
        <w:rPr>
          <w:rFonts w:asciiTheme="majorHAnsi" w:hAnsiTheme="majorHAnsi" w:cstheme="majorHAnsi"/>
          <w:color w:val="131413"/>
        </w:rPr>
      </w:pPr>
    </w:p>
    <w:p>
      <w:pPr>
        <w:sectPr>
          <w:type w:val="continuous"/>
          <w:pgSz w:w="11906" w:h="16838"/>
          <w:pgMar w:top="1440" w:right="1440" w:bottom="1440" w:left="1440" w:header="708" w:footer="708" w:gutter="0"/>
          <w:cols w:space="708" w:num="1"/>
          <w:docGrid w:linePitch="360" w:charSpace="0"/>
        </w:sectPr>
      </w:pPr>
    </w:p>
    <w:p>
      <w:r>
        <w:rPr>
          <w:rFonts w:asciiTheme="majorHAnsi" w:hAnsiTheme="majorHAnsi" w:cstheme="majorHAnsi"/>
          <w:b/>
          <w:bCs/>
        </w:rPr>
        <w:t>Supplementary 7</w:t>
      </w:r>
      <w:r>
        <w:rPr>
          <w:rFonts w:asciiTheme="majorHAnsi" w:hAnsiTheme="majorHAnsi" w:cstheme="majorHAnsi"/>
        </w:rPr>
        <w:t>. Sensitivity network metanalysis using an intention to treatment (ITT) model to calculate exposure</w:t>
      </w:r>
      <w:r>
        <w:t>.</w:t>
      </w:r>
    </w:p>
    <w:p>
      <w:pPr>
        <w:rPr>
          <w:rFonts w:asciiTheme="majorHAnsi" w:hAnsiTheme="majorHAnsi" w:cstheme="majorHAnsi"/>
        </w:rPr>
      </w:pPr>
      <w:r>
        <w:rPr>
          <w:rFonts w:asciiTheme="majorHAnsi" w:hAnsiTheme="majorHAnsi" w:cstheme="majorHAnsi"/>
        </w:rPr>
        <w:drawing>
          <wp:anchor distT="0" distB="0" distL="114300" distR="114300" simplePos="0" relativeHeight="251660288" behindDoc="0" locked="0" layoutInCell="1" allowOverlap="1">
            <wp:simplePos x="0" y="0"/>
            <wp:positionH relativeFrom="margin">
              <wp:align>left</wp:align>
            </wp:positionH>
            <wp:positionV relativeFrom="paragraph">
              <wp:posOffset>283845</wp:posOffset>
            </wp:positionV>
            <wp:extent cx="3879850" cy="5051425"/>
            <wp:effectExtent l="0" t="0" r="635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0">
                      <a:extLst>
                        <a:ext uri="{28A0092B-C50C-407E-A947-70E740481C1C}">
                          <a14:useLocalDpi xmlns:a14="http://schemas.microsoft.com/office/drawing/2010/main" val="0"/>
                        </a:ext>
                      </a:extLst>
                    </a:blip>
                    <a:srcRect t="4310" b="3190"/>
                    <a:stretch>
                      <a:fillRect/>
                    </a:stretch>
                  </pic:blipFill>
                  <pic:spPr>
                    <a:xfrm>
                      <a:off x="0" y="0"/>
                      <a:ext cx="3879850" cy="5051425"/>
                    </a:xfrm>
                    <a:prstGeom prst="rect">
                      <a:avLst/>
                    </a:prstGeom>
                    <a:noFill/>
                    <a:ln>
                      <a:noFill/>
                    </a:ln>
                  </pic:spPr>
                </pic:pic>
              </a:graphicData>
            </a:graphic>
          </wp:anchor>
        </w:drawing>
      </w:r>
      <w:r>
        <w:rPr>
          <w:rFonts w:asciiTheme="majorHAnsi" w:hAnsiTheme="majorHAnsi" w:cstheme="majorHAnsi"/>
        </w:rPr>
        <w:t xml:space="preserve">i. </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 xml:space="preserve">           ii.</w:t>
      </w:r>
    </w:p>
    <w:p>
      <w:r>
        <w:drawing>
          <wp:anchor distT="0" distB="0" distL="114300" distR="114300" simplePos="0" relativeHeight="251676672" behindDoc="0" locked="0" layoutInCell="1" allowOverlap="1">
            <wp:simplePos x="0" y="0"/>
            <wp:positionH relativeFrom="column">
              <wp:posOffset>4364990</wp:posOffset>
            </wp:positionH>
            <wp:positionV relativeFrom="paragraph">
              <wp:posOffset>7620</wp:posOffset>
            </wp:positionV>
            <wp:extent cx="3435350" cy="1555750"/>
            <wp:effectExtent l="0" t="0" r="0" b="635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435350" cy="1555750"/>
                    </a:xfrm>
                    <a:prstGeom prst="rect">
                      <a:avLst/>
                    </a:prstGeom>
                    <a:noFill/>
                    <a:ln>
                      <a:noFill/>
                    </a:ln>
                  </pic:spPr>
                </pic:pic>
              </a:graphicData>
            </a:graphic>
          </wp:anchor>
        </w:drawing>
      </w:r>
    </w:p>
    <w:p/>
    <w:p>
      <w:pPr>
        <w:ind w:left="1440"/>
      </w:pPr>
    </w:p>
    <w:p/>
    <w:p/>
    <w:p/>
    <w:p>
      <w:pPr>
        <w:rPr>
          <w:rFonts w:asciiTheme="majorHAnsi" w:hAnsiTheme="majorHAnsi" w:cstheme="majorHAnsi"/>
        </w:rPr>
      </w:pPr>
      <w:r>
        <w:rPr>
          <w:rFonts w:asciiTheme="majorHAnsi" w:hAnsiTheme="majorHAnsi" w:cstheme="majorHAnsi"/>
        </w:rPr>
        <w:t>iii.</w:t>
      </w:r>
    </w:p>
    <w:tbl>
      <w:tblPr>
        <w:tblStyle w:val="8"/>
        <w:tblpPr w:leftFromText="180" w:rightFromText="180" w:vertAnchor="text" w:horzAnchor="page" w:tblpX="7851" w:tblpY="54"/>
        <w:tblW w:w="899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59"/>
        <w:gridCol w:w="1668"/>
        <w:gridCol w:w="1559"/>
        <w:gridCol w:w="1559"/>
        <w:gridCol w:w="1418"/>
        <w:gridCol w:w="12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59"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before="120" w:after="120" w:line="276" w:lineRule="auto"/>
              <w:jc w:val="center"/>
              <w:rPr>
                <w:sz w:val="20"/>
                <w:szCs w:val="20"/>
              </w:rPr>
            </w:pPr>
            <w:r>
              <w:rPr>
                <w:sz w:val="20"/>
                <w:szCs w:val="20"/>
              </w:rPr>
              <w:t>Anti-TNF mAbs</w:t>
            </w:r>
          </w:p>
        </w:tc>
        <w:tc>
          <w:tcPr>
            <w:tcW w:w="1668" w:type="dxa"/>
            <w:tcBorders>
              <w:left w:val="single" w:color="auto" w:sz="4" w:space="0"/>
              <w:bottom w:val="single" w:color="auto" w:sz="4" w:space="0"/>
            </w:tcBorders>
            <w:vAlign w:val="center"/>
          </w:tcPr>
          <w:p>
            <w:pPr>
              <w:spacing w:before="120" w:after="120" w:line="276" w:lineRule="auto"/>
              <w:jc w:val="center"/>
              <w:rPr>
                <w:sz w:val="20"/>
                <w:szCs w:val="20"/>
              </w:rPr>
            </w:pPr>
          </w:p>
        </w:tc>
        <w:tc>
          <w:tcPr>
            <w:tcW w:w="1559" w:type="dxa"/>
            <w:vAlign w:val="center"/>
          </w:tcPr>
          <w:p>
            <w:pPr>
              <w:spacing w:before="120" w:after="120" w:line="276" w:lineRule="auto"/>
              <w:jc w:val="center"/>
              <w:rPr>
                <w:sz w:val="20"/>
                <w:szCs w:val="20"/>
              </w:rPr>
            </w:pPr>
          </w:p>
        </w:tc>
        <w:tc>
          <w:tcPr>
            <w:tcW w:w="1559" w:type="dxa"/>
            <w:vAlign w:val="center"/>
          </w:tcPr>
          <w:p>
            <w:pPr>
              <w:spacing w:before="120" w:after="120" w:line="276" w:lineRule="auto"/>
              <w:jc w:val="center"/>
              <w:rPr>
                <w:sz w:val="20"/>
                <w:szCs w:val="20"/>
              </w:rPr>
            </w:pPr>
          </w:p>
        </w:tc>
        <w:tc>
          <w:tcPr>
            <w:tcW w:w="1418" w:type="dxa"/>
            <w:vAlign w:val="center"/>
          </w:tcPr>
          <w:p>
            <w:pPr>
              <w:spacing w:before="120" w:after="120" w:line="276" w:lineRule="auto"/>
              <w:jc w:val="center"/>
              <w:rPr>
                <w:sz w:val="20"/>
                <w:szCs w:val="20"/>
              </w:rPr>
            </w:pPr>
          </w:p>
        </w:tc>
        <w:tc>
          <w:tcPr>
            <w:tcW w:w="1230" w:type="dxa"/>
            <w:vAlign w:val="center"/>
          </w:tcPr>
          <w:p>
            <w:pPr>
              <w:spacing w:before="120" w:after="120" w:line="276" w:lineRule="auto"/>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59" w:type="dxa"/>
            <w:tcBorders>
              <w:top w:val="single" w:color="auto" w:sz="4" w:space="0"/>
              <w:left w:val="single" w:color="auto" w:sz="4" w:space="0"/>
              <w:bottom w:val="single" w:color="auto" w:sz="4" w:space="0"/>
              <w:right w:val="single" w:color="auto" w:sz="4" w:space="0"/>
            </w:tcBorders>
            <w:vAlign w:val="center"/>
          </w:tcPr>
          <w:p>
            <w:pPr>
              <w:spacing w:before="120" w:after="120" w:line="276" w:lineRule="auto"/>
              <w:jc w:val="center"/>
              <w:rPr>
                <w:sz w:val="18"/>
                <w:szCs w:val="18"/>
              </w:rPr>
            </w:pPr>
            <w:r>
              <w:rPr>
                <w:sz w:val="18"/>
                <w:szCs w:val="18"/>
              </w:rPr>
              <w:t>0.63 (0.23; 1.75)</w:t>
            </w:r>
          </w:p>
        </w:tc>
        <w:tc>
          <w:tcPr>
            <w:tcW w:w="1668"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before="120" w:after="120" w:line="276" w:lineRule="auto"/>
              <w:jc w:val="center"/>
              <w:rPr>
                <w:sz w:val="20"/>
                <w:szCs w:val="20"/>
              </w:rPr>
            </w:pPr>
            <w:r>
              <w:rPr>
                <w:sz w:val="20"/>
                <w:szCs w:val="20"/>
              </w:rPr>
              <w:t>Anti-IL17</w:t>
            </w:r>
          </w:p>
        </w:tc>
        <w:tc>
          <w:tcPr>
            <w:tcW w:w="1559" w:type="dxa"/>
            <w:tcBorders>
              <w:left w:val="single" w:color="auto" w:sz="4" w:space="0"/>
              <w:bottom w:val="single" w:color="auto" w:sz="4" w:space="0"/>
            </w:tcBorders>
            <w:vAlign w:val="center"/>
          </w:tcPr>
          <w:p>
            <w:pPr>
              <w:spacing w:before="120" w:after="120" w:line="276" w:lineRule="auto"/>
              <w:jc w:val="center"/>
              <w:rPr>
                <w:sz w:val="20"/>
                <w:szCs w:val="20"/>
              </w:rPr>
            </w:pPr>
          </w:p>
        </w:tc>
        <w:tc>
          <w:tcPr>
            <w:tcW w:w="1559" w:type="dxa"/>
            <w:vAlign w:val="center"/>
          </w:tcPr>
          <w:p>
            <w:pPr>
              <w:spacing w:before="120" w:after="120" w:line="276" w:lineRule="auto"/>
              <w:jc w:val="center"/>
              <w:rPr>
                <w:sz w:val="20"/>
                <w:szCs w:val="20"/>
              </w:rPr>
            </w:pPr>
          </w:p>
        </w:tc>
        <w:tc>
          <w:tcPr>
            <w:tcW w:w="1418" w:type="dxa"/>
            <w:vAlign w:val="center"/>
          </w:tcPr>
          <w:p>
            <w:pPr>
              <w:spacing w:before="120" w:after="120" w:line="276" w:lineRule="auto"/>
              <w:jc w:val="center"/>
              <w:rPr>
                <w:sz w:val="20"/>
                <w:szCs w:val="20"/>
              </w:rPr>
            </w:pPr>
          </w:p>
        </w:tc>
        <w:tc>
          <w:tcPr>
            <w:tcW w:w="1230" w:type="dxa"/>
            <w:vAlign w:val="center"/>
          </w:tcPr>
          <w:p>
            <w:pPr>
              <w:spacing w:before="120" w:after="120" w:line="276" w:lineRule="auto"/>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59" w:type="dxa"/>
            <w:tcBorders>
              <w:top w:val="single" w:color="auto" w:sz="4" w:space="0"/>
              <w:left w:val="single" w:color="auto" w:sz="4" w:space="0"/>
              <w:bottom w:val="single" w:color="auto" w:sz="4" w:space="0"/>
              <w:right w:val="single" w:color="auto" w:sz="4" w:space="0"/>
            </w:tcBorders>
            <w:vAlign w:val="center"/>
          </w:tcPr>
          <w:p>
            <w:pPr>
              <w:spacing w:before="120" w:after="120" w:line="276" w:lineRule="auto"/>
              <w:jc w:val="center"/>
              <w:rPr>
                <w:sz w:val="18"/>
                <w:szCs w:val="18"/>
              </w:rPr>
            </w:pPr>
            <w:r>
              <w:rPr>
                <w:sz w:val="18"/>
                <w:szCs w:val="18"/>
              </w:rPr>
              <w:t>1.07 (0.25; 4.64)</w:t>
            </w:r>
          </w:p>
        </w:tc>
        <w:tc>
          <w:tcPr>
            <w:tcW w:w="1668" w:type="dxa"/>
            <w:tcBorders>
              <w:top w:val="single" w:color="auto" w:sz="4" w:space="0"/>
              <w:left w:val="single" w:color="auto" w:sz="4" w:space="0"/>
              <w:bottom w:val="single" w:color="auto" w:sz="4" w:space="0"/>
              <w:right w:val="single" w:color="auto" w:sz="4" w:space="0"/>
            </w:tcBorders>
            <w:vAlign w:val="center"/>
          </w:tcPr>
          <w:p>
            <w:pPr>
              <w:spacing w:before="120" w:after="120" w:line="276" w:lineRule="auto"/>
              <w:jc w:val="center"/>
              <w:rPr>
                <w:sz w:val="18"/>
                <w:szCs w:val="18"/>
              </w:rPr>
            </w:pPr>
            <w:r>
              <w:rPr>
                <w:sz w:val="18"/>
                <w:szCs w:val="18"/>
              </w:rPr>
              <w:t>1.70 (0.45; 6.43)</w:t>
            </w:r>
          </w:p>
        </w:tc>
        <w:tc>
          <w:tcPr>
            <w:tcW w:w="1559"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before="120" w:after="120" w:line="276" w:lineRule="auto"/>
              <w:jc w:val="center"/>
              <w:rPr>
                <w:sz w:val="20"/>
                <w:szCs w:val="20"/>
              </w:rPr>
            </w:pPr>
            <w:r>
              <w:rPr>
                <w:sz w:val="20"/>
                <w:szCs w:val="20"/>
              </w:rPr>
              <w:t>ETN</w:t>
            </w:r>
          </w:p>
        </w:tc>
        <w:tc>
          <w:tcPr>
            <w:tcW w:w="1559" w:type="dxa"/>
            <w:tcBorders>
              <w:left w:val="single" w:color="auto" w:sz="4" w:space="0"/>
              <w:bottom w:val="single" w:color="auto" w:sz="4" w:space="0"/>
            </w:tcBorders>
            <w:vAlign w:val="center"/>
          </w:tcPr>
          <w:p>
            <w:pPr>
              <w:spacing w:before="120" w:after="120" w:line="276" w:lineRule="auto"/>
              <w:jc w:val="center"/>
              <w:rPr>
                <w:sz w:val="20"/>
                <w:szCs w:val="20"/>
              </w:rPr>
            </w:pPr>
          </w:p>
        </w:tc>
        <w:tc>
          <w:tcPr>
            <w:tcW w:w="1418" w:type="dxa"/>
            <w:vAlign w:val="center"/>
          </w:tcPr>
          <w:p>
            <w:pPr>
              <w:spacing w:before="120" w:after="120" w:line="276" w:lineRule="auto"/>
              <w:jc w:val="center"/>
              <w:rPr>
                <w:sz w:val="20"/>
                <w:szCs w:val="20"/>
              </w:rPr>
            </w:pPr>
          </w:p>
        </w:tc>
        <w:tc>
          <w:tcPr>
            <w:tcW w:w="1230" w:type="dxa"/>
            <w:vAlign w:val="center"/>
          </w:tcPr>
          <w:p>
            <w:pPr>
              <w:spacing w:before="120" w:after="120" w:line="276" w:lineRule="auto"/>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59" w:type="dxa"/>
            <w:tcBorders>
              <w:top w:val="single" w:color="auto" w:sz="4" w:space="0"/>
              <w:left w:val="single" w:color="auto" w:sz="4" w:space="0"/>
              <w:bottom w:val="single" w:color="auto" w:sz="4" w:space="0"/>
              <w:right w:val="single" w:color="auto" w:sz="4" w:space="0"/>
            </w:tcBorders>
            <w:vAlign w:val="center"/>
          </w:tcPr>
          <w:p>
            <w:pPr>
              <w:spacing w:before="120" w:after="120" w:line="276" w:lineRule="auto"/>
              <w:jc w:val="center"/>
              <w:rPr>
                <w:sz w:val="18"/>
                <w:szCs w:val="18"/>
              </w:rPr>
            </w:pPr>
            <w:r>
              <w:rPr>
                <w:sz w:val="18"/>
                <w:szCs w:val="18"/>
              </w:rPr>
              <w:t>0.79 (0.17; 3.62)</w:t>
            </w:r>
          </w:p>
        </w:tc>
        <w:tc>
          <w:tcPr>
            <w:tcW w:w="1668" w:type="dxa"/>
            <w:tcBorders>
              <w:top w:val="single" w:color="auto" w:sz="4" w:space="0"/>
              <w:left w:val="single" w:color="auto" w:sz="4" w:space="0"/>
              <w:bottom w:val="single" w:color="auto" w:sz="4" w:space="0"/>
              <w:right w:val="single" w:color="auto" w:sz="4" w:space="0"/>
            </w:tcBorders>
            <w:vAlign w:val="center"/>
          </w:tcPr>
          <w:p>
            <w:pPr>
              <w:spacing w:before="120" w:after="120" w:line="276" w:lineRule="auto"/>
              <w:jc w:val="center"/>
              <w:rPr>
                <w:sz w:val="18"/>
                <w:szCs w:val="18"/>
              </w:rPr>
            </w:pPr>
            <w:r>
              <w:rPr>
                <w:sz w:val="18"/>
                <w:szCs w:val="18"/>
              </w:rPr>
              <w:t xml:space="preserve">1.24 (0.31; 5.04) </w:t>
            </w:r>
          </w:p>
        </w:tc>
        <w:tc>
          <w:tcPr>
            <w:tcW w:w="1559" w:type="dxa"/>
            <w:tcBorders>
              <w:top w:val="single" w:color="auto" w:sz="4" w:space="0"/>
              <w:left w:val="single" w:color="auto" w:sz="4" w:space="0"/>
              <w:bottom w:val="single" w:color="auto" w:sz="4" w:space="0"/>
              <w:right w:val="single" w:color="auto" w:sz="4" w:space="0"/>
            </w:tcBorders>
            <w:vAlign w:val="center"/>
          </w:tcPr>
          <w:p>
            <w:pPr>
              <w:spacing w:before="120" w:after="120" w:line="276" w:lineRule="auto"/>
              <w:jc w:val="center"/>
              <w:rPr>
                <w:sz w:val="20"/>
                <w:szCs w:val="20"/>
              </w:rPr>
            </w:pPr>
            <w:r>
              <w:rPr>
                <w:sz w:val="18"/>
                <w:szCs w:val="18"/>
              </w:rPr>
              <w:t>0.73 (0.13; 4.22)</w:t>
            </w:r>
          </w:p>
        </w:tc>
        <w:tc>
          <w:tcPr>
            <w:tcW w:w="1559"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before="120" w:after="120" w:line="276" w:lineRule="auto"/>
              <w:jc w:val="center"/>
              <w:rPr>
                <w:sz w:val="20"/>
                <w:szCs w:val="20"/>
              </w:rPr>
            </w:pPr>
            <w:r>
              <w:rPr>
                <w:sz w:val="20"/>
                <w:szCs w:val="20"/>
              </w:rPr>
              <w:t>JAK</w:t>
            </w:r>
          </w:p>
        </w:tc>
        <w:tc>
          <w:tcPr>
            <w:tcW w:w="1418" w:type="dxa"/>
            <w:tcBorders>
              <w:left w:val="single" w:color="auto" w:sz="4" w:space="0"/>
              <w:bottom w:val="single" w:color="auto" w:sz="4" w:space="0"/>
            </w:tcBorders>
            <w:vAlign w:val="center"/>
          </w:tcPr>
          <w:p>
            <w:pPr>
              <w:spacing w:before="120" w:after="120" w:line="276" w:lineRule="auto"/>
              <w:jc w:val="center"/>
              <w:rPr>
                <w:sz w:val="20"/>
                <w:szCs w:val="20"/>
              </w:rPr>
            </w:pPr>
          </w:p>
        </w:tc>
        <w:tc>
          <w:tcPr>
            <w:tcW w:w="1230" w:type="dxa"/>
            <w:vAlign w:val="center"/>
          </w:tcPr>
          <w:p>
            <w:pPr>
              <w:spacing w:before="120" w:after="120" w:line="276" w:lineRule="auto"/>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59" w:type="dxa"/>
            <w:tcBorders>
              <w:top w:val="single" w:color="auto" w:sz="4" w:space="0"/>
              <w:left w:val="single" w:color="auto" w:sz="4" w:space="0"/>
              <w:bottom w:val="single" w:color="auto" w:sz="4" w:space="0"/>
              <w:right w:val="single" w:color="auto" w:sz="4" w:space="0"/>
            </w:tcBorders>
            <w:vAlign w:val="center"/>
          </w:tcPr>
          <w:p>
            <w:pPr>
              <w:spacing w:before="120" w:after="120" w:line="276" w:lineRule="auto"/>
              <w:jc w:val="center"/>
              <w:rPr>
                <w:sz w:val="18"/>
                <w:szCs w:val="18"/>
              </w:rPr>
            </w:pPr>
            <w:r>
              <w:rPr>
                <w:sz w:val="18"/>
                <w:szCs w:val="18"/>
              </w:rPr>
              <w:t>0.46 (0.20; 1.06)</w:t>
            </w:r>
          </w:p>
        </w:tc>
        <w:tc>
          <w:tcPr>
            <w:tcW w:w="1668" w:type="dxa"/>
            <w:tcBorders>
              <w:top w:val="single" w:color="auto" w:sz="4" w:space="0"/>
              <w:left w:val="single" w:color="auto" w:sz="4" w:space="0"/>
              <w:bottom w:val="single" w:color="auto" w:sz="4" w:space="0"/>
              <w:right w:val="single" w:color="auto" w:sz="4" w:space="0"/>
            </w:tcBorders>
            <w:vAlign w:val="center"/>
          </w:tcPr>
          <w:p>
            <w:pPr>
              <w:spacing w:before="120" w:after="120" w:line="276" w:lineRule="auto"/>
              <w:jc w:val="center"/>
              <w:rPr>
                <w:sz w:val="18"/>
                <w:szCs w:val="18"/>
              </w:rPr>
            </w:pPr>
            <w:r>
              <w:rPr>
                <w:sz w:val="18"/>
                <w:szCs w:val="18"/>
              </w:rPr>
              <w:t>0.72 (0.40; 1.29)</w:t>
            </w:r>
          </w:p>
        </w:tc>
        <w:tc>
          <w:tcPr>
            <w:tcW w:w="1559" w:type="dxa"/>
            <w:tcBorders>
              <w:top w:val="single" w:color="auto" w:sz="4" w:space="0"/>
              <w:left w:val="single" w:color="auto" w:sz="4" w:space="0"/>
              <w:bottom w:val="single" w:color="auto" w:sz="4" w:space="0"/>
              <w:right w:val="single" w:color="auto" w:sz="4" w:space="0"/>
            </w:tcBorders>
            <w:vAlign w:val="center"/>
          </w:tcPr>
          <w:p>
            <w:pPr>
              <w:spacing w:before="120" w:after="120" w:line="276" w:lineRule="auto"/>
              <w:jc w:val="center"/>
              <w:rPr>
                <w:sz w:val="20"/>
                <w:szCs w:val="20"/>
              </w:rPr>
            </w:pPr>
            <w:r>
              <w:rPr>
                <w:sz w:val="18"/>
                <w:szCs w:val="18"/>
              </w:rPr>
              <w:t>0.43 (0.13; 1.41)</w:t>
            </w:r>
          </w:p>
        </w:tc>
        <w:tc>
          <w:tcPr>
            <w:tcW w:w="1559" w:type="dxa"/>
            <w:tcBorders>
              <w:top w:val="single" w:color="auto" w:sz="4" w:space="0"/>
              <w:left w:val="single" w:color="auto" w:sz="4" w:space="0"/>
              <w:bottom w:val="single" w:color="auto" w:sz="4" w:space="0"/>
              <w:right w:val="single" w:color="auto" w:sz="4" w:space="0"/>
            </w:tcBorders>
            <w:vAlign w:val="center"/>
          </w:tcPr>
          <w:p>
            <w:pPr>
              <w:spacing w:before="120" w:after="120" w:line="276" w:lineRule="auto"/>
              <w:jc w:val="center"/>
              <w:rPr>
                <w:sz w:val="20"/>
                <w:szCs w:val="20"/>
              </w:rPr>
            </w:pPr>
            <w:r>
              <w:rPr>
                <w:sz w:val="18"/>
                <w:szCs w:val="18"/>
              </w:rPr>
              <w:t>0.58 (0.16, 2.08)</w:t>
            </w:r>
          </w:p>
        </w:tc>
        <w:tc>
          <w:tcPr>
            <w:tcW w:w="1418"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before="120" w:after="120" w:line="276" w:lineRule="auto"/>
              <w:jc w:val="center"/>
              <w:rPr>
                <w:sz w:val="20"/>
                <w:szCs w:val="20"/>
              </w:rPr>
            </w:pPr>
            <w:r>
              <w:rPr>
                <w:sz w:val="20"/>
                <w:szCs w:val="20"/>
              </w:rPr>
              <w:t>Placebo</w:t>
            </w:r>
          </w:p>
        </w:tc>
        <w:tc>
          <w:tcPr>
            <w:tcW w:w="1230" w:type="dxa"/>
            <w:tcBorders>
              <w:left w:val="single" w:color="auto" w:sz="4" w:space="0"/>
            </w:tcBorders>
            <w:vAlign w:val="center"/>
          </w:tcPr>
          <w:p>
            <w:pPr>
              <w:spacing w:before="120" w:after="120" w:line="276" w:lineRule="auto"/>
              <w:rPr>
                <w:sz w:val="20"/>
                <w:szCs w:val="20"/>
              </w:rPr>
            </w:pPr>
          </w:p>
        </w:tc>
      </w:tr>
    </w:tbl>
    <w:p/>
    <w:p>
      <w:pPr>
        <w:pStyle w:val="5"/>
        <w:spacing w:before="0" w:beforeAutospacing="0" w:after="0" w:afterAutospacing="0"/>
        <w:jc w:val="both"/>
        <w:rPr>
          <w:rFonts w:asciiTheme="majorHAnsi" w:hAnsiTheme="majorHAnsi" w:cstheme="majorHAnsi"/>
          <w:sz w:val="18"/>
          <w:szCs w:val="18"/>
        </w:rPr>
      </w:pPr>
    </w:p>
    <w:p>
      <w:pPr>
        <w:pStyle w:val="5"/>
        <w:spacing w:before="0" w:beforeAutospacing="0" w:after="0" w:afterAutospacing="0"/>
        <w:jc w:val="both"/>
        <w:rPr>
          <w:rFonts w:asciiTheme="majorHAnsi" w:hAnsiTheme="majorHAnsi" w:cstheme="majorHAnsi"/>
          <w:sz w:val="18"/>
          <w:szCs w:val="18"/>
        </w:rPr>
      </w:pPr>
    </w:p>
    <w:p>
      <w:pPr>
        <w:pStyle w:val="5"/>
        <w:spacing w:before="0" w:beforeAutospacing="0" w:after="0" w:afterAutospacing="0"/>
        <w:jc w:val="both"/>
      </w:pPr>
      <w:r>
        <w:rPr>
          <w:rFonts w:asciiTheme="majorHAnsi" w:hAnsiTheme="majorHAnsi" w:cstheme="majorHAnsi"/>
          <w:sz w:val="18"/>
          <w:szCs w:val="18"/>
        </w:rPr>
        <w:t>Legend</w:t>
      </w:r>
      <w:r>
        <w:rPr>
          <w:sz w:val="20"/>
          <w:szCs w:val="20"/>
        </w:rPr>
        <w:t xml:space="preserve">. </w:t>
      </w:r>
      <w:r>
        <w:rPr>
          <w:rFonts w:asciiTheme="majorHAnsi" w:hAnsiTheme="majorHAnsi" w:cstheme="majorHAnsi"/>
          <w:color w:val="212121"/>
          <w:sz w:val="18"/>
          <w:szCs w:val="18"/>
          <w:shd w:val="clear" w:color="auto" w:fill="FFFFFF"/>
        </w:rPr>
        <w:t>i. Forest plot of direct, indirect and network IRR estimates of comparisons between all treatments. ii. Forest plot of network IRR estimates of comparisons between treatments and placebo iii. Summary table of network IRR estimates of comparisons between treatments. The referent group for comparisons is the treatment arm appearing at the end of the row i.e., in the 1</w:t>
      </w:r>
      <w:r>
        <w:rPr>
          <w:rFonts w:asciiTheme="majorHAnsi" w:hAnsiTheme="majorHAnsi" w:cstheme="majorHAnsi"/>
          <w:color w:val="212121"/>
          <w:sz w:val="18"/>
          <w:szCs w:val="18"/>
          <w:shd w:val="clear" w:color="auto" w:fill="FFFFFF"/>
          <w:vertAlign w:val="superscript"/>
        </w:rPr>
        <w:t>st</w:t>
      </w:r>
      <w:r>
        <w:rPr>
          <w:rFonts w:asciiTheme="majorHAnsi" w:hAnsiTheme="majorHAnsi" w:cstheme="majorHAnsi"/>
          <w:color w:val="212121"/>
          <w:sz w:val="18"/>
          <w:szCs w:val="18"/>
          <w:shd w:val="clear" w:color="auto" w:fill="FFFFFF"/>
        </w:rPr>
        <w:t xml:space="preserve"> row of estimates the referent is anti-IL17, in the 2</w:t>
      </w:r>
      <w:r>
        <w:rPr>
          <w:rFonts w:asciiTheme="majorHAnsi" w:hAnsiTheme="majorHAnsi" w:cstheme="majorHAnsi"/>
          <w:color w:val="212121"/>
          <w:sz w:val="18"/>
          <w:szCs w:val="18"/>
          <w:shd w:val="clear" w:color="auto" w:fill="FFFFFF"/>
          <w:vertAlign w:val="superscript"/>
        </w:rPr>
        <w:t>nd</w:t>
      </w:r>
      <w:r>
        <w:rPr>
          <w:rFonts w:asciiTheme="majorHAnsi" w:hAnsiTheme="majorHAnsi" w:cstheme="majorHAnsi"/>
          <w:color w:val="212121"/>
          <w:sz w:val="18"/>
          <w:szCs w:val="18"/>
          <w:shd w:val="clear" w:color="auto" w:fill="FFFFFF"/>
        </w:rPr>
        <w:t xml:space="preserve"> row the referent is ETN, in the 3</w:t>
      </w:r>
      <w:r>
        <w:rPr>
          <w:rFonts w:asciiTheme="majorHAnsi" w:hAnsiTheme="majorHAnsi" w:cstheme="majorHAnsi"/>
          <w:color w:val="212121"/>
          <w:sz w:val="18"/>
          <w:szCs w:val="18"/>
          <w:shd w:val="clear" w:color="auto" w:fill="FFFFFF"/>
          <w:vertAlign w:val="superscript"/>
        </w:rPr>
        <w:t>rd</w:t>
      </w:r>
      <w:r>
        <w:rPr>
          <w:rFonts w:asciiTheme="majorHAnsi" w:hAnsiTheme="majorHAnsi" w:cstheme="majorHAnsi"/>
          <w:color w:val="212121"/>
          <w:sz w:val="18"/>
          <w:szCs w:val="18"/>
          <w:shd w:val="clear" w:color="auto" w:fill="FFFFFF"/>
        </w:rPr>
        <w:t xml:space="preserve"> row the referent is JAK and in the 4</w:t>
      </w:r>
      <w:r>
        <w:rPr>
          <w:rFonts w:asciiTheme="majorHAnsi" w:hAnsiTheme="majorHAnsi" w:cstheme="majorHAnsi"/>
          <w:color w:val="212121"/>
          <w:sz w:val="18"/>
          <w:szCs w:val="18"/>
          <w:shd w:val="clear" w:color="auto" w:fill="FFFFFF"/>
          <w:vertAlign w:val="superscript"/>
        </w:rPr>
        <w:t>th</w:t>
      </w:r>
      <w:r>
        <w:rPr>
          <w:rFonts w:asciiTheme="majorHAnsi" w:hAnsiTheme="majorHAnsi" w:cstheme="majorHAnsi"/>
          <w:color w:val="212121"/>
          <w:sz w:val="18"/>
          <w:szCs w:val="18"/>
          <w:shd w:val="clear" w:color="auto" w:fill="FFFFFF"/>
        </w:rPr>
        <w:t xml:space="preserve"> row the referent is placebo.</w:t>
      </w:r>
    </w:p>
    <w:p>
      <w:pPr>
        <w:sectPr>
          <w:pgSz w:w="16838" w:h="11906" w:orient="landscape"/>
          <w:pgMar w:top="1440" w:right="1440" w:bottom="1440" w:left="1440" w:header="708" w:footer="708" w:gutter="0"/>
          <w:cols w:space="708" w:num="1"/>
          <w:docGrid w:linePitch="360" w:charSpace="0"/>
        </w:sectPr>
      </w:pPr>
    </w:p>
    <w:p>
      <w:pPr>
        <w:rPr>
          <w:rFonts w:asciiTheme="majorHAnsi" w:hAnsiTheme="majorHAnsi" w:cstheme="majorHAnsi"/>
        </w:rPr>
      </w:pPr>
      <w:r>
        <w:rPr>
          <w:rFonts w:asciiTheme="majorHAnsi" w:hAnsiTheme="majorHAnsi" w:cstheme="majorHAnsi"/>
          <w:b/>
          <w:bCs/>
        </w:rPr>
        <w:t>Supplementary 8.</w:t>
      </w:r>
      <w:r>
        <w:rPr>
          <w:rFonts w:asciiTheme="majorHAnsi" w:hAnsiTheme="majorHAnsi" w:cstheme="majorHAnsi"/>
        </w:rPr>
        <w:t xml:space="preserve"> Sensitivity network meta-analysis restricting analyses to studies with low risk of bias (n=26 studies).</w:t>
      </w:r>
    </w:p>
    <w:p>
      <w:pPr>
        <w:rPr>
          <w:rFonts w:asciiTheme="majorHAnsi" w:hAnsiTheme="majorHAnsi" w:cstheme="majorHAnsi"/>
        </w:rPr>
      </w:pPr>
      <w:r>
        <w:rPr>
          <w:rFonts w:asciiTheme="majorHAnsi" w:hAnsiTheme="majorHAnsi" w:cstheme="majorHAnsi"/>
        </w:rPr>
        <w:t xml:space="preserve">i. </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 xml:space="preserve">        ii</w:t>
      </w:r>
    </w:p>
    <w:p>
      <w:pPr>
        <w:rPr>
          <w:b/>
          <w:bCs/>
        </w:rPr>
      </w:pPr>
      <w:r>
        <w:rPr>
          <w:b/>
          <w:bCs/>
        </w:rPr>
        <w:drawing>
          <wp:anchor distT="0" distB="0" distL="114300" distR="114300" simplePos="0" relativeHeight="251661312" behindDoc="0" locked="0" layoutInCell="1" allowOverlap="1">
            <wp:simplePos x="0" y="0"/>
            <wp:positionH relativeFrom="margin">
              <wp:align>left</wp:align>
            </wp:positionH>
            <wp:positionV relativeFrom="paragraph">
              <wp:posOffset>10795</wp:posOffset>
            </wp:positionV>
            <wp:extent cx="3663950" cy="4905375"/>
            <wp:effectExtent l="0" t="0" r="0"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2">
                      <a:extLst>
                        <a:ext uri="{28A0092B-C50C-407E-A947-70E740481C1C}">
                          <a14:useLocalDpi xmlns:a14="http://schemas.microsoft.com/office/drawing/2010/main" val="0"/>
                        </a:ext>
                      </a:extLst>
                    </a:blip>
                    <a:srcRect t="4416" b="1607"/>
                    <a:stretch>
                      <a:fillRect/>
                    </a:stretch>
                  </pic:blipFill>
                  <pic:spPr>
                    <a:xfrm>
                      <a:off x="0" y="0"/>
                      <a:ext cx="3663950" cy="4905375"/>
                    </a:xfrm>
                    <a:prstGeom prst="rect">
                      <a:avLst/>
                    </a:prstGeom>
                    <a:noFill/>
                    <a:ln>
                      <a:noFill/>
                    </a:ln>
                  </pic:spPr>
                </pic:pic>
              </a:graphicData>
            </a:graphic>
          </wp:anchor>
        </w:drawing>
      </w:r>
      <w:r>
        <w:rPr>
          <w:b/>
          <w:bCs/>
        </w:rPr>
        <w:drawing>
          <wp:inline distT="0" distB="0" distL="0" distR="0">
            <wp:extent cx="3575050" cy="1536700"/>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575050" cy="1536700"/>
                    </a:xfrm>
                    <a:prstGeom prst="rect">
                      <a:avLst/>
                    </a:prstGeom>
                    <a:noFill/>
                    <a:ln>
                      <a:noFill/>
                    </a:ln>
                  </pic:spPr>
                </pic:pic>
              </a:graphicData>
            </a:graphic>
          </wp:inline>
        </w:drawing>
      </w:r>
    </w:p>
    <w:p>
      <w:pPr>
        <w:rPr>
          <w:rFonts w:asciiTheme="majorHAnsi" w:hAnsiTheme="majorHAnsi" w:cstheme="majorHAnsi"/>
        </w:rPr>
      </w:pPr>
      <w:r>
        <w:rPr>
          <w:rFonts w:asciiTheme="majorHAnsi" w:hAnsiTheme="majorHAnsi" w:cstheme="majorHAnsi"/>
        </w:rPr>
        <w:t>iii</w:t>
      </w:r>
    </w:p>
    <w:tbl>
      <w:tblPr>
        <w:tblStyle w:val="8"/>
        <w:tblpPr w:leftFromText="180" w:rightFromText="180" w:vertAnchor="text" w:horzAnchor="page" w:tblpX="7414" w:tblpY="55"/>
        <w:tblW w:w="899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59"/>
        <w:gridCol w:w="1668"/>
        <w:gridCol w:w="1559"/>
        <w:gridCol w:w="1559"/>
        <w:gridCol w:w="1418"/>
        <w:gridCol w:w="12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59"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before="120" w:after="120" w:line="276" w:lineRule="auto"/>
              <w:jc w:val="center"/>
              <w:rPr>
                <w:sz w:val="20"/>
                <w:szCs w:val="20"/>
              </w:rPr>
            </w:pPr>
            <w:r>
              <w:rPr>
                <w:sz w:val="20"/>
                <w:szCs w:val="20"/>
              </w:rPr>
              <w:t>Anti-TNF mAbs</w:t>
            </w:r>
          </w:p>
        </w:tc>
        <w:tc>
          <w:tcPr>
            <w:tcW w:w="1668" w:type="dxa"/>
            <w:tcBorders>
              <w:left w:val="single" w:color="auto" w:sz="4" w:space="0"/>
              <w:bottom w:val="single" w:color="auto" w:sz="4" w:space="0"/>
            </w:tcBorders>
            <w:vAlign w:val="center"/>
          </w:tcPr>
          <w:p>
            <w:pPr>
              <w:spacing w:before="120" w:after="120" w:line="276" w:lineRule="auto"/>
              <w:jc w:val="center"/>
              <w:rPr>
                <w:sz w:val="20"/>
                <w:szCs w:val="20"/>
              </w:rPr>
            </w:pPr>
          </w:p>
        </w:tc>
        <w:tc>
          <w:tcPr>
            <w:tcW w:w="1559" w:type="dxa"/>
            <w:vAlign w:val="center"/>
          </w:tcPr>
          <w:p>
            <w:pPr>
              <w:spacing w:before="120" w:after="120" w:line="276" w:lineRule="auto"/>
              <w:jc w:val="center"/>
              <w:rPr>
                <w:sz w:val="20"/>
                <w:szCs w:val="20"/>
              </w:rPr>
            </w:pPr>
          </w:p>
        </w:tc>
        <w:tc>
          <w:tcPr>
            <w:tcW w:w="1559" w:type="dxa"/>
            <w:vAlign w:val="center"/>
          </w:tcPr>
          <w:p>
            <w:pPr>
              <w:spacing w:before="120" w:after="120" w:line="276" w:lineRule="auto"/>
              <w:jc w:val="center"/>
              <w:rPr>
                <w:sz w:val="20"/>
                <w:szCs w:val="20"/>
              </w:rPr>
            </w:pPr>
          </w:p>
        </w:tc>
        <w:tc>
          <w:tcPr>
            <w:tcW w:w="1418" w:type="dxa"/>
            <w:vAlign w:val="center"/>
          </w:tcPr>
          <w:p>
            <w:pPr>
              <w:spacing w:before="120" w:after="120" w:line="276" w:lineRule="auto"/>
              <w:jc w:val="center"/>
              <w:rPr>
                <w:sz w:val="20"/>
                <w:szCs w:val="20"/>
              </w:rPr>
            </w:pPr>
          </w:p>
        </w:tc>
        <w:tc>
          <w:tcPr>
            <w:tcW w:w="1230" w:type="dxa"/>
            <w:vAlign w:val="center"/>
          </w:tcPr>
          <w:p>
            <w:pPr>
              <w:spacing w:before="120" w:after="120" w:line="276" w:lineRule="auto"/>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59" w:type="dxa"/>
            <w:tcBorders>
              <w:top w:val="single" w:color="auto" w:sz="4" w:space="0"/>
              <w:left w:val="single" w:color="auto" w:sz="4" w:space="0"/>
              <w:bottom w:val="single" w:color="auto" w:sz="4" w:space="0"/>
              <w:right w:val="single" w:color="auto" w:sz="4" w:space="0"/>
            </w:tcBorders>
            <w:vAlign w:val="center"/>
          </w:tcPr>
          <w:p>
            <w:pPr>
              <w:spacing w:before="120" w:after="120" w:line="276" w:lineRule="auto"/>
              <w:jc w:val="center"/>
              <w:rPr>
                <w:sz w:val="18"/>
                <w:szCs w:val="18"/>
              </w:rPr>
            </w:pPr>
            <w:r>
              <w:rPr>
                <w:sz w:val="18"/>
                <w:szCs w:val="18"/>
              </w:rPr>
              <w:t>0.67 (0.06; 7.18)</w:t>
            </w:r>
          </w:p>
        </w:tc>
        <w:tc>
          <w:tcPr>
            <w:tcW w:w="1668"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before="120" w:after="120" w:line="276" w:lineRule="auto"/>
              <w:jc w:val="center"/>
              <w:rPr>
                <w:sz w:val="20"/>
                <w:szCs w:val="20"/>
              </w:rPr>
            </w:pPr>
            <w:r>
              <w:rPr>
                <w:sz w:val="20"/>
                <w:szCs w:val="20"/>
              </w:rPr>
              <w:t>Anti-IL17</w:t>
            </w:r>
          </w:p>
        </w:tc>
        <w:tc>
          <w:tcPr>
            <w:tcW w:w="1559" w:type="dxa"/>
            <w:tcBorders>
              <w:left w:val="single" w:color="auto" w:sz="4" w:space="0"/>
              <w:bottom w:val="single" w:color="auto" w:sz="4" w:space="0"/>
            </w:tcBorders>
            <w:vAlign w:val="center"/>
          </w:tcPr>
          <w:p>
            <w:pPr>
              <w:spacing w:before="120" w:after="120" w:line="276" w:lineRule="auto"/>
              <w:jc w:val="center"/>
              <w:rPr>
                <w:sz w:val="20"/>
                <w:szCs w:val="20"/>
              </w:rPr>
            </w:pPr>
          </w:p>
        </w:tc>
        <w:tc>
          <w:tcPr>
            <w:tcW w:w="1559" w:type="dxa"/>
            <w:vAlign w:val="center"/>
          </w:tcPr>
          <w:p>
            <w:pPr>
              <w:spacing w:before="120" w:after="120" w:line="276" w:lineRule="auto"/>
              <w:jc w:val="center"/>
              <w:rPr>
                <w:sz w:val="20"/>
                <w:szCs w:val="20"/>
              </w:rPr>
            </w:pPr>
          </w:p>
        </w:tc>
        <w:tc>
          <w:tcPr>
            <w:tcW w:w="1418" w:type="dxa"/>
            <w:vAlign w:val="center"/>
          </w:tcPr>
          <w:p>
            <w:pPr>
              <w:spacing w:before="120" w:after="120" w:line="276" w:lineRule="auto"/>
              <w:jc w:val="center"/>
              <w:rPr>
                <w:sz w:val="20"/>
                <w:szCs w:val="20"/>
              </w:rPr>
            </w:pPr>
          </w:p>
        </w:tc>
        <w:tc>
          <w:tcPr>
            <w:tcW w:w="1230" w:type="dxa"/>
            <w:vAlign w:val="center"/>
          </w:tcPr>
          <w:p>
            <w:pPr>
              <w:spacing w:before="120" w:after="120" w:line="276" w:lineRule="auto"/>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59" w:type="dxa"/>
            <w:tcBorders>
              <w:top w:val="single" w:color="auto" w:sz="4" w:space="0"/>
              <w:left w:val="single" w:color="auto" w:sz="4" w:space="0"/>
              <w:bottom w:val="single" w:color="auto" w:sz="4" w:space="0"/>
              <w:right w:val="single" w:color="auto" w:sz="4" w:space="0"/>
            </w:tcBorders>
            <w:vAlign w:val="center"/>
          </w:tcPr>
          <w:p>
            <w:pPr>
              <w:spacing w:before="120" w:after="120" w:line="276" w:lineRule="auto"/>
              <w:jc w:val="center"/>
              <w:rPr>
                <w:sz w:val="18"/>
                <w:szCs w:val="18"/>
              </w:rPr>
            </w:pPr>
            <w:r>
              <w:rPr>
                <w:sz w:val="18"/>
                <w:szCs w:val="18"/>
              </w:rPr>
              <w:t>0.68 (0.00; 171.9)</w:t>
            </w:r>
          </w:p>
        </w:tc>
        <w:tc>
          <w:tcPr>
            <w:tcW w:w="1668" w:type="dxa"/>
            <w:tcBorders>
              <w:top w:val="single" w:color="auto" w:sz="4" w:space="0"/>
              <w:left w:val="single" w:color="auto" w:sz="4" w:space="0"/>
              <w:bottom w:val="single" w:color="auto" w:sz="4" w:space="0"/>
              <w:right w:val="single" w:color="auto" w:sz="4" w:space="0"/>
            </w:tcBorders>
            <w:vAlign w:val="center"/>
          </w:tcPr>
          <w:p>
            <w:pPr>
              <w:spacing w:before="120" w:after="120" w:line="276" w:lineRule="auto"/>
              <w:jc w:val="center"/>
              <w:rPr>
                <w:sz w:val="18"/>
                <w:szCs w:val="18"/>
              </w:rPr>
            </w:pPr>
            <w:r>
              <w:rPr>
                <w:sz w:val="18"/>
                <w:szCs w:val="18"/>
              </w:rPr>
              <w:t>1.02 (0.01; 175.6)</w:t>
            </w:r>
          </w:p>
        </w:tc>
        <w:tc>
          <w:tcPr>
            <w:tcW w:w="1559"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before="120" w:after="120" w:line="276" w:lineRule="auto"/>
              <w:jc w:val="center"/>
              <w:rPr>
                <w:sz w:val="20"/>
                <w:szCs w:val="20"/>
              </w:rPr>
            </w:pPr>
            <w:r>
              <w:rPr>
                <w:sz w:val="20"/>
                <w:szCs w:val="20"/>
              </w:rPr>
              <w:t>ETN</w:t>
            </w:r>
          </w:p>
        </w:tc>
        <w:tc>
          <w:tcPr>
            <w:tcW w:w="1559" w:type="dxa"/>
            <w:tcBorders>
              <w:left w:val="single" w:color="auto" w:sz="4" w:space="0"/>
              <w:bottom w:val="single" w:color="auto" w:sz="4" w:space="0"/>
            </w:tcBorders>
            <w:vAlign w:val="center"/>
          </w:tcPr>
          <w:p>
            <w:pPr>
              <w:spacing w:before="120" w:after="120" w:line="276" w:lineRule="auto"/>
              <w:jc w:val="center"/>
              <w:rPr>
                <w:sz w:val="20"/>
                <w:szCs w:val="20"/>
              </w:rPr>
            </w:pPr>
          </w:p>
        </w:tc>
        <w:tc>
          <w:tcPr>
            <w:tcW w:w="1418" w:type="dxa"/>
            <w:vAlign w:val="center"/>
          </w:tcPr>
          <w:p>
            <w:pPr>
              <w:spacing w:before="120" w:after="120" w:line="276" w:lineRule="auto"/>
              <w:jc w:val="center"/>
              <w:rPr>
                <w:sz w:val="20"/>
                <w:szCs w:val="20"/>
              </w:rPr>
            </w:pPr>
          </w:p>
        </w:tc>
        <w:tc>
          <w:tcPr>
            <w:tcW w:w="1230" w:type="dxa"/>
            <w:vAlign w:val="center"/>
          </w:tcPr>
          <w:p>
            <w:pPr>
              <w:spacing w:before="120" w:after="120" w:line="276" w:lineRule="auto"/>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59" w:type="dxa"/>
            <w:tcBorders>
              <w:top w:val="single" w:color="auto" w:sz="4" w:space="0"/>
              <w:left w:val="single" w:color="auto" w:sz="4" w:space="0"/>
              <w:bottom w:val="single" w:color="auto" w:sz="4" w:space="0"/>
              <w:right w:val="single" w:color="auto" w:sz="4" w:space="0"/>
            </w:tcBorders>
            <w:vAlign w:val="center"/>
          </w:tcPr>
          <w:p>
            <w:pPr>
              <w:spacing w:before="120" w:after="120" w:line="276" w:lineRule="auto"/>
              <w:jc w:val="center"/>
              <w:rPr>
                <w:sz w:val="18"/>
                <w:szCs w:val="18"/>
              </w:rPr>
            </w:pPr>
            <w:r>
              <w:rPr>
                <w:sz w:val="18"/>
                <w:szCs w:val="18"/>
              </w:rPr>
              <w:t>3.17 (0.24; 42.3)</w:t>
            </w:r>
          </w:p>
        </w:tc>
        <w:tc>
          <w:tcPr>
            <w:tcW w:w="1668" w:type="dxa"/>
            <w:tcBorders>
              <w:top w:val="single" w:color="auto" w:sz="4" w:space="0"/>
              <w:left w:val="single" w:color="auto" w:sz="4" w:space="0"/>
              <w:bottom w:val="single" w:color="auto" w:sz="4" w:space="0"/>
              <w:right w:val="single" w:color="auto" w:sz="4" w:space="0"/>
            </w:tcBorders>
            <w:vAlign w:val="center"/>
          </w:tcPr>
          <w:p>
            <w:pPr>
              <w:spacing w:before="120" w:after="120" w:line="276" w:lineRule="auto"/>
              <w:jc w:val="center"/>
              <w:rPr>
                <w:sz w:val="18"/>
                <w:szCs w:val="18"/>
              </w:rPr>
            </w:pPr>
            <w:r>
              <w:rPr>
                <w:sz w:val="18"/>
                <w:szCs w:val="18"/>
              </w:rPr>
              <w:t xml:space="preserve">4.77 (0.95; 23.6) </w:t>
            </w:r>
          </w:p>
        </w:tc>
        <w:tc>
          <w:tcPr>
            <w:tcW w:w="1559" w:type="dxa"/>
            <w:tcBorders>
              <w:top w:val="single" w:color="auto" w:sz="4" w:space="0"/>
              <w:left w:val="single" w:color="auto" w:sz="4" w:space="0"/>
              <w:bottom w:val="single" w:color="auto" w:sz="4" w:space="0"/>
              <w:right w:val="single" w:color="auto" w:sz="4" w:space="0"/>
            </w:tcBorders>
            <w:vAlign w:val="center"/>
          </w:tcPr>
          <w:p>
            <w:pPr>
              <w:spacing w:before="120" w:after="120" w:line="276" w:lineRule="auto"/>
              <w:jc w:val="center"/>
              <w:rPr>
                <w:sz w:val="20"/>
                <w:szCs w:val="20"/>
              </w:rPr>
            </w:pPr>
            <w:r>
              <w:rPr>
                <w:sz w:val="18"/>
                <w:szCs w:val="18"/>
              </w:rPr>
              <w:t>4.66 (0.02; 869.4)</w:t>
            </w:r>
          </w:p>
        </w:tc>
        <w:tc>
          <w:tcPr>
            <w:tcW w:w="1559"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before="120" w:after="120" w:line="276" w:lineRule="auto"/>
              <w:jc w:val="center"/>
              <w:rPr>
                <w:sz w:val="20"/>
                <w:szCs w:val="20"/>
              </w:rPr>
            </w:pPr>
            <w:r>
              <w:rPr>
                <w:sz w:val="20"/>
                <w:szCs w:val="20"/>
              </w:rPr>
              <w:t>JAK</w:t>
            </w:r>
          </w:p>
        </w:tc>
        <w:tc>
          <w:tcPr>
            <w:tcW w:w="1418" w:type="dxa"/>
            <w:tcBorders>
              <w:left w:val="single" w:color="auto" w:sz="4" w:space="0"/>
              <w:bottom w:val="single" w:color="auto" w:sz="4" w:space="0"/>
            </w:tcBorders>
            <w:vAlign w:val="center"/>
          </w:tcPr>
          <w:p>
            <w:pPr>
              <w:spacing w:before="120" w:after="120" w:line="276" w:lineRule="auto"/>
              <w:jc w:val="center"/>
              <w:rPr>
                <w:sz w:val="20"/>
                <w:szCs w:val="20"/>
              </w:rPr>
            </w:pPr>
          </w:p>
        </w:tc>
        <w:tc>
          <w:tcPr>
            <w:tcW w:w="1230" w:type="dxa"/>
            <w:vAlign w:val="center"/>
          </w:tcPr>
          <w:p>
            <w:pPr>
              <w:spacing w:before="120" w:after="120" w:line="276" w:lineRule="auto"/>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59" w:type="dxa"/>
            <w:tcBorders>
              <w:top w:val="single" w:color="auto" w:sz="4" w:space="0"/>
              <w:left w:val="single" w:color="auto" w:sz="4" w:space="0"/>
              <w:bottom w:val="single" w:color="auto" w:sz="4" w:space="0"/>
              <w:right w:val="single" w:color="auto" w:sz="4" w:space="0"/>
            </w:tcBorders>
            <w:vAlign w:val="center"/>
          </w:tcPr>
          <w:p>
            <w:pPr>
              <w:spacing w:before="120" w:after="120" w:line="276" w:lineRule="auto"/>
              <w:jc w:val="center"/>
              <w:rPr>
                <w:sz w:val="18"/>
                <w:szCs w:val="18"/>
              </w:rPr>
            </w:pPr>
            <w:r>
              <w:rPr>
                <w:sz w:val="18"/>
                <w:szCs w:val="18"/>
              </w:rPr>
              <w:t>0.64 (0.07; 5.97)</w:t>
            </w:r>
          </w:p>
        </w:tc>
        <w:tc>
          <w:tcPr>
            <w:tcW w:w="1668" w:type="dxa"/>
            <w:tcBorders>
              <w:top w:val="single" w:color="auto" w:sz="4" w:space="0"/>
              <w:left w:val="single" w:color="auto" w:sz="4" w:space="0"/>
              <w:bottom w:val="single" w:color="auto" w:sz="4" w:space="0"/>
              <w:right w:val="single" w:color="auto" w:sz="4" w:space="0"/>
            </w:tcBorders>
            <w:vAlign w:val="center"/>
          </w:tcPr>
          <w:p>
            <w:pPr>
              <w:spacing w:before="120" w:after="120" w:line="276" w:lineRule="auto"/>
              <w:jc w:val="center"/>
              <w:rPr>
                <w:sz w:val="18"/>
                <w:szCs w:val="18"/>
              </w:rPr>
            </w:pPr>
            <w:r>
              <w:rPr>
                <w:sz w:val="18"/>
                <w:szCs w:val="18"/>
              </w:rPr>
              <w:t>0.96 (0.38; 2.44)</w:t>
            </w:r>
          </w:p>
        </w:tc>
        <w:tc>
          <w:tcPr>
            <w:tcW w:w="1559" w:type="dxa"/>
            <w:tcBorders>
              <w:top w:val="single" w:color="auto" w:sz="4" w:space="0"/>
              <w:left w:val="single" w:color="auto" w:sz="4" w:space="0"/>
              <w:bottom w:val="single" w:color="auto" w:sz="4" w:space="0"/>
              <w:right w:val="single" w:color="auto" w:sz="4" w:space="0"/>
            </w:tcBorders>
            <w:vAlign w:val="center"/>
          </w:tcPr>
          <w:p>
            <w:pPr>
              <w:spacing w:before="120" w:after="120" w:line="276" w:lineRule="auto"/>
              <w:jc w:val="center"/>
              <w:rPr>
                <w:sz w:val="20"/>
                <w:szCs w:val="20"/>
              </w:rPr>
            </w:pPr>
            <w:r>
              <w:rPr>
                <w:sz w:val="18"/>
                <w:szCs w:val="18"/>
              </w:rPr>
              <w:t>0.94 (0.01; 148.3)</w:t>
            </w:r>
          </w:p>
        </w:tc>
        <w:tc>
          <w:tcPr>
            <w:tcW w:w="1559" w:type="dxa"/>
            <w:tcBorders>
              <w:top w:val="single" w:color="auto" w:sz="4" w:space="0"/>
              <w:left w:val="single" w:color="auto" w:sz="4" w:space="0"/>
              <w:bottom w:val="single" w:color="auto" w:sz="4" w:space="0"/>
              <w:right w:val="single" w:color="auto" w:sz="4" w:space="0"/>
            </w:tcBorders>
            <w:vAlign w:val="center"/>
          </w:tcPr>
          <w:p>
            <w:pPr>
              <w:spacing w:before="120" w:after="120" w:line="276" w:lineRule="auto"/>
              <w:jc w:val="center"/>
              <w:rPr>
                <w:sz w:val="20"/>
                <w:szCs w:val="20"/>
              </w:rPr>
            </w:pPr>
            <w:r>
              <w:rPr>
                <w:sz w:val="18"/>
                <w:szCs w:val="18"/>
              </w:rPr>
              <w:t>0.20 (0.05, 0.75)</w:t>
            </w:r>
          </w:p>
        </w:tc>
        <w:tc>
          <w:tcPr>
            <w:tcW w:w="1418"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before="120" w:after="120" w:line="276" w:lineRule="auto"/>
              <w:jc w:val="center"/>
              <w:rPr>
                <w:sz w:val="20"/>
                <w:szCs w:val="20"/>
              </w:rPr>
            </w:pPr>
            <w:r>
              <w:rPr>
                <w:sz w:val="20"/>
                <w:szCs w:val="20"/>
              </w:rPr>
              <w:t>Placebo</w:t>
            </w:r>
          </w:p>
        </w:tc>
        <w:tc>
          <w:tcPr>
            <w:tcW w:w="1230" w:type="dxa"/>
            <w:tcBorders>
              <w:left w:val="single" w:color="auto" w:sz="4" w:space="0"/>
            </w:tcBorders>
            <w:vAlign w:val="center"/>
          </w:tcPr>
          <w:p>
            <w:pPr>
              <w:spacing w:before="120" w:after="120" w:line="276" w:lineRule="auto"/>
              <w:rPr>
                <w:sz w:val="20"/>
                <w:szCs w:val="20"/>
              </w:rPr>
            </w:pPr>
          </w:p>
        </w:tc>
      </w:tr>
    </w:tbl>
    <w:p/>
    <w:p>
      <w:pPr>
        <w:pStyle w:val="5"/>
        <w:spacing w:before="0" w:beforeAutospacing="0" w:after="0" w:afterAutospacing="0"/>
        <w:jc w:val="both"/>
        <w:rPr>
          <w:rFonts w:asciiTheme="majorHAnsi" w:hAnsiTheme="majorHAnsi" w:cstheme="majorHAnsi"/>
          <w:sz w:val="18"/>
          <w:szCs w:val="18"/>
        </w:rPr>
      </w:pPr>
    </w:p>
    <w:p>
      <w:pPr>
        <w:pStyle w:val="5"/>
        <w:spacing w:before="0" w:beforeAutospacing="0" w:after="0" w:afterAutospacing="0"/>
        <w:jc w:val="both"/>
        <w:rPr>
          <w:rFonts w:asciiTheme="majorHAnsi" w:hAnsiTheme="majorHAnsi" w:cstheme="majorHAnsi"/>
          <w:sz w:val="18"/>
          <w:szCs w:val="18"/>
        </w:rPr>
      </w:pPr>
    </w:p>
    <w:p>
      <w:pPr>
        <w:pStyle w:val="5"/>
        <w:spacing w:before="0" w:beforeAutospacing="0" w:after="0" w:afterAutospacing="0"/>
        <w:jc w:val="both"/>
      </w:pPr>
      <w:r>
        <w:rPr>
          <w:rFonts w:asciiTheme="majorHAnsi" w:hAnsiTheme="majorHAnsi" w:cstheme="majorHAnsi"/>
          <w:sz w:val="18"/>
          <w:szCs w:val="18"/>
        </w:rPr>
        <w:t>Legend</w:t>
      </w:r>
      <w:r>
        <w:rPr>
          <w:sz w:val="20"/>
          <w:szCs w:val="20"/>
        </w:rPr>
        <w:t xml:space="preserve">. </w:t>
      </w:r>
      <w:r>
        <w:rPr>
          <w:rFonts w:asciiTheme="majorHAnsi" w:hAnsiTheme="majorHAnsi" w:cstheme="majorHAnsi"/>
          <w:color w:val="212121"/>
          <w:sz w:val="18"/>
          <w:szCs w:val="18"/>
          <w:shd w:val="clear" w:color="auto" w:fill="FFFFFF"/>
        </w:rPr>
        <w:t>i. Forest plot of direct, indirect and network IRR estimates of comparisons between all treatments. ii. Forest plot of network IRR estimates of comparisons between treatments and placebo iii. Summary table of network IRR estimates of comparisons between treatments. The referent group for comparisons is the treatment arm appearing at the end of the row i.e., in the 1</w:t>
      </w:r>
      <w:r>
        <w:rPr>
          <w:rFonts w:asciiTheme="majorHAnsi" w:hAnsiTheme="majorHAnsi" w:cstheme="majorHAnsi"/>
          <w:color w:val="212121"/>
          <w:sz w:val="18"/>
          <w:szCs w:val="18"/>
          <w:shd w:val="clear" w:color="auto" w:fill="FFFFFF"/>
          <w:vertAlign w:val="superscript"/>
        </w:rPr>
        <w:t>st</w:t>
      </w:r>
      <w:r>
        <w:rPr>
          <w:rFonts w:asciiTheme="majorHAnsi" w:hAnsiTheme="majorHAnsi" w:cstheme="majorHAnsi"/>
          <w:color w:val="212121"/>
          <w:sz w:val="18"/>
          <w:szCs w:val="18"/>
          <w:shd w:val="clear" w:color="auto" w:fill="FFFFFF"/>
        </w:rPr>
        <w:t xml:space="preserve"> row of estimates the referent is anti-IL17, in the 2</w:t>
      </w:r>
      <w:r>
        <w:rPr>
          <w:rFonts w:asciiTheme="majorHAnsi" w:hAnsiTheme="majorHAnsi" w:cstheme="majorHAnsi"/>
          <w:color w:val="212121"/>
          <w:sz w:val="18"/>
          <w:szCs w:val="18"/>
          <w:shd w:val="clear" w:color="auto" w:fill="FFFFFF"/>
          <w:vertAlign w:val="superscript"/>
        </w:rPr>
        <w:t>nd</w:t>
      </w:r>
      <w:r>
        <w:rPr>
          <w:rFonts w:asciiTheme="majorHAnsi" w:hAnsiTheme="majorHAnsi" w:cstheme="majorHAnsi"/>
          <w:color w:val="212121"/>
          <w:sz w:val="18"/>
          <w:szCs w:val="18"/>
          <w:shd w:val="clear" w:color="auto" w:fill="FFFFFF"/>
        </w:rPr>
        <w:t xml:space="preserve"> row the referent is ETN, in the 3</w:t>
      </w:r>
      <w:r>
        <w:rPr>
          <w:rFonts w:asciiTheme="majorHAnsi" w:hAnsiTheme="majorHAnsi" w:cstheme="majorHAnsi"/>
          <w:color w:val="212121"/>
          <w:sz w:val="18"/>
          <w:szCs w:val="18"/>
          <w:shd w:val="clear" w:color="auto" w:fill="FFFFFF"/>
          <w:vertAlign w:val="superscript"/>
        </w:rPr>
        <w:t>rd</w:t>
      </w:r>
      <w:r>
        <w:rPr>
          <w:rFonts w:asciiTheme="majorHAnsi" w:hAnsiTheme="majorHAnsi" w:cstheme="majorHAnsi"/>
          <w:color w:val="212121"/>
          <w:sz w:val="18"/>
          <w:szCs w:val="18"/>
          <w:shd w:val="clear" w:color="auto" w:fill="FFFFFF"/>
        </w:rPr>
        <w:t xml:space="preserve"> row the referent is JAK and in the 4</w:t>
      </w:r>
      <w:r>
        <w:rPr>
          <w:rFonts w:asciiTheme="majorHAnsi" w:hAnsiTheme="majorHAnsi" w:cstheme="majorHAnsi"/>
          <w:color w:val="212121"/>
          <w:sz w:val="18"/>
          <w:szCs w:val="18"/>
          <w:shd w:val="clear" w:color="auto" w:fill="FFFFFF"/>
          <w:vertAlign w:val="superscript"/>
        </w:rPr>
        <w:t>th</w:t>
      </w:r>
      <w:r>
        <w:rPr>
          <w:rFonts w:asciiTheme="majorHAnsi" w:hAnsiTheme="majorHAnsi" w:cstheme="majorHAnsi"/>
          <w:color w:val="212121"/>
          <w:sz w:val="18"/>
          <w:szCs w:val="18"/>
          <w:shd w:val="clear" w:color="auto" w:fill="FFFFFF"/>
        </w:rPr>
        <w:t xml:space="preserve"> row the referent is placebo.</w:t>
      </w:r>
    </w:p>
    <w:p>
      <w:pPr>
        <w:sectPr>
          <w:pgSz w:w="16838" w:h="11906" w:orient="landscape"/>
          <w:pgMar w:top="1440" w:right="1440" w:bottom="1440" w:left="1440" w:header="708" w:footer="708" w:gutter="0"/>
          <w:cols w:space="708" w:num="1"/>
          <w:docGrid w:linePitch="360" w:charSpace="0"/>
        </w:sectPr>
      </w:pPr>
    </w:p>
    <w:p>
      <w:pPr>
        <w:rPr>
          <w:rFonts w:asciiTheme="majorHAnsi" w:hAnsiTheme="majorHAnsi" w:cstheme="majorHAnsi"/>
        </w:rPr>
      </w:pPr>
      <w:r>
        <w:rPr>
          <w:rFonts w:asciiTheme="majorHAnsi" w:hAnsiTheme="majorHAnsi" w:cstheme="majorHAnsi"/>
          <w:b/>
          <w:bCs/>
        </w:rPr>
        <w:t>Supplementary 9.</w:t>
      </w:r>
      <w:r>
        <w:rPr>
          <w:rFonts w:asciiTheme="majorHAnsi" w:hAnsiTheme="majorHAnsi" w:cstheme="majorHAnsi"/>
        </w:rPr>
        <w:t xml:space="preserve"> Sensitivity network metanalysis restricting analyses to studies that reported on</w:t>
      </w:r>
      <w:r>
        <w:rPr>
          <w:rFonts w:asciiTheme="majorHAnsi" w:hAnsiTheme="majorHAnsi" w:cstheme="majorHAnsi"/>
          <w:color w:val="131413"/>
        </w:rPr>
        <w:t xml:space="preserve"> uveitis events (n=26 studies).</w:t>
      </w:r>
      <w:r>
        <w:rPr>
          <w:rFonts w:asciiTheme="majorHAnsi" w:hAnsiTheme="majorHAnsi" w:cstheme="majorHAnsi"/>
        </w:rPr>
        <w:t xml:space="preserve"> </w:t>
      </w:r>
    </w:p>
    <w:p>
      <w:pPr>
        <w:rPr>
          <w:rFonts w:asciiTheme="majorHAnsi" w:hAnsiTheme="majorHAnsi" w:cstheme="majorHAnsi"/>
        </w:rPr>
      </w:pPr>
      <w:r>
        <w:rPr>
          <w:rFonts w:asciiTheme="majorHAnsi" w:hAnsiTheme="majorHAnsi" w:cstheme="majorHAnsi"/>
        </w:rPr>
        <w:t xml:space="preserve">i. </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 xml:space="preserve">        ii</w:t>
      </w:r>
    </w:p>
    <w:p>
      <w:pPr>
        <w:rPr>
          <w:b/>
          <w:bCs/>
        </w:rPr>
      </w:pPr>
      <w:r>
        <w:rPr>
          <w:b/>
          <w:bCs/>
        </w:rPr>
        <w:drawing>
          <wp:anchor distT="0" distB="0" distL="114300" distR="114300" simplePos="0" relativeHeight="251678720" behindDoc="0" locked="0" layoutInCell="1" allowOverlap="1">
            <wp:simplePos x="0" y="0"/>
            <wp:positionH relativeFrom="column">
              <wp:posOffset>3863975</wp:posOffset>
            </wp:positionH>
            <wp:positionV relativeFrom="paragraph">
              <wp:posOffset>191135</wp:posOffset>
            </wp:positionV>
            <wp:extent cx="3390900" cy="150495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390900" cy="1504950"/>
                    </a:xfrm>
                    <a:prstGeom prst="rect">
                      <a:avLst/>
                    </a:prstGeom>
                    <a:noFill/>
                    <a:ln>
                      <a:noFill/>
                    </a:ln>
                  </pic:spPr>
                </pic:pic>
              </a:graphicData>
            </a:graphic>
          </wp:anchor>
        </w:drawing>
      </w:r>
      <w:r>
        <w:rPr>
          <w:b/>
          <w:bCs/>
        </w:rPr>
        <w:drawing>
          <wp:anchor distT="0" distB="0" distL="114300" distR="114300" simplePos="0" relativeHeight="251662336" behindDoc="0" locked="0" layoutInCell="1" allowOverlap="1">
            <wp:simplePos x="0" y="0"/>
            <wp:positionH relativeFrom="column">
              <wp:posOffset>19050</wp:posOffset>
            </wp:positionH>
            <wp:positionV relativeFrom="paragraph">
              <wp:posOffset>30480</wp:posOffset>
            </wp:positionV>
            <wp:extent cx="3746500" cy="4991100"/>
            <wp:effectExtent l="0" t="0" r="635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746500" cy="4991100"/>
                    </a:xfrm>
                    <a:prstGeom prst="rect">
                      <a:avLst/>
                    </a:prstGeom>
                    <a:noFill/>
                    <a:ln>
                      <a:noFill/>
                    </a:ln>
                  </pic:spPr>
                </pic:pic>
              </a:graphicData>
            </a:graphic>
          </wp:anchor>
        </w:drawing>
      </w:r>
    </w:p>
    <w:p>
      <w:pPr>
        <w:rPr>
          <w:b/>
          <w:bCs/>
        </w:rPr>
      </w:pPr>
    </w:p>
    <w:p>
      <w:pPr>
        <w:rPr>
          <w:b/>
          <w:bCs/>
        </w:rPr>
      </w:pPr>
    </w:p>
    <w:p>
      <w:pPr>
        <w:rPr>
          <w:b/>
          <w:bCs/>
        </w:rPr>
      </w:pPr>
    </w:p>
    <w:p>
      <w:pPr>
        <w:rPr>
          <w:b/>
          <w:bCs/>
        </w:rPr>
      </w:pPr>
    </w:p>
    <w:p/>
    <w:p>
      <w:pPr>
        <w:rPr>
          <w:rFonts w:asciiTheme="majorHAnsi" w:hAnsiTheme="majorHAnsi" w:cstheme="majorHAnsi"/>
        </w:rPr>
      </w:pPr>
      <w:r>
        <w:rPr>
          <w:rFonts w:asciiTheme="majorHAnsi" w:hAnsiTheme="majorHAnsi" w:cstheme="majorHAnsi"/>
        </w:rPr>
        <w:t>iii</w:t>
      </w:r>
    </w:p>
    <w:tbl>
      <w:tblPr>
        <w:tblStyle w:val="8"/>
        <w:tblpPr w:leftFromText="180" w:rightFromText="180" w:vertAnchor="text" w:horzAnchor="page" w:tblpX="7577" w:tblpY="84"/>
        <w:tblW w:w="899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59"/>
        <w:gridCol w:w="1668"/>
        <w:gridCol w:w="1559"/>
        <w:gridCol w:w="1559"/>
        <w:gridCol w:w="1418"/>
        <w:gridCol w:w="12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59"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before="120" w:after="120" w:line="276" w:lineRule="auto"/>
              <w:jc w:val="center"/>
              <w:rPr>
                <w:sz w:val="20"/>
                <w:szCs w:val="20"/>
              </w:rPr>
            </w:pPr>
            <w:r>
              <w:rPr>
                <w:sz w:val="20"/>
                <w:szCs w:val="20"/>
              </w:rPr>
              <w:t>Anti-TNF mAbs</w:t>
            </w:r>
          </w:p>
        </w:tc>
        <w:tc>
          <w:tcPr>
            <w:tcW w:w="1668" w:type="dxa"/>
            <w:tcBorders>
              <w:left w:val="single" w:color="auto" w:sz="4" w:space="0"/>
              <w:bottom w:val="single" w:color="auto" w:sz="4" w:space="0"/>
            </w:tcBorders>
            <w:vAlign w:val="center"/>
          </w:tcPr>
          <w:p>
            <w:pPr>
              <w:spacing w:before="120" w:after="120" w:line="276" w:lineRule="auto"/>
              <w:jc w:val="center"/>
              <w:rPr>
                <w:sz w:val="20"/>
                <w:szCs w:val="20"/>
              </w:rPr>
            </w:pPr>
          </w:p>
        </w:tc>
        <w:tc>
          <w:tcPr>
            <w:tcW w:w="1559" w:type="dxa"/>
            <w:vAlign w:val="center"/>
          </w:tcPr>
          <w:p>
            <w:pPr>
              <w:spacing w:before="120" w:after="120" w:line="276" w:lineRule="auto"/>
              <w:jc w:val="center"/>
              <w:rPr>
                <w:sz w:val="20"/>
                <w:szCs w:val="20"/>
              </w:rPr>
            </w:pPr>
          </w:p>
        </w:tc>
        <w:tc>
          <w:tcPr>
            <w:tcW w:w="1559" w:type="dxa"/>
            <w:vAlign w:val="center"/>
          </w:tcPr>
          <w:p>
            <w:pPr>
              <w:spacing w:before="120" w:after="120" w:line="276" w:lineRule="auto"/>
              <w:jc w:val="center"/>
              <w:rPr>
                <w:sz w:val="20"/>
                <w:szCs w:val="20"/>
              </w:rPr>
            </w:pPr>
          </w:p>
        </w:tc>
        <w:tc>
          <w:tcPr>
            <w:tcW w:w="1418" w:type="dxa"/>
            <w:vAlign w:val="center"/>
          </w:tcPr>
          <w:p>
            <w:pPr>
              <w:spacing w:before="120" w:after="120" w:line="276" w:lineRule="auto"/>
              <w:jc w:val="center"/>
              <w:rPr>
                <w:sz w:val="20"/>
                <w:szCs w:val="20"/>
              </w:rPr>
            </w:pPr>
          </w:p>
        </w:tc>
        <w:tc>
          <w:tcPr>
            <w:tcW w:w="1230" w:type="dxa"/>
            <w:vAlign w:val="center"/>
          </w:tcPr>
          <w:p>
            <w:pPr>
              <w:spacing w:before="120" w:after="120" w:line="276" w:lineRule="auto"/>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59" w:type="dxa"/>
            <w:tcBorders>
              <w:top w:val="single" w:color="auto" w:sz="4" w:space="0"/>
              <w:left w:val="single" w:color="auto" w:sz="4" w:space="0"/>
              <w:bottom w:val="single" w:color="auto" w:sz="4" w:space="0"/>
              <w:right w:val="single" w:color="auto" w:sz="4" w:space="0"/>
            </w:tcBorders>
            <w:vAlign w:val="center"/>
          </w:tcPr>
          <w:p>
            <w:pPr>
              <w:spacing w:before="120" w:after="120" w:line="276" w:lineRule="auto"/>
              <w:jc w:val="center"/>
              <w:rPr>
                <w:sz w:val="18"/>
                <w:szCs w:val="18"/>
              </w:rPr>
            </w:pPr>
            <w:r>
              <w:rPr>
                <w:sz w:val="18"/>
                <w:szCs w:val="18"/>
              </w:rPr>
              <w:t>1.65 (0.13; 3.17)</w:t>
            </w:r>
          </w:p>
        </w:tc>
        <w:tc>
          <w:tcPr>
            <w:tcW w:w="1668"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before="120" w:after="120" w:line="276" w:lineRule="auto"/>
              <w:jc w:val="center"/>
              <w:rPr>
                <w:sz w:val="20"/>
                <w:szCs w:val="20"/>
              </w:rPr>
            </w:pPr>
            <w:r>
              <w:rPr>
                <w:sz w:val="20"/>
                <w:szCs w:val="20"/>
              </w:rPr>
              <w:t>Anti-IL17</w:t>
            </w:r>
          </w:p>
        </w:tc>
        <w:tc>
          <w:tcPr>
            <w:tcW w:w="1559" w:type="dxa"/>
            <w:tcBorders>
              <w:left w:val="single" w:color="auto" w:sz="4" w:space="0"/>
              <w:bottom w:val="single" w:color="auto" w:sz="4" w:space="0"/>
            </w:tcBorders>
            <w:vAlign w:val="center"/>
          </w:tcPr>
          <w:p>
            <w:pPr>
              <w:spacing w:before="120" w:after="120" w:line="276" w:lineRule="auto"/>
              <w:jc w:val="center"/>
              <w:rPr>
                <w:sz w:val="20"/>
                <w:szCs w:val="20"/>
              </w:rPr>
            </w:pPr>
          </w:p>
        </w:tc>
        <w:tc>
          <w:tcPr>
            <w:tcW w:w="1559" w:type="dxa"/>
            <w:vAlign w:val="center"/>
          </w:tcPr>
          <w:p>
            <w:pPr>
              <w:spacing w:before="120" w:after="120" w:line="276" w:lineRule="auto"/>
              <w:jc w:val="center"/>
              <w:rPr>
                <w:sz w:val="20"/>
                <w:szCs w:val="20"/>
              </w:rPr>
            </w:pPr>
          </w:p>
        </w:tc>
        <w:tc>
          <w:tcPr>
            <w:tcW w:w="1418" w:type="dxa"/>
            <w:vAlign w:val="center"/>
          </w:tcPr>
          <w:p>
            <w:pPr>
              <w:spacing w:before="120" w:after="120" w:line="276" w:lineRule="auto"/>
              <w:jc w:val="center"/>
              <w:rPr>
                <w:sz w:val="20"/>
                <w:szCs w:val="20"/>
              </w:rPr>
            </w:pPr>
          </w:p>
        </w:tc>
        <w:tc>
          <w:tcPr>
            <w:tcW w:w="1230" w:type="dxa"/>
            <w:vAlign w:val="center"/>
          </w:tcPr>
          <w:p>
            <w:pPr>
              <w:spacing w:before="120" w:after="120" w:line="276" w:lineRule="auto"/>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59" w:type="dxa"/>
            <w:tcBorders>
              <w:top w:val="single" w:color="auto" w:sz="4" w:space="0"/>
              <w:left w:val="single" w:color="auto" w:sz="4" w:space="0"/>
              <w:bottom w:val="single" w:color="auto" w:sz="4" w:space="0"/>
              <w:right w:val="single" w:color="auto" w:sz="4" w:space="0"/>
            </w:tcBorders>
            <w:vAlign w:val="center"/>
          </w:tcPr>
          <w:p>
            <w:pPr>
              <w:spacing w:before="120" w:after="120" w:line="276" w:lineRule="auto"/>
              <w:jc w:val="center"/>
              <w:rPr>
                <w:sz w:val="18"/>
                <w:szCs w:val="18"/>
              </w:rPr>
            </w:pPr>
            <w:r>
              <w:rPr>
                <w:sz w:val="18"/>
                <w:szCs w:val="18"/>
              </w:rPr>
              <w:t>0.87 (0.07; 10.2)</w:t>
            </w:r>
          </w:p>
        </w:tc>
        <w:tc>
          <w:tcPr>
            <w:tcW w:w="1668" w:type="dxa"/>
            <w:tcBorders>
              <w:top w:val="single" w:color="auto" w:sz="4" w:space="0"/>
              <w:left w:val="single" w:color="auto" w:sz="4" w:space="0"/>
              <w:bottom w:val="single" w:color="auto" w:sz="4" w:space="0"/>
              <w:right w:val="single" w:color="auto" w:sz="4" w:space="0"/>
            </w:tcBorders>
            <w:vAlign w:val="center"/>
          </w:tcPr>
          <w:p>
            <w:pPr>
              <w:spacing w:before="120" w:after="120" w:line="276" w:lineRule="auto"/>
              <w:jc w:val="center"/>
              <w:rPr>
                <w:sz w:val="18"/>
                <w:szCs w:val="18"/>
              </w:rPr>
            </w:pPr>
            <w:r>
              <w:rPr>
                <w:sz w:val="18"/>
                <w:szCs w:val="18"/>
              </w:rPr>
              <w:t>1.33 (0.14; 12.6)</w:t>
            </w:r>
          </w:p>
        </w:tc>
        <w:tc>
          <w:tcPr>
            <w:tcW w:w="1559"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before="120" w:after="120" w:line="276" w:lineRule="auto"/>
              <w:jc w:val="center"/>
              <w:rPr>
                <w:sz w:val="20"/>
                <w:szCs w:val="20"/>
              </w:rPr>
            </w:pPr>
            <w:r>
              <w:rPr>
                <w:sz w:val="20"/>
                <w:szCs w:val="20"/>
              </w:rPr>
              <w:t>ETN</w:t>
            </w:r>
          </w:p>
        </w:tc>
        <w:tc>
          <w:tcPr>
            <w:tcW w:w="1559" w:type="dxa"/>
            <w:tcBorders>
              <w:left w:val="single" w:color="auto" w:sz="4" w:space="0"/>
              <w:bottom w:val="single" w:color="auto" w:sz="4" w:space="0"/>
            </w:tcBorders>
            <w:vAlign w:val="center"/>
          </w:tcPr>
          <w:p>
            <w:pPr>
              <w:spacing w:before="120" w:after="120" w:line="276" w:lineRule="auto"/>
              <w:jc w:val="center"/>
              <w:rPr>
                <w:sz w:val="20"/>
                <w:szCs w:val="20"/>
              </w:rPr>
            </w:pPr>
          </w:p>
        </w:tc>
        <w:tc>
          <w:tcPr>
            <w:tcW w:w="1418" w:type="dxa"/>
            <w:vAlign w:val="center"/>
          </w:tcPr>
          <w:p>
            <w:pPr>
              <w:spacing w:before="120" w:after="120" w:line="276" w:lineRule="auto"/>
              <w:jc w:val="center"/>
              <w:rPr>
                <w:sz w:val="20"/>
                <w:szCs w:val="20"/>
              </w:rPr>
            </w:pPr>
          </w:p>
        </w:tc>
        <w:tc>
          <w:tcPr>
            <w:tcW w:w="1230" w:type="dxa"/>
            <w:vAlign w:val="center"/>
          </w:tcPr>
          <w:p>
            <w:pPr>
              <w:spacing w:before="120" w:after="120" w:line="276" w:lineRule="auto"/>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59" w:type="dxa"/>
            <w:tcBorders>
              <w:top w:val="single" w:color="auto" w:sz="4" w:space="0"/>
              <w:left w:val="single" w:color="auto" w:sz="4" w:space="0"/>
              <w:bottom w:val="single" w:color="auto" w:sz="4" w:space="0"/>
              <w:right w:val="single" w:color="auto" w:sz="4" w:space="0"/>
            </w:tcBorders>
            <w:vAlign w:val="center"/>
          </w:tcPr>
          <w:p>
            <w:pPr>
              <w:spacing w:before="120" w:after="120" w:line="276" w:lineRule="auto"/>
              <w:jc w:val="center"/>
              <w:rPr>
                <w:sz w:val="18"/>
                <w:szCs w:val="18"/>
              </w:rPr>
            </w:pPr>
            <w:r>
              <w:rPr>
                <w:sz w:val="18"/>
                <w:szCs w:val="18"/>
              </w:rPr>
              <w:t>0.89 (0.10; 8.04)</w:t>
            </w:r>
          </w:p>
        </w:tc>
        <w:tc>
          <w:tcPr>
            <w:tcW w:w="1668" w:type="dxa"/>
            <w:tcBorders>
              <w:top w:val="single" w:color="auto" w:sz="4" w:space="0"/>
              <w:left w:val="single" w:color="auto" w:sz="4" w:space="0"/>
              <w:bottom w:val="single" w:color="auto" w:sz="4" w:space="0"/>
              <w:right w:val="single" w:color="auto" w:sz="4" w:space="0"/>
            </w:tcBorders>
            <w:vAlign w:val="center"/>
          </w:tcPr>
          <w:p>
            <w:pPr>
              <w:spacing w:before="120" w:after="120" w:line="276" w:lineRule="auto"/>
              <w:jc w:val="center"/>
              <w:rPr>
                <w:sz w:val="18"/>
                <w:szCs w:val="18"/>
              </w:rPr>
            </w:pPr>
            <w:r>
              <w:rPr>
                <w:sz w:val="18"/>
                <w:szCs w:val="18"/>
              </w:rPr>
              <w:t xml:space="preserve">1.37 (0.19; 9.60) </w:t>
            </w:r>
          </w:p>
        </w:tc>
        <w:tc>
          <w:tcPr>
            <w:tcW w:w="1559" w:type="dxa"/>
            <w:tcBorders>
              <w:top w:val="single" w:color="auto" w:sz="4" w:space="0"/>
              <w:left w:val="single" w:color="auto" w:sz="4" w:space="0"/>
              <w:bottom w:val="single" w:color="auto" w:sz="4" w:space="0"/>
              <w:right w:val="single" w:color="auto" w:sz="4" w:space="0"/>
            </w:tcBorders>
            <w:vAlign w:val="center"/>
          </w:tcPr>
          <w:p>
            <w:pPr>
              <w:spacing w:before="120" w:after="120" w:line="276" w:lineRule="auto"/>
              <w:jc w:val="center"/>
              <w:rPr>
                <w:sz w:val="20"/>
                <w:szCs w:val="20"/>
              </w:rPr>
            </w:pPr>
            <w:r>
              <w:rPr>
                <w:sz w:val="18"/>
                <w:szCs w:val="18"/>
              </w:rPr>
              <w:t>1.03 (0.07; 15.4)</w:t>
            </w:r>
          </w:p>
        </w:tc>
        <w:tc>
          <w:tcPr>
            <w:tcW w:w="1559"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before="120" w:after="120" w:line="276" w:lineRule="auto"/>
              <w:jc w:val="center"/>
              <w:rPr>
                <w:sz w:val="20"/>
                <w:szCs w:val="20"/>
              </w:rPr>
            </w:pPr>
            <w:r>
              <w:rPr>
                <w:sz w:val="20"/>
                <w:szCs w:val="20"/>
              </w:rPr>
              <w:t>JAK</w:t>
            </w:r>
          </w:p>
        </w:tc>
        <w:tc>
          <w:tcPr>
            <w:tcW w:w="1418" w:type="dxa"/>
            <w:tcBorders>
              <w:left w:val="single" w:color="auto" w:sz="4" w:space="0"/>
              <w:bottom w:val="single" w:color="auto" w:sz="4" w:space="0"/>
            </w:tcBorders>
            <w:vAlign w:val="center"/>
          </w:tcPr>
          <w:p>
            <w:pPr>
              <w:spacing w:before="120" w:after="120" w:line="276" w:lineRule="auto"/>
              <w:jc w:val="center"/>
              <w:rPr>
                <w:sz w:val="20"/>
                <w:szCs w:val="20"/>
              </w:rPr>
            </w:pPr>
          </w:p>
        </w:tc>
        <w:tc>
          <w:tcPr>
            <w:tcW w:w="1230" w:type="dxa"/>
            <w:vAlign w:val="center"/>
          </w:tcPr>
          <w:p>
            <w:pPr>
              <w:spacing w:before="120" w:after="120" w:line="276" w:lineRule="auto"/>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59" w:type="dxa"/>
            <w:tcBorders>
              <w:top w:val="single" w:color="auto" w:sz="4" w:space="0"/>
              <w:left w:val="single" w:color="auto" w:sz="4" w:space="0"/>
              <w:bottom w:val="single" w:color="auto" w:sz="4" w:space="0"/>
              <w:right w:val="single" w:color="auto" w:sz="4" w:space="0"/>
            </w:tcBorders>
            <w:vAlign w:val="center"/>
          </w:tcPr>
          <w:p>
            <w:pPr>
              <w:spacing w:before="120" w:after="120" w:line="276" w:lineRule="auto"/>
              <w:jc w:val="center"/>
              <w:rPr>
                <w:sz w:val="18"/>
                <w:szCs w:val="18"/>
              </w:rPr>
            </w:pPr>
            <w:r>
              <w:rPr>
                <w:sz w:val="18"/>
                <w:szCs w:val="18"/>
              </w:rPr>
              <w:t>0.29 (0.08; 1.10)</w:t>
            </w:r>
          </w:p>
        </w:tc>
        <w:tc>
          <w:tcPr>
            <w:tcW w:w="1668" w:type="dxa"/>
            <w:tcBorders>
              <w:top w:val="single" w:color="auto" w:sz="4" w:space="0"/>
              <w:left w:val="single" w:color="auto" w:sz="4" w:space="0"/>
              <w:bottom w:val="single" w:color="auto" w:sz="4" w:space="0"/>
              <w:right w:val="single" w:color="auto" w:sz="4" w:space="0"/>
            </w:tcBorders>
            <w:vAlign w:val="center"/>
          </w:tcPr>
          <w:p>
            <w:pPr>
              <w:spacing w:before="120" w:after="120" w:line="276" w:lineRule="auto"/>
              <w:jc w:val="center"/>
              <w:rPr>
                <w:sz w:val="18"/>
                <w:szCs w:val="18"/>
              </w:rPr>
            </w:pPr>
            <w:r>
              <w:rPr>
                <w:sz w:val="18"/>
                <w:szCs w:val="18"/>
              </w:rPr>
              <w:t>0.44 (0.19; 1.06)</w:t>
            </w:r>
          </w:p>
        </w:tc>
        <w:tc>
          <w:tcPr>
            <w:tcW w:w="1559" w:type="dxa"/>
            <w:tcBorders>
              <w:top w:val="single" w:color="auto" w:sz="4" w:space="0"/>
              <w:left w:val="single" w:color="auto" w:sz="4" w:space="0"/>
              <w:bottom w:val="single" w:color="auto" w:sz="4" w:space="0"/>
              <w:right w:val="single" w:color="auto" w:sz="4" w:space="0"/>
            </w:tcBorders>
            <w:vAlign w:val="center"/>
          </w:tcPr>
          <w:p>
            <w:pPr>
              <w:spacing w:before="120" w:after="120" w:line="276" w:lineRule="auto"/>
              <w:jc w:val="center"/>
              <w:rPr>
                <w:sz w:val="20"/>
                <w:szCs w:val="20"/>
              </w:rPr>
            </w:pPr>
            <w:r>
              <w:rPr>
                <w:sz w:val="18"/>
                <w:szCs w:val="18"/>
              </w:rPr>
              <w:t>0.33 (0.04; 2.63)</w:t>
            </w:r>
          </w:p>
        </w:tc>
        <w:tc>
          <w:tcPr>
            <w:tcW w:w="1559" w:type="dxa"/>
            <w:tcBorders>
              <w:top w:val="single" w:color="auto" w:sz="4" w:space="0"/>
              <w:left w:val="single" w:color="auto" w:sz="4" w:space="0"/>
              <w:bottom w:val="single" w:color="auto" w:sz="4" w:space="0"/>
              <w:right w:val="single" w:color="auto" w:sz="4" w:space="0"/>
            </w:tcBorders>
            <w:vAlign w:val="center"/>
          </w:tcPr>
          <w:p>
            <w:pPr>
              <w:spacing w:before="120" w:after="120" w:line="276" w:lineRule="auto"/>
              <w:jc w:val="center"/>
              <w:rPr>
                <w:sz w:val="20"/>
                <w:szCs w:val="20"/>
              </w:rPr>
            </w:pPr>
            <w:r>
              <w:rPr>
                <w:sz w:val="18"/>
                <w:szCs w:val="18"/>
              </w:rPr>
              <w:t>0.32 (0.06, 1.85)</w:t>
            </w:r>
          </w:p>
        </w:tc>
        <w:tc>
          <w:tcPr>
            <w:tcW w:w="1418"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before="120" w:after="120" w:line="276" w:lineRule="auto"/>
              <w:jc w:val="center"/>
              <w:rPr>
                <w:sz w:val="20"/>
                <w:szCs w:val="20"/>
              </w:rPr>
            </w:pPr>
            <w:r>
              <w:rPr>
                <w:sz w:val="20"/>
                <w:szCs w:val="20"/>
              </w:rPr>
              <w:t>Placebo</w:t>
            </w:r>
          </w:p>
        </w:tc>
        <w:tc>
          <w:tcPr>
            <w:tcW w:w="1230" w:type="dxa"/>
            <w:tcBorders>
              <w:left w:val="single" w:color="auto" w:sz="4" w:space="0"/>
            </w:tcBorders>
            <w:vAlign w:val="center"/>
          </w:tcPr>
          <w:p>
            <w:pPr>
              <w:spacing w:before="120" w:after="120" w:line="276" w:lineRule="auto"/>
              <w:rPr>
                <w:sz w:val="20"/>
                <w:szCs w:val="20"/>
              </w:rPr>
            </w:pPr>
          </w:p>
        </w:tc>
      </w:tr>
    </w:tbl>
    <w:p/>
    <w:p>
      <w:pPr>
        <w:pStyle w:val="5"/>
        <w:spacing w:before="0" w:beforeAutospacing="0" w:after="0" w:afterAutospacing="0"/>
        <w:jc w:val="both"/>
        <w:rPr>
          <w:rFonts w:asciiTheme="majorHAnsi" w:hAnsiTheme="majorHAnsi" w:cstheme="majorHAnsi"/>
          <w:sz w:val="18"/>
          <w:szCs w:val="18"/>
        </w:rPr>
      </w:pPr>
    </w:p>
    <w:p>
      <w:pPr>
        <w:pStyle w:val="5"/>
        <w:spacing w:before="0" w:beforeAutospacing="0" w:after="0" w:afterAutospacing="0"/>
        <w:jc w:val="both"/>
      </w:pPr>
      <w:r>
        <w:rPr>
          <w:rFonts w:asciiTheme="majorHAnsi" w:hAnsiTheme="majorHAnsi" w:cstheme="majorHAnsi"/>
          <w:sz w:val="18"/>
          <w:szCs w:val="18"/>
        </w:rPr>
        <w:t>Legend</w:t>
      </w:r>
      <w:r>
        <w:rPr>
          <w:sz w:val="20"/>
          <w:szCs w:val="20"/>
        </w:rPr>
        <w:t xml:space="preserve">. </w:t>
      </w:r>
      <w:r>
        <w:rPr>
          <w:rFonts w:asciiTheme="majorHAnsi" w:hAnsiTheme="majorHAnsi" w:cstheme="majorHAnsi"/>
          <w:color w:val="212121"/>
          <w:sz w:val="18"/>
          <w:szCs w:val="18"/>
          <w:shd w:val="clear" w:color="auto" w:fill="FFFFFF"/>
        </w:rPr>
        <w:t>i. Forest plot of direct, indirect and network IRR estimates of comparisons between all treatments. ii. Forest plot of network IRR estimates of comparisons between treatments and placebo iii. Summary table of network IRR estimates of comparisons between treatments. The referent group for comparisons is the treatment arm appearing at the end of the row i.e., in the 1</w:t>
      </w:r>
      <w:r>
        <w:rPr>
          <w:rFonts w:asciiTheme="majorHAnsi" w:hAnsiTheme="majorHAnsi" w:cstheme="majorHAnsi"/>
          <w:color w:val="212121"/>
          <w:sz w:val="18"/>
          <w:szCs w:val="18"/>
          <w:shd w:val="clear" w:color="auto" w:fill="FFFFFF"/>
          <w:vertAlign w:val="superscript"/>
        </w:rPr>
        <w:t>st</w:t>
      </w:r>
      <w:r>
        <w:rPr>
          <w:rFonts w:asciiTheme="majorHAnsi" w:hAnsiTheme="majorHAnsi" w:cstheme="majorHAnsi"/>
          <w:color w:val="212121"/>
          <w:sz w:val="18"/>
          <w:szCs w:val="18"/>
          <w:shd w:val="clear" w:color="auto" w:fill="FFFFFF"/>
        </w:rPr>
        <w:t xml:space="preserve"> row of estimates the referent is anti-IL17, in the 2</w:t>
      </w:r>
      <w:r>
        <w:rPr>
          <w:rFonts w:asciiTheme="majorHAnsi" w:hAnsiTheme="majorHAnsi" w:cstheme="majorHAnsi"/>
          <w:color w:val="212121"/>
          <w:sz w:val="18"/>
          <w:szCs w:val="18"/>
          <w:shd w:val="clear" w:color="auto" w:fill="FFFFFF"/>
          <w:vertAlign w:val="superscript"/>
        </w:rPr>
        <w:t>nd</w:t>
      </w:r>
      <w:r>
        <w:rPr>
          <w:rFonts w:asciiTheme="majorHAnsi" w:hAnsiTheme="majorHAnsi" w:cstheme="majorHAnsi"/>
          <w:color w:val="212121"/>
          <w:sz w:val="18"/>
          <w:szCs w:val="18"/>
          <w:shd w:val="clear" w:color="auto" w:fill="FFFFFF"/>
        </w:rPr>
        <w:t xml:space="preserve"> row the referent is ETN, in the 3</w:t>
      </w:r>
      <w:r>
        <w:rPr>
          <w:rFonts w:asciiTheme="majorHAnsi" w:hAnsiTheme="majorHAnsi" w:cstheme="majorHAnsi"/>
          <w:color w:val="212121"/>
          <w:sz w:val="18"/>
          <w:szCs w:val="18"/>
          <w:shd w:val="clear" w:color="auto" w:fill="FFFFFF"/>
          <w:vertAlign w:val="superscript"/>
        </w:rPr>
        <w:t>rd</w:t>
      </w:r>
      <w:r>
        <w:rPr>
          <w:rFonts w:asciiTheme="majorHAnsi" w:hAnsiTheme="majorHAnsi" w:cstheme="majorHAnsi"/>
          <w:color w:val="212121"/>
          <w:sz w:val="18"/>
          <w:szCs w:val="18"/>
          <w:shd w:val="clear" w:color="auto" w:fill="FFFFFF"/>
        </w:rPr>
        <w:t xml:space="preserve"> row the referent is JAK and in the 4</w:t>
      </w:r>
      <w:r>
        <w:rPr>
          <w:rFonts w:asciiTheme="majorHAnsi" w:hAnsiTheme="majorHAnsi" w:cstheme="majorHAnsi"/>
          <w:color w:val="212121"/>
          <w:sz w:val="18"/>
          <w:szCs w:val="18"/>
          <w:shd w:val="clear" w:color="auto" w:fill="FFFFFF"/>
          <w:vertAlign w:val="superscript"/>
        </w:rPr>
        <w:t>th</w:t>
      </w:r>
      <w:r>
        <w:rPr>
          <w:rFonts w:asciiTheme="majorHAnsi" w:hAnsiTheme="majorHAnsi" w:cstheme="majorHAnsi"/>
          <w:color w:val="212121"/>
          <w:sz w:val="18"/>
          <w:szCs w:val="18"/>
          <w:shd w:val="clear" w:color="auto" w:fill="FFFFFF"/>
        </w:rPr>
        <w:t xml:space="preserve"> row the referent is placebo.</w:t>
      </w:r>
    </w:p>
    <w:p>
      <w:pPr>
        <w:rPr>
          <w:rFonts w:asciiTheme="majorHAnsi" w:hAnsiTheme="majorHAnsi" w:cstheme="majorHAnsi"/>
        </w:rPr>
      </w:pPr>
      <w:r>
        <w:rPr>
          <w:rFonts w:asciiTheme="majorHAnsi" w:hAnsiTheme="majorHAnsi" w:cstheme="majorHAnsi"/>
          <w:b/>
          <w:bCs/>
        </w:rPr>
        <w:t>Supplementary 10.</w:t>
      </w:r>
      <w:r>
        <w:rPr>
          <w:rFonts w:asciiTheme="majorHAnsi" w:hAnsiTheme="majorHAnsi" w:cstheme="majorHAnsi"/>
        </w:rPr>
        <w:t xml:space="preserve"> Sensitivity network metanalysis restricting analyses to studies with &gt;10% of the study population reporting </w:t>
      </w:r>
      <w:r>
        <w:rPr>
          <w:rFonts w:asciiTheme="majorHAnsi" w:hAnsiTheme="majorHAnsi" w:cstheme="majorHAnsi"/>
          <w:color w:val="131413"/>
        </w:rPr>
        <w:t>past or concurrent uveitis (n=21 studies).</w:t>
      </w:r>
      <w:r>
        <w:rPr>
          <w:rFonts w:asciiTheme="majorHAnsi" w:hAnsiTheme="majorHAnsi" w:cstheme="majorHAnsi"/>
        </w:rPr>
        <w:t xml:space="preserve"> </w:t>
      </w:r>
    </w:p>
    <w:p>
      <w:pPr>
        <w:rPr>
          <w:rFonts w:asciiTheme="majorHAnsi" w:hAnsiTheme="majorHAnsi" w:cstheme="majorHAnsi"/>
        </w:rPr>
      </w:pPr>
      <w:r>
        <w:rPr>
          <w:b/>
          <w:bCs/>
        </w:rPr>
        <w:drawing>
          <wp:anchor distT="0" distB="0" distL="114300" distR="114300" simplePos="0" relativeHeight="251663360" behindDoc="0" locked="0" layoutInCell="1" allowOverlap="1">
            <wp:simplePos x="0" y="0"/>
            <wp:positionH relativeFrom="margin">
              <wp:posOffset>-87630</wp:posOffset>
            </wp:positionH>
            <wp:positionV relativeFrom="paragraph">
              <wp:posOffset>246380</wp:posOffset>
            </wp:positionV>
            <wp:extent cx="3942715" cy="5007610"/>
            <wp:effectExtent l="0" t="0" r="635" b="254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16">
                      <a:extLst>
                        <a:ext uri="{28A0092B-C50C-407E-A947-70E740481C1C}">
                          <a14:useLocalDpi xmlns:a14="http://schemas.microsoft.com/office/drawing/2010/main" val="0"/>
                        </a:ext>
                      </a:extLst>
                    </a:blip>
                    <a:srcRect t="3275" b="2862"/>
                    <a:stretch>
                      <a:fillRect/>
                    </a:stretch>
                  </pic:blipFill>
                  <pic:spPr>
                    <a:xfrm>
                      <a:off x="0" y="0"/>
                      <a:ext cx="3942715" cy="5007610"/>
                    </a:xfrm>
                    <a:prstGeom prst="rect">
                      <a:avLst/>
                    </a:prstGeom>
                    <a:noFill/>
                    <a:ln>
                      <a:noFill/>
                    </a:ln>
                  </pic:spPr>
                </pic:pic>
              </a:graphicData>
            </a:graphic>
          </wp:anchor>
        </w:drawing>
      </w:r>
      <w:r>
        <w:rPr>
          <w:b/>
          <w:bCs/>
        </w:rPr>
        <w:drawing>
          <wp:anchor distT="0" distB="0" distL="114300" distR="114300" simplePos="0" relativeHeight="251679744" behindDoc="0" locked="0" layoutInCell="1" allowOverlap="1">
            <wp:simplePos x="0" y="0"/>
            <wp:positionH relativeFrom="column">
              <wp:posOffset>3910965</wp:posOffset>
            </wp:positionH>
            <wp:positionV relativeFrom="paragraph">
              <wp:posOffset>245110</wp:posOffset>
            </wp:positionV>
            <wp:extent cx="3409950" cy="1460500"/>
            <wp:effectExtent l="0" t="0" r="0" b="635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409950" cy="1460500"/>
                    </a:xfrm>
                    <a:prstGeom prst="rect">
                      <a:avLst/>
                    </a:prstGeom>
                    <a:noFill/>
                    <a:ln>
                      <a:noFill/>
                    </a:ln>
                  </pic:spPr>
                </pic:pic>
              </a:graphicData>
            </a:graphic>
          </wp:anchor>
        </w:drawing>
      </w:r>
      <w:r>
        <w:rPr>
          <w:rFonts w:asciiTheme="majorHAnsi" w:hAnsiTheme="majorHAnsi" w:cstheme="majorHAnsi"/>
        </w:rPr>
        <w:t xml:space="preserve">i. </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 xml:space="preserve">        ii</w:t>
      </w:r>
    </w:p>
    <w:p>
      <w:pPr>
        <w:rPr>
          <w:rFonts w:asciiTheme="majorHAnsi" w:hAnsiTheme="majorHAnsi" w:cstheme="majorHAnsi"/>
        </w:rPr>
      </w:pPr>
    </w:p>
    <w:p>
      <w:pPr>
        <w:rPr>
          <w:b/>
          <w:bCs/>
        </w:rPr>
      </w:pPr>
    </w:p>
    <w:p>
      <w:pPr>
        <w:rPr>
          <w:b/>
          <w:bCs/>
        </w:rPr>
      </w:pPr>
    </w:p>
    <w:p>
      <w:pPr>
        <w:rPr>
          <w:b/>
          <w:bCs/>
        </w:rPr>
      </w:pPr>
    </w:p>
    <w:p>
      <w:pPr>
        <w:rPr>
          <w:b/>
          <w:bCs/>
        </w:rPr>
      </w:pPr>
    </w:p>
    <w:tbl>
      <w:tblPr>
        <w:tblStyle w:val="8"/>
        <w:tblpPr w:leftFromText="180" w:rightFromText="180" w:vertAnchor="text" w:horzAnchor="page" w:tblpX="7652" w:tblpY="534"/>
        <w:tblW w:w="899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59"/>
        <w:gridCol w:w="1668"/>
        <w:gridCol w:w="1559"/>
        <w:gridCol w:w="1559"/>
        <w:gridCol w:w="1418"/>
        <w:gridCol w:w="12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59"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before="120" w:after="120" w:line="276" w:lineRule="auto"/>
              <w:jc w:val="center"/>
              <w:rPr>
                <w:sz w:val="20"/>
                <w:szCs w:val="20"/>
              </w:rPr>
            </w:pPr>
            <w:r>
              <w:rPr>
                <w:sz w:val="20"/>
                <w:szCs w:val="20"/>
              </w:rPr>
              <w:t>Anti-TNF mAbs</w:t>
            </w:r>
          </w:p>
        </w:tc>
        <w:tc>
          <w:tcPr>
            <w:tcW w:w="1668" w:type="dxa"/>
            <w:tcBorders>
              <w:left w:val="single" w:color="auto" w:sz="4" w:space="0"/>
              <w:bottom w:val="single" w:color="auto" w:sz="4" w:space="0"/>
            </w:tcBorders>
            <w:vAlign w:val="center"/>
          </w:tcPr>
          <w:p>
            <w:pPr>
              <w:spacing w:before="120" w:after="120" w:line="276" w:lineRule="auto"/>
              <w:jc w:val="center"/>
              <w:rPr>
                <w:sz w:val="20"/>
                <w:szCs w:val="20"/>
              </w:rPr>
            </w:pPr>
          </w:p>
        </w:tc>
        <w:tc>
          <w:tcPr>
            <w:tcW w:w="1559" w:type="dxa"/>
            <w:vAlign w:val="center"/>
          </w:tcPr>
          <w:p>
            <w:pPr>
              <w:spacing w:before="120" w:after="120" w:line="276" w:lineRule="auto"/>
              <w:jc w:val="center"/>
              <w:rPr>
                <w:sz w:val="20"/>
                <w:szCs w:val="20"/>
              </w:rPr>
            </w:pPr>
          </w:p>
        </w:tc>
        <w:tc>
          <w:tcPr>
            <w:tcW w:w="1559" w:type="dxa"/>
            <w:vAlign w:val="center"/>
          </w:tcPr>
          <w:p>
            <w:pPr>
              <w:spacing w:before="120" w:after="120" w:line="276" w:lineRule="auto"/>
              <w:jc w:val="center"/>
              <w:rPr>
                <w:sz w:val="20"/>
                <w:szCs w:val="20"/>
              </w:rPr>
            </w:pPr>
          </w:p>
        </w:tc>
        <w:tc>
          <w:tcPr>
            <w:tcW w:w="1418" w:type="dxa"/>
            <w:vAlign w:val="center"/>
          </w:tcPr>
          <w:p>
            <w:pPr>
              <w:spacing w:before="120" w:after="120" w:line="276" w:lineRule="auto"/>
              <w:jc w:val="center"/>
              <w:rPr>
                <w:sz w:val="20"/>
                <w:szCs w:val="20"/>
              </w:rPr>
            </w:pPr>
          </w:p>
        </w:tc>
        <w:tc>
          <w:tcPr>
            <w:tcW w:w="1230" w:type="dxa"/>
            <w:vAlign w:val="center"/>
          </w:tcPr>
          <w:p>
            <w:pPr>
              <w:spacing w:before="120" w:after="120" w:line="276" w:lineRule="auto"/>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59" w:type="dxa"/>
            <w:tcBorders>
              <w:top w:val="single" w:color="auto" w:sz="4" w:space="0"/>
              <w:left w:val="single" w:color="auto" w:sz="4" w:space="0"/>
              <w:bottom w:val="single" w:color="auto" w:sz="4" w:space="0"/>
              <w:right w:val="single" w:color="auto" w:sz="4" w:space="0"/>
            </w:tcBorders>
            <w:vAlign w:val="center"/>
          </w:tcPr>
          <w:p>
            <w:pPr>
              <w:spacing w:before="120" w:after="120" w:line="276" w:lineRule="auto"/>
              <w:jc w:val="center"/>
              <w:rPr>
                <w:sz w:val="18"/>
                <w:szCs w:val="18"/>
              </w:rPr>
            </w:pPr>
            <w:r>
              <w:rPr>
                <w:sz w:val="18"/>
                <w:szCs w:val="18"/>
              </w:rPr>
              <w:t>0.75 (0.11; 5.00)</w:t>
            </w:r>
          </w:p>
        </w:tc>
        <w:tc>
          <w:tcPr>
            <w:tcW w:w="1668"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before="120" w:after="120" w:line="276" w:lineRule="auto"/>
              <w:jc w:val="center"/>
              <w:rPr>
                <w:sz w:val="20"/>
                <w:szCs w:val="20"/>
              </w:rPr>
            </w:pPr>
            <w:r>
              <w:rPr>
                <w:sz w:val="20"/>
                <w:szCs w:val="20"/>
              </w:rPr>
              <w:t>Anti-IL17</w:t>
            </w:r>
          </w:p>
        </w:tc>
        <w:tc>
          <w:tcPr>
            <w:tcW w:w="1559" w:type="dxa"/>
            <w:tcBorders>
              <w:left w:val="single" w:color="auto" w:sz="4" w:space="0"/>
              <w:bottom w:val="single" w:color="auto" w:sz="4" w:space="0"/>
            </w:tcBorders>
            <w:vAlign w:val="center"/>
          </w:tcPr>
          <w:p>
            <w:pPr>
              <w:spacing w:before="120" w:after="120" w:line="276" w:lineRule="auto"/>
              <w:jc w:val="center"/>
              <w:rPr>
                <w:sz w:val="20"/>
                <w:szCs w:val="20"/>
              </w:rPr>
            </w:pPr>
          </w:p>
        </w:tc>
        <w:tc>
          <w:tcPr>
            <w:tcW w:w="1559" w:type="dxa"/>
            <w:vAlign w:val="center"/>
          </w:tcPr>
          <w:p>
            <w:pPr>
              <w:spacing w:before="120" w:after="120" w:line="276" w:lineRule="auto"/>
              <w:jc w:val="center"/>
              <w:rPr>
                <w:sz w:val="20"/>
                <w:szCs w:val="20"/>
              </w:rPr>
            </w:pPr>
          </w:p>
        </w:tc>
        <w:tc>
          <w:tcPr>
            <w:tcW w:w="1418" w:type="dxa"/>
            <w:vAlign w:val="center"/>
          </w:tcPr>
          <w:p>
            <w:pPr>
              <w:spacing w:before="120" w:after="120" w:line="276" w:lineRule="auto"/>
              <w:jc w:val="center"/>
              <w:rPr>
                <w:sz w:val="20"/>
                <w:szCs w:val="20"/>
              </w:rPr>
            </w:pPr>
          </w:p>
        </w:tc>
        <w:tc>
          <w:tcPr>
            <w:tcW w:w="1230" w:type="dxa"/>
            <w:vAlign w:val="center"/>
          </w:tcPr>
          <w:p>
            <w:pPr>
              <w:spacing w:before="120" w:after="120" w:line="276" w:lineRule="auto"/>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559" w:type="dxa"/>
            <w:tcBorders>
              <w:top w:val="single" w:color="auto" w:sz="4" w:space="0"/>
              <w:left w:val="single" w:color="auto" w:sz="4" w:space="0"/>
              <w:bottom w:val="single" w:color="auto" w:sz="4" w:space="0"/>
              <w:right w:val="single" w:color="auto" w:sz="4" w:space="0"/>
            </w:tcBorders>
            <w:vAlign w:val="center"/>
          </w:tcPr>
          <w:p>
            <w:pPr>
              <w:spacing w:before="120" w:after="120" w:line="276" w:lineRule="auto"/>
              <w:jc w:val="center"/>
              <w:rPr>
                <w:sz w:val="18"/>
                <w:szCs w:val="18"/>
              </w:rPr>
            </w:pPr>
            <w:r>
              <w:rPr>
                <w:sz w:val="18"/>
                <w:szCs w:val="18"/>
              </w:rPr>
              <w:t>0.53 (0.03; 8.36)</w:t>
            </w:r>
          </w:p>
        </w:tc>
        <w:tc>
          <w:tcPr>
            <w:tcW w:w="1668" w:type="dxa"/>
            <w:tcBorders>
              <w:top w:val="single" w:color="auto" w:sz="4" w:space="0"/>
              <w:left w:val="single" w:color="auto" w:sz="4" w:space="0"/>
              <w:bottom w:val="single" w:color="auto" w:sz="4" w:space="0"/>
              <w:right w:val="single" w:color="auto" w:sz="4" w:space="0"/>
            </w:tcBorders>
            <w:vAlign w:val="center"/>
          </w:tcPr>
          <w:p>
            <w:pPr>
              <w:spacing w:before="120" w:after="120" w:line="276" w:lineRule="auto"/>
              <w:jc w:val="center"/>
              <w:rPr>
                <w:sz w:val="18"/>
                <w:szCs w:val="18"/>
              </w:rPr>
            </w:pPr>
            <w:r>
              <w:rPr>
                <w:sz w:val="18"/>
                <w:szCs w:val="18"/>
              </w:rPr>
              <w:t>0.70 (0.06; 7.81)</w:t>
            </w:r>
          </w:p>
        </w:tc>
        <w:tc>
          <w:tcPr>
            <w:tcW w:w="1559"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before="120" w:after="120" w:line="276" w:lineRule="auto"/>
              <w:jc w:val="center"/>
              <w:rPr>
                <w:sz w:val="20"/>
                <w:szCs w:val="20"/>
              </w:rPr>
            </w:pPr>
            <w:r>
              <w:rPr>
                <w:sz w:val="20"/>
                <w:szCs w:val="20"/>
              </w:rPr>
              <w:t>ETN</w:t>
            </w:r>
          </w:p>
        </w:tc>
        <w:tc>
          <w:tcPr>
            <w:tcW w:w="1559" w:type="dxa"/>
            <w:tcBorders>
              <w:left w:val="single" w:color="auto" w:sz="4" w:space="0"/>
              <w:bottom w:val="single" w:color="auto" w:sz="4" w:space="0"/>
            </w:tcBorders>
            <w:vAlign w:val="center"/>
          </w:tcPr>
          <w:p>
            <w:pPr>
              <w:spacing w:before="120" w:after="120" w:line="276" w:lineRule="auto"/>
              <w:jc w:val="center"/>
              <w:rPr>
                <w:sz w:val="20"/>
                <w:szCs w:val="20"/>
              </w:rPr>
            </w:pPr>
          </w:p>
        </w:tc>
        <w:tc>
          <w:tcPr>
            <w:tcW w:w="1418" w:type="dxa"/>
            <w:vAlign w:val="center"/>
          </w:tcPr>
          <w:p>
            <w:pPr>
              <w:spacing w:before="120" w:after="120" w:line="276" w:lineRule="auto"/>
              <w:jc w:val="center"/>
              <w:rPr>
                <w:sz w:val="20"/>
                <w:szCs w:val="20"/>
              </w:rPr>
            </w:pPr>
          </w:p>
        </w:tc>
        <w:tc>
          <w:tcPr>
            <w:tcW w:w="1230" w:type="dxa"/>
            <w:vAlign w:val="center"/>
          </w:tcPr>
          <w:p>
            <w:pPr>
              <w:spacing w:before="120" w:after="120" w:line="276" w:lineRule="auto"/>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59" w:type="dxa"/>
            <w:tcBorders>
              <w:top w:val="single" w:color="auto" w:sz="4" w:space="0"/>
              <w:left w:val="single" w:color="auto" w:sz="4" w:space="0"/>
              <w:bottom w:val="single" w:color="auto" w:sz="4" w:space="0"/>
              <w:right w:val="single" w:color="auto" w:sz="4" w:space="0"/>
            </w:tcBorders>
            <w:vAlign w:val="center"/>
          </w:tcPr>
          <w:p>
            <w:pPr>
              <w:spacing w:before="120" w:after="120" w:line="276" w:lineRule="auto"/>
              <w:jc w:val="center"/>
              <w:rPr>
                <w:sz w:val="18"/>
                <w:szCs w:val="18"/>
              </w:rPr>
            </w:pPr>
            <w:r>
              <w:rPr>
                <w:sz w:val="18"/>
                <w:szCs w:val="18"/>
              </w:rPr>
              <w:t>1.31 (0.07; 25.5)</w:t>
            </w:r>
          </w:p>
        </w:tc>
        <w:tc>
          <w:tcPr>
            <w:tcW w:w="1668" w:type="dxa"/>
            <w:tcBorders>
              <w:top w:val="single" w:color="auto" w:sz="4" w:space="0"/>
              <w:left w:val="single" w:color="auto" w:sz="4" w:space="0"/>
              <w:bottom w:val="single" w:color="auto" w:sz="4" w:space="0"/>
              <w:right w:val="single" w:color="auto" w:sz="4" w:space="0"/>
            </w:tcBorders>
            <w:vAlign w:val="center"/>
          </w:tcPr>
          <w:p>
            <w:pPr>
              <w:spacing w:before="120" w:after="120" w:line="276" w:lineRule="auto"/>
              <w:jc w:val="center"/>
              <w:rPr>
                <w:sz w:val="18"/>
                <w:szCs w:val="18"/>
              </w:rPr>
            </w:pPr>
            <w:r>
              <w:rPr>
                <w:sz w:val="18"/>
                <w:szCs w:val="18"/>
              </w:rPr>
              <w:t xml:space="preserve">1.74 (0.12; 24.5) </w:t>
            </w:r>
          </w:p>
        </w:tc>
        <w:tc>
          <w:tcPr>
            <w:tcW w:w="1559" w:type="dxa"/>
            <w:tcBorders>
              <w:top w:val="single" w:color="auto" w:sz="4" w:space="0"/>
              <w:left w:val="single" w:color="auto" w:sz="4" w:space="0"/>
              <w:bottom w:val="single" w:color="auto" w:sz="4" w:space="0"/>
              <w:right w:val="single" w:color="auto" w:sz="4" w:space="0"/>
            </w:tcBorders>
            <w:vAlign w:val="center"/>
          </w:tcPr>
          <w:p>
            <w:pPr>
              <w:spacing w:before="120" w:after="120" w:line="276" w:lineRule="auto"/>
              <w:jc w:val="center"/>
              <w:rPr>
                <w:sz w:val="20"/>
                <w:szCs w:val="20"/>
              </w:rPr>
            </w:pPr>
            <w:r>
              <w:rPr>
                <w:sz w:val="18"/>
                <w:szCs w:val="18"/>
              </w:rPr>
              <w:t>2.48 (0.09; 67.6)</w:t>
            </w:r>
          </w:p>
        </w:tc>
        <w:tc>
          <w:tcPr>
            <w:tcW w:w="1559"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before="120" w:after="120" w:line="276" w:lineRule="auto"/>
              <w:jc w:val="center"/>
              <w:rPr>
                <w:sz w:val="20"/>
                <w:szCs w:val="20"/>
              </w:rPr>
            </w:pPr>
            <w:r>
              <w:rPr>
                <w:sz w:val="20"/>
                <w:szCs w:val="20"/>
              </w:rPr>
              <w:t>JAK</w:t>
            </w:r>
          </w:p>
        </w:tc>
        <w:tc>
          <w:tcPr>
            <w:tcW w:w="1418" w:type="dxa"/>
            <w:tcBorders>
              <w:left w:val="single" w:color="auto" w:sz="4" w:space="0"/>
              <w:bottom w:val="single" w:color="auto" w:sz="4" w:space="0"/>
            </w:tcBorders>
            <w:vAlign w:val="center"/>
          </w:tcPr>
          <w:p>
            <w:pPr>
              <w:spacing w:before="120" w:after="120" w:line="276" w:lineRule="auto"/>
              <w:jc w:val="center"/>
              <w:rPr>
                <w:sz w:val="20"/>
                <w:szCs w:val="20"/>
              </w:rPr>
            </w:pPr>
          </w:p>
        </w:tc>
        <w:tc>
          <w:tcPr>
            <w:tcW w:w="1230" w:type="dxa"/>
            <w:vAlign w:val="center"/>
          </w:tcPr>
          <w:p>
            <w:pPr>
              <w:spacing w:before="120" w:after="120" w:line="276" w:lineRule="auto"/>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559" w:type="dxa"/>
            <w:tcBorders>
              <w:top w:val="single" w:color="auto" w:sz="4" w:space="0"/>
              <w:left w:val="single" w:color="auto" w:sz="4" w:space="0"/>
              <w:bottom w:val="single" w:color="auto" w:sz="4" w:space="0"/>
              <w:right w:val="single" w:color="auto" w:sz="4" w:space="0"/>
            </w:tcBorders>
            <w:vAlign w:val="center"/>
          </w:tcPr>
          <w:p>
            <w:pPr>
              <w:spacing w:before="120" w:after="120" w:line="276" w:lineRule="auto"/>
              <w:jc w:val="center"/>
              <w:rPr>
                <w:sz w:val="18"/>
                <w:szCs w:val="18"/>
              </w:rPr>
            </w:pPr>
            <w:r>
              <w:rPr>
                <w:sz w:val="18"/>
                <w:szCs w:val="18"/>
              </w:rPr>
              <w:t>0.26 (0.05; 1.37)</w:t>
            </w:r>
          </w:p>
        </w:tc>
        <w:tc>
          <w:tcPr>
            <w:tcW w:w="1668" w:type="dxa"/>
            <w:tcBorders>
              <w:top w:val="single" w:color="auto" w:sz="4" w:space="0"/>
              <w:left w:val="single" w:color="auto" w:sz="4" w:space="0"/>
              <w:bottom w:val="single" w:color="auto" w:sz="4" w:space="0"/>
              <w:right w:val="single" w:color="auto" w:sz="4" w:space="0"/>
            </w:tcBorders>
            <w:vAlign w:val="center"/>
          </w:tcPr>
          <w:p>
            <w:pPr>
              <w:spacing w:before="120" w:after="120" w:line="276" w:lineRule="auto"/>
              <w:jc w:val="center"/>
              <w:rPr>
                <w:sz w:val="18"/>
                <w:szCs w:val="18"/>
              </w:rPr>
            </w:pPr>
            <w:r>
              <w:rPr>
                <w:sz w:val="18"/>
                <w:szCs w:val="18"/>
              </w:rPr>
              <w:t>0.35 (0.13; 0.91)</w:t>
            </w:r>
          </w:p>
        </w:tc>
        <w:tc>
          <w:tcPr>
            <w:tcW w:w="1559" w:type="dxa"/>
            <w:tcBorders>
              <w:top w:val="single" w:color="auto" w:sz="4" w:space="0"/>
              <w:left w:val="single" w:color="auto" w:sz="4" w:space="0"/>
              <w:bottom w:val="single" w:color="auto" w:sz="4" w:space="0"/>
              <w:right w:val="single" w:color="auto" w:sz="4" w:space="0"/>
            </w:tcBorders>
            <w:vAlign w:val="center"/>
          </w:tcPr>
          <w:p>
            <w:pPr>
              <w:spacing w:before="120" w:after="120" w:line="276" w:lineRule="auto"/>
              <w:jc w:val="center"/>
              <w:rPr>
                <w:sz w:val="20"/>
                <w:szCs w:val="20"/>
              </w:rPr>
            </w:pPr>
            <w:r>
              <w:rPr>
                <w:sz w:val="18"/>
                <w:szCs w:val="18"/>
              </w:rPr>
              <w:t>0.49 (0.05; 4.48)</w:t>
            </w:r>
          </w:p>
        </w:tc>
        <w:tc>
          <w:tcPr>
            <w:tcW w:w="1559" w:type="dxa"/>
            <w:tcBorders>
              <w:top w:val="single" w:color="auto" w:sz="4" w:space="0"/>
              <w:left w:val="single" w:color="auto" w:sz="4" w:space="0"/>
              <w:bottom w:val="single" w:color="auto" w:sz="4" w:space="0"/>
              <w:right w:val="single" w:color="auto" w:sz="4" w:space="0"/>
            </w:tcBorders>
            <w:vAlign w:val="center"/>
          </w:tcPr>
          <w:p>
            <w:pPr>
              <w:spacing w:before="120" w:after="120" w:line="276" w:lineRule="auto"/>
              <w:jc w:val="center"/>
              <w:rPr>
                <w:sz w:val="20"/>
                <w:szCs w:val="20"/>
              </w:rPr>
            </w:pPr>
            <w:r>
              <w:rPr>
                <w:sz w:val="18"/>
                <w:szCs w:val="18"/>
              </w:rPr>
              <w:t>0.20 (0.02, 2.33)</w:t>
            </w:r>
          </w:p>
        </w:tc>
        <w:tc>
          <w:tcPr>
            <w:tcW w:w="1418"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before="120" w:after="120" w:line="276" w:lineRule="auto"/>
              <w:jc w:val="center"/>
              <w:rPr>
                <w:sz w:val="20"/>
                <w:szCs w:val="20"/>
              </w:rPr>
            </w:pPr>
            <w:r>
              <w:rPr>
                <w:sz w:val="20"/>
                <w:szCs w:val="20"/>
              </w:rPr>
              <w:t>Placebo</w:t>
            </w:r>
          </w:p>
        </w:tc>
        <w:tc>
          <w:tcPr>
            <w:tcW w:w="1230" w:type="dxa"/>
            <w:tcBorders>
              <w:left w:val="single" w:color="auto" w:sz="4" w:space="0"/>
            </w:tcBorders>
            <w:vAlign w:val="center"/>
          </w:tcPr>
          <w:p>
            <w:pPr>
              <w:spacing w:before="120" w:after="120" w:line="276" w:lineRule="auto"/>
              <w:rPr>
                <w:sz w:val="20"/>
                <w:szCs w:val="20"/>
              </w:rPr>
            </w:pPr>
          </w:p>
        </w:tc>
      </w:tr>
    </w:tbl>
    <w:p>
      <w:pPr>
        <w:rPr>
          <w:rFonts w:asciiTheme="majorHAnsi" w:hAnsiTheme="majorHAnsi" w:cstheme="majorHAnsi"/>
        </w:rPr>
      </w:pPr>
      <w:r>
        <w:rPr>
          <w:rFonts w:asciiTheme="majorHAnsi" w:hAnsiTheme="majorHAnsi" w:cstheme="majorHAnsi"/>
        </w:rPr>
        <w:t>iii.</w:t>
      </w:r>
    </w:p>
    <w:p/>
    <w:p>
      <w:pPr>
        <w:pStyle w:val="5"/>
        <w:spacing w:before="0" w:beforeAutospacing="0" w:after="0" w:afterAutospacing="0"/>
        <w:jc w:val="both"/>
        <w:rPr>
          <w:rFonts w:asciiTheme="majorHAnsi" w:hAnsiTheme="majorHAnsi" w:cstheme="majorHAnsi"/>
          <w:sz w:val="18"/>
          <w:szCs w:val="18"/>
        </w:rPr>
      </w:pPr>
    </w:p>
    <w:p>
      <w:pPr>
        <w:pStyle w:val="5"/>
        <w:spacing w:before="0" w:beforeAutospacing="0" w:after="0" w:afterAutospacing="0"/>
        <w:jc w:val="both"/>
        <w:rPr>
          <w:rFonts w:asciiTheme="majorHAnsi" w:hAnsiTheme="majorHAnsi" w:cstheme="majorHAnsi"/>
          <w:sz w:val="18"/>
          <w:szCs w:val="18"/>
        </w:rPr>
      </w:pPr>
    </w:p>
    <w:p>
      <w:pPr>
        <w:pStyle w:val="5"/>
        <w:spacing w:before="0" w:beforeAutospacing="0" w:after="0" w:afterAutospacing="0"/>
        <w:jc w:val="both"/>
        <w:rPr>
          <w:rFonts w:asciiTheme="majorHAnsi" w:hAnsiTheme="majorHAnsi" w:cstheme="majorHAnsi"/>
          <w:sz w:val="18"/>
          <w:szCs w:val="18"/>
        </w:rPr>
      </w:pPr>
    </w:p>
    <w:p>
      <w:pPr>
        <w:pStyle w:val="5"/>
        <w:spacing w:before="0" w:beforeAutospacing="0" w:after="0" w:afterAutospacing="0"/>
        <w:jc w:val="both"/>
      </w:pPr>
      <w:r>
        <w:rPr>
          <w:rFonts w:asciiTheme="majorHAnsi" w:hAnsiTheme="majorHAnsi" w:cstheme="majorHAnsi"/>
          <w:sz w:val="18"/>
          <w:szCs w:val="18"/>
        </w:rPr>
        <w:t>Legend</w:t>
      </w:r>
      <w:r>
        <w:rPr>
          <w:sz w:val="20"/>
          <w:szCs w:val="20"/>
        </w:rPr>
        <w:t xml:space="preserve">. </w:t>
      </w:r>
      <w:r>
        <w:rPr>
          <w:rFonts w:asciiTheme="majorHAnsi" w:hAnsiTheme="majorHAnsi" w:cstheme="majorHAnsi"/>
          <w:color w:val="212121"/>
          <w:sz w:val="18"/>
          <w:szCs w:val="18"/>
          <w:shd w:val="clear" w:color="auto" w:fill="FFFFFF"/>
        </w:rPr>
        <w:t>i. Forest plot of direct, indirect and network IRR estimates of comparisons between all treatments. ii. Forest plot of network IRR estimates of comparisons between treatments and placebo iii. Summary table of network IRR estimates of comparisons between treatments. The referent group for comparisons is the treatment arm appearing at the end of the row i.e., in the 1</w:t>
      </w:r>
      <w:r>
        <w:rPr>
          <w:rFonts w:asciiTheme="majorHAnsi" w:hAnsiTheme="majorHAnsi" w:cstheme="majorHAnsi"/>
          <w:color w:val="212121"/>
          <w:sz w:val="18"/>
          <w:szCs w:val="18"/>
          <w:shd w:val="clear" w:color="auto" w:fill="FFFFFF"/>
          <w:vertAlign w:val="superscript"/>
        </w:rPr>
        <w:t>st</w:t>
      </w:r>
      <w:r>
        <w:rPr>
          <w:rFonts w:asciiTheme="majorHAnsi" w:hAnsiTheme="majorHAnsi" w:cstheme="majorHAnsi"/>
          <w:color w:val="212121"/>
          <w:sz w:val="18"/>
          <w:szCs w:val="18"/>
          <w:shd w:val="clear" w:color="auto" w:fill="FFFFFF"/>
        </w:rPr>
        <w:t xml:space="preserve"> row of estimates the referent is anti-IL17, in the 2</w:t>
      </w:r>
      <w:r>
        <w:rPr>
          <w:rFonts w:asciiTheme="majorHAnsi" w:hAnsiTheme="majorHAnsi" w:cstheme="majorHAnsi"/>
          <w:color w:val="212121"/>
          <w:sz w:val="18"/>
          <w:szCs w:val="18"/>
          <w:shd w:val="clear" w:color="auto" w:fill="FFFFFF"/>
          <w:vertAlign w:val="superscript"/>
        </w:rPr>
        <w:t>nd</w:t>
      </w:r>
      <w:r>
        <w:rPr>
          <w:rFonts w:asciiTheme="majorHAnsi" w:hAnsiTheme="majorHAnsi" w:cstheme="majorHAnsi"/>
          <w:color w:val="212121"/>
          <w:sz w:val="18"/>
          <w:szCs w:val="18"/>
          <w:shd w:val="clear" w:color="auto" w:fill="FFFFFF"/>
        </w:rPr>
        <w:t xml:space="preserve"> row the referent is ETN, in the 3</w:t>
      </w:r>
      <w:r>
        <w:rPr>
          <w:rFonts w:asciiTheme="majorHAnsi" w:hAnsiTheme="majorHAnsi" w:cstheme="majorHAnsi"/>
          <w:color w:val="212121"/>
          <w:sz w:val="18"/>
          <w:szCs w:val="18"/>
          <w:shd w:val="clear" w:color="auto" w:fill="FFFFFF"/>
          <w:vertAlign w:val="superscript"/>
        </w:rPr>
        <w:t>rd</w:t>
      </w:r>
      <w:r>
        <w:rPr>
          <w:rFonts w:asciiTheme="majorHAnsi" w:hAnsiTheme="majorHAnsi" w:cstheme="majorHAnsi"/>
          <w:color w:val="212121"/>
          <w:sz w:val="18"/>
          <w:szCs w:val="18"/>
          <w:shd w:val="clear" w:color="auto" w:fill="FFFFFF"/>
        </w:rPr>
        <w:t xml:space="preserve"> row the referent is JAK and in the 4</w:t>
      </w:r>
      <w:r>
        <w:rPr>
          <w:rFonts w:asciiTheme="majorHAnsi" w:hAnsiTheme="majorHAnsi" w:cstheme="majorHAnsi"/>
          <w:color w:val="212121"/>
          <w:sz w:val="18"/>
          <w:szCs w:val="18"/>
          <w:shd w:val="clear" w:color="auto" w:fill="FFFFFF"/>
          <w:vertAlign w:val="superscript"/>
        </w:rPr>
        <w:t>th</w:t>
      </w:r>
      <w:r>
        <w:rPr>
          <w:rFonts w:asciiTheme="majorHAnsi" w:hAnsiTheme="majorHAnsi" w:cstheme="majorHAnsi"/>
          <w:color w:val="212121"/>
          <w:sz w:val="18"/>
          <w:szCs w:val="18"/>
          <w:shd w:val="clear" w:color="auto" w:fill="FFFFFF"/>
        </w:rPr>
        <w:t xml:space="preserve"> row the referent is placebo.</w:t>
      </w:r>
    </w:p>
    <w:sectPr>
      <w:pgSz w:w="16838" w:h="11906" w:orient="landscape"/>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325FD8"/>
    <w:multiLevelType w:val="multilevel"/>
    <w:tmpl w:val="2E325FD8"/>
    <w:lvl w:ilvl="0" w:tentative="0">
      <w:start w:val="0"/>
      <w:numFmt w:val="bullet"/>
      <w:lvlText w:val="-"/>
      <w:lvlJc w:val="left"/>
      <w:pPr>
        <w:ind w:left="360" w:hanging="360"/>
      </w:pPr>
      <w:rPr>
        <w:rFonts w:hint="default" w:ascii="Arial" w:hAnsi="Arial" w:cs="Arial" w:eastAsiaTheme="minorHAnsi"/>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5621666D"/>
    <w:multiLevelType w:val="multilevel"/>
    <w:tmpl w:val="5621666D"/>
    <w:lvl w:ilvl="0" w:tentative="0">
      <w:start w:val="0"/>
      <w:numFmt w:val="bullet"/>
      <w:lvlText w:val="-"/>
      <w:lvlJc w:val="left"/>
      <w:pPr>
        <w:ind w:left="360" w:hanging="360"/>
      </w:pPr>
      <w:rPr>
        <w:rFonts w:hint="default" w:ascii="Arial" w:hAnsi="Arial" w:cs="Arial" w:eastAsiaTheme="minorHAnsi"/>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Q1YjM4YzcwYzI0ODllNTBjZjgzYjA1ZGYzMWZmMDYifQ=="/>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5xzrsfv1d55e1e5v0r5v0ssrest9xwpprzp&quot;&gt;My EndNote Library 2023&lt;record-ids&gt;&lt;item&gt;94&lt;/item&gt;&lt;item&gt;95&lt;/item&gt;&lt;item&gt;97&lt;/item&gt;&lt;item&gt;98&lt;/item&gt;&lt;item&gt;100&lt;/item&gt;&lt;item&gt;101&lt;/item&gt;&lt;item&gt;102&lt;/item&gt;&lt;item&gt;103&lt;/item&gt;&lt;item&gt;104&lt;/item&gt;&lt;item&gt;105&lt;/item&gt;&lt;item&gt;107&lt;/item&gt;&lt;item&gt;108&lt;/item&gt;&lt;item&gt;109&lt;/item&gt;&lt;item&gt;110&lt;/item&gt;&lt;item&gt;112&lt;/item&gt;&lt;item&gt;113&lt;/item&gt;&lt;item&gt;114&lt;/item&gt;&lt;item&gt;116&lt;/item&gt;&lt;item&gt;117&lt;/item&gt;&lt;item&gt;118&lt;/item&gt;&lt;item&gt;119&lt;/item&gt;&lt;item&gt;120&lt;/item&gt;&lt;item&gt;122&lt;/item&gt;&lt;item&gt;123&lt;/item&gt;&lt;item&gt;127&lt;/item&gt;&lt;item&gt;128&lt;/item&gt;&lt;item&gt;130&lt;/item&gt;&lt;item&gt;131&lt;/item&gt;&lt;item&gt;132&lt;/item&gt;&lt;item&gt;135&lt;/item&gt;&lt;/record-ids&gt;&lt;/item&gt;&lt;/Libraries&gt;"/>
  </w:docVars>
  <w:rsids>
    <w:rsidRoot w:val="008015B0"/>
    <w:rsid w:val="000005AF"/>
    <w:rsid w:val="000009B3"/>
    <w:rsid w:val="000021B9"/>
    <w:rsid w:val="00003B80"/>
    <w:rsid w:val="00006026"/>
    <w:rsid w:val="00007A3B"/>
    <w:rsid w:val="000105CD"/>
    <w:rsid w:val="00013624"/>
    <w:rsid w:val="00013737"/>
    <w:rsid w:val="00015B90"/>
    <w:rsid w:val="00021470"/>
    <w:rsid w:val="0002286B"/>
    <w:rsid w:val="000233AF"/>
    <w:rsid w:val="000308DF"/>
    <w:rsid w:val="000322ED"/>
    <w:rsid w:val="00032C2D"/>
    <w:rsid w:val="00033003"/>
    <w:rsid w:val="00033E14"/>
    <w:rsid w:val="0003457F"/>
    <w:rsid w:val="000364C6"/>
    <w:rsid w:val="00037935"/>
    <w:rsid w:val="00040D95"/>
    <w:rsid w:val="000410E8"/>
    <w:rsid w:val="00041FC3"/>
    <w:rsid w:val="00042B3E"/>
    <w:rsid w:val="00043567"/>
    <w:rsid w:val="00043890"/>
    <w:rsid w:val="000448CE"/>
    <w:rsid w:val="00045860"/>
    <w:rsid w:val="000459AF"/>
    <w:rsid w:val="00045A2A"/>
    <w:rsid w:val="00047129"/>
    <w:rsid w:val="00047BBD"/>
    <w:rsid w:val="0005004E"/>
    <w:rsid w:val="00050401"/>
    <w:rsid w:val="00051244"/>
    <w:rsid w:val="000518E9"/>
    <w:rsid w:val="00051D15"/>
    <w:rsid w:val="00052452"/>
    <w:rsid w:val="00052611"/>
    <w:rsid w:val="00054596"/>
    <w:rsid w:val="00055DE8"/>
    <w:rsid w:val="00060957"/>
    <w:rsid w:val="000612CB"/>
    <w:rsid w:val="00061635"/>
    <w:rsid w:val="00063F89"/>
    <w:rsid w:val="000644FE"/>
    <w:rsid w:val="00066D16"/>
    <w:rsid w:val="000674EC"/>
    <w:rsid w:val="0006765C"/>
    <w:rsid w:val="00071836"/>
    <w:rsid w:val="00071B35"/>
    <w:rsid w:val="0007379E"/>
    <w:rsid w:val="00074469"/>
    <w:rsid w:val="00080399"/>
    <w:rsid w:val="00080787"/>
    <w:rsid w:val="00082458"/>
    <w:rsid w:val="00082A53"/>
    <w:rsid w:val="0008304D"/>
    <w:rsid w:val="000836DE"/>
    <w:rsid w:val="00084C16"/>
    <w:rsid w:val="000850A2"/>
    <w:rsid w:val="000855E2"/>
    <w:rsid w:val="0008631B"/>
    <w:rsid w:val="000869DC"/>
    <w:rsid w:val="00090D35"/>
    <w:rsid w:val="00091DAA"/>
    <w:rsid w:val="00092691"/>
    <w:rsid w:val="00093325"/>
    <w:rsid w:val="0009573A"/>
    <w:rsid w:val="00096F21"/>
    <w:rsid w:val="000A2BBA"/>
    <w:rsid w:val="000A4410"/>
    <w:rsid w:val="000A5303"/>
    <w:rsid w:val="000A5761"/>
    <w:rsid w:val="000A69D3"/>
    <w:rsid w:val="000A7663"/>
    <w:rsid w:val="000A7FAF"/>
    <w:rsid w:val="000B174B"/>
    <w:rsid w:val="000B2704"/>
    <w:rsid w:val="000B321B"/>
    <w:rsid w:val="000B3F10"/>
    <w:rsid w:val="000B5006"/>
    <w:rsid w:val="000B7CE7"/>
    <w:rsid w:val="000C2396"/>
    <w:rsid w:val="000C2892"/>
    <w:rsid w:val="000C5178"/>
    <w:rsid w:val="000C5956"/>
    <w:rsid w:val="000C66CA"/>
    <w:rsid w:val="000C6F19"/>
    <w:rsid w:val="000C7540"/>
    <w:rsid w:val="000C794C"/>
    <w:rsid w:val="000C7ACE"/>
    <w:rsid w:val="000D2CAE"/>
    <w:rsid w:val="000D2F0B"/>
    <w:rsid w:val="000D7F21"/>
    <w:rsid w:val="000E1396"/>
    <w:rsid w:val="000E26A6"/>
    <w:rsid w:val="000E3622"/>
    <w:rsid w:val="000E39BF"/>
    <w:rsid w:val="000E5D34"/>
    <w:rsid w:val="000F1317"/>
    <w:rsid w:val="000F139E"/>
    <w:rsid w:val="000F2EB8"/>
    <w:rsid w:val="000F3973"/>
    <w:rsid w:val="000F3AC8"/>
    <w:rsid w:val="000F575D"/>
    <w:rsid w:val="000F5F8E"/>
    <w:rsid w:val="000F60E1"/>
    <w:rsid w:val="000F6121"/>
    <w:rsid w:val="000F6EC2"/>
    <w:rsid w:val="000F6F40"/>
    <w:rsid w:val="00100B0C"/>
    <w:rsid w:val="0010115B"/>
    <w:rsid w:val="001013F8"/>
    <w:rsid w:val="001040AC"/>
    <w:rsid w:val="00104AED"/>
    <w:rsid w:val="00106254"/>
    <w:rsid w:val="00107CC5"/>
    <w:rsid w:val="00110BB9"/>
    <w:rsid w:val="00111FB0"/>
    <w:rsid w:val="0011236D"/>
    <w:rsid w:val="001128A2"/>
    <w:rsid w:val="001132F0"/>
    <w:rsid w:val="00113414"/>
    <w:rsid w:val="00114E60"/>
    <w:rsid w:val="0011674F"/>
    <w:rsid w:val="00122B6E"/>
    <w:rsid w:val="001234EF"/>
    <w:rsid w:val="00123A25"/>
    <w:rsid w:val="00123D76"/>
    <w:rsid w:val="001242C0"/>
    <w:rsid w:val="0012460E"/>
    <w:rsid w:val="00124ABD"/>
    <w:rsid w:val="00124CE2"/>
    <w:rsid w:val="00125401"/>
    <w:rsid w:val="00125606"/>
    <w:rsid w:val="00125E47"/>
    <w:rsid w:val="00132491"/>
    <w:rsid w:val="001348DE"/>
    <w:rsid w:val="00137D76"/>
    <w:rsid w:val="00140320"/>
    <w:rsid w:val="00141030"/>
    <w:rsid w:val="00141F74"/>
    <w:rsid w:val="00143C0D"/>
    <w:rsid w:val="001441FE"/>
    <w:rsid w:val="001448FF"/>
    <w:rsid w:val="00145529"/>
    <w:rsid w:val="00145A32"/>
    <w:rsid w:val="00146ADE"/>
    <w:rsid w:val="00146D04"/>
    <w:rsid w:val="001506EA"/>
    <w:rsid w:val="00150782"/>
    <w:rsid w:val="001523AE"/>
    <w:rsid w:val="001523F5"/>
    <w:rsid w:val="00152FD2"/>
    <w:rsid w:val="00153060"/>
    <w:rsid w:val="001537FC"/>
    <w:rsid w:val="00154B3B"/>
    <w:rsid w:val="00154F51"/>
    <w:rsid w:val="00155A1F"/>
    <w:rsid w:val="00155E11"/>
    <w:rsid w:val="00156840"/>
    <w:rsid w:val="00160770"/>
    <w:rsid w:val="00165159"/>
    <w:rsid w:val="00165C77"/>
    <w:rsid w:val="00166D3D"/>
    <w:rsid w:val="001675C4"/>
    <w:rsid w:val="00170424"/>
    <w:rsid w:val="0017131E"/>
    <w:rsid w:val="001714E6"/>
    <w:rsid w:val="001717F3"/>
    <w:rsid w:val="0017482E"/>
    <w:rsid w:val="0017684E"/>
    <w:rsid w:val="00176D9A"/>
    <w:rsid w:val="001779C5"/>
    <w:rsid w:val="00177E4D"/>
    <w:rsid w:val="001806E8"/>
    <w:rsid w:val="00180D31"/>
    <w:rsid w:val="001811A0"/>
    <w:rsid w:val="001821B6"/>
    <w:rsid w:val="00185882"/>
    <w:rsid w:val="00185CF5"/>
    <w:rsid w:val="00186D56"/>
    <w:rsid w:val="00187467"/>
    <w:rsid w:val="001906D2"/>
    <w:rsid w:val="00192ADA"/>
    <w:rsid w:val="00193DD5"/>
    <w:rsid w:val="0019452A"/>
    <w:rsid w:val="00196C73"/>
    <w:rsid w:val="001A0C5B"/>
    <w:rsid w:val="001A0F88"/>
    <w:rsid w:val="001A34E8"/>
    <w:rsid w:val="001A5BBD"/>
    <w:rsid w:val="001A5C58"/>
    <w:rsid w:val="001A6724"/>
    <w:rsid w:val="001A6C4A"/>
    <w:rsid w:val="001A6D0D"/>
    <w:rsid w:val="001B0D48"/>
    <w:rsid w:val="001B1BC8"/>
    <w:rsid w:val="001B245A"/>
    <w:rsid w:val="001B38AB"/>
    <w:rsid w:val="001B3ED5"/>
    <w:rsid w:val="001B58F9"/>
    <w:rsid w:val="001C2B83"/>
    <w:rsid w:val="001C55CD"/>
    <w:rsid w:val="001C5829"/>
    <w:rsid w:val="001C7432"/>
    <w:rsid w:val="001D0CA6"/>
    <w:rsid w:val="001D12A9"/>
    <w:rsid w:val="001D151A"/>
    <w:rsid w:val="001D30DC"/>
    <w:rsid w:val="001D3AE7"/>
    <w:rsid w:val="001D6631"/>
    <w:rsid w:val="001D6E16"/>
    <w:rsid w:val="001D7EEE"/>
    <w:rsid w:val="001E1DBD"/>
    <w:rsid w:val="001E418C"/>
    <w:rsid w:val="001E42DF"/>
    <w:rsid w:val="001E4E38"/>
    <w:rsid w:val="001E58AE"/>
    <w:rsid w:val="001E600F"/>
    <w:rsid w:val="001E66CC"/>
    <w:rsid w:val="001E6CBB"/>
    <w:rsid w:val="001E7134"/>
    <w:rsid w:val="001E7501"/>
    <w:rsid w:val="001F0B5A"/>
    <w:rsid w:val="001F1D2A"/>
    <w:rsid w:val="001F2C4E"/>
    <w:rsid w:val="001F2FC4"/>
    <w:rsid w:val="001F3C31"/>
    <w:rsid w:val="001F470A"/>
    <w:rsid w:val="001F5C04"/>
    <w:rsid w:val="001F62C6"/>
    <w:rsid w:val="001F63E3"/>
    <w:rsid w:val="001F66CF"/>
    <w:rsid w:val="001F7CBB"/>
    <w:rsid w:val="00200BA1"/>
    <w:rsid w:val="002020D5"/>
    <w:rsid w:val="002026CE"/>
    <w:rsid w:val="0020435B"/>
    <w:rsid w:val="002058EA"/>
    <w:rsid w:val="00206570"/>
    <w:rsid w:val="00206A85"/>
    <w:rsid w:val="00206AB1"/>
    <w:rsid w:val="002110BE"/>
    <w:rsid w:val="002110D1"/>
    <w:rsid w:val="002119D4"/>
    <w:rsid w:val="002122A6"/>
    <w:rsid w:val="00212624"/>
    <w:rsid w:val="00212AE3"/>
    <w:rsid w:val="00213DDF"/>
    <w:rsid w:val="0021435F"/>
    <w:rsid w:val="00215531"/>
    <w:rsid w:val="00216502"/>
    <w:rsid w:val="00217434"/>
    <w:rsid w:val="00217743"/>
    <w:rsid w:val="002221D0"/>
    <w:rsid w:val="0022310F"/>
    <w:rsid w:val="00223488"/>
    <w:rsid w:val="002236F7"/>
    <w:rsid w:val="00224D15"/>
    <w:rsid w:val="002253F4"/>
    <w:rsid w:val="00226099"/>
    <w:rsid w:val="0022775B"/>
    <w:rsid w:val="0023112C"/>
    <w:rsid w:val="002311F6"/>
    <w:rsid w:val="002315B8"/>
    <w:rsid w:val="00231FBA"/>
    <w:rsid w:val="00234CFA"/>
    <w:rsid w:val="0023512D"/>
    <w:rsid w:val="00236A29"/>
    <w:rsid w:val="00237FA7"/>
    <w:rsid w:val="0024011F"/>
    <w:rsid w:val="00241348"/>
    <w:rsid w:val="00241821"/>
    <w:rsid w:val="00244DC7"/>
    <w:rsid w:val="00245B54"/>
    <w:rsid w:val="0024675C"/>
    <w:rsid w:val="00250777"/>
    <w:rsid w:val="0025094E"/>
    <w:rsid w:val="002512B5"/>
    <w:rsid w:val="0025132B"/>
    <w:rsid w:val="00251C2A"/>
    <w:rsid w:val="0025538A"/>
    <w:rsid w:val="00255FFF"/>
    <w:rsid w:val="002567E7"/>
    <w:rsid w:val="002631C2"/>
    <w:rsid w:val="0026532B"/>
    <w:rsid w:val="00265840"/>
    <w:rsid w:val="0026620D"/>
    <w:rsid w:val="00273940"/>
    <w:rsid w:val="00274EE9"/>
    <w:rsid w:val="00275369"/>
    <w:rsid w:val="00276213"/>
    <w:rsid w:val="00276844"/>
    <w:rsid w:val="00276C2D"/>
    <w:rsid w:val="002802E0"/>
    <w:rsid w:val="002813A6"/>
    <w:rsid w:val="00282ACF"/>
    <w:rsid w:val="00285BC8"/>
    <w:rsid w:val="00286F2A"/>
    <w:rsid w:val="0029143F"/>
    <w:rsid w:val="002937FC"/>
    <w:rsid w:val="00295B13"/>
    <w:rsid w:val="00296319"/>
    <w:rsid w:val="002968C2"/>
    <w:rsid w:val="00297063"/>
    <w:rsid w:val="00297135"/>
    <w:rsid w:val="00297BD8"/>
    <w:rsid w:val="002A08FD"/>
    <w:rsid w:val="002A1310"/>
    <w:rsid w:val="002A13FC"/>
    <w:rsid w:val="002A2565"/>
    <w:rsid w:val="002A2672"/>
    <w:rsid w:val="002A26A8"/>
    <w:rsid w:val="002A2FE4"/>
    <w:rsid w:val="002A32DF"/>
    <w:rsid w:val="002A40ED"/>
    <w:rsid w:val="002A5AD8"/>
    <w:rsid w:val="002B083B"/>
    <w:rsid w:val="002B0E3E"/>
    <w:rsid w:val="002B1D34"/>
    <w:rsid w:val="002B1E72"/>
    <w:rsid w:val="002B68BA"/>
    <w:rsid w:val="002B6985"/>
    <w:rsid w:val="002B74B2"/>
    <w:rsid w:val="002B7540"/>
    <w:rsid w:val="002B7CE4"/>
    <w:rsid w:val="002C25EC"/>
    <w:rsid w:val="002C429F"/>
    <w:rsid w:val="002C789D"/>
    <w:rsid w:val="002D28E4"/>
    <w:rsid w:val="002D4229"/>
    <w:rsid w:val="002D4271"/>
    <w:rsid w:val="002D47A0"/>
    <w:rsid w:val="002D5257"/>
    <w:rsid w:val="002D7F3B"/>
    <w:rsid w:val="002E12DA"/>
    <w:rsid w:val="002E2B2F"/>
    <w:rsid w:val="002E37AE"/>
    <w:rsid w:val="002E3A58"/>
    <w:rsid w:val="002E47F0"/>
    <w:rsid w:val="002E5456"/>
    <w:rsid w:val="002E5BCB"/>
    <w:rsid w:val="002E5D9C"/>
    <w:rsid w:val="002E6AD3"/>
    <w:rsid w:val="002E7324"/>
    <w:rsid w:val="002E7A39"/>
    <w:rsid w:val="002F01EA"/>
    <w:rsid w:val="002F0C12"/>
    <w:rsid w:val="002F1CF1"/>
    <w:rsid w:val="002F4015"/>
    <w:rsid w:val="002F4D82"/>
    <w:rsid w:val="002F6B69"/>
    <w:rsid w:val="002F7487"/>
    <w:rsid w:val="00301D9F"/>
    <w:rsid w:val="00301F68"/>
    <w:rsid w:val="00302739"/>
    <w:rsid w:val="00302D27"/>
    <w:rsid w:val="00302F16"/>
    <w:rsid w:val="00302F17"/>
    <w:rsid w:val="00303AA6"/>
    <w:rsid w:val="003048F9"/>
    <w:rsid w:val="00305001"/>
    <w:rsid w:val="0031132E"/>
    <w:rsid w:val="003116D0"/>
    <w:rsid w:val="00312748"/>
    <w:rsid w:val="003129B6"/>
    <w:rsid w:val="00313A5F"/>
    <w:rsid w:val="00313AB9"/>
    <w:rsid w:val="0031450F"/>
    <w:rsid w:val="00316341"/>
    <w:rsid w:val="00320E76"/>
    <w:rsid w:val="00322B41"/>
    <w:rsid w:val="00322FA5"/>
    <w:rsid w:val="00323F0D"/>
    <w:rsid w:val="00324C14"/>
    <w:rsid w:val="00325CB8"/>
    <w:rsid w:val="003260A2"/>
    <w:rsid w:val="00326BE5"/>
    <w:rsid w:val="0032712C"/>
    <w:rsid w:val="00330C49"/>
    <w:rsid w:val="00331A87"/>
    <w:rsid w:val="00333611"/>
    <w:rsid w:val="00334E2B"/>
    <w:rsid w:val="003362E6"/>
    <w:rsid w:val="00336B6E"/>
    <w:rsid w:val="003375BE"/>
    <w:rsid w:val="00340471"/>
    <w:rsid w:val="00340A84"/>
    <w:rsid w:val="0034122E"/>
    <w:rsid w:val="003419A1"/>
    <w:rsid w:val="00341E8E"/>
    <w:rsid w:val="0034554E"/>
    <w:rsid w:val="00346047"/>
    <w:rsid w:val="00347437"/>
    <w:rsid w:val="00347FA0"/>
    <w:rsid w:val="00347FB4"/>
    <w:rsid w:val="0035238C"/>
    <w:rsid w:val="003560C5"/>
    <w:rsid w:val="00356CEF"/>
    <w:rsid w:val="0035760B"/>
    <w:rsid w:val="0036402D"/>
    <w:rsid w:val="00364080"/>
    <w:rsid w:val="00365838"/>
    <w:rsid w:val="00366594"/>
    <w:rsid w:val="00367837"/>
    <w:rsid w:val="00367873"/>
    <w:rsid w:val="00367983"/>
    <w:rsid w:val="00370543"/>
    <w:rsid w:val="00371A7E"/>
    <w:rsid w:val="00371C25"/>
    <w:rsid w:val="00372D1D"/>
    <w:rsid w:val="0037536D"/>
    <w:rsid w:val="0037740B"/>
    <w:rsid w:val="00377C54"/>
    <w:rsid w:val="003833DA"/>
    <w:rsid w:val="00383513"/>
    <w:rsid w:val="003840E1"/>
    <w:rsid w:val="00386E55"/>
    <w:rsid w:val="0038795B"/>
    <w:rsid w:val="00390727"/>
    <w:rsid w:val="00390FE8"/>
    <w:rsid w:val="00391C93"/>
    <w:rsid w:val="00393118"/>
    <w:rsid w:val="003938A6"/>
    <w:rsid w:val="00394022"/>
    <w:rsid w:val="00395A24"/>
    <w:rsid w:val="00396CA2"/>
    <w:rsid w:val="0039773C"/>
    <w:rsid w:val="003A265A"/>
    <w:rsid w:val="003A357A"/>
    <w:rsid w:val="003A5B0C"/>
    <w:rsid w:val="003A5B6E"/>
    <w:rsid w:val="003A73BD"/>
    <w:rsid w:val="003B16F2"/>
    <w:rsid w:val="003B2EAE"/>
    <w:rsid w:val="003B3BB2"/>
    <w:rsid w:val="003B5775"/>
    <w:rsid w:val="003B5C09"/>
    <w:rsid w:val="003B5D73"/>
    <w:rsid w:val="003B7013"/>
    <w:rsid w:val="003C162F"/>
    <w:rsid w:val="003C565D"/>
    <w:rsid w:val="003D04D9"/>
    <w:rsid w:val="003D0812"/>
    <w:rsid w:val="003D10A1"/>
    <w:rsid w:val="003D290C"/>
    <w:rsid w:val="003D3FC1"/>
    <w:rsid w:val="003D5845"/>
    <w:rsid w:val="003D7CE5"/>
    <w:rsid w:val="003E1565"/>
    <w:rsid w:val="003E2144"/>
    <w:rsid w:val="003E3656"/>
    <w:rsid w:val="003E37B8"/>
    <w:rsid w:val="003E3900"/>
    <w:rsid w:val="003E462E"/>
    <w:rsid w:val="003E55D9"/>
    <w:rsid w:val="003E676B"/>
    <w:rsid w:val="003E6773"/>
    <w:rsid w:val="003E7ECD"/>
    <w:rsid w:val="003F2D1D"/>
    <w:rsid w:val="003F5F14"/>
    <w:rsid w:val="003F604E"/>
    <w:rsid w:val="003F6825"/>
    <w:rsid w:val="003F730D"/>
    <w:rsid w:val="00400396"/>
    <w:rsid w:val="00401C1C"/>
    <w:rsid w:val="00402157"/>
    <w:rsid w:val="00402159"/>
    <w:rsid w:val="00403311"/>
    <w:rsid w:val="004052CF"/>
    <w:rsid w:val="00405B4B"/>
    <w:rsid w:val="00405F98"/>
    <w:rsid w:val="00406D65"/>
    <w:rsid w:val="00407C5A"/>
    <w:rsid w:val="004107AB"/>
    <w:rsid w:val="00410F9C"/>
    <w:rsid w:val="0041161F"/>
    <w:rsid w:val="0041310C"/>
    <w:rsid w:val="00413294"/>
    <w:rsid w:val="004163E5"/>
    <w:rsid w:val="00417C5C"/>
    <w:rsid w:val="0042064A"/>
    <w:rsid w:val="00420909"/>
    <w:rsid w:val="00420C1D"/>
    <w:rsid w:val="004215F6"/>
    <w:rsid w:val="00423227"/>
    <w:rsid w:val="004273A5"/>
    <w:rsid w:val="00427466"/>
    <w:rsid w:val="00432919"/>
    <w:rsid w:val="00432B25"/>
    <w:rsid w:val="0043314D"/>
    <w:rsid w:val="00433F9A"/>
    <w:rsid w:val="00434865"/>
    <w:rsid w:val="00434DD7"/>
    <w:rsid w:val="00435639"/>
    <w:rsid w:val="0043612C"/>
    <w:rsid w:val="00436B8E"/>
    <w:rsid w:val="00437E71"/>
    <w:rsid w:val="0044082E"/>
    <w:rsid w:val="00443631"/>
    <w:rsid w:val="00446B5A"/>
    <w:rsid w:val="00447624"/>
    <w:rsid w:val="00447DF2"/>
    <w:rsid w:val="0045025B"/>
    <w:rsid w:val="00450990"/>
    <w:rsid w:val="00451843"/>
    <w:rsid w:val="004557C2"/>
    <w:rsid w:val="004559FE"/>
    <w:rsid w:val="004567A6"/>
    <w:rsid w:val="004571DE"/>
    <w:rsid w:val="00457DE5"/>
    <w:rsid w:val="00460923"/>
    <w:rsid w:val="0046098C"/>
    <w:rsid w:val="00460D44"/>
    <w:rsid w:val="0046456D"/>
    <w:rsid w:val="004668C3"/>
    <w:rsid w:val="00466C37"/>
    <w:rsid w:val="00470A03"/>
    <w:rsid w:val="004732A8"/>
    <w:rsid w:val="00473F13"/>
    <w:rsid w:val="0047717C"/>
    <w:rsid w:val="00480278"/>
    <w:rsid w:val="00480C55"/>
    <w:rsid w:val="004829EB"/>
    <w:rsid w:val="00483887"/>
    <w:rsid w:val="00486129"/>
    <w:rsid w:val="00487B3A"/>
    <w:rsid w:val="00487E66"/>
    <w:rsid w:val="00490539"/>
    <w:rsid w:val="00491B93"/>
    <w:rsid w:val="00491C62"/>
    <w:rsid w:val="00492159"/>
    <w:rsid w:val="00495293"/>
    <w:rsid w:val="00495368"/>
    <w:rsid w:val="00495B00"/>
    <w:rsid w:val="00496CB1"/>
    <w:rsid w:val="004A0ACD"/>
    <w:rsid w:val="004A143D"/>
    <w:rsid w:val="004A2CEC"/>
    <w:rsid w:val="004A2E51"/>
    <w:rsid w:val="004A4442"/>
    <w:rsid w:val="004A4B91"/>
    <w:rsid w:val="004A4EB9"/>
    <w:rsid w:val="004A5A99"/>
    <w:rsid w:val="004A6789"/>
    <w:rsid w:val="004B050D"/>
    <w:rsid w:val="004B07B7"/>
    <w:rsid w:val="004B13E1"/>
    <w:rsid w:val="004B35D9"/>
    <w:rsid w:val="004B4807"/>
    <w:rsid w:val="004B5CEC"/>
    <w:rsid w:val="004B5DAE"/>
    <w:rsid w:val="004B5F74"/>
    <w:rsid w:val="004B690D"/>
    <w:rsid w:val="004B7AB8"/>
    <w:rsid w:val="004C03F2"/>
    <w:rsid w:val="004C0829"/>
    <w:rsid w:val="004C0F91"/>
    <w:rsid w:val="004C1B8D"/>
    <w:rsid w:val="004C247F"/>
    <w:rsid w:val="004C2A6D"/>
    <w:rsid w:val="004C36D5"/>
    <w:rsid w:val="004C4A14"/>
    <w:rsid w:val="004C5E1D"/>
    <w:rsid w:val="004C7B42"/>
    <w:rsid w:val="004C7F00"/>
    <w:rsid w:val="004D0D87"/>
    <w:rsid w:val="004D2FE8"/>
    <w:rsid w:val="004D3C94"/>
    <w:rsid w:val="004D3D06"/>
    <w:rsid w:val="004D3D82"/>
    <w:rsid w:val="004D4E28"/>
    <w:rsid w:val="004D592E"/>
    <w:rsid w:val="004D5CB6"/>
    <w:rsid w:val="004D71E3"/>
    <w:rsid w:val="004E0CCB"/>
    <w:rsid w:val="004E1660"/>
    <w:rsid w:val="004E1BF6"/>
    <w:rsid w:val="004E2135"/>
    <w:rsid w:val="004E310B"/>
    <w:rsid w:val="004E3AB5"/>
    <w:rsid w:val="004E4141"/>
    <w:rsid w:val="004E4915"/>
    <w:rsid w:val="004E4EF1"/>
    <w:rsid w:val="004E5DD4"/>
    <w:rsid w:val="004E5DDE"/>
    <w:rsid w:val="004E72D2"/>
    <w:rsid w:val="004E7A37"/>
    <w:rsid w:val="004E7F52"/>
    <w:rsid w:val="004F0320"/>
    <w:rsid w:val="004F15DA"/>
    <w:rsid w:val="004F3397"/>
    <w:rsid w:val="004F39F9"/>
    <w:rsid w:val="004F3FF9"/>
    <w:rsid w:val="004F437E"/>
    <w:rsid w:val="004F4716"/>
    <w:rsid w:val="004F4C51"/>
    <w:rsid w:val="004F5090"/>
    <w:rsid w:val="004F5D8B"/>
    <w:rsid w:val="004F6365"/>
    <w:rsid w:val="00500D06"/>
    <w:rsid w:val="0050310D"/>
    <w:rsid w:val="0050414B"/>
    <w:rsid w:val="005042D6"/>
    <w:rsid w:val="00504BEE"/>
    <w:rsid w:val="005050FC"/>
    <w:rsid w:val="005072BA"/>
    <w:rsid w:val="00510119"/>
    <w:rsid w:val="00511510"/>
    <w:rsid w:val="00512859"/>
    <w:rsid w:val="00512E39"/>
    <w:rsid w:val="005139DB"/>
    <w:rsid w:val="0051467E"/>
    <w:rsid w:val="0052041E"/>
    <w:rsid w:val="00520B0E"/>
    <w:rsid w:val="00522651"/>
    <w:rsid w:val="00523E69"/>
    <w:rsid w:val="00523FA9"/>
    <w:rsid w:val="00523FFD"/>
    <w:rsid w:val="005241AE"/>
    <w:rsid w:val="00524DF2"/>
    <w:rsid w:val="00524FEB"/>
    <w:rsid w:val="00525AD2"/>
    <w:rsid w:val="00526DEA"/>
    <w:rsid w:val="0052721A"/>
    <w:rsid w:val="005273DC"/>
    <w:rsid w:val="005275E7"/>
    <w:rsid w:val="00530034"/>
    <w:rsid w:val="005302DE"/>
    <w:rsid w:val="005371A7"/>
    <w:rsid w:val="00540262"/>
    <w:rsid w:val="00540692"/>
    <w:rsid w:val="00541429"/>
    <w:rsid w:val="00541460"/>
    <w:rsid w:val="00542C0D"/>
    <w:rsid w:val="00542F91"/>
    <w:rsid w:val="00542FEF"/>
    <w:rsid w:val="00543BF9"/>
    <w:rsid w:val="0054413F"/>
    <w:rsid w:val="00545772"/>
    <w:rsid w:val="005463F2"/>
    <w:rsid w:val="00546CF0"/>
    <w:rsid w:val="0055057D"/>
    <w:rsid w:val="005505D9"/>
    <w:rsid w:val="00551966"/>
    <w:rsid w:val="00552A1F"/>
    <w:rsid w:val="005536BA"/>
    <w:rsid w:val="00554C28"/>
    <w:rsid w:val="005569FC"/>
    <w:rsid w:val="00560022"/>
    <w:rsid w:val="00564FA9"/>
    <w:rsid w:val="0056518F"/>
    <w:rsid w:val="0056713E"/>
    <w:rsid w:val="0057003C"/>
    <w:rsid w:val="00570C2D"/>
    <w:rsid w:val="0057131D"/>
    <w:rsid w:val="00572892"/>
    <w:rsid w:val="00572BC2"/>
    <w:rsid w:val="005742B6"/>
    <w:rsid w:val="00575326"/>
    <w:rsid w:val="0057682A"/>
    <w:rsid w:val="005769A7"/>
    <w:rsid w:val="00576A1E"/>
    <w:rsid w:val="00577632"/>
    <w:rsid w:val="00577C08"/>
    <w:rsid w:val="00580106"/>
    <w:rsid w:val="005807A2"/>
    <w:rsid w:val="00582451"/>
    <w:rsid w:val="00582E1D"/>
    <w:rsid w:val="00583065"/>
    <w:rsid w:val="00584053"/>
    <w:rsid w:val="00585637"/>
    <w:rsid w:val="005904B9"/>
    <w:rsid w:val="00591DA6"/>
    <w:rsid w:val="005923F7"/>
    <w:rsid w:val="0059289D"/>
    <w:rsid w:val="00592AA7"/>
    <w:rsid w:val="00596729"/>
    <w:rsid w:val="00596A19"/>
    <w:rsid w:val="005A0315"/>
    <w:rsid w:val="005A1192"/>
    <w:rsid w:val="005A19B9"/>
    <w:rsid w:val="005A287C"/>
    <w:rsid w:val="005A29F0"/>
    <w:rsid w:val="005A46A6"/>
    <w:rsid w:val="005B0F60"/>
    <w:rsid w:val="005B266C"/>
    <w:rsid w:val="005B5591"/>
    <w:rsid w:val="005B5F73"/>
    <w:rsid w:val="005C2257"/>
    <w:rsid w:val="005C5892"/>
    <w:rsid w:val="005C6D0B"/>
    <w:rsid w:val="005C6F02"/>
    <w:rsid w:val="005C7BED"/>
    <w:rsid w:val="005D1366"/>
    <w:rsid w:val="005D1842"/>
    <w:rsid w:val="005D5512"/>
    <w:rsid w:val="005D6392"/>
    <w:rsid w:val="005D6714"/>
    <w:rsid w:val="005D6776"/>
    <w:rsid w:val="005E1B47"/>
    <w:rsid w:val="005E2A00"/>
    <w:rsid w:val="005E2F32"/>
    <w:rsid w:val="005E53B5"/>
    <w:rsid w:val="005E5565"/>
    <w:rsid w:val="005E56B7"/>
    <w:rsid w:val="005E6E09"/>
    <w:rsid w:val="005E7DC8"/>
    <w:rsid w:val="005F0911"/>
    <w:rsid w:val="005F2A1E"/>
    <w:rsid w:val="005F3978"/>
    <w:rsid w:val="005F5521"/>
    <w:rsid w:val="006010A7"/>
    <w:rsid w:val="00601A8C"/>
    <w:rsid w:val="00602256"/>
    <w:rsid w:val="00603648"/>
    <w:rsid w:val="006047EA"/>
    <w:rsid w:val="00606637"/>
    <w:rsid w:val="00610E92"/>
    <w:rsid w:val="00611209"/>
    <w:rsid w:val="00611575"/>
    <w:rsid w:val="00617B2D"/>
    <w:rsid w:val="00617BAA"/>
    <w:rsid w:val="00617FED"/>
    <w:rsid w:val="0062070A"/>
    <w:rsid w:val="00622A2E"/>
    <w:rsid w:val="006233FF"/>
    <w:rsid w:val="00624603"/>
    <w:rsid w:val="006269D4"/>
    <w:rsid w:val="00626B86"/>
    <w:rsid w:val="00626C56"/>
    <w:rsid w:val="0063024B"/>
    <w:rsid w:val="006302EB"/>
    <w:rsid w:val="00630C6A"/>
    <w:rsid w:val="00631654"/>
    <w:rsid w:val="0063165C"/>
    <w:rsid w:val="00632D41"/>
    <w:rsid w:val="00636816"/>
    <w:rsid w:val="006404A0"/>
    <w:rsid w:val="00641427"/>
    <w:rsid w:val="00641476"/>
    <w:rsid w:val="006417CD"/>
    <w:rsid w:val="006439FF"/>
    <w:rsid w:val="00643EF7"/>
    <w:rsid w:val="00644630"/>
    <w:rsid w:val="00644951"/>
    <w:rsid w:val="00644EFA"/>
    <w:rsid w:val="006453AB"/>
    <w:rsid w:val="00645573"/>
    <w:rsid w:val="00646FBB"/>
    <w:rsid w:val="006473D0"/>
    <w:rsid w:val="006478F9"/>
    <w:rsid w:val="0065015E"/>
    <w:rsid w:val="006513B6"/>
    <w:rsid w:val="00653E16"/>
    <w:rsid w:val="006558C3"/>
    <w:rsid w:val="00655B04"/>
    <w:rsid w:val="00656DE8"/>
    <w:rsid w:val="0066321C"/>
    <w:rsid w:val="00663EDA"/>
    <w:rsid w:val="00664757"/>
    <w:rsid w:val="0066503F"/>
    <w:rsid w:val="00671DE4"/>
    <w:rsid w:val="00671F0F"/>
    <w:rsid w:val="00672FF7"/>
    <w:rsid w:val="006737C5"/>
    <w:rsid w:val="006737CA"/>
    <w:rsid w:val="006768BF"/>
    <w:rsid w:val="0067710D"/>
    <w:rsid w:val="0067773F"/>
    <w:rsid w:val="00680E9F"/>
    <w:rsid w:val="0068100F"/>
    <w:rsid w:val="006839A1"/>
    <w:rsid w:val="00683CEB"/>
    <w:rsid w:val="00684F9D"/>
    <w:rsid w:val="00685A81"/>
    <w:rsid w:val="00685DED"/>
    <w:rsid w:val="00686356"/>
    <w:rsid w:val="00686DF4"/>
    <w:rsid w:val="0069048B"/>
    <w:rsid w:val="006904A1"/>
    <w:rsid w:val="0069124E"/>
    <w:rsid w:val="0069410D"/>
    <w:rsid w:val="00694AF3"/>
    <w:rsid w:val="00695A91"/>
    <w:rsid w:val="00695C7D"/>
    <w:rsid w:val="006A18B2"/>
    <w:rsid w:val="006A26D5"/>
    <w:rsid w:val="006A2D13"/>
    <w:rsid w:val="006A40A6"/>
    <w:rsid w:val="006A5106"/>
    <w:rsid w:val="006A5167"/>
    <w:rsid w:val="006A5969"/>
    <w:rsid w:val="006A6CB6"/>
    <w:rsid w:val="006A6F59"/>
    <w:rsid w:val="006B0FE4"/>
    <w:rsid w:val="006B2AB5"/>
    <w:rsid w:val="006B2C22"/>
    <w:rsid w:val="006B3AD7"/>
    <w:rsid w:val="006B5F0A"/>
    <w:rsid w:val="006B7FA8"/>
    <w:rsid w:val="006C0124"/>
    <w:rsid w:val="006C160C"/>
    <w:rsid w:val="006C1CBD"/>
    <w:rsid w:val="006C2A72"/>
    <w:rsid w:val="006C5D9F"/>
    <w:rsid w:val="006C6D4A"/>
    <w:rsid w:val="006C7488"/>
    <w:rsid w:val="006C7820"/>
    <w:rsid w:val="006C784C"/>
    <w:rsid w:val="006C79ED"/>
    <w:rsid w:val="006D1793"/>
    <w:rsid w:val="006D4025"/>
    <w:rsid w:val="006D4A41"/>
    <w:rsid w:val="006D6349"/>
    <w:rsid w:val="006D6B07"/>
    <w:rsid w:val="006D776B"/>
    <w:rsid w:val="006E2CCC"/>
    <w:rsid w:val="006E3E01"/>
    <w:rsid w:val="006E41F4"/>
    <w:rsid w:val="006E4B22"/>
    <w:rsid w:val="006E5C53"/>
    <w:rsid w:val="006E6557"/>
    <w:rsid w:val="006E67BA"/>
    <w:rsid w:val="006E70C3"/>
    <w:rsid w:val="006F01CB"/>
    <w:rsid w:val="006F1CAE"/>
    <w:rsid w:val="006F205C"/>
    <w:rsid w:val="006F20B4"/>
    <w:rsid w:val="006F3FB2"/>
    <w:rsid w:val="006F4A55"/>
    <w:rsid w:val="006F5517"/>
    <w:rsid w:val="006F5729"/>
    <w:rsid w:val="006F72FC"/>
    <w:rsid w:val="006F7F8A"/>
    <w:rsid w:val="00700AC9"/>
    <w:rsid w:val="007016D7"/>
    <w:rsid w:val="007017BE"/>
    <w:rsid w:val="00703D0C"/>
    <w:rsid w:val="007046BA"/>
    <w:rsid w:val="00706F82"/>
    <w:rsid w:val="00707610"/>
    <w:rsid w:val="00707AFB"/>
    <w:rsid w:val="00707DA2"/>
    <w:rsid w:val="00707FD5"/>
    <w:rsid w:val="007101CA"/>
    <w:rsid w:val="0071070F"/>
    <w:rsid w:val="00711F6B"/>
    <w:rsid w:val="00712926"/>
    <w:rsid w:val="00712B3F"/>
    <w:rsid w:val="00713327"/>
    <w:rsid w:val="0071465E"/>
    <w:rsid w:val="00714EEF"/>
    <w:rsid w:val="007151A0"/>
    <w:rsid w:val="0071565D"/>
    <w:rsid w:val="0071662F"/>
    <w:rsid w:val="00716A06"/>
    <w:rsid w:val="00717FF5"/>
    <w:rsid w:val="007202BF"/>
    <w:rsid w:val="00722125"/>
    <w:rsid w:val="00722A20"/>
    <w:rsid w:val="00724BDF"/>
    <w:rsid w:val="00724E2A"/>
    <w:rsid w:val="00724F75"/>
    <w:rsid w:val="007257E0"/>
    <w:rsid w:val="00726A45"/>
    <w:rsid w:val="00726AB7"/>
    <w:rsid w:val="00726FB0"/>
    <w:rsid w:val="0072781D"/>
    <w:rsid w:val="0073015B"/>
    <w:rsid w:val="007302E1"/>
    <w:rsid w:val="007311EB"/>
    <w:rsid w:val="00732073"/>
    <w:rsid w:val="00733012"/>
    <w:rsid w:val="00733EB3"/>
    <w:rsid w:val="00734F50"/>
    <w:rsid w:val="00735429"/>
    <w:rsid w:val="00740D7E"/>
    <w:rsid w:val="00741ED9"/>
    <w:rsid w:val="007422FD"/>
    <w:rsid w:val="00742826"/>
    <w:rsid w:val="00743553"/>
    <w:rsid w:val="00743A50"/>
    <w:rsid w:val="00743C6A"/>
    <w:rsid w:val="00745A31"/>
    <w:rsid w:val="00746513"/>
    <w:rsid w:val="00750948"/>
    <w:rsid w:val="00751A28"/>
    <w:rsid w:val="00751ED9"/>
    <w:rsid w:val="007522B4"/>
    <w:rsid w:val="00754B6B"/>
    <w:rsid w:val="00756BA7"/>
    <w:rsid w:val="00756EF3"/>
    <w:rsid w:val="0075797A"/>
    <w:rsid w:val="0076098D"/>
    <w:rsid w:val="00760A1E"/>
    <w:rsid w:val="00761A18"/>
    <w:rsid w:val="007627C0"/>
    <w:rsid w:val="00762C2E"/>
    <w:rsid w:val="007658AB"/>
    <w:rsid w:val="0076743C"/>
    <w:rsid w:val="00767A01"/>
    <w:rsid w:val="00771CD0"/>
    <w:rsid w:val="007729F8"/>
    <w:rsid w:val="00773032"/>
    <w:rsid w:val="00773470"/>
    <w:rsid w:val="00773E63"/>
    <w:rsid w:val="00773EB9"/>
    <w:rsid w:val="0077416B"/>
    <w:rsid w:val="00774201"/>
    <w:rsid w:val="00774F82"/>
    <w:rsid w:val="00775863"/>
    <w:rsid w:val="007758A3"/>
    <w:rsid w:val="00776F42"/>
    <w:rsid w:val="0077788B"/>
    <w:rsid w:val="0078185C"/>
    <w:rsid w:val="007822B9"/>
    <w:rsid w:val="0078257A"/>
    <w:rsid w:val="00782F13"/>
    <w:rsid w:val="00784721"/>
    <w:rsid w:val="007860FD"/>
    <w:rsid w:val="0078670C"/>
    <w:rsid w:val="007868CF"/>
    <w:rsid w:val="00786D11"/>
    <w:rsid w:val="00786DB1"/>
    <w:rsid w:val="007879FD"/>
    <w:rsid w:val="00790510"/>
    <w:rsid w:val="00790645"/>
    <w:rsid w:val="00790A58"/>
    <w:rsid w:val="00790CEA"/>
    <w:rsid w:val="0079137F"/>
    <w:rsid w:val="00791907"/>
    <w:rsid w:val="00793E35"/>
    <w:rsid w:val="007953D5"/>
    <w:rsid w:val="00795B83"/>
    <w:rsid w:val="0079636D"/>
    <w:rsid w:val="007973BB"/>
    <w:rsid w:val="00797E41"/>
    <w:rsid w:val="007A3249"/>
    <w:rsid w:val="007A37CF"/>
    <w:rsid w:val="007A4EC1"/>
    <w:rsid w:val="007A4F32"/>
    <w:rsid w:val="007A54C6"/>
    <w:rsid w:val="007A5574"/>
    <w:rsid w:val="007A5DA4"/>
    <w:rsid w:val="007A71B0"/>
    <w:rsid w:val="007B2E6F"/>
    <w:rsid w:val="007B323F"/>
    <w:rsid w:val="007B3923"/>
    <w:rsid w:val="007B4E55"/>
    <w:rsid w:val="007B5BFC"/>
    <w:rsid w:val="007B5F1D"/>
    <w:rsid w:val="007B625F"/>
    <w:rsid w:val="007B6F08"/>
    <w:rsid w:val="007B7479"/>
    <w:rsid w:val="007B7A42"/>
    <w:rsid w:val="007C0AD0"/>
    <w:rsid w:val="007C353D"/>
    <w:rsid w:val="007C3E99"/>
    <w:rsid w:val="007C3FD2"/>
    <w:rsid w:val="007C4C05"/>
    <w:rsid w:val="007C7001"/>
    <w:rsid w:val="007C711E"/>
    <w:rsid w:val="007C7450"/>
    <w:rsid w:val="007C79DA"/>
    <w:rsid w:val="007D1712"/>
    <w:rsid w:val="007D20A6"/>
    <w:rsid w:val="007D3384"/>
    <w:rsid w:val="007D4677"/>
    <w:rsid w:val="007D50E9"/>
    <w:rsid w:val="007D516B"/>
    <w:rsid w:val="007D64D5"/>
    <w:rsid w:val="007D66CE"/>
    <w:rsid w:val="007D71BA"/>
    <w:rsid w:val="007D7248"/>
    <w:rsid w:val="007E1E35"/>
    <w:rsid w:val="007E3630"/>
    <w:rsid w:val="007E3889"/>
    <w:rsid w:val="007E41A1"/>
    <w:rsid w:val="007E47D4"/>
    <w:rsid w:val="007E6B00"/>
    <w:rsid w:val="007E7370"/>
    <w:rsid w:val="007F12BD"/>
    <w:rsid w:val="007F1574"/>
    <w:rsid w:val="007F1BD5"/>
    <w:rsid w:val="007F2522"/>
    <w:rsid w:val="007F5071"/>
    <w:rsid w:val="007F517F"/>
    <w:rsid w:val="007F5775"/>
    <w:rsid w:val="007F58B8"/>
    <w:rsid w:val="007F5AE6"/>
    <w:rsid w:val="007F6DE5"/>
    <w:rsid w:val="007F726C"/>
    <w:rsid w:val="0080148F"/>
    <w:rsid w:val="008015B0"/>
    <w:rsid w:val="0080310D"/>
    <w:rsid w:val="00803723"/>
    <w:rsid w:val="00804053"/>
    <w:rsid w:val="008043C9"/>
    <w:rsid w:val="00806015"/>
    <w:rsid w:val="008060EC"/>
    <w:rsid w:val="00806285"/>
    <w:rsid w:val="008065FA"/>
    <w:rsid w:val="008079E1"/>
    <w:rsid w:val="00807DBC"/>
    <w:rsid w:val="008136FD"/>
    <w:rsid w:val="0081396F"/>
    <w:rsid w:val="00814782"/>
    <w:rsid w:val="0081596D"/>
    <w:rsid w:val="00815A30"/>
    <w:rsid w:val="0082075A"/>
    <w:rsid w:val="00822179"/>
    <w:rsid w:val="008300CD"/>
    <w:rsid w:val="00830460"/>
    <w:rsid w:val="00831465"/>
    <w:rsid w:val="008327E6"/>
    <w:rsid w:val="00832BE0"/>
    <w:rsid w:val="0083478F"/>
    <w:rsid w:val="008351FF"/>
    <w:rsid w:val="0083531A"/>
    <w:rsid w:val="008370FF"/>
    <w:rsid w:val="008373B5"/>
    <w:rsid w:val="00837489"/>
    <w:rsid w:val="00837BEF"/>
    <w:rsid w:val="00840948"/>
    <w:rsid w:val="00842023"/>
    <w:rsid w:val="00842E02"/>
    <w:rsid w:val="00844A25"/>
    <w:rsid w:val="00844D26"/>
    <w:rsid w:val="00845F97"/>
    <w:rsid w:val="00846BD9"/>
    <w:rsid w:val="00850014"/>
    <w:rsid w:val="0085100B"/>
    <w:rsid w:val="008517BF"/>
    <w:rsid w:val="00851DB2"/>
    <w:rsid w:val="0085201D"/>
    <w:rsid w:val="0085325C"/>
    <w:rsid w:val="0085383E"/>
    <w:rsid w:val="00855215"/>
    <w:rsid w:val="00857168"/>
    <w:rsid w:val="00861645"/>
    <w:rsid w:val="0086212B"/>
    <w:rsid w:val="008640E5"/>
    <w:rsid w:val="00864D39"/>
    <w:rsid w:val="00865392"/>
    <w:rsid w:val="00865D22"/>
    <w:rsid w:val="00867091"/>
    <w:rsid w:val="00867F8C"/>
    <w:rsid w:val="0087019B"/>
    <w:rsid w:val="00871371"/>
    <w:rsid w:val="00871739"/>
    <w:rsid w:val="00873958"/>
    <w:rsid w:val="008752A7"/>
    <w:rsid w:val="00875610"/>
    <w:rsid w:val="0087710D"/>
    <w:rsid w:val="008775AE"/>
    <w:rsid w:val="00877E03"/>
    <w:rsid w:val="00880D6F"/>
    <w:rsid w:val="008830CA"/>
    <w:rsid w:val="00884FCE"/>
    <w:rsid w:val="008851A7"/>
    <w:rsid w:val="00886F96"/>
    <w:rsid w:val="008874F8"/>
    <w:rsid w:val="0089051E"/>
    <w:rsid w:val="00892E82"/>
    <w:rsid w:val="008932C7"/>
    <w:rsid w:val="00894385"/>
    <w:rsid w:val="00894645"/>
    <w:rsid w:val="008950FB"/>
    <w:rsid w:val="00895D3D"/>
    <w:rsid w:val="008A088A"/>
    <w:rsid w:val="008A21EB"/>
    <w:rsid w:val="008A3F36"/>
    <w:rsid w:val="008A4B84"/>
    <w:rsid w:val="008A4BCF"/>
    <w:rsid w:val="008A5572"/>
    <w:rsid w:val="008A6654"/>
    <w:rsid w:val="008A6CB1"/>
    <w:rsid w:val="008A7083"/>
    <w:rsid w:val="008B0EFC"/>
    <w:rsid w:val="008B1BB3"/>
    <w:rsid w:val="008B1E3C"/>
    <w:rsid w:val="008B2580"/>
    <w:rsid w:val="008B2E19"/>
    <w:rsid w:val="008B3172"/>
    <w:rsid w:val="008B38EE"/>
    <w:rsid w:val="008B40D0"/>
    <w:rsid w:val="008B4983"/>
    <w:rsid w:val="008C0369"/>
    <w:rsid w:val="008C22D9"/>
    <w:rsid w:val="008C2A7E"/>
    <w:rsid w:val="008C4252"/>
    <w:rsid w:val="008C4C31"/>
    <w:rsid w:val="008C6DAF"/>
    <w:rsid w:val="008C7D6C"/>
    <w:rsid w:val="008C7FD0"/>
    <w:rsid w:val="008D0ED9"/>
    <w:rsid w:val="008D232D"/>
    <w:rsid w:val="008D34DE"/>
    <w:rsid w:val="008D4513"/>
    <w:rsid w:val="008D6E2E"/>
    <w:rsid w:val="008E0CE6"/>
    <w:rsid w:val="008E1166"/>
    <w:rsid w:val="008E34C3"/>
    <w:rsid w:val="008E4C17"/>
    <w:rsid w:val="008E7C62"/>
    <w:rsid w:val="008F083E"/>
    <w:rsid w:val="008F09E8"/>
    <w:rsid w:val="008F0C45"/>
    <w:rsid w:val="008F1132"/>
    <w:rsid w:val="008F1A5B"/>
    <w:rsid w:val="008F1B01"/>
    <w:rsid w:val="008F1EB1"/>
    <w:rsid w:val="008F33D4"/>
    <w:rsid w:val="008F39A4"/>
    <w:rsid w:val="008F4486"/>
    <w:rsid w:val="008F485E"/>
    <w:rsid w:val="008F5EBD"/>
    <w:rsid w:val="008F5FC0"/>
    <w:rsid w:val="008F7343"/>
    <w:rsid w:val="0090187A"/>
    <w:rsid w:val="00903524"/>
    <w:rsid w:val="00903A51"/>
    <w:rsid w:val="00904118"/>
    <w:rsid w:val="0090441B"/>
    <w:rsid w:val="00907FC4"/>
    <w:rsid w:val="009105C6"/>
    <w:rsid w:val="00910A1B"/>
    <w:rsid w:val="00911B1C"/>
    <w:rsid w:val="009122AD"/>
    <w:rsid w:val="009129BA"/>
    <w:rsid w:val="0091375E"/>
    <w:rsid w:val="0091704D"/>
    <w:rsid w:val="00917616"/>
    <w:rsid w:val="00922B8D"/>
    <w:rsid w:val="009253A8"/>
    <w:rsid w:val="009304C3"/>
    <w:rsid w:val="009310F0"/>
    <w:rsid w:val="00931145"/>
    <w:rsid w:val="009319ED"/>
    <w:rsid w:val="00931FA5"/>
    <w:rsid w:val="00932286"/>
    <w:rsid w:val="00932C5A"/>
    <w:rsid w:val="00935A81"/>
    <w:rsid w:val="00940546"/>
    <w:rsid w:val="0094082E"/>
    <w:rsid w:val="009415DC"/>
    <w:rsid w:val="00942B60"/>
    <w:rsid w:val="00942B71"/>
    <w:rsid w:val="00945FC7"/>
    <w:rsid w:val="0094620A"/>
    <w:rsid w:val="00947859"/>
    <w:rsid w:val="00950681"/>
    <w:rsid w:val="00951576"/>
    <w:rsid w:val="00952448"/>
    <w:rsid w:val="00960BD9"/>
    <w:rsid w:val="0096140F"/>
    <w:rsid w:val="00961A22"/>
    <w:rsid w:val="0096253C"/>
    <w:rsid w:val="0096320F"/>
    <w:rsid w:val="00965735"/>
    <w:rsid w:val="00965836"/>
    <w:rsid w:val="0096745E"/>
    <w:rsid w:val="00970138"/>
    <w:rsid w:val="0097058C"/>
    <w:rsid w:val="009712EF"/>
    <w:rsid w:val="00971BDF"/>
    <w:rsid w:val="009722AA"/>
    <w:rsid w:val="00977CA5"/>
    <w:rsid w:val="0098119A"/>
    <w:rsid w:val="009823F6"/>
    <w:rsid w:val="00982A71"/>
    <w:rsid w:val="00983121"/>
    <w:rsid w:val="00984369"/>
    <w:rsid w:val="009851B5"/>
    <w:rsid w:val="009853C7"/>
    <w:rsid w:val="00987266"/>
    <w:rsid w:val="00987C90"/>
    <w:rsid w:val="00990381"/>
    <w:rsid w:val="009907F5"/>
    <w:rsid w:val="00990DA9"/>
    <w:rsid w:val="00991650"/>
    <w:rsid w:val="00994CDC"/>
    <w:rsid w:val="00996347"/>
    <w:rsid w:val="00996D6C"/>
    <w:rsid w:val="009A10CC"/>
    <w:rsid w:val="009A2752"/>
    <w:rsid w:val="009A2E05"/>
    <w:rsid w:val="009A31D0"/>
    <w:rsid w:val="009A3849"/>
    <w:rsid w:val="009A7B0E"/>
    <w:rsid w:val="009B0966"/>
    <w:rsid w:val="009B19D0"/>
    <w:rsid w:val="009B1D8F"/>
    <w:rsid w:val="009B2D35"/>
    <w:rsid w:val="009B4FFA"/>
    <w:rsid w:val="009B5A5A"/>
    <w:rsid w:val="009B74CF"/>
    <w:rsid w:val="009C063A"/>
    <w:rsid w:val="009C0697"/>
    <w:rsid w:val="009C0CAB"/>
    <w:rsid w:val="009C1F73"/>
    <w:rsid w:val="009C53AA"/>
    <w:rsid w:val="009C7C27"/>
    <w:rsid w:val="009D0CDA"/>
    <w:rsid w:val="009D2081"/>
    <w:rsid w:val="009D2483"/>
    <w:rsid w:val="009D3C9B"/>
    <w:rsid w:val="009D3D98"/>
    <w:rsid w:val="009D4424"/>
    <w:rsid w:val="009D4498"/>
    <w:rsid w:val="009D46FA"/>
    <w:rsid w:val="009D52D0"/>
    <w:rsid w:val="009D5695"/>
    <w:rsid w:val="009E0835"/>
    <w:rsid w:val="009E1D48"/>
    <w:rsid w:val="009E1E54"/>
    <w:rsid w:val="009E21CF"/>
    <w:rsid w:val="009E22C7"/>
    <w:rsid w:val="009E3DEB"/>
    <w:rsid w:val="009E687C"/>
    <w:rsid w:val="009E700C"/>
    <w:rsid w:val="009F18BD"/>
    <w:rsid w:val="009F3BB3"/>
    <w:rsid w:val="009F3F48"/>
    <w:rsid w:val="009F43F0"/>
    <w:rsid w:val="009F5535"/>
    <w:rsid w:val="009F5609"/>
    <w:rsid w:val="009F69DA"/>
    <w:rsid w:val="009F71DF"/>
    <w:rsid w:val="009F7551"/>
    <w:rsid w:val="00A00317"/>
    <w:rsid w:val="00A0251E"/>
    <w:rsid w:val="00A02C26"/>
    <w:rsid w:val="00A03486"/>
    <w:rsid w:val="00A03676"/>
    <w:rsid w:val="00A03956"/>
    <w:rsid w:val="00A0495A"/>
    <w:rsid w:val="00A054B7"/>
    <w:rsid w:val="00A06E4A"/>
    <w:rsid w:val="00A12859"/>
    <w:rsid w:val="00A12EF9"/>
    <w:rsid w:val="00A12FD4"/>
    <w:rsid w:val="00A1413F"/>
    <w:rsid w:val="00A149FA"/>
    <w:rsid w:val="00A15EBF"/>
    <w:rsid w:val="00A17B1F"/>
    <w:rsid w:val="00A2029D"/>
    <w:rsid w:val="00A207DF"/>
    <w:rsid w:val="00A2179B"/>
    <w:rsid w:val="00A2299F"/>
    <w:rsid w:val="00A23554"/>
    <w:rsid w:val="00A23872"/>
    <w:rsid w:val="00A23B35"/>
    <w:rsid w:val="00A24447"/>
    <w:rsid w:val="00A25E1D"/>
    <w:rsid w:val="00A2603D"/>
    <w:rsid w:val="00A31469"/>
    <w:rsid w:val="00A333C6"/>
    <w:rsid w:val="00A3367E"/>
    <w:rsid w:val="00A33ECF"/>
    <w:rsid w:val="00A350BC"/>
    <w:rsid w:val="00A356C7"/>
    <w:rsid w:val="00A376BE"/>
    <w:rsid w:val="00A37A0F"/>
    <w:rsid w:val="00A40404"/>
    <w:rsid w:val="00A40965"/>
    <w:rsid w:val="00A40AD6"/>
    <w:rsid w:val="00A41803"/>
    <w:rsid w:val="00A42D3B"/>
    <w:rsid w:val="00A42E24"/>
    <w:rsid w:val="00A43D62"/>
    <w:rsid w:val="00A44C2D"/>
    <w:rsid w:val="00A44FCB"/>
    <w:rsid w:val="00A502BB"/>
    <w:rsid w:val="00A50AA4"/>
    <w:rsid w:val="00A50E5A"/>
    <w:rsid w:val="00A5101A"/>
    <w:rsid w:val="00A511AF"/>
    <w:rsid w:val="00A51581"/>
    <w:rsid w:val="00A51657"/>
    <w:rsid w:val="00A52B9B"/>
    <w:rsid w:val="00A52D13"/>
    <w:rsid w:val="00A53648"/>
    <w:rsid w:val="00A5522E"/>
    <w:rsid w:val="00A561C8"/>
    <w:rsid w:val="00A62ADF"/>
    <w:rsid w:val="00A63416"/>
    <w:rsid w:val="00A71CF5"/>
    <w:rsid w:val="00A72465"/>
    <w:rsid w:val="00A72598"/>
    <w:rsid w:val="00A725F9"/>
    <w:rsid w:val="00A73FA5"/>
    <w:rsid w:val="00A76A62"/>
    <w:rsid w:val="00A7754C"/>
    <w:rsid w:val="00A81446"/>
    <w:rsid w:val="00A820F4"/>
    <w:rsid w:val="00A829E8"/>
    <w:rsid w:val="00A82FB3"/>
    <w:rsid w:val="00A8613C"/>
    <w:rsid w:val="00A90A31"/>
    <w:rsid w:val="00A91C7F"/>
    <w:rsid w:val="00A920C1"/>
    <w:rsid w:val="00A92ED4"/>
    <w:rsid w:val="00A93162"/>
    <w:rsid w:val="00A9661D"/>
    <w:rsid w:val="00AA09A4"/>
    <w:rsid w:val="00AA238D"/>
    <w:rsid w:val="00AA28FF"/>
    <w:rsid w:val="00AA592C"/>
    <w:rsid w:val="00AA5E81"/>
    <w:rsid w:val="00AA62B0"/>
    <w:rsid w:val="00AA68F1"/>
    <w:rsid w:val="00AB148E"/>
    <w:rsid w:val="00AB2350"/>
    <w:rsid w:val="00AB23FD"/>
    <w:rsid w:val="00AB3528"/>
    <w:rsid w:val="00AB4894"/>
    <w:rsid w:val="00AB5B96"/>
    <w:rsid w:val="00AB613B"/>
    <w:rsid w:val="00AB640D"/>
    <w:rsid w:val="00AC00C3"/>
    <w:rsid w:val="00AC02E4"/>
    <w:rsid w:val="00AC1665"/>
    <w:rsid w:val="00AC3FEB"/>
    <w:rsid w:val="00AC485F"/>
    <w:rsid w:val="00AC4D14"/>
    <w:rsid w:val="00AC4D2E"/>
    <w:rsid w:val="00AC7BEC"/>
    <w:rsid w:val="00AD063C"/>
    <w:rsid w:val="00AD0B81"/>
    <w:rsid w:val="00AD12A7"/>
    <w:rsid w:val="00AD1665"/>
    <w:rsid w:val="00AD2596"/>
    <w:rsid w:val="00AD276B"/>
    <w:rsid w:val="00AD5283"/>
    <w:rsid w:val="00AD5B48"/>
    <w:rsid w:val="00AD67AB"/>
    <w:rsid w:val="00AE0AA2"/>
    <w:rsid w:val="00AE2DA6"/>
    <w:rsid w:val="00AE4921"/>
    <w:rsid w:val="00AE4945"/>
    <w:rsid w:val="00AF139A"/>
    <w:rsid w:val="00AF18B2"/>
    <w:rsid w:val="00AF220D"/>
    <w:rsid w:val="00AF3B51"/>
    <w:rsid w:val="00AF4376"/>
    <w:rsid w:val="00AF7D83"/>
    <w:rsid w:val="00AF7F7B"/>
    <w:rsid w:val="00B01902"/>
    <w:rsid w:val="00B02437"/>
    <w:rsid w:val="00B032CA"/>
    <w:rsid w:val="00B06952"/>
    <w:rsid w:val="00B07A4F"/>
    <w:rsid w:val="00B07F84"/>
    <w:rsid w:val="00B10414"/>
    <w:rsid w:val="00B112FC"/>
    <w:rsid w:val="00B114F9"/>
    <w:rsid w:val="00B1229B"/>
    <w:rsid w:val="00B13400"/>
    <w:rsid w:val="00B15BA5"/>
    <w:rsid w:val="00B164E3"/>
    <w:rsid w:val="00B179D6"/>
    <w:rsid w:val="00B17DB6"/>
    <w:rsid w:val="00B206E2"/>
    <w:rsid w:val="00B215A4"/>
    <w:rsid w:val="00B24005"/>
    <w:rsid w:val="00B246A2"/>
    <w:rsid w:val="00B25E3B"/>
    <w:rsid w:val="00B276CE"/>
    <w:rsid w:val="00B30D2A"/>
    <w:rsid w:val="00B326E6"/>
    <w:rsid w:val="00B338C5"/>
    <w:rsid w:val="00B35121"/>
    <w:rsid w:val="00B35A5C"/>
    <w:rsid w:val="00B35FEC"/>
    <w:rsid w:val="00B363BC"/>
    <w:rsid w:val="00B370EC"/>
    <w:rsid w:val="00B37840"/>
    <w:rsid w:val="00B40A56"/>
    <w:rsid w:val="00B411AB"/>
    <w:rsid w:val="00B42055"/>
    <w:rsid w:val="00B44971"/>
    <w:rsid w:val="00B46C9C"/>
    <w:rsid w:val="00B47474"/>
    <w:rsid w:val="00B50F5C"/>
    <w:rsid w:val="00B51A47"/>
    <w:rsid w:val="00B53585"/>
    <w:rsid w:val="00B53CA5"/>
    <w:rsid w:val="00B54451"/>
    <w:rsid w:val="00B54B69"/>
    <w:rsid w:val="00B55F6D"/>
    <w:rsid w:val="00B564E2"/>
    <w:rsid w:val="00B565E6"/>
    <w:rsid w:val="00B575B1"/>
    <w:rsid w:val="00B62252"/>
    <w:rsid w:val="00B62996"/>
    <w:rsid w:val="00B64891"/>
    <w:rsid w:val="00B67323"/>
    <w:rsid w:val="00B673B2"/>
    <w:rsid w:val="00B67BAC"/>
    <w:rsid w:val="00B70AB4"/>
    <w:rsid w:val="00B729FF"/>
    <w:rsid w:val="00B73995"/>
    <w:rsid w:val="00B74376"/>
    <w:rsid w:val="00B75459"/>
    <w:rsid w:val="00B75B3D"/>
    <w:rsid w:val="00B76A9A"/>
    <w:rsid w:val="00B77070"/>
    <w:rsid w:val="00B77B31"/>
    <w:rsid w:val="00B77D06"/>
    <w:rsid w:val="00B80A34"/>
    <w:rsid w:val="00B80D93"/>
    <w:rsid w:val="00B81963"/>
    <w:rsid w:val="00B81D45"/>
    <w:rsid w:val="00B82E64"/>
    <w:rsid w:val="00B84038"/>
    <w:rsid w:val="00B85E3A"/>
    <w:rsid w:val="00B862E1"/>
    <w:rsid w:val="00B865EC"/>
    <w:rsid w:val="00B9003A"/>
    <w:rsid w:val="00B90201"/>
    <w:rsid w:val="00B90738"/>
    <w:rsid w:val="00B9204E"/>
    <w:rsid w:val="00B92D5F"/>
    <w:rsid w:val="00B935D9"/>
    <w:rsid w:val="00B94024"/>
    <w:rsid w:val="00B950E4"/>
    <w:rsid w:val="00B9715A"/>
    <w:rsid w:val="00B976FB"/>
    <w:rsid w:val="00BA07B6"/>
    <w:rsid w:val="00BA1B44"/>
    <w:rsid w:val="00BA24A2"/>
    <w:rsid w:val="00BA359C"/>
    <w:rsid w:val="00BA39DD"/>
    <w:rsid w:val="00BA3BBA"/>
    <w:rsid w:val="00BA4F56"/>
    <w:rsid w:val="00BA5227"/>
    <w:rsid w:val="00BA5D3C"/>
    <w:rsid w:val="00BB0F0F"/>
    <w:rsid w:val="00BB16CA"/>
    <w:rsid w:val="00BB1B1B"/>
    <w:rsid w:val="00BB1D1D"/>
    <w:rsid w:val="00BB2D13"/>
    <w:rsid w:val="00BB318E"/>
    <w:rsid w:val="00BB3939"/>
    <w:rsid w:val="00BB4439"/>
    <w:rsid w:val="00BB4C30"/>
    <w:rsid w:val="00BB4C4F"/>
    <w:rsid w:val="00BB4E2B"/>
    <w:rsid w:val="00BB587A"/>
    <w:rsid w:val="00BC2595"/>
    <w:rsid w:val="00BC326A"/>
    <w:rsid w:val="00BC33D9"/>
    <w:rsid w:val="00BC3896"/>
    <w:rsid w:val="00BC47C4"/>
    <w:rsid w:val="00BC5681"/>
    <w:rsid w:val="00BC57CE"/>
    <w:rsid w:val="00BC6F50"/>
    <w:rsid w:val="00BC7F5B"/>
    <w:rsid w:val="00BD046E"/>
    <w:rsid w:val="00BD2C9B"/>
    <w:rsid w:val="00BD64CF"/>
    <w:rsid w:val="00BD7333"/>
    <w:rsid w:val="00BD7EC2"/>
    <w:rsid w:val="00BE0DC5"/>
    <w:rsid w:val="00BE2E16"/>
    <w:rsid w:val="00BE3531"/>
    <w:rsid w:val="00BE5DA4"/>
    <w:rsid w:val="00BE69C9"/>
    <w:rsid w:val="00BF6742"/>
    <w:rsid w:val="00BF6ACC"/>
    <w:rsid w:val="00C00F0C"/>
    <w:rsid w:val="00C01389"/>
    <w:rsid w:val="00C01AA1"/>
    <w:rsid w:val="00C02F4B"/>
    <w:rsid w:val="00C0754D"/>
    <w:rsid w:val="00C07D4C"/>
    <w:rsid w:val="00C14045"/>
    <w:rsid w:val="00C1427F"/>
    <w:rsid w:val="00C16BDC"/>
    <w:rsid w:val="00C21EBC"/>
    <w:rsid w:val="00C223A9"/>
    <w:rsid w:val="00C24AEB"/>
    <w:rsid w:val="00C25F77"/>
    <w:rsid w:val="00C26144"/>
    <w:rsid w:val="00C263D2"/>
    <w:rsid w:val="00C32033"/>
    <w:rsid w:val="00C32D4D"/>
    <w:rsid w:val="00C355B4"/>
    <w:rsid w:val="00C414CC"/>
    <w:rsid w:val="00C417B9"/>
    <w:rsid w:val="00C41F6B"/>
    <w:rsid w:val="00C42309"/>
    <w:rsid w:val="00C442A2"/>
    <w:rsid w:val="00C44747"/>
    <w:rsid w:val="00C451C9"/>
    <w:rsid w:val="00C46987"/>
    <w:rsid w:val="00C4710C"/>
    <w:rsid w:val="00C474AC"/>
    <w:rsid w:val="00C51FF4"/>
    <w:rsid w:val="00C524B6"/>
    <w:rsid w:val="00C5409D"/>
    <w:rsid w:val="00C54C60"/>
    <w:rsid w:val="00C55160"/>
    <w:rsid w:val="00C55FA7"/>
    <w:rsid w:val="00C57335"/>
    <w:rsid w:val="00C60166"/>
    <w:rsid w:val="00C60766"/>
    <w:rsid w:val="00C6197B"/>
    <w:rsid w:val="00C627BD"/>
    <w:rsid w:val="00C63E78"/>
    <w:rsid w:val="00C6546B"/>
    <w:rsid w:val="00C6669A"/>
    <w:rsid w:val="00C70D96"/>
    <w:rsid w:val="00C73097"/>
    <w:rsid w:val="00C730EC"/>
    <w:rsid w:val="00C74328"/>
    <w:rsid w:val="00C75220"/>
    <w:rsid w:val="00C77630"/>
    <w:rsid w:val="00C815F3"/>
    <w:rsid w:val="00C82B14"/>
    <w:rsid w:val="00C834A4"/>
    <w:rsid w:val="00C83D87"/>
    <w:rsid w:val="00C84618"/>
    <w:rsid w:val="00C84DB5"/>
    <w:rsid w:val="00C85042"/>
    <w:rsid w:val="00C87850"/>
    <w:rsid w:val="00C91793"/>
    <w:rsid w:val="00C929B1"/>
    <w:rsid w:val="00C93BF1"/>
    <w:rsid w:val="00C95B29"/>
    <w:rsid w:val="00CA1EF7"/>
    <w:rsid w:val="00CA28E6"/>
    <w:rsid w:val="00CA2CCF"/>
    <w:rsid w:val="00CA39B0"/>
    <w:rsid w:val="00CA4592"/>
    <w:rsid w:val="00CA73C8"/>
    <w:rsid w:val="00CB102A"/>
    <w:rsid w:val="00CB1409"/>
    <w:rsid w:val="00CB16ED"/>
    <w:rsid w:val="00CB1709"/>
    <w:rsid w:val="00CB243A"/>
    <w:rsid w:val="00CB31F5"/>
    <w:rsid w:val="00CB3808"/>
    <w:rsid w:val="00CB464B"/>
    <w:rsid w:val="00CB4D8C"/>
    <w:rsid w:val="00CB52FF"/>
    <w:rsid w:val="00CB5A84"/>
    <w:rsid w:val="00CB6984"/>
    <w:rsid w:val="00CC01B6"/>
    <w:rsid w:val="00CC1260"/>
    <w:rsid w:val="00CC42DD"/>
    <w:rsid w:val="00CC4948"/>
    <w:rsid w:val="00CC4B2D"/>
    <w:rsid w:val="00CC5B00"/>
    <w:rsid w:val="00CC65AE"/>
    <w:rsid w:val="00CD0F11"/>
    <w:rsid w:val="00CD1202"/>
    <w:rsid w:val="00CD45A0"/>
    <w:rsid w:val="00CD6433"/>
    <w:rsid w:val="00CD6E63"/>
    <w:rsid w:val="00CD72D3"/>
    <w:rsid w:val="00CE0004"/>
    <w:rsid w:val="00CE199E"/>
    <w:rsid w:val="00CE78A9"/>
    <w:rsid w:val="00CE7B5E"/>
    <w:rsid w:val="00CE7BE4"/>
    <w:rsid w:val="00CF0125"/>
    <w:rsid w:val="00CF02C6"/>
    <w:rsid w:val="00CF0F73"/>
    <w:rsid w:val="00CF273D"/>
    <w:rsid w:val="00CF2A1C"/>
    <w:rsid w:val="00CF2C5F"/>
    <w:rsid w:val="00CF3B2F"/>
    <w:rsid w:val="00CF4149"/>
    <w:rsid w:val="00D00EB9"/>
    <w:rsid w:val="00D02B17"/>
    <w:rsid w:val="00D03CCC"/>
    <w:rsid w:val="00D03D5C"/>
    <w:rsid w:val="00D066E7"/>
    <w:rsid w:val="00D0749C"/>
    <w:rsid w:val="00D12033"/>
    <w:rsid w:val="00D1212B"/>
    <w:rsid w:val="00D12BA6"/>
    <w:rsid w:val="00D13DD2"/>
    <w:rsid w:val="00D15D9A"/>
    <w:rsid w:val="00D16436"/>
    <w:rsid w:val="00D1723C"/>
    <w:rsid w:val="00D20605"/>
    <w:rsid w:val="00D221A8"/>
    <w:rsid w:val="00D225F2"/>
    <w:rsid w:val="00D247B8"/>
    <w:rsid w:val="00D24F50"/>
    <w:rsid w:val="00D26BD0"/>
    <w:rsid w:val="00D27DB2"/>
    <w:rsid w:val="00D30BB5"/>
    <w:rsid w:val="00D3221F"/>
    <w:rsid w:val="00D332B1"/>
    <w:rsid w:val="00D33D1C"/>
    <w:rsid w:val="00D346B4"/>
    <w:rsid w:val="00D346EC"/>
    <w:rsid w:val="00D36F42"/>
    <w:rsid w:val="00D370B1"/>
    <w:rsid w:val="00D379C7"/>
    <w:rsid w:val="00D413F8"/>
    <w:rsid w:val="00D414C9"/>
    <w:rsid w:val="00D42E85"/>
    <w:rsid w:val="00D44073"/>
    <w:rsid w:val="00D441AD"/>
    <w:rsid w:val="00D45BCD"/>
    <w:rsid w:val="00D478F3"/>
    <w:rsid w:val="00D50047"/>
    <w:rsid w:val="00D519F2"/>
    <w:rsid w:val="00D52117"/>
    <w:rsid w:val="00D52CD3"/>
    <w:rsid w:val="00D566EB"/>
    <w:rsid w:val="00D60EF7"/>
    <w:rsid w:val="00D61200"/>
    <w:rsid w:val="00D61AB4"/>
    <w:rsid w:val="00D61CE1"/>
    <w:rsid w:val="00D62687"/>
    <w:rsid w:val="00D631E0"/>
    <w:rsid w:val="00D645E3"/>
    <w:rsid w:val="00D70804"/>
    <w:rsid w:val="00D7145C"/>
    <w:rsid w:val="00D74320"/>
    <w:rsid w:val="00D743A0"/>
    <w:rsid w:val="00D76B84"/>
    <w:rsid w:val="00D76E19"/>
    <w:rsid w:val="00D77317"/>
    <w:rsid w:val="00D8108B"/>
    <w:rsid w:val="00D8285F"/>
    <w:rsid w:val="00D829EF"/>
    <w:rsid w:val="00D82E00"/>
    <w:rsid w:val="00D83886"/>
    <w:rsid w:val="00D83F00"/>
    <w:rsid w:val="00D84C28"/>
    <w:rsid w:val="00D84C80"/>
    <w:rsid w:val="00D85A33"/>
    <w:rsid w:val="00D86B29"/>
    <w:rsid w:val="00D87D1E"/>
    <w:rsid w:val="00D87F29"/>
    <w:rsid w:val="00D90DFC"/>
    <w:rsid w:val="00D91C06"/>
    <w:rsid w:val="00D93D2E"/>
    <w:rsid w:val="00D9477D"/>
    <w:rsid w:val="00D959C3"/>
    <w:rsid w:val="00D96412"/>
    <w:rsid w:val="00DA12F8"/>
    <w:rsid w:val="00DA178A"/>
    <w:rsid w:val="00DA18E3"/>
    <w:rsid w:val="00DA2409"/>
    <w:rsid w:val="00DA290F"/>
    <w:rsid w:val="00DA32EA"/>
    <w:rsid w:val="00DA4865"/>
    <w:rsid w:val="00DA6F03"/>
    <w:rsid w:val="00DA7B6B"/>
    <w:rsid w:val="00DB0297"/>
    <w:rsid w:val="00DB1F30"/>
    <w:rsid w:val="00DB2576"/>
    <w:rsid w:val="00DB2EEC"/>
    <w:rsid w:val="00DB4211"/>
    <w:rsid w:val="00DB4FF8"/>
    <w:rsid w:val="00DB5949"/>
    <w:rsid w:val="00DB5E3C"/>
    <w:rsid w:val="00DB6435"/>
    <w:rsid w:val="00DC00A4"/>
    <w:rsid w:val="00DC019A"/>
    <w:rsid w:val="00DC069C"/>
    <w:rsid w:val="00DC10D0"/>
    <w:rsid w:val="00DC1371"/>
    <w:rsid w:val="00DC18A9"/>
    <w:rsid w:val="00DC1C90"/>
    <w:rsid w:val="00DC2601"/>
    <w:rsid w:val="00DC2687"/>
    <w:rsid w:val="00DC2E60"/>
    <w:rsid w:val="00DC390D"/>
    <w:rsid w:val="00DC39D1"/>
    <w:rsid w:val="00DC5C63"/>
    <w:rsid w:val="00DC7666"/>
    <w:rsid w:val="00DC7946"/>
    <w:rsid w:val="00DD1DD5"/>
    <w:rsid w:val="00DD277E"/>
    <w:rsid w:val="00DD27F4"/>
    <w:rsid w:val="00DD399B"/>
    <w:rsid w:val="00DD4137"/>
    <w:rsid w:val="00DD5863"/>
    <w:rsid w:val="00DD6470"/>
    <w:rsid w:val="00DE14C9"/>
    <w:rsid w:val="00DE1663"/>
    <w:rsid w:val="00DE23D7"/>
    <w:rsid w:val="00DE433F"/>
    <w:rsid w:val="00DE4DB2"/>
    <w:rsid w:val="00DE605D"/>
    <w:rsid w:val="00DE72B2"/>
    <w:rsid w:val="00DE7D47"/>
    <w:rsid w:val="00DF0B0E"/>
    <w:rsid w:val="00DF1A2F"/>
    <w:rsid w:val="00DF36C8"/>
    <w:rsid w:val="00DF39A5"/>
    <w:rsid w:val="00DF531E"/>
    <w:rsid w:val="00DF71A8"/>
    <w:rsid w:val="00DF749E"/>
    <w:rsid w:val="00E01586"/>
    <w:rsid w:val="00E03448"/>
    <w:rsid w:val="00E03888"/>
    <w:rsid w:val="00E04355"/>
    <w:rsid w:val="00E05698"/>
    <w:rsid w:val="00E057B8"/>
    <w:rsid w:val="00E07B00"/>
    <w:rsid w:val="00E104AC"/>
    <w:rsid w:val="00E12DC7"/>
    <w:rsid w:val="00E1304A"/>
    <w:rsid w:val="00E13236"/>
    <w:rsid w:val="00E13CC6"/>
    <w:rsid w:val="00E16899"/>
    <w:rsid w:val="00E20700"/>
    <w:rsid w:val="00E21941"/>
    <w:rsid w:val="00E219A9"/>
    <w:rsid w:val="00E21F88"/>
    <w:rsid w:val="00E244FB"/>
    <w:rsid w:val="00E2466A"/>
    <w:rsid w:val="00E258B2"/>
    <w:rsid w:val="00E26D79"/>
    <w:rsid w:val="00E30C52"/>
    <w:rsid w:val="00E31D47"/>
    <w:rsid w:val="00E32AF0"/>
    <w:rsid w:val="00E3336C"/>
    <w:rsid w:val="00E341B5"/>
    <w:rsid w:val="00E37093"/>
    <w:rsid w:val="00E3776D"/>
    <w:rsid w:val="00E41617"/>
    <w:rsid w:val="00E41EF5"/>
    <w:rsid w:val="00E42130"/>
    <w:rsid w:val="00E42B21"/>
    <w:rsid w:val="00E431CF"/>
    <w:rsid w:val="00E44584"/>
    <w:rsid w:val="00E45739"/>
    <w:rsid w:val="00E4625E"/>
    <w:rsid w:val="00E50D63"/>
    <w:rsid w:val="00E51450"/>
    <w:rsid w:val="00E51939"/>
    <w:rsid w:val="00E52AFA"/>
    <w:rsid w:val="00E530BE"/>
    <w:rsid w:val="00E57C65"/>
    <w:rsid w:val="00E616D4"/>
    <w:rsid w:val="00E621C8"/>
    <w:rsid w:val="00E62319"/>
    <w:rsid w:val="00E6274B"/>
    <w:rsid w:val="00E634D1"/>
    <w:rsid w:val="00E6396E"/>
    <w:rsid w:val="00E64BD9"/>
    <w:rsid w:val="00E6546D"/>
    <w:rsid w:val="00E65F40"/>
    <w:rsid w:val="00E66EA4"/>
    <w:rsid w:val="00E729DA"/>
    <w:rsid w:val="00E72BB2"/>
    <w:rsid w:val="00E73E9F"/>
    <w:rsid w:val="00E7433E"/>
    <w:rsid w:val="00E75325"/>
    <w:rsid w:val="00E75B79"/>
    <w:rsid w:val="00E76038"/>
    <w:rsid w:val="00E808D7"/>
    <w:rsid w:val="00E821B1"/>
    <w:rsid w:val="00E8357F"/>
    <w:rsid w:val="00E8388F"/>
    <w:rsid w:val="00E83940"/>
    <w:rsid w:val="00E84A8D"/>
    <w:rsid w:val="00E85097"/>
    <w:rsid w:val="00E85267"/>
    <w:rsid w:val="00E90E14"/>
    <w:rsid w:val="00E92B98"/>
    <w:rsid w:val="00E93EA0"/>
    <w:rsid w:val="00E97E99"/>
    <w:rsid w:val="00EA04BA"/>
    <w:rsid w:val="00EA1C99"/>
    <w:rsid w:val="00EA1F03"/>
    <w:rsid w:val="00EA348A"/>
    <w:rsid w:val="00EA44D9"/>
    <w:rsid w:val="00EA55AD"/>
    <w:rsid w:val="00EA74A3"/>
    <w:rsid w:val="00EA798A"/>
    <w:rsid w:val="00EA7DF9"/>
    <w:rsid w:val="00EB0278"/>
    <w:rsid w:val="00EB05B7"/>
    <w:rsid w:val="00EB07B2"/>
    <w:rsid w:val="00EB0DB9"/>
    <w:rsid w:val="00EB1E37"/>
    <w:rsid w:val="00EB1F88"/>
    <w:rsid w:val="00EB2F57"/>
    <w:rsid w:val="00EB405D"/>
    <w:rsid w:val="00EB5077"/>
    <w:rsid w:val="00EB7F8F"/>
    <w:rsid w:val="00EC0704"/>
    <w:rsid w:val="00EC0876"/>
    <w:rsid w:val="00EC2421"/>
    <w:rsid w:val="00EC31DD"/>
    <w:rsid w:val="00EC4AF7"/>
    <w:rsid w:val="00EC622E"/>
    <w:rsid w:val="00EC6821"/>
    <w:rsid w:val="00EC7284"/>
    <w:rsid w:val="00EC7DD8"/>
    <w:rsid w:val="00ED0630"/>
    <w:rsid w:val="00ED159D"/>
    <w:rsid w:val="00ED6516"/>
    <w:rsid w:val="00ED6E63"/>
    <w:rsid w:val="00EE0623"/>
    <w:rsid w:val="00EE3BB2"/>
    <w:rsid w:val="00EE3C73"/>
    <w:rsid w:val="00EE6D8B"/>
    <w:rsid w:val="00EF0D35"/>
    <w:rsid w:val="00EF317D"/>
    <w:rsid w:val="00EF74A2"/>
    <w:rsid w:val="00F00177"/>
    <w:rsid w:val="00F006A0"/>
    <w:rsid w:val="00F0334B"/>
    <w:rsid w:val="00F03C77"/>
    <w:rsid w:val="00F0461C"/>
    <w:rsid w:val="00F05728"/>
    <w:rsid w:val="00F05EC7"/>
    <w:rsid w:val="00F064F8"/>
    <w:rsid w:val="00F06609"/>
    <w:rsid w:val="00F06C04"/>
    <w:rsid w:val="00F1024A"/>
    <w:rsid w:val="00F1065F"/>
    <w:rsid w:val="00F10D36"/>
    <w:rsid w:val="00F1194B"/>
    <w:rsid w:val="00F11C2B"/>
    <w:rsid w:val="00F11CDA"/>
    <w:rsid w:val="00F12376"/>
    <w:rsid w:val="00F16B2A"/>
    <w:rsid w:val="00F16BD8"/>
    <w:rsid w:val="00F23625"/>
    <w:rsid w:val="00F2471F"/>
    <w:rsid w:val="00F26E9D"/>
    <w:rsid w:val="00F3151D"/>
    <w:rsid w:val="00F34447"/>
    <w:rsid w:val="00F349BC"/>
    <w:rsid w:val="00F34B64"/>
    <w:rsid w:val="00F3504A"/>
    <w:rsid w:val="00F3571D"/>
    <w:rsid w:val="00F35A30"/>
    <w:rsid w:val="00F35A4E"/>
    <w:rsid w:val="00F35F25"/>
    <w:rsid w:val="00F3670D"/>
    <w:rsid w:val="00F372C5"/>
    <w:rsid w:val="00F375BB"/>
    <w:rsid w:val="00F404F6"/>
    <w:rsid w:val="00F4269F"/>
    <w:rsid w:val="00F428DC"/>
    <w:rsid w:val="00F4608C"/>
    <w:rsid w:val="00F4728F"/>
    <w:rsid w:val="00F51862"/>
    <w:rsid w:val="00F51A74"/>
    <w:rsid w:val="00F51B27"/>
    <w:rsid w:val="00F536C1"/>
    <w:rsid w:val="00F53D41"/>
    <w:rsid w:val="00F5660F"/>
    <w:rsid w:val="00F57168"/>
    <w:rsid w:val="00F57713"/>
    <w:rsid w:val="00F601D5"/>
    <w:rsid w:val="00F614D6"/>
    <w:rsid w:val="00F61CEB"/>
    <w:rsid w:val="00F63E5F"/>
    <w:rsid w:val="00F66E08"/>
    <w:rsid w:val="00F6725E"/>
    <w:rsid w:val="00F72BAB"/>
    <w:rsid w:val="00F72BB7"/>
    <w:rsid w:val="00F73684"/>
    <w:rsid w:val="00F73F8C"/>
    <w:rsid w:val="00F7428F"/>
    <w:rsid w:val="00F74670"/>
    <w:rsid w:val="00F7741C"/>
    <w:rsid w:val="00F77631"/>
    <w:rsid w:val="00F8064C"/>
    <w:rsid w:val="00F828FB"/>
    <w:rsid w:val="00F837B6"/>
    <w:rsid w:val="00F84B38"/>
    <w:rsid w:val="00F85410"/>
    <w:rsid w:val="00F870EF"/>
    <w:rsid w:val="00F92099"/>
    <w:rsid w:val="00F92B2C"/>
    <w:rsid w:val="00F9345A"/>
    <w:rsid w:val="00F956C6"/>
    <w:rsid w:val="00F95C92"/>
    <w:rsid w:val="00F971AA"/>
    <w:rsid w:val="00F97A6C"/>
    <w:rsid w:val="00FA0487"/>
    <w:rsid w:val="00FA1384"/>
    <w:rsid w:val="00FA140D"/>
    <w:rsid w:val="00FA1AA1"/>
    <w:rsid w:val="00FA2030"/>
    <w:rsid w:val="00FA383D"/>
    <w:rsid w:val="00FA400C"/>
    <w:rsid w:val="00FA455F"/>
    <w:rsid w:val="00FA49F9"/>
    <w:rsid w:val="00FB19CE"/>
    <w:rsid w:val="00FB26F9"/>
    <w:rsid w:val="00FB2844"/>
    <w:rsid w:val="00FB4874"/>
    <w:rsid w:val="00FB4C8A"/>
    <w:rsid w:val="00FB7171"/>
    <w:rsid w:val="00FC0CBE"/>
    <w:rsid w:val="00FC0D0C"/>
    <w:rsid w:val="00FC264E"/>
    <w:rsid w:val="00FC5F32"/>
    <w:rsid w:val="00FC76DF"/>
    <w:rsid w:val="00FC7CB4"/>
    <w:rsid w:val="00FD06C2"/>
    <w:rsid w:val="00FD0E95"/>
    <w:rsid w:val="00FD1BB1"/>
    <w:rsid w:val="00FD1BBE"/>
    <w:rsid w:val="00FD2F1D"/>
    <w:rsid w:val="00FD5ABF"/>
    <w:rsid w:val="00FD7F20"/>
    <w:rsid w:val="00FE21BF"/>
    <w:rsid w:val="00FE2A70"/>
    <w:rsid w:val="00FE52F2"/>
    <w:rsid w:val="00FE5830"/>
    <w:rsid w:val="00FE6290"/>
    <w:rsid w:val="00FF00B8"/>
    <w:rsid w:val="00FF0BA7"/>
    <w:rsid w:val="00FF1B6F"/>
    <w:rsid w:val="00FF1C1A"/>
    <w:rsid w:val="00FF1FA9"/>
    <w:rsid w:val="00FF29AC"/>
    <w:rsid w:val="00FF3D26"/>
    <w:rsid w:val="00FF4012"/>
    <w:rsid w:val="00FF4310"/>
    <w:rsid w:val="00FF5CA8"/>
    <w:rsid w:val="00FF5D0B"/>
    <w:rsid w:val="00FF6B4D"/>
    <w:rsid w:val="07820982"/>
    <w:rsid w:val="0A63DC7C"/>
    <w:rsid w:val="1402C6FF"/>
    <w:rsid w:val="14F77340"/>
    <w:rsid w:val="1DD1488D"/>
    <w:rsid w:val="1F5CC719"/>
    <w:rsid w:val="24FB7D22"/>
    <w:rsid w:val="2BA5DD07"/>
    <w:rsid w:val="2C084887"/>
    <w:rsid w:val="31214E38"/>
    <w:rsid w:val="31C0D7CD"/>
    <w:rsid w:val="3237BED3"/>
    <w:rsid w:val="37668A03"/>
    <w:rsid w:val="3A7BE4A6"/>
    <w:rsid w:val="3DAE2C97"/>
    <w:rsid w:val="4626EEB3"/>
    <w:rsid w:val="4D102B77"/>
    <w:rsid w:val="4EA2FDBB"/>
    <w:rsid w:val="4EF74B69"/>
    <w:rsid w:val="51B4B164"/>
    <w:rsid w:val="53FC1E57"/>
    <w:rsid w:val="5717F639"/>
    <w:rsid w:val="610671E3"/>
    <w:rsid w:val="635BDE2A"/>
    <w:rsid w:val="6425B7D6"/>
    <w:rsid w:val="64F7B865"/>
    <w:rsid w:val="65914D83"/>
    <w:rsid w:val="669388C6"/>
    <w:rsid w:val="66D47C1A"/>
    <w:rsid w:val="682F5927"/>
    <w:rsid w:val="6B59E7F8"/>
    <w:rsid w:val="70290AF2"/>
    <w:rsid w:val="73D689A7"/>
    <w:rsid w:val="74640859"/>
    <w:rsid w:val="7BE19B8C"/>
    <w:rsid w:val="7DD0768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10">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6"/>
    <w:unhideWhenUsed/>
    <w:uiPriority w:val="99"/>
    <w:pPr>
      <w:spacing w:line="240" w:lineRule="auto"/>
    </w:pPr>
    <w:rPr>
      <w:sz w:val="20"/>
      <w:szCs w:val="20"/>
    </w:rPr>
  </w:style>
  <w:style w:type="paragraph" w:styleId="3">
    <w:name w:val="footer"/>
    <w:basedOn w:val="1"/>
    <w:link w:val="29"/>
    <w:unhideWhenUsed/>
    <w:qFormat/>
    <w:uiPriority w:val="99"/>
    <w:pPr>
      <w:tabs>
        <w:tab w:val="center" w:pos="4513"/>
        <w:tab w:val="right" w:pos="9026"/>
      </w:tabs>
      <w:spacing w:after="0" w:line="240" w:lineRule="auto"/>
    </w:pPr>
  </w:style>
  <w:style w:type="paragraph" w:styleId="4">
    <w:name w:val="header"/>
    <w:basedOn w:val="1"/>
    <w:link w:val="28"/>
    <w:unhideWhenUsed/>
    <w:qFormat/>
    <w:uiPriority w:val="99"/>
    <w:pPr>
      <w:tabs>
        <w:tab w:val="center" w:pos="4513"/>
        <w:tab w:val="right" w:pos="9026"/>
      </w:tabs>
      <w:spacing w:after="0" w:line="240" w:lineRule="auto"/>
    </w:pPr>
  </w:style>
  <w:style w:type="paragraph" w:styleId="5">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GB"/>
    </w:rPr>
  </w:style>
  <w:style w:type="paragraph" w:styleId="6">
    <w:name w:val="annotation subject"/>
    <w:basedOn w:val="2"/>
    <w:next w:val="2"/>
    <w:link w:val="17"/>
    <w:semiHidden/>
    <w:unhideWhenUsed/>
    <w:uiPriority w:val="99"/>
    <w:rPr>
      <w:b/>
      <w:bCs/>
    </w:rPr>
  </w:style>
  <w:style w:type="table" w:styleId="8">
    <w:name w:val="Table Grid"/>
    <w:basedOn w:val="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
    <w:name w:val="Table Theme"/>
    <w:basedOn w:val="7"/>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FollowedHyperlink"/>
    <w:basedOn w:val="10"/>
    <w:semiHidden/>
    <w:unhideWhenUsed/>
    <w:qFormat/>
    <w:uiPriority w:val="99"/>
    <w:rPr>
      <w:color w:val="954F72" w:themeColor="followedHyperlink"/>
      <w:u w:val="single"/>
      <w14:textFill>
        <w14:solidFill>
          <w14:schemeClr w14:val="folHlink"/>
        </w14:solidFill>
      </w14:textFill>
    </w:rPr>
  </w:style>
  <w:style w:type="character" w:styleId="12">
    <w:name w:val="Emphasis"/>
    <w:basedOn w:val="10"/>
    <w:qFormat/>
    <w:uiPriority w:val="20"/>
    <w:rPr>
      <w:i/>
      <w:iCs/>
    </w:rPr>
  </w:style>
  <w:style w:type="character" w:styleId="13">
    <w:name w:val="Hyperlink"/>
    <w:basedOn w:val="10"/>
    <w:unhideWhenUsed/>
    <w:uiPriority w:val="99"/>
    <w:rPr>
      <w:color w:val="0563C1" w:themeColor="hyperlink"/>
      <w:u w:val="single"/>
      <w14:textFill>
        <w14:solidFill>
          <w14:schemeClr w14:val="hlink"/>
        </w14:solidFill>
      </w14:textFill>
    </w:rPr>
  </w:style>
  <w:style w:type="character" w:styleId="14">
    <w:name w:val="annotation reference"/>
    <w:basedOn w:val="10"/>
    <w:semiHidden/>
    <w:unhideWhenUsed/>
    <w:uiPriority w:val="99"/>
    <w:rPr>
      <w:sz w:val="16"/>
      <w:szCs w:val="16"/>
    </w:rPr>
  </w:style>
  <w:style w:type="table" w:customStyle="1" w:styleId="15">
    <w:name w:val="Grid Table 1 Light"/>
    <w:basedOn w:val="7"/>
    <w:uiPriority w:val="46"/>
    <w:pPr>
      <w:spacing w:after="0" w:line="240" w:lineRule="auto"/>
    </w:pPr>
    <w:rPr>
      <w:kern w:val="2"/>
      <w:sz w:val="24"/>
      <w:szCs w:val="24"/>
    </w:r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16">
    <w:name w:val="Comment Text Char"/>
    <w:basedOn w:val="10"/>
    <w:link w:val="2"/>
    <w:uiPriority w:val="99"/>
    <w:rPr>
      <w:sz w:val="20"/>
      <w:szCs w:val="20"/>
    </w:rPr>
  </w:style>
  <w:style w:type="character" w:customStyle="1" w:styleId="17">
    <w:name w:val="Comment Subject Char"/>
    <w:basedOn w:val="16"/>
    <w:link w:val="6"/>
    <w:semiHidden/>
    <w:uiPriority w:val="99"/>
    <w:rPr>
      <w:b/>
      <w:bCs/>
      <w:sz w:val="20"/>
      <w:szCs w:val="20"/>
    </w:rPr>
  </w:style>
  <w:style w:type="paragraph" w:customStyle="1" w:styleId="18">
    <w:name w:val="Revision"/>
    <w:hidden/>
    <w:semiHidden/>
    <w:uiPriority w:val="99"/>
    <w:pPr>
      <w:spacing w:after="0" w:line="240" w:lineRule="auto"/>
    </w:pPr>
    <w:rPr>
      <w:rFonts w:asciiTheme="minorHAnsi" w:hAnsiTheme="minorHAnsi" w:eastAsiaTheme="minorHAnsi" w:cstheme="minorBidi"/>
      <w:sz w:val="22"/>
      <w:szCs w:val="22"/>
      <w:lang w:val="en-GB" w:eastAsia="en-US" w:bidi="ar-SA"/>
    </w:rPr>
  </w:style>
  <w:style w:type="character" w:customStyle="1" w:styleId="19">
    <w:name w:val="Unresolved Mention"/>
    <w:basedOn w:val="10"/>
    <w:semiHidden/>
    <w:unhideWhenUsed/>
    <w:uiPriority w:val="99"/>
    <w:rPr>
      <w:color w:val="605E5C"/>
      <w:shd w:val="clear" w:color="auto" w:fill="E1DFDD"/>
    </w:rPr>
  </w:style>
  <w:style w:type="paragraph" w:styleId="20">
    <w:name w:val="List Paragraph"/>
    <w:basedOn w:val="1"/>
    <w:qFormat/>
    <w:uiPriority w:val="34"/>
    <w:pPr>
      <w:ind w:left="720"/>
      <w:contextualSpacing/>
    </w:pPr>
  </w:style>
  <w:style w:type="character" w:customStyle="1" w:styleId="21">
    <w:name w:val="normaltextrun"/>
    <w:basedOn w:val="10"/>
    <w:uiPriority w:val="0"/>
  </w:style>
  <w:style w:type="character" w:customStyle="1" w:styleId="22">
    <w:name w:val="eop"/>
    <w:basedOn w:val="10"/>
    <w:qFormat/>
    <w:uiPriority w:val="0"/>
  </w:style>
  <w:style w:type="character" w:customStyle="1" w:styleId="23">
    <w:name w:val="content-section"/>
    <w:basedOn w:val="10"/>
    <w:qFormat/>
    <w:uiPriority w:val="0"/>
  </w:style>
  <w:style w:type="paragraph" w:customStyle="1" w:styleId="24">
    <w:name w:val="EndNote Bibliography Title"/>
    <w:basedOn w:val="1"/>
    <w:link w:val="25"/>
    <w:qFormat/>
    <w:uiPriority w:val="0"/>
    <w:pPr>
      <w:spacing w:after="0"/>
      <w:jc w:val="center"/>
    </w:pPr>
    <w:rPr>
      <w:rFonts w:ascii="Calibri" w:hAnsi="Calibri" w:cs="Calibri"/>
      <w:lang w:val="en-US"/>
    </w:rPr>
  </w:style>
  <w:style w:type="character" w:customStyle="1" w:styleId="25">
    <w:name w:val="EndNote Bibliography Title Char"/>
    <w:basedOn w:val="10"/>
    <w:link w:val="24"/>
    <w:uiPriority w:val="0"/>
    <w:rPr>
      <w:rFonts w:ascii="Calibri" w:hAnsi="Calibri" w:cs="Calibri"/>
      <w:lang w:val="en-US"/>
    </w:rPr>
  </w:style>
  <w:style w:type="paragraph" w:customStyle="1" w:styleId="26">
    <w:name w:val="EndNote Bibliography"/>
    <w:basedOn w:val="1"/>
    <w:link w:val="27"/>
    <w:qFormat/>
    <w:uiPriority w:val="0"/>
    <w:pPr>
      <w:spacing w:line="240" w:lineRule="auto"/>
    </w:pPr>
    <w:rPr>
      <w:rFonts w:ascii="Calibri" w:hAnsi="Calibri" w:cs="Calibri"/>
      <w:lang w:val="en-US"/>
    </w:rPr>
  </w:style>
  <w:style w:type="character" w:customStyle="1" w:styleId="27">
    <w:name w:val="EndNote Bibliography Char"/>
    <w:basedOn w:val="10"/>
    <w:link w:val="26"/>
    <w:qFormat/>
    <w:uiPriority w:val="0"/>
    <w:rPr>
      <w:rFonts w:ascii="Calibri" w:hAnsi="Calibri" w:cs="Calibri"/>
      <w:lang w:val="en-US"/>
    </w:rPr>
  </w:style>
  <w:style w:type="character" w:customStyle="1" w:styleId="28">
    <w:name w:val="Header Char"/>
    <w:basedOn w:val="10"/>
    <w:link w:val="4"/>
    <w:qFormat/>
    <w:uiPriority w:val="99"/>
  </w:style>
  <w:style w:type="character" w:customStyle="1" w:styleId="29">
    <w:name w:val="Footer Char"/>
    <w:basedOn w:val="10"/>
    <w:link w:val="3"/>
    <w:qFormat/>
    <w:uiPriority w:val="99"/>
  </w:style>
  <w:style w:type="character" w:customStyle="1" w:styleId="30">
    <w:name w:val="cf01"/>
    <w:basedOn w:val="10"/>
    <w:qFormat/>
    <w:uiPriority w:val="0"/>
    <w:rPr>
      <w:rFonts w:hint="default" w:ascii="Segoe UI" w:hAnsi="Segoe UI" w:cs="Segoe UI"/>
      <w:sz w:val="18"/>
      <w:szCs w:val="18"/>
    </w:rPr>
  </w:style>
  <w:style w:type="paragraph" w:customStyle="1" w:styleId="31">
    <w:name w:val="x_xmsonormal"/>
    <w:basedOn w:val="1"/>
    <w:uiPriority w:val="0"/>
    <w:pPr>
      <w:spacing w:before="100" w:beforeAutospacing="1" w:after="100" w:afterAutospacing="1" w:line="240" w:lineRule="auto"/>
    </w:pPr>
    <w:rPr>
      <w:rFonts w:ascii="Times New Roman" w:hAnsi="Times New Roman" w:eastAsia="Times New Roman" w:cs="Times New Roman"/>
      <w:sz w:val="24"/>
      <w:szCs w:val="24"/>
      <w:lang w:eastAsia="en-GB"/>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43F19C-BC05-4944-91D8-CD396112D8E7}">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1099</Words>
  <Characters>5598</Characters>
  <Lines>52</Lines>
  <Paragraphs>14</Paragraphs>
  <TotalTime>460</TotalTime>
  <ScaleCrop>false</ScaleCrop>
  <LinksUpToDate>false</LinksUpToDate>
  <CharactersWithSpaces>6582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2023-09-06T11:39:00Z</dcterms:created>
  <dc:creator>Katie Bechman</dc:creator>
  <cp:lastModifiedBy>WPS_1559730572</cp:lastModifiedBy>
  <dcterms:modified xsi:type="dcterms:W3CDTF">2024-06-06T03:39:49Z</dcterms:modified>
  <cp:revision>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CC3C0379F6DE45109695A98E028BDB1E_12</vt:lpwstr>
  </property>
</Properties>
</file>