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94DD1" w14:textId="77777777" w:rsidR="00DA7103" w:rsidRDefault="00DA7103" w:rsidP="00DA7103">
      <w:pPr>
        <w:widowControl w:val="0"/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>Table 1 truth table COMPLETE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DA7103" w14:paraId="34EE46FC" w14:textId="77777777" w:rsidTr="00580FA0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B18ED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8194F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C40A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9364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OP1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34269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OP2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7A33E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CY_IN</w:t>
            </w:r>
          </w:p>
        </w:tc>
      </w:tr>
      <w:tr w:rsidR="00DA7103" w14:paraId="1287A3F4" w14:textId="77777777" w:rsidTr="00580FA0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5F3A2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6FA2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7544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A7C43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DBF8D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B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A5A51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</w:t>
            </w:r>
          </w:p>
        </w:tc>
      </w:tr>
      <w:tr w:rsidR="00DA7103" w14:paraId="0B2A3956" w14:textId="77777777" w:rsidTr="00580FA0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988E6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5E7C7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97975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5783C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283DE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B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9AEF7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</w:t>
            </w:r>
          </w:p>
        </w:tc>
      </w:tr>
      <w:tr w:rsidR="00DA7103" w14:paraId="38EB1F25" w14:textId="77777777" w:rsidTr="00580FA0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5887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F2D67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D93B8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8E8BD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56DE7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62F8D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</w:t>
            </w:r>
          </w:p>
        </w:tc>
      </w:tr>
      <w:tr w:rsidR="00DA7103" w14:paraId="00854731" w14:textId="77777777" w:rsidTr="00580FA0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B000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AB683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87024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309E4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507C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F8B06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</w:t>
            </w:r>
          </w:p>
        </w:tc>
      </w:tr>
      <w:tr w:rsidR="00DA7103" w14:paraId="41F01783" w14:textId="77777777" w:rsidTr="00580FA0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8C665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CEE2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0904E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CB426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7F3A7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B’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27BB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</w:t>
            </w:r>
          </w:p>
        </w:tc>
      </w:tr>
      <w:tr w:rsidR="00DA7103" w14:paraId="51681747" w14:textId="77777777" w:rsidTr="00580FA0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2C99E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D81BF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763F1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1C93A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18426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B’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77AA0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</w:t>
            </w:r>
          </w:p>
        </w:tc>
      </w:tr>
      <w:tr w:rsidR="00DA7103" w14:paraId="3DB21EBD" w14:textId="77777777" w:rsidTr="00580FA0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1DFC1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1A43C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689AF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CA07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A’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F4502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74F19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</w:t>
            </w:r>
          </w:p>
        </w:tc>
      </w:tr>
      <w:tr w:rsidR="00DA7103" w14:paraId="705399DF" w14:textId="77777777" w:rsidTr="00580FA0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1C63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F919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C2D18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B29C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A’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C9B0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03590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</w:t>
            </w:r>
          </w:p>
        </w:tc>
      </w:tr>
    </w:tbl>
    <w:p w14:paraId="5242E191" w14:textId="77777777" w:rsidR="00DA7103" w:rsidRDefault="00DA7103" w:rsidP="00DA7103">
      <w:pPr>
        <w:widowControl w:val="0"/>
        <w:rPr>
          <w:rFonts w:ascii="Comic Sans MS" w:eastAsia="Comic Sans MS" w:hAnsi="Comic Sans MS" w:cs="Comic Sans MS"/>
        </w:rPr>
      </w:pPr>
    </w:p>
    <w:p w14:paraId="7823E6E6" w14:textId="05F35AFF" w:rsidR="00DA7103" w:rsidRDefault="00DA7103" w:rsidP="00DA7103">
      <w:pPr>
        <w:widowControl w:val="0"/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t>conclusion: S0 is a carry and simplify the truth table</w:t>
      </w:r>
    </w:p>
    <w:p w14:paraId="145E0995" w14:textId="77777777" w:rsidR="00DA7103" w:rsidRDefault="00DA7103" w:rsidP="00DA7103">
      <w:pPr>
        <w:widowControl w:val="0"/>
        <w:rPr>
          <w:rFonts w:ascii="Comic Sans MS" w:eastAsia="Comic Sans MS" w:hAnsi="Comic Sans MS" w:cs="Comic Sans MS"/>
          <w:b/>
        </w:rPr>
      </w:pPr>
    </w:p>
    <w:p w14:paraId="76A24EB3" w14:textId="77777777" w:rsidR="00DA7103" w:rsidRDefault="00DA7103" w:rsidP="00DA7103">
      <w:pPr>
        <w:widowControl w:val="0"/>
        <w:rPr>
          <w:rFonts w:ascii="Comic Sans MS" w:eastAsia="Comic Sans MS" w:hAnsi="Comic Sans MS" w:cs="Comic Sans MS"/>
          <w:b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A7103" w14:paraId="4000A649" w14:textId="77777777" w:rsidTr="00580FA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245C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9B6AA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1580C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op1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B985B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op2</w:t>
            </w:r>
          </w:p>
        </w:tc>
      </w:tr>
      <w:tr w:rsidR="00DA7103" w14:paraId="33D832F7" w14:textId="77777777" w:rsidTr="00580FA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82671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7BAC9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5CB5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23B42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B</w:t>
            </w:r>
          </w:p>
        </w:tc>
      </w:tr>
      <w:tr w:rsidR="00DA7103" w14:paraId="481B82F9" w14:textId="77777777" w:rsidTr="00580FA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7EC00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6D4D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F10BE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226E9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</w:t>
            </w:r>
          </w:p>
        </w:tc>
      </w:tr>
      <w:tr w:rsidR="00DA7103" w14:paraId="600D882B" w14:textId="77777777" w:rsidTr="00580FA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C6B7D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47CDD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1E0D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8A48C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B’</w:t>
            </w:r>
          </w:p>
        </w:tc>
      </w:tr>
      <w:tr w:rsidR="00DA7103" w14:paraId="0A8B93BA" w14:textId="77777777" w:rsidTr="00580FA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DB663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AA27F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B443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A’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83BD2" w14:textId="77777777" w:rsidR="00DA7103" w:rsidRDefault="00DA7103" w:rsidP="00580FA0">
            <w:pPr>
              <w:widowControl w:val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</w:t>
            </w:r>
          </w:p>
        </w:tc>
      </w:tr>
    </w:tbl>
    <w:p w14:paraId="521CB284" w14:textId="2556EE5F" w:rsidR="00DA7103" w:rsidRDefault="00DA7103" w:rsidP="00DA7103">
      <w:pPr>
        <w:widowControl w:val="0"/>
        <w:rPr>
          <w:rFonts w:ascii="Comic Sans MS" w:eastAsia="Comic Sans MS" w:hAnsi="Comic Sans MS" w:cs="Comic Sans MS"/>
          <w:b/>
        </w:rPr>
      </w:pPr>
    </w:p>
    <w:p w14:paraId="1303702E" w14:textId="63F6AAA6" w:rsidR="00DA7103" w:rsidRDefault="00DA7103" w:rsidP="00DA7103">
      <w:pPr>
        <w:widowControl w:val="0"/>
        <w:rPr>
          <w:rFonts w:ascii="Comic Sans MS" w:eastAsia="Comic Sans MS" w:hAnsi="Comic Sans MS" w:cs="Comic Sans MS"/>
          <w:b/>
        </w:rPr>
      </w:pPr>
    </w:p>
    <w:p w14:paraId="08FD7D1F" w14:textId="7FB5C76E" w:rsidR="00DA7103" w:rsidRDefault="00DA7103" w:rsidP="00DA7103">
      <w:pPr>
        <w:widowControl w:val="0"/>
        <w:rPr>
          <w:rFonts w:ascii="Comic Sans MS" w:eastAsia="Comic Sans MS" w:hAnsi="Comic Sans MS" w:cs="Comic Sans MS"/>
          <w:b/>
        </w:rPr>
      </w:pPr>
    </w:p>
    <w:p w14:paraId="7BB0B780" w14:textId="457CA31C" w:rsidR="00DA7103" w:rsidRDefault="00DA7103" w:rsidP="00DA7103">
      <w:pPr>
        <w:widowControl w:val="0"/>
        <w:rPr>
          <w:rFonts w:ascii="Comic Sans MS" w:eastAsia="Comic Sans MS" w:hAnsi="Comic Sans MS" w:cs="Comic Sans MS"/>
          <w:b/>
        </w:rPr>
      </w:pPr>
    </w:p>
    <w:p w14:paraId="598A3B84" w14:textId="271A28B2" w:rsidR="00DA7103" w:rsidRDefault="00DA7103" w:rsidP="00DA7103">
      <w:pPr>
        <w:widowControl w:val="0"/>
        <w:rPr>
          <w:rFonts w:ascii="Comic Sans MS" w:eastAsia="Comic Sans MS" w:hAnsi="Comic Sans MS" w:cs="Comic Sans MS"/>
          <w:b/>
        </w:rPr>
      </w:pPr>
    </w:p>
    <w:p w14:paraId="3198042A" w14:textId="2FE48E62" w:rsidR="00DA7103" w:rsidRDefault="00DA7103" w:rsidP="00DA7103">
      <w:pPr>
        <w:widowControl w:val="0"/>
        <w:rPr>
          <w:rFonts w:ascii="Comic Sans MS" w:eastAsia="Comic Sans MS" w:hAnsi="Comic Sans MS" w:cs="Comic Sans MS"/>
          <w:b/>
        </w:rPr>
      </w:pPr>
    </w:p>
    <w:p w14:paraId="6E37183F" w14:textId="52AA1023" w:rsidR="00DA7103" w:rsidRDefault="00DA7103" w:rsidP="00DA7103">
      <w:pPr>
        <w:widowControl w:val="0"/>
        <w:rPr>
          <w:rFonts w:ascii="Comic Sans MS" w:eastAsia="Comic Sans MS" w:hAnsi="Comic Sans MS" w:cs="Comic Sans MS"/>
          <w:b/>
        </w:rPr>
      </w:pPr>
    </w:p>
    <w:p w14:paraId="6139F43E" w14:textId="075BCD16" w:rsidR="00DA7103" w:rsidRDefault="00DA7103" w:rsidP="00DA7103">
      <w:pPr>
        <w:widowControl w:val="0"/>
        <w:rPr>
          <w:rFonts w:ascii="Comic Sans MS" w:eastAsia="Comic Sans MS" w:hAnsi="Comic Sans MS" w:cs="Comic Sans MS"/>
          <w:b/>
        </w:rPr>
      </w:pPr>
    </w:p>
    <w:p w14:paraId="67D7814F" w14:textId="51889601" w:rsidR="00DA7103" w:rsidRDefault="00DA7103" w:rsidP="00DA7103">
      <w:pPr>
        <w:widowControl w:val="0"/>
        <w:rPr>
          <w:rFonts w:ascii="Comic Sans MS" w:eastAsia="Comic Sans MS" w:hAnsi="Comic Sans MS" w:cs="Comic Sans MS"/>
          <w:b/>
        </w:rPr>
      </w:pPr>
    </w:p>
    <w:p w14:paraId="7FEF8A30" w14:textId="77777777" w:rsidR="00DA7103" w:rsidRDefault="00DA7103" w:rsidP="00DA7103">
      <w:pPr>
        <w:widowControl w:val="0"/>
        <w:rPr>
          <w:rFonts w:ascii="Comic Sans MS" w:eastAsia="Comic Sans MS" w:hAnsi="Comic Sans MS" w:cs="Comic Sans MS"/>
          <w:b/>
        </w:rPr>
      </w:pPr>
      <w:bookmarkStart w:id="0" w:name="_GoBack"/>
      <w:bookmarkEnd w:id="0"/>
    </w:p>
    <w:p w14:paraId="316B9C13" w14:textId="158CB587" w:rsidR="00DA7103" w:rsidRDefault="00DA7103" w:rsidP="00DA7103">
      <w:pPr>
        <w:widowControl w:val="0"/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  <w:b/>
        </w:rPr>
        <w:lastRenderedPageBreak/>
        <w:t>Table 5: Sequence of micro-operations to simulate COMPLETE</w:t>
      </w:r>
    </w:p>
    <w:tbl>
      <w:tblPr>
        <w:tblW w:w="9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930"/>
        <w:gridCol w:w="945"/>
        <w:gridCol w:w="840"/>
        <w:gridCol w:w="930"/>
        <w:gridCol w:w="690"/>
        <w:gridCol w:w="870"/>
        <w:gridCol w:w="915"/>
        <w:gridCol w:w="870"/>
        <w:gridCol w:w="960"/>
      </w:tblGrid>
      <w:tr w:rsidR="00DA7103" w14:paraId="2F1286C1" w14:textId="77777777" w:rsidTr="00580FA0">
        <w:trPr>
          <w:trHeight w:val="78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F578D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S3S2S1S0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E7D1C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A&lt;-op1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2808E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B&lt;-op2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71D8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C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E5664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</w:rPr>
              <w:t>v,z</w:t>
            </w:r>
            <w:proofErr w:type="gramEnd"/>
            <w:r>
              <w:rPr>
                <w:rFonts w:ascii="Comic Sans MS" w:eastAsia="Comic Sans MS" w:hAnsi="Comic Sans MS" w:cs="Comic Sans MS"/>
              </w:rPr>
              <w:t>,n,cy</w:t>
            </w:r>
            <w:proofErr w:type="spellEnd"/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2759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S16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3662F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A16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405A6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B16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96C6C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C16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15123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St16</w:t>
            </w:r>
          </w:p>
        </w:tc>
      </w:tr>
      <w:tr w:rsidR="00DA7103" w14:paraId="5BAAC5BF" w14:textId="77777777" w:rsidTr="00580FA0">
        <w:trPr>
          <w:trHeight w:val="78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86830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1101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DD9E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1010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CAB2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0011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CF67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479DC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0010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3C5CA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D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79A32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A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33267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3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162C5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8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7191A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2</w:t>
            </w:r>
          </w:p>
        </w:tc>
      </w:tr>
      <w:tr w:rsidR="00DA7103" w14:paraId="6823D149" w14:textId="77777777" w:rsidTr="00580FA0">
        <w:trPr>
          <w:trHeight w:val="78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11F48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1110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9E067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0110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2A1B0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XXXX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C7B6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1100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764D0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0010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35548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B7D33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6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F09C2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3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6379C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C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373B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2</w:t>
            </w:r>
          </w:p>
        </w:tc>
      </w:tr>
      <w:tr w:rsidR="00DA7103" w14:paraId="7F154F33" w14:textId="77777777" w:rsidTr="00580FA0">
        <w:trPr>
          <w:trHeight w:val="78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0CB4A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3B3B2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0011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17706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0101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0656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FCCF7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1010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6CA4A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5952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3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E4980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5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67B82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8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CF30F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A</w:t>
            </w:r>
          </w:p>
        </w:tc>
      </w:tr>
      <w:tr w:rsidR="00DA7103" w14:paraId="099632C1" w14:textId="77777777" w:rsidTr="00580FA0">
        <w:trPr>
          <w:trHeight w:val="78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C660A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0011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37A0D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E3EA1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XXXX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594B6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1101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6C502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0010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0D516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3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B9478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C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B9383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5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6F337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D4AA9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2</w:t>
            </w:r>
          </w:p>
        </w:tc>
      </w:tr>
      <w:tr w:rsidR="00DA7103" w14:paraId="164FCB69" w14:textId="77777777" w:rsidTr="00580FA0">
        <w:trPr>
          <w:trHeight w:val="78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5C52B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9DF28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XXXX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2E7E2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XXXX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6A796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80135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0100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30E52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C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1EE1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3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7554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5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FE51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6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84B5B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</w:t>
            </w:r>
          </w:p>
        </w:tc>
      </w:tr>
      <w:tr w:rsidR="00DA7103" w14:paraId="09492E45" w14:textId="77777777" w:rsidTr="00580FA0">
        <w:trPr>
          <w:trHeight w:val="78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B3D76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0110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181D5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1010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E7110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XXXX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464DA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0101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DEA91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0000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A1AF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6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3645B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A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D03A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5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9FA65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5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A671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</w:t>
            </w:r>
          </w:p>
        </w:tc>
      </w:tr>
      <w:tr w:rsidR="00DA7103" w14:paraId="22E0E94B" w14:textId="77777777" w:rsidTr="00580FA0">
        <w:trPr>
          <w:trHeight w:val="78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0D226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AE7C8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XXXX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A8D51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XXXX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C35F7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F20E4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0100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B4B5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8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2A1F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A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E9ABD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5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31655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C9444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4</w:t>
            </w:r>
          </w:p>
        </w:tc>
      </w:tr>
      <w:tr w:rsidR="00DA7103" w14:paraId="022D4421" w14:textId="77777777" w:rsidTr="00580FA0">
        <w:trPr>
          <w:trHeight w:val="78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2AE00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0101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A01FA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0101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B4B3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0011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331E8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0010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E8D49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0001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F1AF5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5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295B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5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167BE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3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5BC23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2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F7BEF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</w:t>
            </w:r>
          </w:p>
          <w:p w14:paraId="2F5244FC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</w:p>
        </w:tc>
      </w:tr>
      <w:tr w:rsidR="00DA7103" w14:paraId="6307DA6F" w14:textId="77777777" w:rsidTr="00580FA0">
        <w:trPr>
          <w:trHeight w:val="78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B4B88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0010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D53F5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1110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CDA6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XXXX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2582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1110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BBA6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0010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BDD3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2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1E6C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E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8D5BF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3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CE94A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E7ABF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2</w:t>
            </w:r>
          </w:p>
        </w:tc>
      </w:tr>
      <w:tr w:rsidR="00DA7103" w14:paraId="75031C23" w14:textId="77777777" w:rsidTr="00580FA0">
        <w:trPr>
          <w:trHeight w:val="78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C77D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0111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E739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0110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B1CE5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XXXX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056F4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1010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BFB6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0010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6044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7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8DE8E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6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EBCDC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3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2482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A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547E0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2</w:t>
            </w:r>
          </w:p>
        </w:tc>
      </w:tr>
      <w:tr w:rsidR="00DA7103" w14:paraId="2345846A" w14:textId="77777777" w:rsidTr="00580FA0">
        <w:trPr>
          <w:trHeight w:val="78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5AA9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1010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1C742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0101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5FBDA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0011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C1F8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0001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D36E2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0000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7C9A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A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C0D90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5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43A1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3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C23B2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243F2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</w:t>
            </w:r>
          </w:p>
        </w:tc>
      </w:tr>
      <w:tr w:rsidR="00DA7103" w14:paraId="5E86987E" w14:textId="77777777" w:rsidTr="00580FA0">
        <w:trPr>
          <w:trHeight w:val="78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5A6C2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lastRenderedPageBreak/>
              <w:t>0001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B288F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0001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FC5C0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0010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21B62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0100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6720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0000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1F5F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F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67D51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D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655E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2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791ED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61595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</w:t>
            </w:r>
          </w:p>
        </w:tc>
      </w:tr>
      <w:tr w:rsidR="00DA7103" w14:paraId="43561213" w14:textId="77777777" w:rsidTr="00580FA0">
        <w:trPr>
          <w:trHeight w:val="78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50FC9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0100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B7A8C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0110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90F52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0101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D9B0D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0887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0101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15D6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4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870B6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6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8B1E9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5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0F89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6D715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5</w:t>
            </w:r>
          </w:p>
        </w:tc>
      </w:tr>
      <w:tr w:rsidR="00DA7103" w14:paraId="4ED13B50" w14:textId="77777777" w:rsidTr="00580FA0">
        <w:trPr>
          <w:trHeight w:val="78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4DC0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1001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9957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XXXX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693B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XXXX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7F957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1111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50A7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0010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EC89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9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23C0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F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70BE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5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FE365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F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36046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2</w:t>
            </w:r>
          </w:p>
        </w:tc>
      </w:tr>
      <w:tr w:rsidR="00DA7103" w14:paraId="5A144674" w14:textId="77777777" w:rsidTr="00580FA0">
        <w:trPr>
          <w:trHeight w:val="78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D5CC1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1011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3926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922E6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1010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C9EF5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1110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E8D5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0010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30654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B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67AE9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C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637E7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A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B6B0B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3B78" w14:textId="77777777" w:rsidR="00DA7103" w:rsidRDefault="00DA7103" w:rsidP="00580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2</w:t>
            </w:r>
          </w:p>
        </w:tc>
      </w:tr>
    </w:tbl>
    <w:p w14:paraId="5E80C6E2" w14:textId="77777777" w:rsidR="007F0660" w:rsidRDefault="00FD32B1"/>
    <w:sectPr w:rsidR="007F0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103"/>
    <w:rsid w:val="00300B3F"/>
    <w:rsid w:val="00465A99"/>
    <w:rsid w:val="00593EC0"/>
    <w:rsid w:val="00DA7103"/>
    <w:rsid w:val="00FD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C552"/>
  <w15:chartTrackingRefBased/>
  <w15:docId w15:val="{EF41E13D-F417-444A-B08A-5DFAB5FF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A7103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EC971C9EB47F4AA4EF0EA68EDEB6E4" ma:contentTypeVersion="7" ma:contentTypeDescription="Create a new document." ma:contentTypeScope="" ma:versionID="10166a2b676b555e729e7fc7a9e491d8">
  <xsd:schema xmlns:xsd="http://www.w3.org/2001/XMLSchema" xmlns:xs="http://www.w3.org/2001/XMLSchema" xmlns:p="http://schemas.microsoft.com/office/2006/metadata/properties" xmlns:ns3="aa85691d-aa31-4293-a162-86ef0dad0b7c" targetNamespace="http://schemas.microsoft.com/office/2006/metadata/properties" ma:root="true" ma:fieldsID="908fc1115964626bb752bb8a32db41ac" ns3:_="">
    <xsd:import namespace="aa85691d-aa31-4293-a162-86ef0dad0b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85691d-aa31-4293-a162-86ef0dad0b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C4574C-3377-4E79-A7F6-3D69FEEEC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85691d-aa31-4293-a162-86ef0dad0b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90550A-15D4-442A-BD53-E27AC8EA3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305F67-7587-42C9-9FCC-A595B34D05FB}">
  <ds:schemaRefs>
    <ds:schemaRef ds:uri="http://schemas.microsoft.com/office/infopath/2007/PartnerControls"/>
    <ds:schemaRef ds:uri="http://purl.org/dc/terms/"/>
    <ds:schemaRef ds:uri="http://purl.org/dc/elements/1.1/"/>
    <ds:schemaRef ds:uri="http://www.w3.org/XML/1998/namespace"/>
    <ds:schemaRef ds:uri="aa85691d-aa31-4293-a162-86ef0dad0b7c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Jiajie Xu</dc:creator>
  <cp:keywords/>
  <dc:description/>
  <cp:lastModifiedBy>Jiajie Xu</cp:lastModifiedBy>
  <cp:revision>2</cp:revision>
  <dcterms:created xsi:type="dcterms:W3CDTF">2019-10-08T02:35:00Z</dcterms:created>
  <dcterms:modified xsi:type="dcterms:W3CDTF">2019-10-08T02:35:00Z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0x010100C3EC971C9EB47F4AA4EF0EA68EDEB6E4</vt:lpwstr>
  </property>
</Properties>
</file>