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DevOps 设计方案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D3-1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DevOps 设计方案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实验三  DevOps 流水线与容器化部署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把"提交 → 构建 → 测试 → 部署 → 观测 → 回滚"端到端讲清楚。每条流水线阶段都要写出"成功 / 失败 / 重试"三种行为。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概述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目标与范围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与实验二架构的衔接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（说明本流水线服务于哪几个微服务……）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CALMS 原则在本项目中的落地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（Culture / Automation / Lean / Measurement / Sharing 各 1 段）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分支策略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Trunk-Based vs GitFlow 取舍说明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分支保护规则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（哪些分支需要 PR、几人 review、CI 必过、code owner……）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环境拓扑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dev / staging / prod 三套环境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数据隔离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（库 / 缓存 / 消息队列各自隔离方案）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流水线总体图（Mermaid）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（在此处粘贴 Mermaid 流程图源代码 + 渲染截图）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渐进式发布策略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6.1  蓝绿 vs 金丝雀对比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6.2  自动回滚阈值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（P95 延迟、错误率、CPU/内存阈值与监测窗口）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可观测性方案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（指向 D3-6 文档，给出关键指标与告警概要）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安全基线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（Secret 管理、SAST、镜像扫描、最小权限……）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9  风险与缓解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（如缓存依赖、外部 API 限流、构建时长上升……）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