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CD7139">
      <w:pPr>
        <w:rPr>
          <w:rFonts w:hint="eastAsia"/>
        </w:rPr>
      </w:pPr>
      <w:r>
        <w:rPr>
          <w:rFonts w:hint="eastAsia"/>
        </w:rPr>
        <w:t>一、触发器设计说明</w:t>
      </w:r>
    </w:p>
    <w:p w14:paraId="773AE7B8">
      <w:pPr>
        <w:rPr>
          <w:rFonts w:hint="eastAsia"/>
        </w:rPr>
      </w:pPr>
      <w:r>
        <w:rPr>
          <w:rFonts w:hint="eastAsia"/>
        </w:rPr>
        <w:t>围绕生态环境监测业务 “异常数据实时响应” 核心需求，设计 1 个高实用触发器，实现 “数据超阈值时自动生成预警日志 + 推送提示” 功能。无需人工干预即可定位异常数据、关联责任设备与区域，支撑技术人员快速排查故障、数据分析师审核异常，保障监测数据质量与业务效率。</w:t>
      </w:r>
    </w:p>
    <w:p w14:paraId="4BE25C78">
      <w:pPr>
        <w:rPr>
          <w:rFonts w:hint="eastAsia"/>
        </w:rPr>
      </w:pPr>
      <w:r>
        <w:rPr>
          <w:rFonts w:hint="eastAsia"/>
        </w:rPr>
        <w:t>二、触发器核心信息表</w:t>
      </w:r>
    </w:p>
    <w:tbl>
      <w:tblPr>
        <w:tblStyle w:val="2"/>
        <w:tblpPr w:leftFromText="180" w:rightFromText="180" w:vertAnchor="text" w:horzAnchor="page" w:tblpX="1114" w:tblpY="279"/>
        <w:tblOverlap w:val="never"/>
        <w:tblW w:w="10710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7"/>
        <w:gridCol w:w="1333"/>
        <w:gridCol w:w="825"/>
        <w:gridCol w:w="2742"/>
        <w:gridCol w:w="2616"/>
        <w:gridCol w:w="1767"/>
      </w:tblGrid>
      <w:tr w14:paraId="57BFE78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42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A46951">
            <w:pPr>
              <w:bidi w:val="0"/>
              <w:rPr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触发器名称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33C9AB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触发对象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F6EE1B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触发时机</w:t>
            </w: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8A5F66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核心功能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FA9C74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关键条件</w:t>
            </w:r>
          </w:p>
        </w:tc>
        <w:tc>
          <w:tcPr>
            <w:tcW w:w="176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1A31F3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业务价值</w:t>
            </w:r>
          </w:p>
        </w:tc>
      </w:tr>
      <w:tr w14:paraId="1E5001B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2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264075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trig_env_abnormal_alert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FE979F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</w:rPr>
              <w:t>tb_environment_data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60E052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插入 / 更新后</w:t>
            </w:r>
            <w:r>
              <w:rPr>
                <w:rFonts w:hint="default"/>
                <w:sz w:val="22"/>
                <w:szCs w:val="28"/>
                <w:lang w:val="en-US" w:eastAsia="zh-CN"/>
              </w:rPr>
              <w:tab/>
            </w: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ABFD80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1. 超阈值数据自动记录异常日志；2. 推送预警提示（含指标、区域、设备信息）；3. 仅保留近 7 天有效预警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C351E5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1. 监测值＞指标上限 或 ＜指标下限；2. 数据采集时间≥近 7 天；3. 仅触发新增 / 更新操作</w:t>
            </w:r>
          </w:p>
        </w:tc>
        <w:tc>
          <w:tcPr>
            <w:tcW w:w="1767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A09911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</w:rPr>
              <w:t>1. 减少人工排查成本，实时捕捉环境异常；2. 明确异常根源（如故障设备）；3. 为后续维护 / 审核提供数据支撑</w:t>
            </w:r>
          </w:p>
        </w:tc>
      </w:tr>
    </w:tbl>
    <w:p w14:paraId="0585A6BC">
      <w:pPr>
        <w:rPr>
          <w:rFonts w:hint="eastAsia"/>
        </w:rPr>
      </w:pPr>
    </w:p>
    <w:p w14:paraId="425ECD32">
      <w:pPr>
        <w:rPr>
          <w:rFonts w:hint="eastAsia"/>
        </w:rPr>
      </w:pPr>
      <w:r>
        <w:rPr>
          <w:rFonts w:hint="eastAsia"/>
        </w:rPr>
        <w:t>三、触发器创建代码</w:t>
      </w:r>
    </w:p>
    <w:p w14:paraId="12D16B72">
      <w:pPr>
        <w:rPr>
          <w:rFonts w:hint="eastAsia"/>
        </w:rPr>
      </w:pPr>
      <w:r>
        <w:rPr>
          <w:rFonts w:hint="eastAsia"/>
        </w:rPr>
        <w:t>USE national_park_db;</w:t>
      </w:r>
    </w:p>
    <w:p w14:paraId="7647CCB1">
      <w:pPr>
        <w:rPr>
          <w:rFonts w:hint="eastAsia"/>
        </w:rPr>
      </w:pPr>
      <w:r>
        <w:rPr>
          <w:rFonts w:hint="eastAsia"/>
        </w:rPr>
        <w:t>GO</w:t>
      </w:r>
    </w:p>
    <w:p w14:paraId="01C2AF59">
      <w:pPr>
        <w:rPr>
          <w:rFonts w:hint="eastAsia"/>
        </w:rPr>
      </w:pPr>
    </w:p>
    <w:p w14:paraId="443C9D6B">
      <w:pPr>
        <w:rPr>
          <w:rFonts w:hint="eastAsia"/>
        </w:rPr>
      </w:pPr>
      <w:r>
        <w:rPr>
          <w:rFonts w:hint="eastAsia"/>
        </w:rPr>
        <w:t>CREATE TRIGGER trig_env_abnormal_alert</w:t>
      </w:r>
    </w:p>
    <w:p w14:paraId="48540768">
      <w:pPr>
        <w:rPr>
          <w:rFonts w:hint="eastAsia"/>
        </w:rPr>
      </w:pPr>
      <w:r>
        <w:rPr>
          <w:rFonts w:hint="eastAsia"/>
        </w:rPr>
        <w:t>ON tb_environment_data</w:t>
      </w:r>
    </w:p>
    <w:p w14:paraId="1F671F16">
      <w:pPr>
        <w:rPr>
          <w:rFonts w:hint="eastAsia"/>
        </w:rPr>
      </w:pPr>
      <w:r>
        <w:rPr>
          <w:rFonts w:hint="eastAsia"/>
        </w:rPr>
        <w:t>AFTER INSERT, UPDATE</w:t>
      </w:r>
    </w:p>
    <w:p w14:paraId="7E97C66C">
      <w:pPr>
        <w:rPr>
          <w:rFonts w:hint="eastAsia"/>
        </w:rPr>
      </w:pPr>
      <w:r>
        <w:rPr>
          <w:rFonts w:hint="eastAsia"/>
        </w:rPr>
        <w:t>AS</w:t>
      </w:r>
    </w:p>
    <w:p w14:paraId="5866C0AB">
      <w:pPr>
        <w:rPr>
          <w:rFonts w:hint="eastAsia"/>
        </w:rPr>
      </w:pPr>
      <w:r>
        <w:rPr>
          <w:rFonts w:hint="eastAsia"/>
        </w:rPr>
        <w:t>BEGIN</w:t>
      </w:r>
    </w:p>
    <w:p w14:paraId="3D396131">
      <w:pPr>
        <w:rPr>
          <w:rFonts w:hint="eastAsia"/>
        </w:rPr>
      </w:pPr>
      <w:r>
        <w:rPr>
          <w:rFonts w:hint="eastAsia"/>
        </w:rPr>
        <w:t xml:space="preserve">    SET NOCOUNT ON;</w:t>
      </w:r>
    </w:p>
    <w:p w14:paraId="5CF69D6A">
      <w:pPr>
        <w:rPr>
          <w:rFonts w:hint="eastAsia"/>
        </w:rPr>
      </w:pPr>
      <w:r>
        <w:rPr>
          <w:rFonts w:hint="eastAsia"/>
        </w:rPr>
        <w:t xml:space="preserve">    DECLARE @ErrMsg NVARCHAR(4000);</w:t>
      </w:r>
    </w:p>
    <w:p w14:paraId="752C098E">
      <w:pPr>
        <w:rPr>
          <w:rFonts w:hint="eastAsia"/>
        </w:rPr>
      </w:pPr>
      <w:r>
        <w:rPr>
          <w:rFonts w:hint="eastAsia"/>
        </w:rPr>
        <w:t xml:space="preserve">    BEGIN TRANSACTION;</w:t>
      </w:r>
    </w:p>
    <w:p w14:paraId="42AF3DB5">
      <w:pPr>
        <w:rPr>
          <w:rFonts w:hint="eastAsia"/>
        </w:rPr>
      </w:pPr>
    </w:p>
    <w:p w14:paraId="370E10B0">
      <w:pPr>
        <w:rPr>
          <w:rFonts w:hint="eastAsia"/>
        </w:rPr>
      </w:pPr>
      <w:r>
        <w:rPr>
          <w:rFonts w:hint="eastAsia"/>
        </w:rPr>
        <w:t xml:space="preserve">    BEGIN TRY</w:t>
      </w:r>
    </w:p>
    <w:p w14:paraId="11304193">
      <w:pPr>
        <w:rPr>
          <w:rFonts w:hint="eastAsia"/>
        </w:rPr>
      </w:pPr>
      <w:r>
        <w:rPr>
          <w:rFonts w:hint="eastAsia"/>
        </w:rPr>
        <w:t xml:space="preserve">        -- 仅当有新增/更新数据时执行</w:t>
      </w:r>
    </w:p>
    <w:p w14:paraId="6B3CAB05">
      <w:pPr>
        <w:rPr>
          <w:rFonts w:hint="eastAsia"/>
        </w:rPr>
      </w:pPr>
      <w:r>
        <w:rPr>
          <w:rFonts w:hint="eastAsia"/>
        </w:rPr>
        <w:t xml:space="preserve">        IF EXISTS (SELECT 1 FROM inserted)</w:t>
      </w:r>
    </w:p>
    <w:p w14:paraId="1DC8B7F5">
      <w:pPr>
        <w:rPr>
          <w:rFonts w:hint="eastAsia"/>
        </w:rPr>
      </w:pPr>
      <w:r>
        <w:rPr>
          <w:rFonts w:hint="eastAsia"/>
        </w:rPr>
        <w:t xml:space="preserve">        BEGIN</w:t>
      </w:r>
    </w:p>
    <w:p w14:paraId="2E5F1CF5">
      <w:pPr>
        <w:rPr>
          <w:rFonts w:hint="eastAsia"/>
        </w:rPr>
      </w:pPr>
      <w:r>
        <w:rPr>
          <w:rFonts w:hint="eastAsia"/>
        </w:rPr>
        <w:t xml:space="preserve">            -- 临时表存储异常预警日志（避免新建业务表，无数据残留）</w:t>
      </w:r>
    </w:p>
    <w:p w14:paraId="5ABD57E0">
      <w:pPr>
        <w:rPr>
          <w:rFonts w:hint="eastAsia"/>
        </w:rPr>
      </w:pPr>
      <w:r>
        <w:rPr>
          <w:rFonts w:hint="eastAsia"/>
        </w:rPr>
        <w:t xml:space="preserve">            SELECT</w:t>
      </w:r>
    </w:p>
    <w:p w14:paraId="3EF65FD8">
      <w:pPr>
        <w:rPr>
          <w:rFonts w:hint="eastAsia"/>
        </w:rPr>
      </w:pPr>
      <w:r>
        <w:rPr>
          <w:rFonts w:hint="eastAsia"/>
        </w:rPr>
        <w:t xml:space="preserve">                i.data_id AS 异常数据编号,</w:t>
      </w:r>
    </w:p>
    <w:p w14:paraId="3EF5115A">
      <w:pPr>
        <w:rPr>
          <w:rFonts w:hint="eastAsia"/>
        </w:rPr>
      </w:pPr>
      <w:r>
        <w:rPr>
          <w:rFonts w:hint="eastAsia"/>
        </w:rPr>
        <w:t xml:space="preserve">                mi.index_name AS 监测指标,</w:t>
      </w:r>
    </w:p>
    <w:p w14:paraId="780D60BC">
      <w:pPr>
        <w:rPr>
          <w:rFonts w:hint="eastAsia"/>
        </w:rPr>
      </w:pPr>
      <w:r>
        <w:rPr>
          <w:rFonts w:hint="eastAsia"/>
        </w:rPr>
        <w:t xml:space="preserve">                mi.unit AS 计量单位,</w:t>
      </w:r>
    </w:p>
    <w:p w14:paraId="3F891BC0">
      <w:pPr>
        <w:rPr>
          <w:rFonts w:hint="eastAsia"/>
        </w:rPr>
      </w:pPr>
      <w:r>
        <w:rPr>
          <w:rFonts w:hint="eastAsia"/>
        </w:rPr>
        <w:t xml:space="preserve">                ai.area_name AS 采集区域,</w:t>
      </w:r>
    </w:p>
    <w:p w14:paraId="297D777D">
      <w:pPr>
        <w:rPr>
          <w:rFonts w:hint="eastAsia"/>
        </w:rPr>
      </w:pPr>
      <w:r>
        <w:rPr>
          <w:rFonts w:hint="eastAsia"/>
        </w:rPr>
        <w:t xml:space="preserve">                ai.area_level AS 区域级别,</w:t>
      </w:r>
    </w:p>
    <w:p w14:paraId="33B01D3D">
      <w:pPr>
        <w:rPr>
          <w:rFonts w:hint="eastAsia"/>
        </w:rPr>
      </w:pPr>
      <w:r>
        <w:rPr>
          <w:rFonts w:hint="eastAsia"/>
        </w:rPr>
        <w:t xml:space="preserve">                md.device_id AS 关联设备编号,</w:t>
      </w:r>
    </w:p>
    <w:p w14:paraId="66C65BB2">
      <w:pPr>
        <w:rPr>
          <w:rFonts w:hint="eastAsia"/>
        </w:rPr>
      </w:pPr>
      <w:r>
        <w:rPr>
          <w:rFonts w:hint="eastAsia"/>
        </w:rPr>
        <w:t xml:space="preserve">                md.device_type AS 设备类型,</w:t>
      </w:r>
    </w:p>
    <w:p w14:paraId="1C903A5D">
      <w:pPr>
        <w:rPr>
          <w:rFonts w:hint="eastAsia"/>
        </w:rPr>
      </w:pPr>
      <w:r>
        <w:rPr>
          <w:rFonts w:hint="eastAsia"/>
        </w:rPr>
        <w:t xml:space="preserve">                i.monitor_value AS 异常监测值,</w:t>
      </w:r>
    </w:p>
    <w:p w14:paraId="1C27F338">
      <w:pPr>
        <w:rPr>
          <w:rFonts w:hint="eastAsia"/>
        </w:rPr>
      </w:pPr>
      <w:r>
        <w:rPr>
          <w:rFonts w:hint="eastAsia"/>
        </w:rPr>
        <w:t xml:space="preserve">                -- 修正：用ISNULL处理NULL值，避免拼接报错</w:t>
      </w:r>
    </w:p>
    <w:p w14:paraId="71B2BEE7">
      <w:pPr>
        <w:rPr>
          <w:rFonts w:hint="eastAsia"/>
        </w:rPr>
      </w:pPr>
      <w:r>
        <w:rPr>
          <w:rFonts w:hint="eastAsia"/>
        </w:rPr>
        <w:t xml:space="preserve">                CONCAT(</w:t>
      </w:r>
    </w:p>
    <w:p w14:paraId="30D4E191">
      <w:pPr>
        <w:rPr>
          <w:rFonts w:hint="eastAsia"/>
        </w:rPr>
      </w:pPr>
      <w:r>
        <w:rPr>
          <w:rFonts w:hint="eastAsia"/>
        </w:rPr>
        <w:t xml:space="preserve">                    ISNULL(CONVERT(VARCHAR, mi.standard_lower), '无'), </w:t>
      </w:r>
    </w:p>
    <w:p w14:paraId="39DE0C25">
      <w:pPr>
        <w:rPr>
          <w:rFonts w:hint="eastAsia"/>
        </w:rPr>
      </w:pPr>
      <w:r>
        <w:rPr>
          <w:rFonts w:hint="eastAsia"/>
        </w:rPr>
        <w:t xml:space="preserve">                    '-', </w:t>
      </w:r>
    </w:p>
    <w:p w14:paraId="1978DFAF">
      <w:pPr>
        <w:rPr>
          <w:rFonts w:hint="eastAsia"/>
        </w:rPr>
      </w:pPr>
      <w:r>
        <w:rPr>
          <w:rFonts w:hint="eastAsia"/>
        </w:rPr>
        <w:t xml:space="preserve">                    ISNULL(CONVERT(VARCHAR, mi.standard_upper), '无')</w:t>
      </w:r>
    </w:p>
    <w:p w14:paraId="51ED49B2">
      <w:pPr>
        <w:rPr>
          <w:rFonts w:hint="eastAsia"/>
        </w:rPr>
      </w:pPr>
      <w:r>
        <w:rPr>
          <w:rFonts w:hint="eastAsia"/>
        </w:rPr>
        <w:t xml:space="preserve">                ) AS 标准阈值,</w:t>
      </w:r>
    </w:p>
    <w:p w14:paraId="4A16576F">
      <w:pPr>
        <w:rPr>
          <w:rFonts w:hint="eastAsia"/>
        </w:rPr>
      </w:pPr>
      <w:r>
        <w:rPr>
          <w:rFonts w:hint="eastAsia"/>
        </w:rPr>
        <w:t xml:space="preserve">                CASE </w:t>
      </w:r>
    </w:p>
    <w:p w14:paraId="6EC11FEA">
      <w:pPr>
        <w:rPr>
          <w:rFonts w:hint="eastAsia"/>
        </w:rPr>
      </w:pPr>
      <w:r>
        <w:rPr>
          <w:rFonts w:hint="eastAsia"/>
        </w:rPr>
        <w:t xml:space="preserve">                    WHEN i.monitor_value &gt; mi.standard_upper THEN '高于阈值'</w:t>
      </w:r>
    </w:p>
    <w:p w14:paraId="60F5483B">
      <w:pPr>
        <w:rPr>
          <w:rFonts w:hint="eastAsia"/>
        </w:rPr>
      </w:pPr>
      <w:r>
        <w:rPr>
          <w:rFonts w:hint="eastAsia"/>
        </w:rPr>
        <w:t xml:space="preserve">                    ELSE '低于阈值' </w:t>
      </w:r>
    </w:p>
    <w:p w14:paraId="2C4164F4">
      <w:pPr>
        <w:rPr>
          <w:rFonts w:hint="eastAsia"/>
        </w:rPr>
      </w:pPr>
      <w:r>
        <w:rPr>
          <w:rFonts w:hint="eastAsia"/>
        </w:rPr>
        <w:t xml:space="preserve">                END AS 异常类型,</w:t>
      </w:r>
    </w:p>
    <w:p w14:paraId="7C90CAD5">
      <w:pPr>
        <w:rPr>
          <w:rFonts w:hint="eastAsia"/>
        </w:rPr>
      </w:pPr>
      <w:r>
        <w:rPr>
          <w:rFonts w:hint="eastAsia"/>
        </w:rPr>
        <w:t xml:space="preserve">                i.collect_time AS 数据采集时间,</w:t>
      </w:r>
    </w:p>
    <w:p w14:paraId="13F1DC1F">
      <w:pPr>
        <w:rPr>
          <w:rFonts w:hint="eastAsia"/>
        </w:rPr>
      </w:pPr>
      <w:r>
        <w:rPr>
          <w:rFonts w:hint="eastAsia"/>
        </w:rPr>
        <w:t xml:space="preserve">                GETDATE() AS 预警生成时间</w:t>
      </w:r>
    </w:p>
    <w:p w14:paraId="73FEE418">
      <w:pPr>
        <w:rPr>
          <w:rFonts w:hint="eastAsia"/>
        </w:rPr>
      </w:pPr>
      <w:r>
        <w:rPr>
          <w:rFonts w:hint="eastAsia"/>
        </w:rPr>
        <w:t xml:space="preserve">            INTO #EnvAbnormalLog</w:t>
      </w:r>
    </w:p>
    <w:p w14:paraId="6FEDD08B">
      <w:pPr>
        <w:rPr>
          <w:rFonts w:hint="eastAsia"/>
        </w:rPr>
      </w:pPr>
      <w:r>
        <w:rPr>
          <w:rFonts w:hint="eastAsia"/>
        </w:rPr>
        <w:t xml:space="preserve">            FROM inserted i</w:t>
      </w:r>
    </w:p>
    <w:p w14:paraId="08BDA4FE">
      <w:pPr>
        <w:rPr>
          <w:rFonts w:hint="eastAsia"/>
        </w:rPr>
      </w:pPr>
      <w:r>
        <w:rPr>
          <w:rFonts w:hint="eastAsia"/>
        </w:rPr>
        <w:t xml:space="preserve">            JOIN tb_monitor_index mi ON i.index_id = mi.index_id</w:t>
      </w:r>
    </w:p>
    <w:p w14:paraId="3495E816">
      <w:pPr>
        <w:rPr>
          <w:rFonts w:hint="eastAsia"/>
        </w:rPr>
      </w:pPr>
      <w:r>
        <w:rPr>
          <w:rFonts w:hint="eastAsia"/>
        </w:rPr>
        <w:t xml:space="preserve">            JOIN tb_monitor_device md ON i.device_id = md.device_id</w:t>
      </w:r>
    </w:p>
    <w:p w14:paraId="60245B02">
      <w:pPr>
        <w:rPr>
          <w:rFonts w:hint="eastAsia"/>
        </w:rPr>
      </w:pPr>
      <w:r>
        <w:rPr>
          <w:rFonts w:hint="eastAsia"/>
        </w:rPr>
        <w:t xml:space="preserve">            JOIN tb_area_info ai ON md.deploy_area_id = ai.area_id</w:t>
      </w:r>
    </w:p>
    <w:p w14:paraId="5EA35B41">
      <w:pPr>
        <w:rPr>
          <w:rFonts w:hint="eastAsia"/>
        </w:rPr>
      </w:pPr>
      <w:r>
        <w:rPr>
          <w:rFonts w:hint="eastAsia"/>
        </w:rPr>
        <w:t xml:space="preserve">            -- 筛选超阈值且近7天的数据</w:t>
      </w:r>
    </w:p>
    <w:p w14:paraId="61543F17">
      <w:pPr>
        <w:rPr>
          <w:rFonts w:hint="eastAsia"/>
        </w:rPr>
      </w:pPr>
      <w:r>
        <w:rPr>
          <w:rFonts w:hint="eastAsia"/>
        </w:rPr>
        <w:t xml:space="preserve">            WHERE (i.monitor_value &gt; mi.standard_upper OR i.monitor_value &lt; mi.standard_lower)</w:t>
      </w:r>
    </w:p>
    <w:p w14:paraId="1616ECC7">
      <w:pPr>
        <w:rPr>
          <w:rFonts w:hint="eastAsia"/>
        </w:rPr>
      </w:pPr>
      <w:r>
        <w:rPr>
          <w:rFonts w:hint="eastAsia"/>
        </w:rPr>
        <w:t xml:space="preserve">              AND i.collect_time &gt;= DATEADD(DAY, -7, GETDATE());</w:t>
      </w:r>
    </w:p>
    <w:p w14:paraId="1A4382D3">
      <w:pPr>
        <w:rPr>
          <w:rFonts w:hint="eastAsia"/>
        </w:rPr>
      </w:pPr>
    </w:p>
    <w:p w14:paraId="415A66D8">
      <w:pPr>
        <w:rPr>
          <w:rFonts w:hint="eastAsia"/>
        </w:rPr>
      </w:pPr>
      <w:r>
        <w:rPr>
          <w:rFonts w:hint="eastAsia"/>
        </w:rPr>
        <w:t xml:space="preserve">            -- 推送预警提示（模拟业务通知，可对接实际消息系统）</w:t>
      </w:r>
    </w:p>
    <w:p w14:paraId="658FA744">
      <w:pPr>
        <w:rPr>
          <w:rFonts w:hint="eastAsia"/>
        </w:rPr>
      </w:pPr>
      <w:r>
        <w:rPr>
          <w:rFonts w:hint="eastAsia"/>
        </w:rPr>
        <w:t xml:space="preserve">            IF @@ROWCOUNT &gt; 0</w:t>
      </w:r>
    </w:p>
    <w:p w14:paraId="1D0E9D00">
      <w:pPr>
        <w:rPr>
          <w:rFonts w:hint="eastAsia"/>
        </w:rPr>
      </w:pPr>
      <w:r>
        <w:rPr>
          <w:rFonts w:hint="eastAsia"/>
        </w:rPr>
        <w:t xml:space="preserve">            BEGIN</w:t>
      </w:r>
    </w:p>
    <w:p w14:paraId="49B802FC">
      <w:pPr>
        <w:rPr>
          <w:rFonts w:hint="eastAsia"/>
        </w:rPr>
      </w:pPr>
      <w:r>
        <w:rPr>
          <w:rFonts w:hint="eastAsia"/>
        </w:rPr>
        <w:t xml:space="preserve">                PRINT '【环境数据异常预警】共发现 ' + CAST(@@ROWCOUNT AS VARCHAR) + ' 条超阈值数据，详情如下：';</w:t>
      </w:r>
    </w:p>
    <w:p w14:paraId="4DDF7E63">
      <w:pPr>
        <w:rPr>
          <w:rFonts w:hint="eastAsia"/>
        </w:rPr>
      </w:pPr>
      <w:r>
        <w:rPr>
          <w:rFonts w:hint="eastAsia"/>
        </w:rPr>
        <w:t xml:space="preserve">                -- 打印关键预警信息，便于快速查看（修正：字段名用中文，无特殊符号）</w:t>
      </w:r>
    </w:p>
    <w:p w14:paraId="360D3F45">
      <w:pPr>
        <w:rPr>
          <w:rFonts w:hint="eastAsia"/>
        </w:rPr>
      </w:pPr>
      <w:r>
        <w:rPr>
          <w:rFonts w:hint="eastAsia"/>
        </w:rPr>
        <w:t xml:space="preserve">                SELECT </w:t>
      </w:r>
    </w:p>
    <w:p w14:paraId="3BED9922">
      <w:pPr>
        <w:rPr>
          <w:rFonts w:hint="eastAsia"/>
        </w:rPr>
      </w:pPr>
      <w:r>
        <w:rPr>
          <w:rFonts w:hint="eastAsia"/>
        </w:rPr>
        <w:t xml:space="preserve">                    异常数据编号, </w:t>
      </w:r>
    </w:p>
    <w:p w14:paraId="627215CA">
      <w:pPr>
        <w:rPr>
          <w:rFonts w:hint="eastAsia"/>
        </w:rPr>
      </w:pPr>
      <w:r>
        <w:rPr>
          <w:rFonts w:hint="eastAsia"/>
        </w:rPr>
        <w:t xml:space="preserve">                    监测指标, </w:t>
      </w:r>
    </w:p>
    <w:p w14:paraId="768FDB7E">
      <w:pPr>
        <w:rPr>
          <w:rFonts w:hint="eastAsia"/>
        </w:rPr>
      </w:pPr>
      <w:r>
        <w:rPr>
          <w:rFonts w:hint="eastAsia"/>
        </w:rPr>
        <w:t xml:space="preserve">                    采集区域, </w:t>
      </w:r>
    </w:p>
    <w:p w14:paraId="3994F7F6">
      <w:pPr>
        <w:rPr>
          <w:rFonts w:hint="eastAsia"/>
        </w:rPr>
      </w:pPr>
      <w:r>
        <w:rPr>
          <w:rFonts w:hint="eastAsia"/>
        </w:rPr>
        <w:t xml:space="preserve">                    异常类型, </w:t>
      </w:r>
    </w:p>
    <w:p w14:paraId="4C28CE5E">
      <w:pPr>
        <w:rPr>
          <w:rFonts w:hint="eastAsia"/>
        </w:rPr>
      </w:pPr>
      <w:r>
        <w:rPr>
          <w:rFonts w:hint="eastAsia"/>
        </w:rPr>
        <w:t xml:space="preserve">                    关联设备编号 </w:t>
      </w:r>
    </w:p>
    <w:p w14:paraId="05089CD7">
      <w:pPr>
        <w:rPr>
          <w:rFonts w:hint="eastAsia"/>
        </w:rPr>
      </w:pPr>
      <w:r>
        <w:rPr>
          <w:rFonts w:hint="eastAsia"/>
        </w:rPr>
        <w:t xml:space="preserve">                FROM #EnvAbnormalLog;</w:t>
      </w:r>
    </w:p>
    <w:p w14:paraId="7040C1D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1A113B89">
      <w:pPr>
        <w:rPr>
          <w:rFonts w:hint="eastAsia"/>
        </w:rPr>
      </w:pPr>
    </w:p>
    <w:p w14:paraId="7EB93709">
      <w:pPr>
        <w:rPr>
          <w:rFonts w:hint="eastAsia"/>
        </w:rPr>
      </w:pPr>
      <w:r>
        <w:rPr>
          <w:rFonts w:hint="eastAsia"/>
        </w:rPr>
        <w:t xml:space="preserve">            DROP TABLE #EnvAbnormalLog; -- 清理临时表</w:t>
      </w:r>
    </w:p>
    <w:p w14:paraId="221E07B1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0A489E4E">
      <w:pPr>
        <w:rPr>
          <w:rFonts w:hint="eastAsia"/>
        </w:rPr>
      </w:pPr>
    </w:p>
    <w:p w14:paraId="4FA41E82">
      <w:pPr>
        <w:rPr>
          <w:rFonts w:hint="eastAsia"/>
        </w:rPr>
      </w:pPr>
      <w:r>
        <w:rPr>
          <w:rFonts w:hint="eastAsia"/>
        </w:rPr>
        <w:t xml:space="preserve">        COMMIT TRANSACTION;</w:t>
      </w:r>
    </w:p>
    <w:p w14:paraId="2772D979">
      <w:pPr>
        <w:rPr>
          <w:rFonts w:hint="eastAsia"/>
        </w:rPr>
      </w:pPr>
      <w:r>
        <w:rPr>
          <w:rFonts w:hint="eastAsia"/>
        </w:rPr>
        <w:t xml:space="preserve">    END TRY</w:t>
      </w:r>
    </w:p>
    <w:p w14:paraId="3C523724">
      <w:pPr>
        <w:rPr>
          <w:rFonts w:hint="eastAsia"/>
        </w:rPr>
      </w:pPr>
    </w:p>
    <w:p w14:paraId="1C7987FB">
      <w:pPr>
        <w:rPr>
          <w:rFonts w:hint="eastAsia"/>
        </w:rPr>
      </w:pPr>
      <w:r>
        <w:rPr>
          <w:rFonts w:hint="eastAsia"/>
        </w:rPr>
        <w:t xml:space="preserve">    BEGIN CATCH</w:t>
      </w:r>
    </w:p>
    <w:p w14:paraId="3A213E2E">
      <w:pPr>
        <w:rPr>
          <w:rFonts w:hint="eastAsia"/>
        </w:rPr>
      </w:pPr>
      <w:r>
        <w:rPr>
          <w:rFonts w:hint="eastAsia"/>
        </w:rPr>
        <w:t xml:space="preserve">        -- 捕获错误并回滚事务</w:t>
      </w:r>
    </w:p>
    <w:p w14:paraId="55218320">
      <w:pPr>
        <w:rPr>
          <w:rFonts w:hint="eastAsia"/>
        </w:rPr>
      </w:pPr>
      <w:r>
        <w:rPr>
          <w:rFonts w:hint="eastAsia"/>
        </w:rPr>
        <w:t xml:space="preserve">        SET @ErrMsg = '异常数据预警触发器执行失败：' + CAST(ERROR_MESSAGE() AS NVARCHAR(3000));</w:t>
      </w:r>
    </w:p>
    <w:p w14:paraId="62B1553E">
      <w:pPr>
        <w:rPr>
          <w:rFonts w:hint="eastAsia"/>
        </w:rPr>
      </w:pPr>
      <w:r>
        <w:rPr>
          <w:rFonts w:hint="eastAsia"/>
        </w:rPr>
        <w:t xml:space="preserve">        RAISERROR(@ErrMsg, 16, 1);</w:t>
      </w:r>
    </w:p>
    <w:p w14:paraId="49522E6F">
      <w:pPr>
        <w:rPr>
          <w:rFonts w:hint="eastAsia"/>
        </w:rPr>
      </w:pPr>
      <w:r>
        <w:rPr>
          <w:rFonts w:hint="eastAsia"/>
        </w:rPr>
        <w:t xml:space="preserve">        ROLLBACK TRANSACTION;</w:t>
      </w:r>
    </w:p>
    <w:p w14:paraId="63AA1312">
      <w:pPr>
        <w:rPr>
          <w:rFonts w:hint="eastAsia"/>
        </w:rPr>
      </w:pPr>
      <w:r>
        <w:rPr>
          <w:rFonts w:hint="eastAsia"/>
        </w:rPr>
        <w:t xml:space="preserve">    END CATCH</w:t>
      </w:r>
    </w:p>
    <w:p w14:paraId="714EECF7">
      <w:pPr>
        <w:rPr>
          <w:rFonts w:hint="eastAsia"/>
        </w:rPr>
      </w:pPr>
      <w:r>
        <w:rPr>
          <w:rFonts w:hint="eastAsia"/>
        </w:rPr>
        <w:t>END;</w:t>
      </w:r>
    </w:p>
    <w:p w14:paraId="2B9226E4">
      <w:pPr>
        <w:rPr>
          <w:rFonts w:hint="eastAsia"/>
        </w:rPr>
      </w:pPr>
      <w:r>
        <w:rPr>
          <w:rFonts w:hint="eastAsia"/>
        </w:rPr>
        <w:t>GO</w:t>
      </w:r>
    </w:p>
    <w:p w14:paraId="3AA3D2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四、验证</w:t>
      </w:r>
    </w:p>
    <w:p w14:paraId="27ACB9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 national_park_db;</w:t>
      </w:r>
    </w:p>
    <w:p w14:paraId="0AC841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3F1BDCE0">
      <w:pPr>
        <w:rPr>
          <w:rFonts w:hint="default"/>
          <w:lang w:val="en-US" w:eastAsia="zh-CN"/>
        </w:rPr>
      </w:pPr>
    </w:p>
    <w:p w14:paraId="1D30E4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步骤1：获取关联表有效ID</w:t>
      </w:r>
    </w:p>
    <w:p w14:paraId="5B8B83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DECLARE</w:t>
      </w:r>
    </w:p>
    <w:p w14:paraId="04C13F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@ValidIndexID VARCHAR(20),</w:t>
      </w:r>
    </w:p>
    <w:p w14:paraId="73D5D6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@ValidDeviceID VARCHAR(20),</w:t>
      </w:r>
    </w:p>
    <w:p w14:paraId="61DD12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@ValidAreaID VARCHAR(20),</w:t>
      </w:r>
    </w:p>
    <w:p w14:paraId="0FFFBC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按约束格式生成data_id（示例：ED-20251203-0001，用自增序号避免uniqueidentifier转换问题）</w:t>
      </w:r>
    </w:p>
    <w:p w14:paraId="17659A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@TestDataID VARCHAR(20) = 'ED-' + CONVERT(VARCHAR(8), GETDATE(), 112) + '-' + </w:t>
      </w:r>
    </w:p>
    <w:p w14:paraId="39E638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RIGHT('0000' + CAST((SELECT ISNULL(MAX(RIGHT(data_id, 4)), 0) + 1 FROM tb_environment_data) AS VARCHAR(4)), 4),</w:t>
      </w:r>
    </w:p>
    <w:p w14:paraId="2156A5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@StandardUpper DECIMAL(10,2),</w:t>
      </w:r>
    </w:p>
    <w:p w14:paraId="0CAB56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@StandardLower DECIMAL(10,2);</w:t>
      </w:r>
    </w:p>
    <w:p w14:paraId="4637852A">
      <w:pPr>
        <w:rPr>
          <w:rFonts w:hint="default"/>
          <w:lang w:val="en-US" w:eastAsia="zh-CN"/>
        </w:rPr>
      </w:pPr>
    </w:p>
    <w:p w14:paraId="4EE029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获取有效指标ID及阈值</w:t>
      </w:r>
    </w:p>
    <w:p w14:paraId="33E93E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SELECT TOP 1 </w:t>
      </w:r>
    </w:p>
    <w:p w14:paraId="7C8F5B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@ValidIndexID = index_id,</w:t>
      </w:r>
    </w:p>
    <w:p w14:paraId="0DC86E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@StandardUpper = standard_upper,</w:t>
      </w:r>
    </w:p>
    <w:p w14:paraId="24BE25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@StandardLower = standard_lower</w:t>
      </w:r>
    </w:p>
    <w:p w14:paraId="693CE4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tb_monitor_index;</w:t>
      </w:r>
    </w:p>
    <w:p w14:paraId="7C2AFE18">
      <w:pPr>
        <w:rPr>
          <w:rFonts w:hint="default"/>
          <w:lang w:val="en-US" w:eastAsia="zh-CN"/>
        </w:rPr>
      </w:pPr>
    </w:p>
    <w:p w14:paraId="409C3A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获取有效设备ID</w:t>
      </w:r>
    </w:p>
    <w:p w14:paraId="640925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 TOP 1 @ValidDeviceID = device_id</w:t>
      </w:r>
    </w:p>
    <w:p w14:paraId="35B35B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tb_monitor_device;</w:t>
      </w:r>
    </w:p>
    <w:p w14:paraId="0BDF44FF">
      <w:pPr>
        <w:rPr>
          <w:rFonts w:hint="default"/>
          <w:lang w:val="en-US" w:eastAsia="zh-CN"/>
        </w:rPr>
      </w:pPr>
    </w:p>
    <w:p w14:paraId="7BAE01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获取有效区域ID</w:t>
      </w:r>
    </w:p>
    <w:p w14:paraId="694F38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 TOP 1 @ValidAreaID = area_id</w:t>
      </w:r>
    </w:p>
    <w:p w14:paraId="0111B1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tb_area_info;</w:t>
      </w:r>
    </w:p>
    <w:p w14:paraId="4AE14AC7">
      <w:pPr>
        <w:rPr>
          <w:rFonts w:hint="default"/>
          <w:lang w:val="en-US" w:eastAsia="zh-CN"/>
        </w:rPr>
      </w:pPr>
    </w:p>
    <w:p w14:paraId="271D8E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前置校验：关联表必须有数据</w:t>
      </w:r>
    </w:p>
    <w:p w14:paraId="2526D6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@ValidIndexID IS NULL OR @ValidDeviceID IS NULL OR @ValidAreaID IS NULL</w:t>
      </w:r>
    </w:p>
    <w:p w14:paraId="7A8831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BEGIN</w:t>
      </w:r>
    </w:p>
    <w:p w14:paraId="342D7B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RAISERROR('请先向tb_monitor_index、tb_monitor_device、tb_area_info插入基础数据', 16, 1);</w:t>
      </w:r>
    </w:p>
    <w:p w14:paraId="4F2540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RETURN;</w:t>
      </w:r>
    </w:p>
    <w:p w14:paraId="6EBE39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61B816DF">
      <w:pPr>
        <w:rPr>
          <w:rFonts w:hint="default"/>
          <w:lang w:val="en-US" w:eastAsia="zh-CN"/>
        </w:rPr>
      </w:pPr>
    </w:p>
    <w:p w14:paraId="3E05FB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步骤2：插入符合约束的超阈值数据</w:t>
      </w:r>
    </w:p>
    <w:p w14:paraId="6BA7AA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tb_environment_data (</w:t>
      </w:r>
    </w:p>
    <w:p w14:paraId="206AF1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data_id, index_id, device_id, area_id, collect_time, monitor_value, data_quality</w:t>
      </w:r>
    </w:p>
    <w:p w14:paraId="5DDB2F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53C2A2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VALUES (</w:t>
      </w:r>
    </w:p>
    <w:p w14:paraId="60441E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@TestDataID,</w:t>
      </w:r>
    </w:p>
    <w:p w14:paraId="2263DF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@ValidIndexID,</w:t>
      </w:r>
    </w:p>
    <w:p w14:paraId="309DEA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@ValidDeviceID,</w:t>
      </w:r>
    </w:p>
    <w:p w14:paraId="02EA4E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@ValidAreaID,</w:t>
      </w:r>
    </w:p>
    <w:p w14:paraId="6E562F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GETDATE(),</w:t>
      </w:r>
    </w:p>
    <w:p w14:paraId="6B4712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@StandardUpper + 5.00,  -- 非空超阈值</w:t>
      </w:r>
    </w:p>
    <w:p w14:paraId="08DF22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'良'</w:t>
      </w:r>
    </w:p>
    <w:p w14:paraId="2C5C2C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5A242BFC">
      <w:pPr>
        <w:rPr>
          <w:rFonts w:hint="default"/>
          <w:lang w:val="en-US" w:eastAsia="zh-CN"/>
        </w:rPr>
      </w:pPr>
    </w:p>
    <w:p w14:paraId="02B02D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步骤3：更新至正常范围</w:t>
      </w:r>
    </w:p>
    <w:p w14:paraId="707D49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 tb_environment_data</w:t>
      </w:r>
    </w:p>
    <w:p w14:paraId="494A96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monitor_value = @StandardUpper - 1.00</w:t>
      </w:r>
    </w:p>
    <w:p w14:paraId="4DC076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WHERE data_id = @TestDataID;</w:t>
      </w:r>
    </w:p>
    <w:p w14:paraId="6EC1423B">
      <w:pPr>
        <w:rPr>
          <w:rFonts w:hint="default"/>
          <w:lang w:val="en-US" w:eastAsia="zh-CN"/>
        </w:rPr>
      </w:pPr>
    </w:p>
    <w:p w14:paraId="3E2E4B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步骤4：清理测试数据</w:t>
      </w:r>
    </w:p>
    <w:p w14:paraId="7161EE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DELETE FROM tb_environment_data</w:t>
      </w:r>
    </w:p>
    <w:p w14:paraId="0695FB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WHERE data_id = @TestDataID;</w:t>
      </w:r>
    </w:p>
    <w:p w14:paraId="6F85A44E">
      <w:pPr>
        <w:rPr>
          <w:rFonts w:hint="default"/>
          <w:lang w:val="en-US" w:eastAsia="zh-CN"/>
        </w:rPr>
      </w:pPr>
    </w:p>
    <w:p w14:paraId="5A6436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 '触发器验证完成：若插入时出现【环境数据异常预警】提示，则触发器生效';</w:t>
      </w:r>
      <w:bookmarkStart w:id="0" w:name="_GoBack"/>
      <w:bookmarkEnd w:id="0"/>
    </w:p>
    <w:p w14:paraId="0C17CE93">
      <w:pPr>
        <w:rPr>
          <w:rFonts w:hint="eastAsia"/>
        </w:rPr>
      </w:pPr>
      <w:r>
        <w:rPr>
          <w:rFonts w:hint="eastAsia"/>
        </w:rPr>
        <w:t>五、验证结果说明</w:t>
      </w:r>
    </w:p>
    <w:p w14:paraId="4EAFBE37">
      <w:pPr>
        <w:rPr>
          <w:rFonts w:hint="eastAsia"/>
        </w:rPr>
      </w:pPr>
      <w:r>
        <w:drawing>
          <wp:inline distT="0" distB="0" distL="114300" distR="114300">
            <wp:extent cx="5265420" cy="869950"/>
            <wp:effectExtent l="0" t="0" r="508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340257"/>
    <w:rsid w:val="15842905"/>
    <w:rsid w:val="32EB3845"/>
    <w:rsid w:val="4DA100EC"/>
    <w:rsid w:val="5EEB540E"/>
    <w:rsid w:val="6EBE3907"/>
    <w:rsid w:val="74340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2025-12-02T12:36:00Z</dcterms:created>
  <dc:creator>无</dc:creator>
  <cp:lastModifiedBy>无</cp:lastModifiedBy>
  <dcterms:modified xsi:type="dcterms:W3CDTF">2025-12-02T13:28:34Z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D79F9AD33EE042178424F6327C5F73B3_11</vt:lpwstr>
  </property>
  <property fmtid="{D5CDD505-2E9C-101B-9397-08002B2CF9AE}" pid="4" name="KSOTemplateDocerSaveRecord">
    <vt:lpwstr>eyJoZGlkIjoiMmFlM2ViMDVlMjBhNDZmOWU4ZTkxODVlNjE4YzY0MGMiLCJ1c2VySWQiOiI4MjE3NzQyNTgifQ==</vt:lpwstr>
  </property>
</Properties>
</file>