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Cell Structure</w:t>
      </w:r>
    </w:p>
    <w:p>
      <w:r>
        <w:t>Cells are basic units of life.</w:t>
      </w:r>
    </w:p>
    <w:p>
      <w:r>
        <w:t>Mitochondria produce ATP via respiration.</w:t>
      </w:r>
    </w:p>
    <w:p>
      <w:r>
        <w:t>Chloroplasts perform photosynthesis in plants.</w:t>
      </w:r>
    </w:p>
  </w:body>
</w:document>
</file>