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系统需求分析</w:t>
      </w:r>
    </w:p>
    <w:p>
      <w:r>
        <w:rPr>
          <w:rFonts w:hint="eastAsia"/>
        </w:rPr>
        <w:t>1.</w:t>
      </w:r>
      <w:r>
        <w:t xml:space="preserve">1 </w:t>
      </w:r>
      <w:r>
        <w:rPr>
          <w:rFonts w:hint="eastAsia"/>
        </w:rPr>
        <w:t>系统简介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本系统本质是基于网络通讯的语音文字应用，开发目的是为了让学校的广播可以得到最大化利用，且能丰富学生的大学生活。本系统分为客户端、服务端和微信小程序端。客户端采用Qt作为GUI框架开发客户端，后端使用C</w:t>
      </w:r>
      <w:r>
        <w:t>++</w:t>
      </w:r>
      <w:r>
        <w:rPr>
          <w:rFonts w:hint="eastAsia"/>
        </w:rPr>
        <w:t>、Q</w:t>
      </w:r>
      <w:r>
        <w:t>t</w:t>
      </w:r>
      <w:r>
        <w:rPr>
          <w:rFonts w:hint="eastAsia"/>
        </w:rPr>
        <w:t>、mySql、R</w:t>
      </w:r>
      <w:r>
        <w:t>edis</w:t>
      </w:r>
      <w:r>
        <w:rPr>
          <w:rFonts w:hint="eastAsia"/>
        </w:rPr>
        <w:t>来进行服务端的开发，微信小程序端使用u</w:t>
      </w:r>
      <w:r>
        <w:t>niapp</w:t>
      </w:r>
      <w:r>
        <w:rPr>
          <w:rFonts w:hint="eastAsia"/>
        </w:rPr>
        <w:t>进行前端界面搭建开发。本人主要负责微信小程序的搭建。</w:t>
      </w:r>
    </w:p>
    <w:p>
      <w:r>
        <w:t>1.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用户分类与职责</w:t>
      </w:r>
    </w:p>
    <w:p>
      <w:r>
        <w:rPr>
          <w:rFonts w:hint="eastAsia"/>
        </w:rPr>
        <w:t xml:space="preserve"> 系统主要由于需要实现权限管理，用户的角色可以按照用户自身需求来设置，所以并没有明确的用户分类，但是可以根据分配给用户功能权限的不同，分为系统用户和系统管理员，普通游客三类。用例图如图</w:t>
      </w:r>
      <w:r>
        <w:t>1.1</w:t>
      </w:r>
      <w:r>
        <w:rPr>
          <w:rFonts w:hint="eastAsia"/>
        </w:rPr>
        <w:t>所示：</w:t>
      </w:r>
    </w:p>
    <w:p>
      <w:r>
        <w:drawing>
          <wp:inline distT="0" distB="0" distL="0" distR="0">
            <wp:extent cx="4785360" cy="5654040"/>
            <wp:effectExtent l="0" t="0" r="0" b="3810"/>
            <wp:docPr id="16977621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76218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56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20"/>
          <w:szCs w:val="21"/>
        </w:rPr>
      </w:pPr>
      <w:r>
        <w:rPr>
          <w:rFonts w:hint="eastAsia"/>
          <w:sz w:val="20"/>
          <w:szCs w:val="21"/>
        </w:rPr>
        <w:t>图1</w:t>
      </w:r>
      <w:r>
        <w:rPr>
          <w:sz w:val="20"/>
          <w:szCs w:val="21"/>
        </w:rPr>
        <w:t>.1</w:t>
      </w:r>
      <w:r>
        <w:rPr>
          <w:rFonts w:hint="eastAsia"/>
          <w:sz w:val="20"/>
          <w:szCs w:val="21"/>
        </w:rPr>
        <w:t>系统用户与系统管理员用例图</w:t>
      </w:r>
    </w:p>
    <w:p>
      <w:pPr>
        <w:rPr>
          <w:rFonts w:hint="eastAsia"/>
          <w:sz w:val="20"/>
          <w:szCs w:val="21"/>
        </w:rPr>
      </w:pPr>
    </w:p>
    <w:p>
      <w:pPr>
        <w:rPr>
          <w:sz w:val="20"/>
          <w:szCs w:val="21"/>
        </w:rPr>
      </w:pPr>
    </w:p>
    <w:p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1</w:t>
      </w:r>
      <w:r>
        <w:rPr>
          <w:sz w:val="20"/>
          <w:szCs w:val="21"/>
        </w:rPr>
        <w:t xml:space="preserve">.3 </w:t>
      </w:r>
      <w:r>
        <w:rPr>
          <w:rFonts w:hint="eastAsia"/>
          <w:sz w:val="20"/>
          <w:szCs w:val="21"/>
        </w:rPr>
        <w:t>系统功能需求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系统用户：</w:t>
      </w:r>
    </w:p>
    <w:p>
      <w:pPr>
        <w:rPr>
          <w:b/>
          <w:bCs/>
          <w:sz w:val="20"/>
          <w:szCs w:val="21"/>
        </w:rPr>
      </w:pPr>
      <w:r>
        <w:rPr>
          <w:rFonts w:hint="eastAsia"/>
          <w:b/>
          <w:bCs/>
          <w:sz w:val="20"/>
          <w:szCs w:val="21"/>
        </w:rPr>
        <w:t>登录模块：</w:t>
      </w:r>
    </w:p>
    <w:p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1、允许本校学生通过学号，初始密码(</w:t>
      </w:r>
      <w:r>
        <w:rPr>
          <w:sz w:val="20"/>
          <w:szCs w:val="21"/>
        </w:rPr>
        <w:t>jit1234)</w:t>
      </w:r>
      <w:r>
        <w:rPr>
          <w:rFonts w:hint="eastAsia"/>
          <w:sz w:val="20"/>
          <w:szCs w:val="21"/>
        </w:rPr>
        <w:t>直接登入小程序；</w:t>
      </w:r>
    </w:p>
    <w:p>
      <w:pPr>
        <w:rPr>
          <w:sz w:val="20"/>
          <w:szCs w:val="21"/>
        </w:rPr>
      </w:pPr>
      <w:r>
        <w:rPr>
          <w:sz w:val="20"/>
          <w:szCs w:val="21"/>
        </w:rPr>
        <w:t>2</w:t>
      </w:r>
      <w:r>
        <w:rPr>
          <w:rFonts w:hint="eastAsia"/>
          <w:sz w:val="20"/>
          <w:szCs w:val="21"/>
        </w:rPr>
        <w:t>、提供找回账户功能以应对学生</w:t>
      </w:r>
      <w:bookmarkStart w:id="0" w:name="_GoBack"/>
      <w:bookmarkEnd w:id="0"/>
      <w:r>
        <w:rPr>
          <w:rFonts w:hint="eastAsia"/>
          <w:sz w:val="20"/>
          <w:szCs w:val="21"/>
        </w:rPr>
        <w:t>遗忘密码或账户锁定情况；</w:t>
      </w:r>
    </w:p>
    <w:p>
      <w:pPr>
        <w:rPr>
          <w:b/>
          <w:bCs/>
          <w:sz w:val="20"/>
          <w:szCs w:val="21"/>
        </w:rPr>
      </w:pPr>
      <w:r>
        <w:rPr>
          <w:rFonts w:hint="eastAsia"/>
          <w:b/>
          <w:bCs/>
          <w:sz w:val="20"/>
          <w:szCs w:val="21"/>
        </w:rPr>
        <w:t>个人中心模块：</w:t>
      </w:r>
    </w:p>
    <w:p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1、允许用户查看个人信息，进行修改头像，昵称和电子邮箱等个人信息的操作;</w:t>
      </w:r>
    </w:p>
    <w:p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2、提供订单查询功能，显示用户的音响设备租用订单和支付状态；</w:t>
      </w:r>
    </w:p>
    <w:p>
      <w:pPr>
        <w:rPr>
          <w:b/>
          <w:bCs/>
          <w:sz w:val="20"/>
          <w:szCs w:val="21"/>
        </w:rPr>
      </w:pPr>
      <w:r>
        <w:rPr>
          <w:rFonts w:hint="eastAsia"/>
          <w:b/>
          <w:bCs/>
          <w:sz w:val="20"/>
          <w:szCs w:val="21"/>
        </w:rPr>
        <w:t>收费查询模块：</w:t>
      </w:r>
    </w:p>
    <w:p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1、提供收费的音乐列表供用户选择购买收费音乐</w:t>
      </w:r>
    </w:p>
    <w:p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2、提供音乐设备租用的费用信息和支付渠道。</w:t>
      </w:r>
    </w:p>
    <w:p>
      <w:pPr>
        <w:rPr>
          <w:sz w:val="20"/>
          <w:szCs w:val="21"/>
        </w:rPr>
      </w:pPr>
      <w:r>
        <w:rPr>
          <w:rFonts w:hint="eastAsia"/>
          <w:b/>
          <w:bCs/>
          <w:sz w:val="20"/>
          <w:szCs w:val="21"/>
        </w:rPr>
        <w:t>直播模块：</w:t>
      </w:r>
    </w:p>
    <w:p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1、允许用户租用音响设备。</w:t>
      </w:r>
    </w:p>
    <w:p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2、提供查询已租用设备的状态和归还流程。</w:t>
      </w:r>
    </w:p>
    <w:p>
      <w:pPr>
        <w:rPr>
          <w:sz w:val="20"/>
          <w:szCs w:val="21"/>
        </w:rPr>
      </w:pPr>
      <w:r>
        <w:rPr>
          <w:rFonts w:hint="eastAsia"/>
          <w:b/>
          <w:bCs/>
          <w:sz w:val="20"/>
          <w:szCs w:val="21"/>
        </w:rPr>
        <w:t>在线搜索模块：</w:t>
      </w:r>
    </w:p>
    <w:p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允许用户通过关键词搜索校园广播系统中的信息和资源。</w:t>
      </w:r>
    </w:p>
    <w:p>
      <w:pPr>
        <w:rPr>
          <w:b/>
          <w:bCs/>
          <w:sz w:val="20"/>
          <w:szCs w:val="21"/>
        </w:rPr>
      </w:pPr>
      <w:r>
        <w:rPr>
          <w:rFonts w:hint="eastAsia"/>
          <w:b/>
          <w:bCs/>
          <w:sz w:val="20"/>
          <w:szCs w:val="21"/>
        </w:rPr>
        <w:t>节目列表模块：</w:t>
      </w:r>
    </w:p>
    <w:p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显示可播放节目的状态，包括正在播放、已结束等状态，用户可以调节节目的时间和音量等属性。</w:t>
      </w:r>
    </w:p>
    <w:p>
      <w:pPr>
        <w:rPr>
          <w:b/>
          <w:bCs/>
          <w:sz w:val="20"/>
          <w:szCs w:val="21"/>
        </w:rPr>
      </w:pPr>
      <w:r>
        <w:rPr>
          <w:rFonts w:hint="eastAsia"/>
          <w:b/>
          <w:bCs/>
          <w:sz w:val="20"/>
          <w:szCs w:val="21"/>
        </w:rPr>
        <w:t>音乐列表模块：</w:t>
      </w:r>
    </w:p>
    <w:p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显示可播放音乐的状态，包括已添加、待审核等状态，用户可以调节音乐的时间和音量等属性。</w:t>
      </w:r>
    </w:p>
    <w:p>
      <w:pPr>
        <w:rPr>
          <w:b/>
          <w:bCs/>
          <w:sz w:val="20"/>
          <w:szCs w:val="21"/>
        </w:rPr>
      </w:pPr>
      <w:r>
        <w:rPr>
          <w:rFonts w:hint="eastAsia"/>
          <w:b/>
          <w:bCs/>
          <w:sz w:val="20"/>
          <w:szCs w:val="21"/>
        </w:rPr>
        <w:t>音响查看模块：</w:t>
      </w:r>
    </w:p>
    <w:p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1、允许用户查看音响设备的位置信息，所在的经纬度信息。</w:t>
      </w:r>
    </w:p>
    <w:p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2、允许用户查看音响设备的相关属性，例如设备型号、工作状态等。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系统管理员： </w:t>
      </w:r>
    </w:p>
    <w:p>
      <w:pPr>
        <w:rPr>
          <w:b/>
          <w:bCs/>
          <w:sz w:val="20"/>
          <w:szCs w:val="21"/>
        </w:rPr>
      </w:pPr>
      <w:r>
        <w:rPr>
          <w:rFonts w:hint="eastAsia"/>
          <w:b/>
          <w:bCs/>
          <w:sz w:val="20"/>
          <w:szCs w:val="21"/>
        </w:rPr>
        <w:t>登录模块：</w:t>
      </w:r>
    </w:p>
    <w:p>
      <w:pPr>
        <w:pStyle w:val="8"/>
        <w:numPr>
          <w:ilvl w:val="0"/>
          <w:numId w:val="1"/>
        </w:numPr>
        <w:ind w:firstLineChars="0"/>
        <w:rPr>
          <w:sz w:val="20"/>
          <w:szCs w:val="21"/>
        </w:rPr>
      </w:pPr>
      <w:r>
        <w:rPr>
          <w:rFonts w:hint="eastAsia"/>
          <w:sz w:val="20"/>
          <w:szCs w:val="21"/>
        </w:rPr>
        <w:t>允许系统管理员根据已有系统账号登录系统</w:t>
      </w:r>
    </w:p>
    <w:p>
      <w:pPr>
        <w:pStyle w:val="8"/>
        <w:numPr>
          <w:ilvl w:val="0"/>
          <w:numId w:val="1"/>
        </w:numPr>
        <w:ind w:firstLineChars="0"/>
        <w:rPr>
          <w:sz w:val="20"/>
          <w:szCs w:val="21"/>
        </w:rPr>
      </w:pPr>
      <w:r>
        <w:rPr>
          <w:rFonts w:hint="eastAsia"/>
          <w:sz w:val="20"/>
          <w:szCs w:val="21"/>
        </w:rPr>
        <w:t>提供找回账户功能以应对管理员遗忘密码或账户锁定情况；</w:t>
      </w:r>
    </w:p>
    <w:p>
      <w:pPr>
        <w:rPr>
          <w:b/>
          <w:bCs/>
          <w:sz w:val="20"/>
          <w:szCs w:val="21"/>
        </w:rPr>
      </w:pPr>
      <w:r>
        <w:rPr>
          <w:rFonts w:hint="eastAsia"/>
          <w:b/>
          <w:bCs/>
          <w:sz w:val="20"/>
          <w:szCs w:val="21"/>
        </w:rPr>
        <w:t>收费制定模块：</w:t>
      </w:r>
    </w:p>
    <w:p>
      <w:pPr>
        <w:pStyle w:val="8"/>
        <w:numPr>
          <w:ilvl w:val="0"/>
          <w:numId w:val="2"/>
        </w:numPr>
        <w:ind w:firstLineChars="0"/>
        <w:rPr>
          <w:sz w:val="20"/>
          <w:szCs w:val="21"/>
        </w:rPr>
      </w:pPr>
      <w:r>
        <w:rPr>
          <w:rFonts w:hint="eastAsia"/>
          <w:sz w:val="20"/>
          <w:szCs w:val="21"/>
        </w:rPr>
        <w:t>管理收费策略和费用设定，包括租用费用、押金等。</w:t>
      </w:r>
    </w:p>
    <w:p>
      <w:pPr>
        <w:pStyle w:val="8"/>
        <w:numPr>
          <w:ilvl w:val="0"/>
          <w:numId w:val="2"/>
        </w:numPr>
        <w:ind w:firstLineChars="0"/>
        <w:rPr>
          <w:sz w:val="20"/>
          <w:szCs w:val="21"/>
        </w:rPr>
      </w:pPr>
      <w:r>
        <w:rPr>
          <w:rFonts w:hint="eastAsia"/>
          <w:sz w:val="20"/>
          <w:szCs w:val="21"/>
        </w:rPr>
        <w:t>允许管理员对免费音乐到收费进行调整</w:t>
      </w:r>
    </w:p>
    <w:p>
      <w:pPr>
        <w:rPr>
          <w:b/>
          <w:bCs/>
          <w:sz w:val="20"/>
          <w:szCs w:val="21"/>
        </w:rPr>
      </w:pPr>
      <w:r>
        <w:rPr>
          <w:rFonts w:hint="eastAsia"/>
          <w:b/>
          <w:bCs/>
          <w:sz w:val="20"/>
          <w:szCs w:val="21"/>
        </w:rPr>
        <w:t>权限分配模块：</w:t>
      </w:r>
    </w:p>
    <w:p>
      <w:pPr>
        <w:pStyle w:val="8"/>
        <w:numPr>
          <w:ilvl w:val="0"/>
          <w:numId w:val="3"/>
        </w:numPr>
        <w:ind w:firstLineChars="0"/>
        <w:rPr>
          <w:sz w:val="20"/>
          <w:szCs w:val="21"/>
        </w:rPr>
      </w:pPr>
      <w:r>
        <w:rPr>
          <w:rFonts w:hint="eastAsia"/>
          <w:sz w:val="20"/>
          <w:szCs w:val="21"/>
        </w:rPr>
        <w:t>对普通游客申请查看音乐列表的权限进行分配</w:t>
      </w:r>
    </w:p>
    <w:p>
      <w:pPr>
        <w:pStyle w:val="8"/>
        <w:numPr>
          <w:ilvl w:val="0"/>
          <w:numId w:val="3"/>
        </w:numPr>
        <w:ind w:firstLineChars="0"/>
        <w:rPr>
          <w:sz w:val="20"/>
          <w:szCs w:val="21"/>
        </w:rPr>
      </w:pPr>
      <w:r>
        <w:rPr>
          <w:rFonts w:hint="eastAsia"/>
          <w:sz w:val="20"/>
          <w:szCs w:val="21"/>
        </w:rPr>
        <w:t>对系统用户的账户进行管理，包括注销，修改和新增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287A28"/>
    <w:multiLevelType w:val="multilevel"/>
    <w:tmpl w:val="23287A2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4CB0399A"/>
    <w:multiLevelType w:val="multilevel"/>
    <w:tmpl w:val="4CB0399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62232CCE"/>
    <w:multiLevelType w:val="multilevel"/>
    <w:tmpl w:val="62232CC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E4ZTBhYjI1NjdkZGIzN2Q3NGJmNDM1YTFlNmNkMmMifQ=="/>
  </w:docVars>
  <w:rsids>
    <w:rsidRoot w:val="00872F6B"/>
    <w:rsid w:val="00872F6B"/>
    <w:rsid w:val="0091526B"/>
    <w:rsid w:val="00AB12A8"/>
    <w:rsid w:val="00BF7C11"/>
    <w:rsid w:val="1C16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autoRedefine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141</Words>
  <Characters>805</Characters>
  <Lines>6</Lines>
  <Paragraphs>1</Paragraphs>
  <TotalTime>14</TotalTime>
  <ScaleCrop>false</ScaleCrop>
  <LinksUpToDate>false</LinksUpToDate>
  <CharactersWithSpaces>945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2023-12-13T05:04:00Z</dcterms:created>
  <dc:creator>文新 孙</dc:creator>
  <cp:lastModifiedBy>曲水流殇</cp:lastModifiedBy>
  <dcterms:modified xsi:type="dcterms:W3CDTF">2023-12-13T08:19:13Z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0E23370FF08C4615A225B33C71C201DB_12</vt:lpwstr>
  </property>
</Properties>
</file>