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C47" w:rsidRDefault="00ED07B1" w:rsidP="00ED07B1">
      <w:pPr>
        <w:pStyle w:val="1"/>
        <w:jc w:val="center"/>
      </w:pPr>
      <w:r w:rsidRPr="00ED07B1">
        <w:rPr>
          <w:rFonts w:hint="eastAsia"/>
        </w:rPr>
        <w:t>使用说明</w:t>
      </w:r>
    </w:p>
    <w:p w:rsidR="00ED07B1" w:rsidRPr="007C7A4E" w:rsidRDefault="00ED07B1" w:rsidP="00ED07B1">
      <w:pPr>
        <w:pStyle w:val="1"/>
      </w:pPr>
      <w:r>
        <w:rPr>
          <w:rFonts w:hint="eastAsia"/>
        </w:rPr>
        <w:t>平台</w:t>
      </w:r>
    </w:p>
    <w:p w:rsidR="00ED07B1" w:rsidRDefault="005A740D" w:rsidP="00ED07B1">
      <w:r>
        <w:rPr>
          <w:rFonts w:hint="eastAsia"/>
        </w:rPr>
        <w:t>Unity</w:t>
      </w:r>
      <w:r w:rsidR="007E4CAB">
        <w:rPr>
          <w:rFonts w:hint="eastAsia"/>
        </w:rPr>
        <w:t>平台：</w:t>
      </w:r>
      <w:r w:rsidR="00ED07B1">
        <w:t>5.0.1f1</w:t>
      </w:r>
      <w:r w:rsidR="00ED07B1">
        <w:rPr>
          <w:rFonts w:hint="eastAsia"/>
        </w:rPr>
        <w:t>及以上</w:t>
      </w:r>
    </w:p>
    <w:p w:rsidR="00ED07B1" w:rsidRDefault="00ED07B1" w:rsidP="00ED07B1">
      <w:r>
        <w:rPr>
          <w:rFonts w:hint="eastAsia"/>
        </w:rPr>
        <w:t>兼容平台：安卓</w:t>
      </w:r>
    </w:p>
    <w:p w:rsidR="00ED07B1" w:rsidRDefault="00ED07B1" w:rsidP="00ED07B1">
      <w:pPr>
        <w:pStyle w:val="1"/>
      </w:pPr>
      <w:r>
        <w:rPr>
          <w:rFonts w:hint="eastAsia"/>
        </w:rPr>
        <w:t>使用教程</w:t>
      </w:r>
    </w:p>
    <w:p w:rsidR="00ED07B1" w:rsidRDefault="00ED07B1" w:rsidP="00ED07B1">
      <w:pPr>
        <w:pStyle w:val="2"/>
      </w:pPr>
      <w:r>
        <w:rPr>
          <w:rFonts w:hint="eastAsia"/>
        </w:rPr>
        <w:t>准备工作</w:t>
      </w:r>
    </w:p>
    <w:p w:rsidR="00BE101C" w:rsidRPr="00BE101C" w:rsidRDefault="00BE101C" w:rsidP="00BE101C">
      <w:r>
        <w:rPr>
          <w:rFonts w:hint="eastAsia"/>
        </w:rPr>
        <w:t>1.引入插件，目录结构如图：</w:t>
      </w:r>
    </w:p>
    <w:p w:rsidR="00ED07B1" w:rsidRDefault="00ED07B1" w:rsidP="00ED07B1">
      <w:r>
        <w:rPr>
          <w:noProof/>
        </w:rPr>
        <w:drawing>
          <wp:inline distT="0" distB="0" distL="0" distR="0" wp14:anchorId="54F680FB" wp14:editId="2CC10B39">
            <wp:extent cx="2681207" cy="2108903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772" cy="21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1C" w:rsidRDefault="00BE101C" w:rsidP="00BE101C">
      <w:r>
        <w:rPr>
          <w:rFonts w:hint="eastAsia"/>
        </w:rPr>
        <w:t>2.引入插件后将</w:t>
      </w:r>
      <w:r w:rsidRPr="00D7531F">
        <w:t>SplashScreen.unity</w:t>
      </w:r>
      <w:r>
        <w:rPr>
          <w:rFonts w:hint="eastAsia"/>
        </w:rPr>
        <w:t>设为启动场景。</w:t>
      </w:r>
    </w:p>
    <w:p w:rsidR="00BE101C" w:rsidRPr="00D7531F" w:rsidRDefault="00F44986" w:rsidP="00BE101C">
      <w:r>
        <w:rPr>
          <w:noProof/>
        </w:rPr>
        <w:drawing>
          <wp:inline distT="0" distB="0" distL="0" distR="0" wp14:anchorId="69105AEB" wp14:editId="5736BF4F">
            <wp:extent cx="2664323" cy="480646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278" cy="4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1C" w:rsidRDefault="00A1026B" w:rsidP="00ED07B1">
      <w:r>
        <w:rPr>
          <w:rFonts w:hint="eastAsia"/>
        </w:rPr>
        <w:t>3.如果有需要，你可以将自定义安卓回调到游戏的物体名称</w:t>
      </w:r>
    </w:p>
    <w:p w:rsidR="00481D0F" w:rsidRDefault="00A1026B" w:rsidP="00ED07B1">
      <w:r>
        <w:rPr>
          <w:noProof/>
        </w:rPr>
        <w:drawing>
          <wp:inline distT="0" distB="0" distL="0" distR="0" wp14:anchorId="5252DF56" wp14:editId="7A3F7F5F">
            <wp:extent cx="2900384" cy="17145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384" cy="17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E7" w:rsidRDefault="004E56E7" w:rsidP="00ED07B1">
      <w:pPr>
        <w:rPr>
          <w:rFonts w:hint="eastAsia"/>
        </w:rPr>
      </w:pPr>
      <w:r>
        <w:rPr>
          <w:rFonts w:hint="eastAsia"/>
        </w:rPr>
        <w:t>将</w:t>
      </w:r>
      <w:r>
        <w:t>APPID</w:t>
      </w:r>
      <w:r>
        <w:rPr>
          <w:rFonts w:hint="eastAsia"/>
        </w:rPr>
        <w:t>填写为自己的appid（用于</w:t>
      </w:r>
      <w:r w:rsidR="009A3BAC">
        <w:rPr>
          <w:rFonts w:hint="eastAsia"/>
        </w:rPr>
        <w:t>获取不同</w:t>
      </w:r>
      <w:r w:rsidR="009A3BAC">
        <w:rPr>
          <w:rFonts w:hint="eastAsia"/>
        </w:rPr>
        <w:t>游戏</w:t>
      </w:r>
      <w:r w:rsidR="009A3BAC">
        <w:rPr>
          <w:rFonts w:hint="eastAsia"/>
        </w:rPr>
        <w:t>在线</w:t>
      </w:r>
      <w:r>
        <w:rPr>
          <w:rFonts w:hint="eastAsia"/>
        </w:rPr>
        <w:t>广告参数表</w:t>
      </w:r>
      <w:r w:rsidR="009A3BAC">
        <w:rPr>
          <w:rFonts w:hint="eastAsia"/>
        </w:rPr>
        <w:t>，</w:t>
      </w:r>
      <w:r>
        <w:rPr>
          <w:rFonts w:hint="eastAsia"/>
        </w:rPr>
        <w:t>）</w:t>
      </w:r>
    </w:p>
    <w:p w:rsidR="004E56E7" w:rsidRDefault="004E56E7" w:rsidP="00ED07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7F5668" wp14:editId="1C22BBDC">
            <wp:extent cx="3610001" cy="333377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AAEB3" wp14:editId="55CCCF89">
            <wp:extent cx="3329012" cy="1104908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CA" w:rsidRDefault="00C27BCA" w:rsidP="00C27BCA">
      <w:pPr>
        <w:pStyle w:val="1"/>
      </w:pPr>
      <w:r>
        <w:rPr>
          <w:rFonts w:hint="eastAsia"/>
        </w:rPr>
        <w:t>安卓配置</w:t>
      </w:r>
    </w:p>
    <w:p w:rsidR="00C27BCA" w:rsidRDefault="00C27BCA" w:rsidP="00C27BCA">
      <w:pPr>
        <w:pStyle w:val="2"/>
      </w:pPr>
      <w:r w:rsidRPr="00C27BCA">
        <w:t>AndroidManifest</w:t>
      </w:r>
    </w:p>
    <w:p w:rsidR="00C27BCA" w:rsidRPr="00C27BCA" w:rsidRDefault="00C27BCA" w:rsidP="00C27BCA">
      <w:pPr>
        <w:jc w:val="left"/>
        <w:rPr>
          <w:rFonts w:ascii="Microsoft YaHei UI" w:eastAsia="Microsoft YaHei UI" w:hAnsi="Microsoft YaHei UI"/>
        </w:rPr>
      </w:pPr>
      <w:r w:rsidRPr="00C27BCA">
        <w:rPr>
          <w:rFonts w:ascii="Microsoft YaHei UI" w:eastAsia="Microsoft YaHei UI" w:hAnsi="Microsoft YaHei UI" w:hint="eastAsia"/>
        </w:rPr>
        <w:t>由于每个游戏有不同的</w:t>
      </w:r>
      <w:r w:rsidRPr="00C27BCA">
        <w:rPr>
          <w:rFonts w:ascii="Microsoft YaHei UI" w:eastAsia="Microsoft YaHei UI" w:hAnsi="Microsoft YaHei UI"/>
        </w:rPr>
        <w:t>AndroidManifest</w:t>
      </w:r>
      <w:r w:rsidRPr="00C27BCA">
        <w:rPr>
          <w:rFonts w:ascii="Microsoft YaHei UI" w:eastAsia="Microsoft YaHei UI" w:hAnsi="Microsoft YaHei UI" w:hint="eastAsia"/>
        </w:rPr>
        <w:t>文件，当游戏中的文件和插件中的文件冲突</w:t>
      </w:r>
      <w:r w:rsidR="00316539">
        <w:rPr>
          <w:rFonts w:ascii="Microsoft YaHei UI" w:eastAsia="Microsoft YaHei UI" w:hAnsi="Microsoft YaHei UI" w:hint="eastAsia"/>
        </w:rPr>
        <w:t>时</w:t>
      </w:r>
      <w:r w:rsidRPr="00C27BCA">
        <w:rPr>
          <w:rFonts w:ascii="Microsoft YaHei UI" w:eastAsia="Microsoft YaHei UI" w:hAnsi="Microsoft YaHei UI" w:hint="eastAsia"/>
        </w:rPr>
        <w:t>，</w:t>
      </w:r>
      <w:r w:rsidR="00316539">
        <w:rPr>
          <w:rFonts w:ascii="Microsoft YaHei UI" w:eastAsia="Microsoft YaHei UI" w:hAnsi="Microsoft YaHei UI" w:hint="eastAsia"/>
        </w:rPr>
        <w:t>使用游戏自带文件</w:t>
      </w:r>
      <w:r w:rsidRPr="00C27BCA">
        <w:rPr>
          <w:rFonts w:ascii="Microsoft YaHei UI" w:eastAsia="Microsoft YaHei UI" w:hAnsi="Microsoft YaHei UI" w:hint="eastAsia"/>
        </w:rPr>
        <w:t>。</w:t>
      </w:r>
      <w:r w:rsidR="00316539">
        <w:rPr>
          <w:rFonts w:ascii="Microsoft YaHei UI" w:eastAsia="Microsoft YaHei UI" w:hAnsi="Microsoft YaHei UI" w:hint="eastAsia"/>
        </w:rPr>
        <w:t>在</w:t>
      </w:r>
      <w:r w:rsidRPr="00C27BCA">
        <w:rPr>
          <w:rFonts w:ascii="Microsoft YaHei UI" w:eastAsia="Microsoft YaHei UI" w:hAnsi="Microsoft YaHei UI"/>
        </w:rPr>
        <w:t>AndroidManifest</w:t>
      </w:r>
      <w:r w:rsidRPr="00C27BCA">
        <w:rPr>
          <w:rFonts w:ascii="Microsoft YaHei UI" w:eastAsia="Microsoft YaHei UI" w:hAnsi="Microsoft YaHei UI" w:hint="eastAsia"/>
        </w:rPr>
        <w:t>中将</w:t>
      </w:r>
      <w:r w:rsidRPr="00C27BCA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application</w:t>
      </w:r>
      <w:r w:rsidRPr="00C27BCA">
        <w:rPr>
          <w:rFonts w:ascii="Microsoft YaHei UI" w:eastAsia="Microsoft YaHei UI" w:hAnsi="Microsoft YaHei UI" w:cs="新宋体" w:hint="eastAsia"/>
          <w:color w:val="000000" w:themeColor="text1"/>
          <w:kern w:val="0"/>
          <w:sz w:val="19"/>
          <w:szCs w:val="19"/>
        </w:rPr>
        <w:t>的</w:t>
      </w:r>
      <w:r w:rsidRPr="00C27BCA">
        <w:rPr>
          <w:rFonts w:ascii="Microsoft YaHei UI" w:eastAsia="Microsoft YaHei UI" w:hAnsi="Microsoft YaHei UI" w:cs="新宋体"/>
          <w:color w:val="FF0000"/>
          <w:kern w:val="0"/>
          <w:sz w:val="19"/>
          <w:szCs w:val="19"/>
        </w:rPr>
        <w:t>android:name</w:t>
      </w:r>
      <w:r w:rsidRPr="00C27BCA">
        <w:rPr>
          <w:rFonts w:ascii="Microsoft YaHei UI" w:eastAsia="Microsoft YaHei UI" w:hAnsi="Microsoft YaHei UI" w:cs="新宋体" w:hint="eastAsia"/>
          <w:color w:val="000000" w:themeColor="text1"/>
          <w:kern w:val="0"/>
          <w:sz w:val="19"/>
          <w:szCs w:val="19"/>
        </w:rPr>
        <w:t>属性和</w:t>
      </w:r>
      <w:r w:rsidR="00316539">
        <w:rPr>
          <w:rFonts w:ascii="Microsoft YaHei UI" w:eastAsia="Microsoft YaHei UI" w:hAnsi="Microsoft YaHei UI" w:cs="新宋体" w:hint="eastAsia"/>
          <w:color w:val="000000" w:themeColor="text1"/>
          <w:kern w:val="0"/>
          <w:sz w:val="19"/>
          <w:szCs w:val="19"/>
        </w:rPr>
        <w:t>主</w:t>
      </w:r>
      <w:r w:rsidRPr="00C27BCA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activity</w:t>
      </w:r>
      <w:r w:rsidRPr="00C27BCA">
        <w:rPr>
          <w:rFonts w:ascii="Microsoft YaHei UI" w:eastAsia="Microsoft YaHei UI" w:hAnsi="Microsoft YaHei UI" w:cs="新宋体" w:hint="eastAsia"/>
          <w:color w:val="000000" w:themeColor="text1"/>
          <w:kern w:val="0"/>
          <w:sz w:val="19"/>
          <w:szCs w:val="19"/>
        </w:rPr>
        <w:t>的</w:t>
      </w:r>
      <w:r w:rsidRPr="00C27BCA">
        <w:rPr>
          <w:rFonts w:ascii="Microsoft YaHei UI" w:eastAsia="Microsoft YaHei UI" w:hAnsi="Microsoft YaHei UI" w:cs="新宋体"/>
          <w:color w:val="FF0000"/>
          <w:kern w:val="0"/>
          <w:sz w:val="19"/>
          <w:szCs w:val="19"/>
        </w:rPr>
        <w:t>android:name</w:t>
      </w:r>
      <w:r w:rsidRPr="00C27BCA">
        <w:rPr>
          <w:rFonts w:ascii="Microsoft YaHei UI" w:eastAsia="Microsoft YaHei UI" w:hAnsi="Microsoft YaHei UI" w:cs="新宋体" w:hint="eastAsia"/>
          <w:color w:val="000000" w:themeColor="text1"/>
          <w:kern w:val="0"/>
          <w:sz w:val="19"/>
          <w:szCs w:val="19"/>
        </w:rPr>
        <w:t>属性</w:t>
      </w:r>
      <w:r>
        <w:rPr>
          <w:rFonts w:ascii="Microsoft YaHei UI" w:eastAsia="Microsoft YaHei UI" w:hAnsi="Microsoft YaHei UI" w:cs="新宋体" w:hint="eastAsia"/>
          <w:color w:val="000000" w:themeColor="text1"/>
          <w:kern w:val="0"/>
          <w:sz w:val="19"/>
          <w:szCs w:val="19"/>
        </w:rPr>
        <w:t>改为下列属性。</w:t>
      </w:r>
    </w:p>
    <w:p w:rsidR="00C27BCA" w:rsidRPr="00C27BCA" w:rsidRDefault="00C27BCA" w:rsidP="00C27BCA">
      <w:pPr>
        <w:rPr>
          <w:rFonts w:ascii="Microsoft YaHei UI" w:eastAsia="Microsoft YaHei UI" w:hAnsi="Microsoft YaHei UI"/>
        </w:rPr>
      </w:pP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>&lt;</w:t>
      </w:r>
      <w:r w:rsidRPr="00C27BCA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application</w:t>
      </w: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 xml:space="preserve"> </w:t>
      </w:r>
      <w:r w:rsidRPr="00C27BCA">
        <w:rPr>
          <w:rFonts w:ascii="Microsoft YaHei UI" w:eastAsia="Microsoft YaHei UI" w:hAnsi="Microsoft YaHei UI" w:cs="新宋体"/>
          <w:color w:val="FF0000"/>
          <w:kern w:val="0"/>
          <w:sz w:val="19"/>
          <w:szCs w:val="19"/>
        </w:rPr>
        <w:t>android:name</w:t>
      </w: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>=</w:t>
      </w:r>
      <w:r w:rsidRPr="00C27BCA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"</w:t>
      </w: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>com.east2west.unitygame.GameSdkApplication</w:t>
      </w:r>
      <w:r w:rsidRPr="00C27BCA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"</w:t>
      </w: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>&gt;</w:t>
      </w:r>
    </w:p>
    <w:p w:rsidR="00C27BCA" w:rsidRPr="00C27BCA" w:rsidRDefault="00C27BCA" w:rsidP="00C27BCA">
      <w:pPr>
        <w:rPr>
          <w:rFonts w:ascii="Microsoft YaHei UI" w:eastAsia="Microsoft YaHei UI" w:hAnsi="Microsoft YaHei UI"/>
        </w:rPr>
      </w:pP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>&lt;</w:t>
      </w:r>
      <w:r w:rsidRPr="00C27BCA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activity</w:t>
      </w: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 xml:space="preserve"> </w:t>
      </w:r>
      <w:r w:rsidRPr="00C27BCA">
        <w:rPr>
          <w:rFonts w:ascii="Microsoft YaHei UI" w:eastAsia="Microsoft YaHei UI" w:hAnsi="Microsoft YaHei UI" w:cs="新宋体"/>
          <w:color w:val="FF0000"/>
          <w:kern w:val="0"/>
          <w:sz w:val="19"/>
          <w:szCs w:val="19"/>
        </w:rPr>
        <w:t>android:name</w:t>
      </w: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>=</w:t>
      </w:r>
      <w:r w:rsidRPr="00C27BCA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"</w:t>
      </w: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>com.east2west.unitygame.MainActivity</w:t>
      </w:r>
      <w:r w:rsidRPr="00C27BCA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"</w:t>
      </w:r>
      <w:r w:rsidRPr="00C27BCA">
        <w:rPr>
          <w:rFonts w:ascii="Microsoft YaHei UI" w:eastAsia="Microsoft YaHei UI" w:hAnsi="Microsoft YaHei UI" w:cs="新宋体"/>
          <w:color w:val="0000FF"/>
          <w:kern w:val="0"/>
          <w:sz w:val="19"/>
          <w:szCs w:val="19"/>
        </w:rPr>
        <w:t xml:space="preserve"> &gt;</w:t>
      </w:r>
    </w:p>
    <w:p w:rsidR="00C27BCA" w:rsidRPr="00C27BCA" w:rsidRDefault="00C27BCA" w:rsidP="00C27BCA"/>
    <w:p w:rsidR="00C27BCA" w:rsidRPr="00C27BCA" w:rsidRDefault="00C27BCA" w:rsidP="00C27BCA">
      <w:pPr>
        <w:pStyle w:val="2"/>
      </w:pPr>
      <w:r>
        <w:rPr>
          <w:rFonts w:hint="eastAsia"/>
        </w:rPr>
        <w:t>插件调用</w:t>
      </w:r>
    </w:p>
    <w:p w:rsidR="00C27BCA" w:rsidRDefault="00C27BCA" w:rsidP="00C27B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DA1F7" wp14:editId="4C8B5ADE">
                <wp:simplePos x="0" y="0"/>
                <wp:positionH relativeFrom="column">
                  <wp:posOffset>1100014</wp:posOffset>
                </wp:positionH>
                <wp:positionV relativeFrom="paragraph">
                  <wp:posOffset>1298282</wp:posOffset>
                </wp:positionV>
                <wp:extent cx="828285" cy="11723"/>
                <wp:effectExtent l="0" t="95250" r="0" b="1028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285" cy="1172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AE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86.6pt;margin-top:102.25pt;width:65.2pt;height: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" strokecolor="#70ad47 [3209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9E432" wp14:editId="77241B11">
                <wp:simplePos x="0" y="0"/>
                <wp:positionH relativeFrom="column">
                  <wp:posOffset>2967843</wp:posOffset>
                </wp:positionH>
                <wp:positionV relativeFrom="paragraph">
                  <wp:posOffset>1352990</wp:posOffset>
                </wp:positionV>
                <wp:extent cx="844111" cy="0"/>
                <wp:effectExtent l="38100" t="7620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1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1F12D" id="直接箭头连接符 11" o:spid="_x0000_s1026" type="#_x0000_t32" style="position:absolute;left:0;text-align:left;margin-left:233.7pt;margin-top:106.55pt;width:66.4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F5143" wp14:editId="154D5B5F">
                <wp:simplePos x="0" y="0"/>
                <wp:positionH relativeFrom="column">
                  <wp:posOffset>3803113</wp:posOffset>
                </wp:positionH>
                <wp:positionV relativeFrom="paragraph">
                  <wp:posOffset>391355</wp:posOffset>
                </wp:positionV>
                <wp:extent cx="1043353" cy="1582615"/>
                <wp:effectExtent l="0" t="0" r="23495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3" cy="1582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BCA" w:rsidRPr="002B7105" w:rsidRDefault="00C27BCA" w:rsidP="00C27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UnityPlugin.jar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F5143" id="矩形 8" o:spid="_x0000_s1026" style="position:absolute;left:0;text-align:left;margin-left:299.45pt;margin-top:30.8pt;width:82.15pt;height:1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" fillcolor="white [3212]" strokecolor="#0d0d0d [3069]" strokeweight="1pt">
                <v:textbox>
                  <w:txbxContent>
                    <w:p w:rsidR="00C27BCA" w:rsidRPr="002B7105" w:rsidRDefault="00C27BCA" w:rsidP="00C27B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UnityPlugin.jar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711CB" wp14:editId="3132811F">
                <wp:simplePos x="0" y="0"/>
                <wp:positionH relativeFrom="column">
                  <wp:posOffset>2983035</wp:posOffset>
                </wp:positionH>
                <wp:positionV relativeFrom="paragraph">
                  <wp:posOffset>786081</wp:posOffset>
                </wp:positionV>
                <wp:extent cx="816708" cy="0"/>
                <wp:effectExtent l="0" t="76200" r="2159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7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8DE28" id="直接箭头连接符 10" o:spid="_x0000_s1026" type="#_x0000_t32" style="position:absolute;left:0;text-align:left;margin-left:234.9pt;margin-top:61.9pt;width:64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05D12" wp14:editId="324F8170">
                <wp:simplePos x="0" y="0"/>
                <wp:positionH relativeFrom="column">
                  <wp:posOffset>1111738</wp:posOffset>
                </wp:positionH>
                <wp:positionV relativeFrom="paragraph">
                  <wp:posOffset>809820</wp:posOffset>
                </wp:positionV>
                <wp:extent cx="816708" cy="0"/>
                <wp:effectExtent l="0" t="95250" r="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708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A9B1" id="直接箭头连接符 9" o:spid="_x0000_s1026" type="#_x0000_t32" style="position:absolute;left:0;text-align:left;margin-left:87.55pt;margin-top:63.75pt;width:64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" strokecolor="#70ad47 [3209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56FF1" wp14:editId="4A444A9D">
                <wp:simplePos x="0" y="0"/>
                <wp:positionH relativeFrom="column">
                  <wp:posOffset>1924196</wp:posOffset>
                </wp:positionH>
                <wp:positionV relativeFrom="paragraph">
                  <wp:posOffset>395263</wp:posOffset>
                </wp:positionV>
                <wp:extent cx="1043353" cy="1582615"/>
                <wp:effectExtent l="0" t="0" r="2349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3" cy="1582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BCA" w:rsidRPr="002B7105" w:rsidRDefault="00C27BCA" w:rsidP="00C27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ame.</w:t>
                            </w:r>
                            <w:r>
                              <w:rPr>
                                <w:color w:val="000000" w:themeColor="text1"/>
                              </w:rPr>
                              <w:t>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56FF1" id="矩形 7" o:spid="_x0000_s1027" style="position:absolute;left:0;text-align:left;margin-left:151.5pt;margin-top:31.1pt;width:82.15pt;height:1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" fillcolor="white [3212]" strokecolor="#0d0d0d [3069]" strokeweight="1pt">
                <v:textbox>
                  <w:txbxContent>
                    <w:p w:rsidR="00C27BCA" w:rsidRPr="002B7105" w:rsidRDefault="00C27BCA" w:rsidP="00C27B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ame.</w:t>
                      </w:r>
                      <w:r>
                        <w:rPr>
                          <w:color w:val="000000" w:themeColor="text1"/>
                        </w:rPr>
                        <w:t>jar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F4F9D" wp14:editId="4FCE0710">
                <wp:simplePos x="0" y="0"/>
                <wp:positionH relativeFrom="column">
                  <wp:posOffset>64086</wp:posOffset>
                </wp:positionH>
                <wp:positionV relativeFrom="paragraph">
                  <wp:posOffset>383198</wp:posOffset>
                </wp:positionV>
                <wp:extent cx="1043353" cy="1582615"/>
                <wp:effectExtent l="0" t="0" r="2349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3" cy="1582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BCA" w:rsidRPr="002B7105" w:rsidRDefault="00C27BCA" w:rsidP="00C27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7105">
                              <w:rPr>
                                <w:rFonts w:hint="eastAsia"/>
                                <w:color w:val="000000" w:themeColor="text1"/>
                              </w:rP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F4F9D" id="矩形 6" o:spid="_x0000_s1028" style="position:absolute;left:0;text-align:left;margin-left:5.05pt;margin-top:30.15pt;width:82.15pt;height:1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" fillcolor="white [3212]" strokecolor="#0d0d0d [3069]" strokeweight="1pt">
                <v:textbox>
                  <w:txbxContent>
                    <w:p w:rsidR="00C27BCA" w:rsidRPr="002B7105" w:rsidRDefault="00C27BCA" w:rsidP="00C27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7105">
                        <w:rPr>
                          <w:rFonts w:hint="eastAsia"/>
                          <w:color w:val="000000" w:themeColor="text1"/>
                        </w:rPr>
                        <w:t>游戏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本插件实现了游戏到G</w:t>
      </w:r>
      <w:r>
        <w:t>ame.jar</w:t>
      </w:r>
      <w:r>
        <w:rPr>
          <w:rFonts w:hint="eastAsia"/>
        </w:rPr>
        <w:t>里面的调用，而打包工具是对Unity</w:t>
      </w:r>
      <w:r>
        <w:t>P</w:t>
      </w:r>
      <w:r>
        <w:rPr>
          <w:rFonts w:hint="eastAsia"/>
        </w:rPr>
        <w:t>lugin.</w:t>
      </w:r>
      <w:r>
        <w:t>jar</w:t>
      </w:r>
      <w:r>
        <w:rPr>
          <w:rFonts w:hint="eastAsia"/>
        </w:rPr>
        <w:t>的操作。</w:t>
      </w:r>
    </w:p>
    <w:p w:rsidR="00C27BCA" w:rsidRDefault="00C27BCA" w:rsidP="00C27BCA"/>
    <w:p w:rsidR="00C27BCA" w:rsidRDefault="00C27BCA" w:rsidP="00C27BCA"/>
    <w:p w:rsidR="00C27BCA" w:rsidRDefault="00C27BCA" w:rsidP="00C27BCA"/>
    <w:p w:rsidR="00C27BCA" w:rsidRDefault="00C27BCA" w:rsidP="00C27BCA"/>
    <w:p w:rsidR="00C27BCA" w:rsidRDefault="00C27BCA" w:rsidP="00C27BCA"/>
    <w:p w:rsidR="00C27BCA" w:rsidRDefault="00C27BCA" w:rsidP="00C27BCA"/>
    <w:p w:rsidR="00C27BCA" w:rsidRDefault="00C27BCA" w:rsidP="00C27BCA"/>
    <w:p w:rsidR="00C27BCA" w:rsidRDefault="00C27BCA" w:rsidP="00C27BCA"/>
    <w:p w:rsidR="00C27BCA" w:rsidRDefault="00C27BCA" w:rsidP="00C27BCA"/>
    <w:p w:rsidR="00C27BCA" w:rsidRDefault="00C27BCA" w:rsidP="00C27BCA"/>
    <w:p w:rsidR="00571906" w:rsidRDefault="00C27BCA" w:rsidP="00C27BCA">
      <w:r>
        <w:rPr>
          <w:rFonts w:hint="eastAsia"/>
        </w:rPr>
        <w:t>在没有接入任何S</w:t>
      </w:r>
      <w:r>
        <w:t>DK</w:t>
      </w:r>
      <w:r>
        <w:rPr>
          <w:rFonts w:hint="eastAsia"/>
        </w:rPr>
        <w:t>之前，会默认使用模拟sdk</w:t>
      </w:r>
      <w:r w:rsidR="005972B9">
        <w:rPr>
          <w:rFonts w:hint="eastAsia"/>
        </w:rPr>
        <w:t>。</w:t>
      </w:r>
    </w:p>
    <w:p w:rsidR="00C27BCA" w:rsidRDefault="00C27BCA" w:rsidP="00C27BCA">
      <w:pPr>
        <w:jc w:val="center"/>
        <w:rPr>
          <w:rFonts w:ascii="Microsoft YaHei UI" w:eastAsia="Microsoft YaHei UI" w:hAnsi="Microsoft YaHei UI"/>
          <w:color w:val="FF0000"/>
          <w:sz w:val="32"/>
          <w:shd w:val="pct15" w:color="auto" w:fill="FFFFFF"/>
        </w:rPr>
      </w:pPr>
      <w:r w:rsidRPr="00C27BCA">
        <w:rPr>
          <w:rFonts w:ascii="Microsoft YaHei UI" w:eastAsia="Microsoft YaHei UI" w:hAnsi="Microsoft YaHei UI" w:hint="eastAsia"/>
          <w:color w:val="FF0000"/>
          <w:sz w:val="32"/>
          <w:shd w:val="pct15" w:color="auto" w:fill="FFFFFF"/>
        </w:rPr>
        <w:t>请确保在模拟</w:t>
      </w:r>
      <w:r w:rsidR="005972B9">
        <w:rPr>
          <w:rFonts w:ascii="Microsoft YaHei UI" w:eastAsia="Microsoft YaHei UI" w:hAnsi="Microsoft YaHei UI"/>
          <w:color w:val="FF0000"/>
          <w:sz w:val="32"/>
          <w:shd w:val="pct15" w:color="auto" w:fill="FFFFFF"/>
        </w:rPr>
        <w:t>SDK</w:t>
      </w:r>
      <w:r w:rsidRPr="00C27BCA">
        <w:rPr>
          <w:rFonts w:ascii="Microsoft YaHei UI" w:eastAsia="Microsoft YaHei UI" w:hAnsi="Microsoft YaHei UI" w:hint="eastAsia"/>
          <w:color w:val="FF0000"/>
          <w:sz w:val="32"/>
          <w:shd w:val="pct15" w:color="auto" w:fill="FFFFFF"/>
        </w:rPr>
        <w:t>环境下游戏</w:t>
      </w:r>
      <w:r w:rsidR="005972B9">
        <w:rPr>
          <w:rFonts w:ascii="Microsoft YaHei UI" w:eastAsia="Microsoft YaHei UI" w:hAnsi="Microsoft YaHei UI" w:hint="eastAsia"/>
          <w:color w:val="FF0000"/>
          <w:sz w:val="32"/>
          <w:shd w:val="pct15" w:color="auto" w:fill="FFFFFF"/>
        </w:rPr>
        <w:t>功能正常。再接入正式</w:t>
      </w:r>
      <w:r w:rsidR="005972B9">
        <w:rPr>
          <w:rFonts w:ascii="Microsoft YaHei UI" w:eastAsia="Microsoft YaHei UI" w:hAnsi="Microsoft YaHei UI"/>
          <w:color w:val="FF0000"/>
          <w:sz w:val="32"/>
          <w:shd w:val="pct15" w:color="auto" w:fill="FFFFFF"/>
        </w:rPr>
        <w:t>SDK</w:t>
      </w:r>
    </w:p>
    <w:p w:rsidR="00F83FB7" w:rsidRPr="00F83FB7" w:rsidRDefault="00E27992" w:rsidP="00F83FB7">
      <w:pPr>
        <w:jc w:val="center"/>
      </w:pPr>
      <w:r>
        <w:rPr>
          <w:rFonts w:hint="eastAsia"/>
        </w:rPr>
        <w:lastRenderedPageBreak/>
        <w:t>（</w:t>
      </w:r>
      <w:r w:rsidR="00F83FB7" w:rsidRPr="00F83FB7">
        <w:rPr>
          <w:rFonts w:hint="eastAsia"/>
        </w:rPr>
        <w:t>分享功能除外</w:t>
      </w:r>
      <w:r>
        <w:rPr>
          <w:rFonts w:hint="eastAsia"/>
        </w:rPr>
        <w:t>）</w:t>
      </w:r>
    </w:p>
    <w:p w:rsidR="00C27BCA" w:rsidRDefault="005972B9" w:rsidP="005972B9">
      <w:pPr>
        <w:pStyle w:val="2"/>
      </w:pPr>
      <w:r>
        <w:rPr>
          <w:rFonts w:hint="eastAsia"/>
        </w:rPr>
        <w:t>接入</w:t>
      </w:r>
      <w:r w:rsidR="00316539">
        <w:t>SDK</w:t>
      </w:r>
    </w:p>
    <w:p w:rsidR="005972B9" w:rsidRPr="005972B9" w:rsidRDefault="005972B9" w:rsidP="005972B9">
      <w:r>
        <w:rPr>
          <w:rFonts w:hint="eastAsia"/>
        </w:rPr>
        <w:t>请参考</w:t>
      </w:r>
      <w:r w:rsidR="006B0586">
        <w:rPr>
          <w:rFonts w:hint="eastAsia"/>
        </w:rPr>
        <w:t>打包工具</w:t>
      </w:r>
      <w:r w:rsidR="00D75503">
        <w:rPr>
          <w:rFonts w:hint="eastAsia"/>
        </w:rPr>
        <w:t>的</w:t>
      </w:r>
      <w:r w:rsidR="006B0586">
        <w:rPr>
          <w:rFonts w:hint="eastAsia"/>
        </w:rPr>
        <w:t>说明文档</w:t>
      </w:r>
    </w:p>
    <w:p w:rsidR="00ED07B1" w:rsidRDefault="00430721" w:rsidP="00856FB3">
      <w:pPr>
        <w:pStyle w:val="1"/>
      </w:pPr>
      <w:r>
        <w:rPr>
          <w:rFonts w:hint="eastAsia"/>
        </w:rPr>
        <w:t>功能</w:t>
      </w:r>
    </w:p>
    <w:p w:rsidR="00BF78E5" w:rsidRPr="00BF78E5" w:rsidRDefault="00BF78E5" w:rsidP="00BF78E5">
      <w:r>
        <w:rPr>
          <w:rFonts w:hint="eastAsia"/>
        </w:rPr>
        <w:t>模拟S</w:t>
      </w:r>
      <w:r>
        <w:t>DK</w:t>
      </w:r>
      <w:r>
        <w:rPr>
          <w:rFonts w:hint="eastAsia"/>
        </w:rPr>
        <w:t>：在没有接入任何sdk的情况下，有一个模拟sdk的功能，用于测试安卓和U</w:t>
      </w:r>
      <w:r>
        <w:t>NITY</w:t>
      </w:r>
      <w:r>
        <w:rPr>
          <w:rFonts w:hint="eastAsia"/>
        </w:rPr>
        <w:t>调用是否可用。</w:t>
      </w:r>
    </w:p>
    <w:p w:rsidR="005F4CE8" w:rsidRPr="005F4CE8" w:rsidRDefault="005F4CE8" w:rsidP="005F4CE8">
      <w:r>
        <w:rPr>
          <w:rFonts w:hint="eastAsia"/>
        </w:rPr>
        <w:t>启动</w:t>
      </w:r>
      <w:r>
        <w:t>S</w:t>
      </w:r>
      <w:r>
        <w:rPr>
          <w:rFonts w:hint="eastAsia"/>
        </w:rPr>
        <w:t>plash</w:t>
      </w:r>
      <w:r w:rsidR="00BF78E5">
        <w:rPr>
          <w:rFonts w:hint="eastAsia"/>
        </w:rPr>
        <w:t>：可以设置启动打开splash和不打开splash</w:t>
      </w:r>
    </w:p>
    <w:p w:rsidR="005F4CE8" w:rsidRPr="005F4CE8" w:rsidRDefault="005F4CE8" w:rsidP="005F4CE8">
      <w:r>
        <w:t>微信</w:t>
      </w:r>
      <w:r>
        <w:rPr>
          <w:rFonts w:hint="eastAsia"/>
        </w:rPr>
        <w:t>Q</w:t>
      </w:r>
      <w:r>
        <w:t>Q游客登录</w:t>
      </w:r>
      <w:r w:rsidR="00BF78E5">
        <w:rPr>
          <w:rFonts w:hint="eastAsia"/>
        </w:rPr>
        <w:t>：用于ysdk启动登录界面</w:t>
      </w:r>
    </w:p>
    <w:p w:rsidR="00430721" w:rsidRDefault="00430721" w:rsidP="00430721">
      <w:r>
        <w:t>支付</w:t>
      </w:r>
      <w:r w:rsidR="00BF78E5">
        <w:rPr>
          <w:rFonts w:hint="eastAsia"/>
        </w:rPr>
        <w:t>：只需传入计费点I</w:t>
      </w:r>
      <w:r w:rsidR="00BF78E5">
        <w:t>D</w:t>
      </w:r>
      <w:r w:rsidR="00BF78E5">
        <w:rPr>
          <w:rFonts w:hint="eastAsia"/>
        </w:rPr>
        <w:t>，即可拉起支付</w:t>
      </w:r>
    </w:p>
    <w:p w:rsidR="00430721" w:rsidRDefault="00430721" w:rsidP="00430721">
      <w:r>
        <w:rPr>
          <w:rFonts w:hint="eastAsia"/>
        </w:rPr>
        <w:t>广告</w:t>
      </w:r>
      <w:r w:rsidR="00BF78E5">
        <w:rPr>
          <w:rFonts w:hint="eastAsia"/>
        </w:rPr>
        <w:t>：广告播放，激励视频回调奖励</w:t>
      </w:r>
    </w:p>
    <w:p w:rsidR="00430721" w:rsidRDefault="00430721" w:rsidP="00430721">
      <w:r>
        <w:t>兑换码</w:t>
      </w:r>
      <w:r w:rsidR="00BD38C6">
        <w:rPr>
          <w:rFonts w:hint="eastAsia"/>
        </w:rPr>
        <w:t>：支持华为渠道补单。</w:t>
      </w:r>
    </w:p>
    <w:p w:rsidR="00430721" w:rsidRDefault="00430721" w:rsidP="00430721">
      <w:r>
        <w:rPr>
          <w:rFonts w:hint="eastAsia"/>
        </w:rPr>
        <w:t>试用版本</w:t>
      </w:r>
      <w:r w:rsidR="00BF78E5">
        <w:rPr>
          <w:rFonts w:hint="eastAsia"/>
        </w:rPr>
        <w:t>：渠道测试包，可以设置A</w:t>
      </w:r>
      <w:r w:rsidR="00BF78E5">
        <w:t>PP</w:t>
      </w:r>
      <w:r w:rsidR="00BF78E5">
        <w:rPr>
          <w:rFonts w:hint="eastAsia"/>
        </w:rPr>
        <w:t>过期时间</w:t>
      </w:r>
    </w:p>
    <w:p w:rsidR="00430721" w:rsidRDefault="00430721" w:rsidP="00430721">
      <w:r>
        <w:rPr>
          <w:rFonts w:hint="eastAsia"/>
        </w:rPr>
        <w:t>微信分享</w:t>
      </w:r>
      <w:r w:rsidR="00BF78E5">
        <w:rPr>
          <w:rFonts w:hint="eastAsia"/>
        </w:rPr>
        <w:t>：</w:t>
      </w:r>
      <w:r w:rsidR="00E44E63">
        <w:rPr>
          <w:rFonts w:hint="eastAsia"/>
        </w:rPr>
        <w:t>传入路径，分享到微信或朋友圈</w:t>
      </w:r>
    </w:p>
    <w:p w:rsidR="00FD24F9" w:rsidRDefault="00FD24F9" w:rsidP="00430721">
      <w:r>
        <w:rPr>
          <w:rFonts w:hint="eastAsia"/>
        </w:rPr>
        <w:t>评分系统：用户评分系统。</w:t>
      </w:r>
    </w:p>
    <w:p w:rsidR="00430721" w:rsidRDefault="005F4CE8" w:rsidP="00430721">
      <w:r>
        <w:t>T</w:t>
      </w:r>
      <w:r>
        <w:rPr>
          <w:rFonts w:hint="eastAsia"/>
        </w:rPr>
        <w:t>alkingdata</w:t>
      </w:r>
      <w:r w:rsidR="00E44E63">
        <w:rPr>
          <w:rFonts w:hint="eastAsia"/>
        </w:rPr>
        <w:t>：评分系统在提交到后台之后，顺便提交到</w:t>
      </w:r>
      <w:r w:rsidR="00E44E63">
        <w:t>T</w:t>
      </w:r>
      <w:r w:rsidR="00E44E63">
        <w:rPr>
          <w:rFonts w:hint="eastAsia"/>
        </w:rPr>
        <w:t>alkingdata</w:t>
      </w:r>
    </w:p>
    <w:p w:rsidR="005F4CE8" w:rsidRDefault="005F4CE8" w:rsidP="00856FB3">
      <w:pPr>
        <w:pStyle w:val="2"/>
      </w:pPr>
      <w:r>
        <w:rPr>
          <w:rFonts w:hint="eastAsia"/>
        </w:rPr>
        <w:t>启动</w:t>
      </w:r>
      <w:r>
        <w:t>S</w:t>
      </w:r>
      <w:r>
        <w:rPr>
          <w:rFonts w:hint="eastAsia"/>
        </w:rPr>
        <w:t>plash</w:t>
      </w:r>
    </w:p>
    <w:p w:rsidR="00D7531F" w:rsidRPr="00D7531F" w:rsidRDefault="00D7531F" w:rsidP="00D7531F">
      <w:r>
        <w:rPr>
          <w:rFonts w:hint="eastAsia"/>
        </w:rPr>
        <w:t>引入插件后将</w:t>
      </w:r>
      <w:r w:rsidRPr="00D7531F">
        <w:t>SplashScreen.unity</w:t>
      </w:r>
      <w:r>
        <w:rPr>
          <w:rFonts w:hint="eastAsia"/>
        </w:rPr>
        <w:t>设为启动场景</w:t>
      </w:r>
      <w:r w:rsidR="00BF064F">
        <w:rPr>
          <w:rFonts w:hint="eastAsia"/>
        </w:rPr>
        <w:t>。</w:t>
      </w:r>
    </w:p>
    <w:p w:rsidR="00700448" w:rsidRDefault="00DB4697" w:rsidP="00DB4697">
      <w:r>
        <w:rPr>
          <w:rFonts w:hint="eastAsia"/>
        </w:rPr>
        <w:t>运行时播放闪屏界面</w:t>
      </w:r>
      <w:r w:rsidR="00700448">
        <w:rPr>
          <w:rFonts w:hint="eastAsia"/>
        </w:rPr>
        <w:t>，可设置多个闪屏</w:t>
      </w:r>
      <w:r>
        <w:rPr>
          <w:rFonts w:hint="eastAsia"/>
        </w:rPr>
        <w:t>（可关闭）</w:t>
      </w:r>
    </w:p>
    <w:p w:rsidR="00700448" w:rsidRDefault="00700448" w:rsidP="00DB4697">
      <w:r>
        <w:rPr>
          <w:noProof/>
        </w:rPr>
        <w:drawing>
          <wp:inline distT="0" distB="0" distL="0" distR="0" wp14:anchorId="1C86D7B9" wp14:editId="393652C8">
            <wp:extent cx="1885964" cy="115729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64" cy="1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D8B3A" wp14:editId="54EBFA84">
            <wp:extent cx="1991496" cy="1156677"/>
            <wp:effectExtent l="0" t="0" r="889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510" cy="11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48" w:rsidRDefault="00700448" w:rsidP="00DB4697"/>
    <w:p w:rsidR="005F4CE8" w:rsidRPr="005F4CE8" w:rsidRDefault="005F4CE8" w:rsidP="00856FB3">
      <w:pPr>
        <w:pStyle w:val="2"/>
      </w:pPr>
      <w:r>
        <w:t>微信</w:t>
      </w:r>
      <w:r>
        <w:rPr>
          <w:rFonts w:hint="eastAsia"/>
        </w:rPr>
        <w:t>Q</w:t>
      </w:r>
      <w:r>
        <w:t>Q游客登录</w:t>
      </w:r>
    </w:p>
    <w:p w:rsidR="005F4CE8" w:rsidRDefault="002D31EE" w:rsidP="00430721">
      <w:r>
        <w:t>G</w:t>
      </w:r>
      <w:r>
        <w:rPr>
          <w:rFonts w:hint="eastAsia"/>
        </w:rPr>
        <w:t>ame.</w:t>
      </w:r>
      <w:r>
        <w:t>jar</w:t>
      </w:r>
      <w:r>
        <w:rPr>
          <w:rFonts w:hint="eastAsia"/>
        </w:rPr>
        <w:t>检测到当前接入的是ysdk的时候，自动打开登录</w:t>
      </w:r>
      <w:r w:rsidR="00DB4697">
        <w:rPr>
          <w:rFonts w:hint="eastAsia"/>
        </w:rPr>
        <w:t>窗口。</w:t>
      </w:r>
    </w:p>
    <w:p w:rsidR="00F538B6" w:rsidRDefault="00F538B6" w:rsidP="00430721">
      <w:r>
        <w:rPr>
          <w:rFonts w:hint="eastAsia"/>
        </w:rPr>
        <w:t>当然也可以手动设置此属性为true打开登录窗口</w:t>
      </w:r>
    </w:p>
    <w:p w:rsidR="00F538B6" w:rsidRDefault="00F538B6" w:rsidP="00430721">
      <w:r>
        <w:rPr>
          <w:noProof/>
        </w:rPr>
        <w:lastRenderedPageBreak/>
        <w:drawing>
          <wp:inline distT="0" distB="0" distL="0" distR="0" wp14:anchorId="75D53D9B" wp14:editId="4C7B346C">
            <wp:extent cx="2409843" cy="15287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1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E8" w:rsidRDefault="005F4CE8" w:rsidP="00856FB3">
      <w:pPr>
        <w:pStyle w:val="2"/>
      </w:pPr>
      <w:r>
        <w:t>支付</w:t>
      </w:r>
    </w:p>
    <w:p w:rsidR="005F4CE8" w:rsidRPr="00230D4B" w:rsidRDefault="005F4CE8" w:rsidP="005F4CE8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230D4B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1</w:t>
      </w:r>
      <w:r w:rsidRPr="00230D4B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.</w:t>
      </w:r>
      <w:r w:rsidRPr="00230D4B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拉起支付：</w:t>
      </w:r>
    </w:p>
    <w:p w:rsidR="005F4CE8" w:rsidRDefault="005F4CE8" w:rsidP="005F4CE8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t>调用</w:t>
      </w:r>
      <w:r>
        <w:rPr>
          <w:rFonts w:hint="eastAsia"/>
        </w:rPr>
        <w:t>：</w:t>
      </w:r>
      <w:r w:rsidRPr="005F4CE8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Plugin_Qin.Instance.Buy(</w:t>
      </w:r>
      <w:r w:rsidRPr="005F4CE8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"StrProduct"</w:t>
      </w:r>
      <w:r w:rsidRPr="005F4CE8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)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;</w:t>
      </w:r>
    </w:p>
    <w:p w:rsidR="005F4CE8" w:rsidRDefault="005F4CE8" w:rsidP="005F4CE8">
      <w:pPr>
        <w:rPr>
          <w:rFonts w:ascii="Microsoft YaHei UI" w:eastAsia="Microsoft YaHei UI" w:hAnsi="Microsoft YaHei UI" w:cs="新宋体"/>
          <w:color w:val="000000" w:themeColor="text1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说明：</w:t>
      </w:r>
      <w:r w:rsidRPr="005F4CE8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"StrProduct"</w:t>
      </w:r>
      <w:r w:rsidRPr="005F4CE8">
        <w:rPr>
          <w:rFonts w:ascii="Microsoft YaHei UI" w:eastAsia="Microsoft YaHei UI" w:hAnsi="Microsoft YaHei UI" w:cs="新宋体" w:hint="eastAsia"/>
          <w:color w:val="000000" w:themeColor="text1"/>
          <w:kern w:val="0"/>
          <w:sz w:val="19"/>
          <w:szCs w:val="19"/>
        </w:rPr>
        <w:t>为计费点I</w:t>
      </w:r>
      <w:r w:rsidRPr="005F4CE8">
        <w:rPr>
          <w:rFonts w:ascii="Microsoft YaHei UI" w:eastAsia="Microsoft YaHei UI" w:hAnsi="Microsoft YaHei UI" w:cs="新宋体"/>
          <w:color w:val="000000" w:themeColor="text1"/>
          <w:kern w:val="0"/>
          <w:sz w:val="19"/>
          <w:szCs w:val="19"/>
        </w:rPr>
        <w:t>D</w:t>
      </w:r>
    </w:p>
    <w:p w:rsidR="005F4CE8" w:rsidRDefault="005F4CE8" w:rsidP="005F4CE8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2</w:t>
      </w: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.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支付成功/失败</w:t>
      </w:r>
    </w:p>
    <w:p w:rsidR="005F4CE8" w:rsidRDefault="005F4CE8" w:rsidP="005F4CE8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成功：</w:t>
      </w:r>
      <w:r w:rsidRPr="005F4CE8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Plugin_Qin.Instance.OnBuySuccessCallback += BuySuccess;</w:t>
      </w:r>
    </w:p>
    <w:p w:rsidR="005F4CE8" w:rsidRPr="005F4CE8" w:rsidRDefault="005F4CE8" w:rsidP="005F4CE8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失败：</w:t>
      </w:r>
      <w:r w:rsidRPr="005F4CE8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Plugin_Qin.Instance.OnBuyFailCallback += BuyFail;</w:t>
      </w:r>
    </w:p>
    <w:p w:rsidR="005F4CE8" w:rsidRDefault="005F4CE8" w:rsidP="005F4CE8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说明：</w:t>
      </w:r>
      <w:r w:rsidRPr="005F4CE8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OnBuySuccessCallback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为支付成功回调，</w:t>
      </w:r>
      <w:r w:rsidRPr="005F4CE8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OnBuyFailCallback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为失败回调。</w:t>
      </w:r>
    </w:p>
    <w:p w:rsidR="005F4CE8" w:rsidRPr="005F4CE8" w:rsidRDefault="005F4CE8" w:rsidP="00230D4B">
      <w:pPr>
        <w:ind w:firstLineChars="300" w:firstLine="57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5F4CE8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BuySuccess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和</w:t>
      </w:r>
      <w:r w:rsidRPr="005F4CE8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BuyFail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为游戏购买成功发放道具和购买失败挂载的方法</w:t>
      </w:r>
    </w:p>
    <w:p w:rsidR="005F4CE8" w:rsidRDefault="005F4CE8" w:rsidP="00856FB3">
      <w:pPr>
        <w:pStyle w:val="2"/>
      </w:pPr>
      <w:r>
        <w:rPr>
          <w:rFonts w:hint="eastAsia"/>
        </w:rPr>
        <w:t>广告</w:t>
      </w:r>
    </w:p>
    <w:p w:rsidR="00230D4B" w:rsidRDefault="002C47F4" w:rsidP="002C47F4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2C47F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广告</w:t>
      </w:r>
    </w:p>
    <w:p w:rsidR="002C47F4" w:rsidRPr="002C47F4" w:rsidRDefault="002C47F4" w:rsidP="002C47F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2C47F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插屏：</w:t>
      </w:r>
      <w:r w:rsidRPr="002C47F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Plugin_Qin.Instance.show_insert(</w:t>
      </w:r>
      <w:r w:rsidRPr="002C47F4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"mainmenu"</w:t>
      </w:r>
      <w:r w:rsidRPr="002C47F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);</w:t>
      </w:r>
    </w:p>
    <w:p w:rsidR="002C47F4" w:rsidRPr="002C47F4" w:rsidRDefault="002C47F4" w:rsidP="002C47F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2C47F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横幅：</w:t>
      </w:r>
      <w:r w:rsidRPr="002C47F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Plugin_Qin.Instance.show_banner(</w:t>
      </w:r>
      <w:r w:rsidRPr="002C47F4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"mainmenu"</w:t>
      </w:r>
      <w:r w:rsidRPr="002C47F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);</w:t>
      </w:r>
    </w:p>
    <w:p w:rsidR="002C47F4" w:rsidRPr="002C47F4" w:rsidRDefault="002C47F4" w:rsidP="002C47F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2C47F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推送：</w:t>
      </w:r>
      <w:r w:rsidRPr="002C47F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Plugin_Qin.Instance.show_push(</w:t>
      </w:r>
      <w:r w:rsidRPr="002C47F4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"mainmenu"</w:t>
      </w:r>
      <w:r w:rsidRPr="002C47F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);</w:t>
      </w:r>
    </w:p>
    <w:p w:rsidR="002C47F4" w:rsidRDefault="002C47F4" w:rsidP="002C47F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2C47F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视频：</w:t>
      </w:r>
      <w:r w:rsidRPr="002C47F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Plugin_Qin.Instance.show_video(</w:t>
      </w:r>
      <w:r w:rsidRPr="002C47F4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"mainmenu"</w:t>
      </w:r>
      <w:r w:rsidRPr="002C47F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);</w:t>
      </w:r>
    </w:p>
    <w:p w:rsidR="002C47F4" w:rsidRDefault="002C47F4" w:rsidP="002C47F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说明：</w:t>
      </w:r>
      <w:r w:rsidRPr="002C47F4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"mainmenu"</w:t>
      </w:r>
      <w:r w:rsidRPr="002C47F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为广告场景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I</w:t>
      </w: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D</w:t>
      </w:r>
      <w:r w:rsidRPr="002C47F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参数，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技术自定义，</w:t>
      </w:r>
      <w:r w:rsidRPr="002C47F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会提交到</w:t>
      </w:r>
      <w:r w:rsidRPr="002C47F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T</w:t>
      </w:r>
      <w:r w:rsidRPr="002C47F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alkingdata做广告统计。</w:t>
      </w:r>
    </w:p>
    <w:p w:rsidR="00FB0ECF" w:rsidRDefault="00FB0ECF" w:rsidP="002C47F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其中激励视频广告场景I</w:t>
      </w: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D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还是发放奖励的参数</w:t>
      </w:r>
    </w:p>
    <w:p w:rsidR="002C47F4" w:rsidRPr="002C47F4" w:rsidRDefault="002C47F4" w:rsidP="002C47F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</w:p>
    <w:p w:rsidR="002C47F4" w:rsidRPr="002C47F4" w:rsidRDefault="002C47F4" w:rsidP="002C47F4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视频回调</w:t>
      </w:r>
    </w:p>
    <w:p w:rsidR="002C47F4" w:rsidRDefault="00FB0ECF" w:rsidP="00BD38C6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调用</w:t>
      </w:r>
      <w:r w:rsidR="00BD38C6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：</w:t>
      </w:r>
      <w:r w:rsidRPr="00FB0ECF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 xml:space="preserve">Plugin_Qin.Instance.OnRewardVideoRewardedCallback 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+</w:t>
      </w:r>
      <w:r w:rsidRPr="00FB0ECF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= VideoRewarded;</w:t>
      </w:r>
    </w:p>
    <w:p w:rsidR="00FB0ECF" w:rsidRDefault="00BD38C6" w:rsidP="002C47F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说明：</w:t>
      </w:r>
      <w:r w:rsidR="00FB0ECF" w:rsidRPr="00FB0ECF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VideoRewarded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为游戏发放奖励道具</w:t>
      </w:r>
      <w:r w:rsidR="00BF78E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挂载的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方法。</w:t>
      </w:r>
    </w:p>
    <w:p w:rsidR="00602B51" w:rsidRDefault="00602B51" w:rsidP="00602B51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602B51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15秒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用户无输入调用插屏广告</w:t>
      </w:r>
    </w:p>
    <w:p w:rsidR="00602B51" w:rsidRDefault="00602B51" w:rsidP="00602B51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挂载此脚本(默认挂载</w:t>
      </w: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)</w:t>
      </w:r>
    </w:p>
    <w:p w:rsidR="00602B51" w:rsidRDefault="00602B51" w:rsidP="00602B51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4AEFCF3" wp14:editId="5BC1549D">
            <wp:extent cx="2277516" cy="539261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90" cy="5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6B" w:rsidRPr="00F96D6B" w:rsidRDefault="00F96D6B" w:rsidP="00F96D6B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F96D6B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广告概率</w:t>
      </w:r>
    </w:p>
    <w:p w:rsidR="00191776" w:rsidRDefault="00F96D6B" w:rsidP="004564A3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在服务器配置json文件，启动时从</w:t>
      </w:r>
      <w:r w:rsidR="004564A3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服务器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获取，</w:t>
      </w:r>
      <w:r w:rsidR="004564A3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位置到时候会发各位一个git地址：</w:t>
      </w:r>
      <w:r w:rsidR="00191776" w:rsidRPr="00191776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setting</w:t>
      </w:r>
      <w:r w:rsidR="00191776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\</w:t>
      </w:r>
      <w:r w:rsidR="00372056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你的AppI</w:t>
      </w:r>
      <w:r w:rsidR="00372056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d</w:t>
      </w:r>
      <w:r w:rsidR="00191776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\</w:t>
      </w:r>
      <w:r w:rsidR="00191776" w:rsidRPr="00191776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SDKSetting</w:t>
      </w:r>
    </w:p>
    <w:p w:rsidR="00CB22F9" w:rsidRPr="00CB22F9" w:rsidRDefault="00F96D6B" w:rsidP="004564A3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保存到本地。如果从服务器获取失败，就用本地参数。</w:t>
      </w:r>
      <w:r w:rsidR="00CB22F9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此文件需要在本地和服务器同时存放，本地存放位置</w:t>
      </w:r>
      <w:r w:rsidR="00CB22F9" w:rsidRPr="00CB22F9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Assets\Resources\Config.json</w:t>
      </w:r>
    </w:p>
    <w:p w:rsidR="00F96D6B" w:rsidRDefault="00F96D6B" w:rsidP="004564A3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参数可以设置广告开关，场景</w:t>
      </w: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ID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冷却时间，出现概率。</w:t>
      </w:r>
    </w:p>
    <w:p w:rsidR="00E0465B" w:rsidRDefault="00E0465B" w:rsidP="004564A3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如果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修改了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的广告参数表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，想从本地调试，不用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上传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服务器，在注册表删除此参数，重新运行就会将修改过的广告参数表更新到注册表</w:t>
      </w:r>
      <w:bookmarkStart w:id="0" w:name="_GoBack"/>
      <w:bookmarkEnd w:id="0"/>
    </w:p>
    <w:p w:rsidR="00E0465B" w:rsidRDefault="00E0465B" w:rsidP="004564A3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282026F" wp14:editId="3D674E3D">
            <wp:extent cx="3471888" cy="6572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888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6B" w:rsidRDefault="00F96D6B" w:rsidP="00F96D6B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918B7AE" wp14:editId="525C2BD6">
            <wp:extent cx="1705380" cy="2950308"/>
            <wp:effectExtent l="0" t="0" r="952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1648" cy="29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ED" w:rsidRDefault="00786EED" w:rsidP="00F96D6B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6B399C7" wp14:editId="7E3B47BD">
            <wp:extent cx="1914539" cy="10525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1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6B" w:rsidRDefault="00F911A8" w:rsidP="00F96D6B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属性：</w:t>
      </w:r>
      <w:r w:rsidR="00786EED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AppId:</w:t>
      </w:r>
      <w:r w:rsidR="00786EED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游戏名字</w:t>
      </w:r>
      <w:r w:rsidR="00572F2B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(和服务器路径得一致，不然找不到json文件</w:t>
      </w:r>
      <w:r w:rsidR="00572F2B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)</w:t>
      </w:r>
    </w:p>
    <w:p w:rsidR="00F96D6B" w:rsidRPr="003B7545" w:rsidRDefault="00F96D6B" w:rsidP="00A27514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判断此</w:t>
      </w:r>
      <w:r w:rsidR="00D94FF3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广告位</w:t>
      </w:r>
      <w:r w:rsidR="00D94FF3"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ID</w:t>
      </w: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开关是否打开</w:t>
      </w:r>
      <w:r w:rsidR="00A27514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（</w:t>
      </w:r>
      <w:r w:rsidR="00D94FF3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如果</w:t>
      </w:r>
      <w:r w:rsidR="00A27514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没有此广告位</w:t>
      </w:r>
      <w:r w:rsidR="00A27514"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ID</w:t>
      </w:r>
      <w:r w:rsidR="00A27514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，默认</w:t>
      </w:r>
      <w:r w:rsidR="00A27514"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enable</w:t>
      </w:r>
      <w:r w:rsidR="00A27514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）</w:t>
      </w: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：</w:t>
      </w:r>
      <w:r w:rsidRPr="0042380B">
        <w:rPr>
          <w:rFonts w:ascii="Microsoft YaHei UI" w:eastAsia="Microsoft YaHei UI" w:hAnsi="Microsoft YaHei UI" w:cs="新宋体"/>
          <w:color w:val="000000"/>
          <w:kern w:val="0"/>
          <w:sz w:val="18"/>
          <w:szCs w:val="19"/>
        </w:rPr>
        <w:t>Plugin_Qin.Instance.IsAdEnable(</w:t>
      </w:r>
      <w:r w:rsidR="0042380B" w:rsidRPr="0042380B">
        <w:rPr>
          <w:rFonts w:ascii="Microsoft YaHei UI" w:eastAsia="Microsoft YaHei UI" w:hAnsi="Microsoft YaHei UI" w:cs="新宋体"/>
          <w:color w:val="A31515"/>
          <w:kern w:val="0"/>
          <w:sz w:val="18"/>
          <w:szCs w:val="19"/>
        </w:rPr>
        <w:t>"mainmenu"</w:t>
      </w:r>
      <w:r w:rsidRPr="0042380B">
        <w:rPr>
          <w:rFonts w:ascii="Microsoft YaHei UI" w:eastAsia="Microsoft YaHei UI" w:hAnsi="Microsoft YaHei UI" w:cs="新宋体"/>
          <w:color w:val="000000"/>
          <w:kern w:val="0"/>
          <w:sz w:val="18"/>
          <w:szCs w:val="19"/>
        </w:rPr>
        <w:t>);</w:t>
      </w:r>
    </w:p>
    <w:p w:rsidR="00F96D6B" w:rsidRPr="003B7545" w:rsidRDefault="00F96D6B" w:rsidP="00A27514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获取</w:t>
      </w:r>
      <w:r w:rsidR="00D94FF3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广告位</w:t>
      </w:r>
      <w:r w:rsidR="00D94FF3"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ID</w:t>
      </w: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冷却时间</w:t>
      </w:r>
      <w:r w:rsidR="00A27514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（没有此广告位</w:t>
      </w:r>
      <w:r w:rsidR="00A27514"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ID</w:t>
      </w:r>
      <w:r w:rsidR="00A27514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，默认无</w:t>
      </w:r>
      <w:r w:rsidR="00A27514"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cd</w:t>
      </w:r>
      <w:r w:rsidR="00A27514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）</w:t>
      </w: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：</w:t>
      </w:r>
      <w:r w:rsidRPr="0042380B">
        <w:rPr>
          <w:rFonts w:ascii="Microsoft YaHei UI" w:eastAsia="Microsoft YaHei UI" w:hAnsi="Microsoft YaHei UI" w:cs="新宋体"/>
          <w:color w:val="000000"/>
          <w:kern w:val="0"/>
          <w:sz w:val="18"/>
          <w:szCs w:val="19"/>
        </w:rPr>
        <w:t>Plugin_Qin.Instance.GetAdCD(</w:t>
      </w:r>
      <w:r w:rsidR="0042380B" w:rsidRPr="0042380B">
        <w:rPr>
          <w:rFonts w:ascii="Microsoft YaHei UI" w:eastAsia="Microsoft YaHei UI" w:hAnsi="Microsoft YaHei UI" w:cs="新宋体"/>
          <w:color w:val="A31515"/>
          <w:kern w:val="0"/>
          <w:sz w:val="18"/>
          <w:szCs w:val="19"/>
        </w:rPr>
        <w:t>"mainmenu"</w:t>
      </w:r>
      <w:r w:rsidRPr="0042380B">
        <w:rPr>
          <w:rFonts w:ascii="Microsoft YaHei UI" w:eastAsia="Microsoft YaHei UI" w:hAnsi="Microsoft YaHei UI" w:cs="新宋体"/>
          <w:color w:val="000000"/>
          <w:kern w:val="0"/>
          <w:sz w:val="18"/>
          <w:szCs w:val="19"/>
        </w:rPr>
        <w:t>);</w:t>
      </w:r>
    </w:p>
    <w:p w:rsidR="00F96D6B" w:rsidRPr="003B7545" w:rsidRDefault="00F96D6B" w:rsidP="00A27514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获取</w:t>
      </w:r>
      <w:r w:rsidR="00D94FF3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广告位</w:t>
      </w:r>
      <w:r w:rsidR="00D94FF3"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ID</w:t>
      </w: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出现概率</w:t>
      </w:r>
      <w:r w:rsidR="00D94FF3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（没有此广告位</w:t>
      </w:r>
      <w:r w:rsidR="00D94FF3"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ID</w:t>
      </w:r>
      <w:r w:rsidR="00D94FF3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，默认</w:t>
      </w:r>
      <w:r w:rsidR="00D94FF3"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100</w:t>
      </w:r>
      <w:r w:rsidR="00D94FF3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）</w:t>
      </w: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：</w:t>
      </w:r>
      <w:r w:rsidRPr="0042380B">
        <w:rPr>
          <w:rFonts w:ascii="Microsoft YaHei UI" w:eastAsia="Microsoft YaHei UI" w:hAnsi="Microsoft YaHei UI" w:cs="新宋体"/>
          <w:color w:val="000000"/>
          <w:kern w:val="0"/>
          <w:sz w:val="18"/>
          <w:szCs w:val="19"/>
        </w:rPr>
        <w:t>Plugin_Qin.Instance.GetAdProbability(</w:t>
      </w:r>
      <w:r w:rsidR="0042380B" w:rsidRPr="0042380B">
        <w:rPr>
          <w:rFonts w:ascii="Microsoft YaHei UI" w:eastAsia="Microsoft YaHei UI" w:hAnsi="Microsoft YaHei UI" w:cs="新宋体"/>
          <w:color w:val="A31515"/>
          <w:kern w:val="0"/>
          <w:sz w:val="18"/>
          <w:szCs w:val="19"/>
        </w:rPr>
        <w:t>"mainmenu"</w:t>
      </w:r>
      <w:r w:rsidRPr="0042380B">
        <w:rPr>
          <w:rFonts w:ascii="Microsoft YaHei UI" w:eastAsia="Microsoft YaHei UI" w:hAnsi="Microsoft YaHei UI" w:cs="新宋体"/>
          <w:color w:val="000000"/>
          <w:kern w:val="0"/>
          <w:sz w:val="18"/>
          <w:szCs w:val="19"/>
        </w:rPr>
        <w:t>);</w:t>
      </w:r>
    </w:p>
    <w:p w:rsidR="00F96D6B" w:rsidRPr="003B7545" w:rsidRDefault="00F96D6B" w:rsidP="00A27514">
      <w:pPr>
        <w:pStyle w:val="a3"/>
        <w:ind w:left="360" w:firstLineChars="0" w:firstLine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说明：</w:t>
      </w:r>
      <w:r w:rsidR="00074379" w:rsidRPr="002C47F4">
        <w:rPr>
          <w:rFonts w:ascii="Microsoft YaHei UI" w:eastAsia="Microsoft YaHei UI" w:hAnsi="Microsoft YaHei UI" w:cs="新宋体"/>
          <w:color w:val="A31515"/>
          <w:kern w:val="0"/>
          <w:sz w:val="19"/>
          <w:szCs w:val="19"/>
        </w:rPr>
        <w:t>"mainmenu"</w:t>
      </w: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为场景I</w:t>
      </w:r>
      <w:r w:rsidRPr="003B754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D</w:t>
      </w:r>
      <w:r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，由技术自己添加</w:t>
      </w:r>
      <w:r w:rsidR="00CB7E73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设计</w:t>
      </w:r>
      <w:r w:rsidR="00985E1C" w:rsidRPr="003B754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。</w:t>
      </w:r>
    </w:p>
    <w:p w:rsidR="00F96D6B" w:rsidRPr="00F96D6B" w:rsidRDefault="00F96D6B" w:rsidP="00F96D6B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</w:p>
    <w:p w:rsidR="00BD38C6" w:rsidRPr="00BD38C6" w:rsidRDefault="005F4CE8" w:rsidP="00856FB3">
      <w:pPr>
        <w:pStyle w:val="2"/>
      </w:pPr>
      <w:r>
        <w:t>兑换码</w:t>
      </w:r>
    </w:p>
    <w:p w:rsidR="00BF78E5" w:rsidRDefault="00F71370" w:rsidP="00BF78E5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1.</w:t>
      </w:r>
      <w:r w:rsidR="00BF78E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拉起兑换码窗口</w:t>
      </w:r>
    </w:p>
    <w:p w:rsidR="002C47F4" w:rsidRDefault="00BF78E5" w:rsidP="00BF78E5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BF78E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调用：</w:t>
      </w:r>
      <w:r w:rsidR="00BD38C6" w:rsidRPr="00BF78E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Plugin_Qin.Instance.Exchange();</w:t>
      </w:r>
    </w:p>
    <w:p w:rsidR="00BF78E5" w:rsidRPr="00BF78E5" w:rsidRDefault="00F71370" w:rsidP="00BF78E5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lastRenderedPageBreak/>
        <w:t>2.</w:t>
      </w:r>
      <w:r w:rsidR="00BF78E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奖励回调</w:t>
      </w:r>
    </w:p>
    <w:p w:rsidR="00BF78E5" w:rsidRDefault="00BF78E5" w:rsidP="00BF78E5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兑换成功</w:t>
      </w:r>
      <w:r w:rsidRPr="00BF78E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：</w:t>
      </w:r>
      <w:r w:rsidRPr="00BF78E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Plugin_Qin.Instance.OnExchangeSuccessCallback += ExchangeSuccess;</w:t>
      </w:r>
    </w:p>
    <w:p w:rsidR="00BF78E5" w:rsidRDefault="00BF78E5" w:rsidP="00BF78E5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说明</w:t>
      </w: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ab/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：</w:t>
      </w:r>
      <w:r w:rsidRPr="00BF78E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ExchangeSuccess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为游戏发放兑换码的道具挂载的方法。</w:t>
      </w:r>
    </w:p>
    <w:p w:rsidR="00BE4A34" w:rsidRPr="00F71370" w:rsidRDefault="00F71370" w:rsidP="00F71370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F71370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3.</w:t>
      </w:r>
      <w:r w:rsidR="00BE4A34" w:rsidRPr="00F71370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华为补单</w:t>
      </w:r>
    </w:p>
    <w:p w:rsidR="00BE4A34" w:rsidRPr="00BE4A34" w:rsidRDefault="00BE4A34" w:rsidP="00BE4A3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由于游戏启动是进入</w:t>
      </w:r>
      <w:r w:rsidRPr="00BE4A34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SplashScreen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场景，可能无法兑换成功。在此处填入支持兑换的场景，当用户进入场景</w:t>
      </w:r>
      <w:r w:rsidR="00CE5DFE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填入的场景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时就能自动调用</w:t>
      </w:r>
      <w:r w:rsidRPr="00BF78E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ExchangeSuccess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方法</w:t>
      </w:r>
    </w:p>
    <w:p w:rsidR="00BE4A34" w:rsidRDefault="00BE4A34" w:rsidP="00BE4A34">
      <w:pPr>
        <w:pStyle w:val="a3"/>
        <w:ind w:left="360" w:firstLineChars="0" w:firstLine="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C26F876" wp14:editId="6947B91B">
            <wp:extent cx="1919302" cy="67628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9302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E8" w:rsidRDefault="005F4CE8" w:rsidP="00856FB3">
      <w:pPr>
        <w:pStyle w:val="2"/>
      </w:pPr>
      <w:r>
        <w:rPr>
          <w:rFonts w:hint="eastAsia"/>
        </w:rPr>
        <w:t>试用版本</w:t>
      </w:r>
    </w:p>
    <w:p w:rsidR="00432127" w:rsidRPr="003B5F09" w:rsidRDefault="00432127" w:rsidP="00432127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3B5F09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在Unity</w:t>
      </w:r>
      <w:r w:rsidRPr="003B5F09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Editor</w:t>
      </w:r>
      <w:r w:rsidR="003B5F09" w:rsidRPr="003B5F09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内Plugin_Qin脚本上勾上</w:t>
      </w:r>
      <w:r w:rsidR="003B5F09" w:rsidRPr="003B5F09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isTrialVersion</w:t>
      </w:r>
      <w:r w:rsidR="003B5F09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，然后在</w:t>
      </w:r>
      <w:r w:rsidR="003B5F09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TrailEndTime</w:t>
      </w:r>
      <w:r w:rsidR="003B5F09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填入试用截至日期。（注意</w:t>
      </w:r>
      <w:r w:rsidR="00821B3A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日期</w:t>
      </w:r>
      <w:r w:rsidR="003B5F09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格式）</w:t>
      </w:r>
    </w:p>
    <w:p w:rsidR="00432127" w:rsidRPr="00432127" w:rsidRDefault="003B5F09" w:rsidP="00432127">
      <w:r>
        <w:rPr>
          <w:noProof/>
        </w:rPr>
        <w:drawing>
          <wp:inline distT="0" distB="0" distL="0" distR="0" wp14:anchorId="3B3AA4E0" wp14:editId="6A77C30B">
            <wp:extent cx="2985477" cy="1700203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1804" cy="17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E8" w:rsidRDefault="005F4CE8" w:rsidP="00856FB3">
      <w:pPr>
        <w:pStyle w:val="2"/>
      </w:pPr>
      <w:r>
        <w:rPr>
          <w:rFonts w:hint="eastAsia"/>
        </w:rPr>
        <w:t>微信分享</w:t>
      </w:r>
    </w:p>
    <w:p w:rsidR="00F63D1B" w:rsidRPr="00F63D1B" w:rsidRDefault="00F63D1B" w:rsidP="00F63D1B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F63D1B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微信：</w:t>
      </w:r>
      <w:r w:rsidRPr="00F63D1B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Plugin_Qin.Instance.ShareToFriends</w:t>
      </w:r>
      <w:r w:rsidRPr="00F63D1B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(</w:t>
      </w:r>
      <w:r w:rsidRPr="00F63D1B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path)</w:t>
      </w:r>
    </w:p>
    <w:p w:rsidR="00F63D1B" w:rsidRDefault="00F63D1B" w:rsidP="00F63D1B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F63D1B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朋友圈：</w:t>
      </w:r>
      <w:r w:rsidRPr="00F63D1B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Plugin_Qin.Instance.ShareToWechat(</w:t>
      </w:r>
      <w:r w:rsidRPr="00F63D1B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path)</w:t>
      </w:r>
    </w:p>
    <w:p w:rsidR="00F63D1B" w:rsidRDefault="00F63D1B" w:rsidP="00F63D1B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说明：先将文件保存到本地，path是保存图片的路径</w:t>
      </w:r>
      <w:r w:rsidR="00F30C64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。</w:t>
      </w:r>
    </w:p>
    <w:p w:rsidR="00DA5395" w:rsidRDefault="00DA5395" w:rsidP="00856FB3">
      <w:pPr>
        <w:pStyle w:val="2"/>
      </w:pPr>
      <w:r>
        <w:rPr>
          <w:rFonts w:hint="eastAsia"/>
        </w:rPr>
        <w:lastRenderedPageBreak/>
        <w:t>评分系统</w:t>
      </w:r>
    </w:p>
    <w:p w:rsidR="00856FB3" w:rsidRDefault="00322A4A" w:rsidP="00DA5395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请查看</w:t>
      </w:r>
      <w:r w:rsidR="00C63EDC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评分系统文件夹(</w:t>
      </w:r>
      <w:r w:rsidR="00C63EDC" w:rsidRPr="00C63EDC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Simply Application Rating</w:t>
      </w:r>
      <w:r w:rsidR="00C63EDC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)</w:t>
      </w:r>
      <w:r w:rsidR="00C63EDC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内的R</w:t>
      </w:r>
      <w:r w:rsidR="00C63EDC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EADME</w:t>
      </w:r>
    </w:p>
    <w:p w:rsidR="005412BC" w:rsidRPr="00C51195" w:rsidRDefault="005412BC" w:rsidP="00DA5395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显示：</w:t>
      </w:r>
      <w:r w:rsidRPr="00C5119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Plugin_Qin.Instance.ShowRatePanel();</w:t>
      </w:r>
    </w:p>
    <w:p w:rsidR="005412BC" w:rsidRDefault="005412BC" w:rsidP="00DA5395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C51195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隐藏：</w:t>
      </w:r>
      <w:r w:rsidRPr="00C51195"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Plugin_Qin.Instance.HideRatePanel();</w:t>
      </w:r>
    </w:p>
    <w:p w:rsidR="00F90368" w:rsidRPr="00C51195" w:rsidRDefault="00F90368" w:rsidP="00DA5395">
      <w:pP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说明：用户提交后再调用则不再显示</w:t>
      </w:r>
    </w:p>
    <w:p w:rsidR="005F4CE8" w:rsidRDefault="005F4CE8" w:rsidP="00856FB3">
      <w:pPr>
        <w:pStyle w:val="2"/>
      </w:pPr>
      <w:r>
        <w:t>T</w:t>
      </w:r>
      <w:r>
        <w:rPr>
          <w:rFonts w:hint="eastAsia"/>
        </w:rPr>
        <w:t>alkingdata</w:t>
      </w:r>
      <w:r w:rsidR="00E44E63">
        <w:rPr>
          <w:rFonts w:hint="eastAsia"/>
        </w:rPr>
        <w:t>提交评分</w:t>
      </w:r>
    </w:p>
    <w:p w:rsidR="001716BF" w:rsidRPr="001716BF" w:rsidRDefault="001716BF" w:rsidP="001716BF">
      <w:r>
        <w:rPr>
          <w:rFonts w:hint="eastAsia"/>
        </w:rPr>
        <w:t>（根据需求），评分系统在提交到后台之后，顺便提交到</w:t>
      </w:r>
      <w:r>
        <w:t>T</w:t>
      </w:r>
      <w:r>
        <w:rPr>
          <w:rFonts w:hint="eastAsia"/>
        </w:rPr>
        <w:t>alkingdata，此代码已经写</w:t>
      </w:r>
      <w:r w:rsidR="00316539">
        <w:rPr>
          <w:rFonts w:hint="eastAsia"/>
        </w:rPr>
        <w:t>入</w:t>
      </w:r>
      <w:r>
        <w:t>RateGame.cs</w:t>
      </w:r>
      <w:r>
        <w:rPr>
          <w:rFonts w:hint="eastAsia"/>
        </w:rPr>
        <w:t>中，勿删。</w:t>
      </w:r>
    </w:p>
    <w:p w:rsidR="00B5085C" w:rsidRDefault="00B5085C"/>
    <w:sectPr w:rsidR="00B5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B4E" w:rsidRDefault="00EC6B4E" w:rsidP="004E56E7">
      <w:r>
        <w:separator/>
      </w:r>
    </w:p>
  </w:endnote>
  <w:endnote w:type="continuationSeparator" w:id="0">
    <w:p w:rsidR="00EC6B4E" w:rsidRDefault="00EC6B4E" w:rsidP="004E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B4E" w:rsidRDefault="00EC6B4E" w:rsidP="004E56E7">
      <w:r>
        <w:separator/>
      </w:r>
    </w:p>
  </w:footnote>
  <w:footnote w:type="continuationSeparator" w:id="0">
    <w:p w:rsidR="00EC6B4E" w:rsidRDefault="00EC6B4E" w:rsidP="004E5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2D5D"/>
    <w:multiLevelType w:val="hybridMultilevel"/>
    <w:tmpl w:val="EB3CE13C"/>
    <w:lvl w:ilvl="0" w:tplc="79F8B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2B"/>
    <w:rsid w:val="000028B5"/>
    <w:rsid w:val="00016F7A"/>
    <w:rsid w:val="00051D3C"/>
    <w:rsid w:val="00074379"/>
    <w:rsid w:val="000E79E3"/>
    <w:rsid w:val="001716BF"/>
    <w:rsid w:val="00191776"/>
    <w:rsid w:val="00230D4B"/>
    <w:rsid w:val="002360CF"/>
    <w:rsid w:val="002B7105"/>
    <w:rsid w:val="002C47F4"/>
    <w:rsid w:val="002D31EE"/>
    <w:rsid w:val="00316539"/>
    <w:rsid w:val="00322A4A"/>
    <w:rsid w:val="00372056"/>
    <w:rsid w:val="003B5F09"/>
    <w:rsid w:val="003B7545"/>
    <w:rsid w:val="004208A3"/>
    <w:rsid w:val="0042380B"/>
    <w:rsid w:val="00430721"/>
    <w:rsid w:val="00432127"/>
    <w:rsid w:val="004564A3"/>
    <w:rsid w:val="00481D0F"/>
    <w:rsid w:val="004D5DDB"/>
    <w:rsid w:val="004E56E7"/>
    <w:rsid w:val="005412BC"/>
    <w:rsid w:val="005506A5"/>
    <w:rsid w:val="00571906"/>
    <w:rsid w:val="00572F2B"/>
    <w:rsid w:val="005972B9"/>
    <w:rsid w:val="005A740D"/>
    <w:rsid w:val="005F4CE8"/>
    <w:rsid w:val="00602B51"/>
    <w:rsid w:val="00686542"/>
    <w:rsid w:val="006B0586"/>
    <w:rsid w:val="00700448"/>
    <w:rsid w:val="00786EED"/>
    <w:rsid w:val="007E4CAB"/>
    <w:rsid w:val="00821B3A"/>
    <w:rsid w:val="00856FB3"/>
    <w:rsid w:val="00950B8D"/>
    <w:rsid w:val="00985E1C"/>
    <w:rsid w:val="009A3BAC"/>
    <w:rsid w:val="00A1026B"/>
    <w:rsid w:val="00A27514"/>
    <w:rsid w:val="00AD7E19"/>
    <w:rsid w:val="00B369D6"/>
    <w:rsid w:val="00B5085C"/>
    <w:rsid w:val="00BB042B"/>
    <w:rsid w:val="00BD38C6"/>
    <w:rsid w:val="00BE101C"/>
    <w:rsid w:val="00BE4A34"/>
    <w:rsid w:val="00BF064F"/>
    <w:rsid w:val="00BF78E5"/>
    <w:rsid w:val="00C27BCA"/>
    <w:rsid w:val="00C51195"/>
    <w:rsid w:val="00C63EDC"/>
    <w:rsid w:val="00CB22F9"/>
    <w:rsid w:val="00CB7E73"/>
    <w:rsid w:val="00CE5DFE"/>
    <w:rsid w:val="00D03BB8"/>
    <w:rsid w:val="00D7531F"/>
    <w:rsid w:val="00D75503"/>
    <w:rsid w:val="00D82F2F"/>
    <w:rsid w:val="00D94FF3"/>
    <w:rsid w:val="00DA5395"/>
    <w:rsid w:val="00DB4697"/>
    <w:rsid w:val="00E0465B"/>
    <w:rsid w:val="00E27992"/>
    <w:rsid w:val="00E44E63"/>
    <w:rsid w:val="00EC6B4E"/>
    <w:rsid w:val="00ED07B1"/>
    <w:rsid w:val="00F30C64"/>
    <w:rsid w:val="00F44986"/>
    <w:rsid w:val="00F538B6"/>
    <w:rsid w:val="00F63D1B"/>
    <w:rsid w:val="00F71370"/>
    <w:rsid w:val="00F83FB7"/>
    <w:rsid w:val="00F90368"/>
    <w:rsid w:val="00F911A8"/>
    <w:rsid w:val="00F96D6B"/>
    <w:rsid w:val="00FB0ECF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61D26"/>
  <w15:chartTrackingRefBased/>
  <w15:docId w15:val="{BEA62690-ECE6-4B39-AC89-360F70D2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7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2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07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0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2F2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47F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27B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E5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6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Children</dc:creator>
  <cp:keywords/>
  <dc:description/>
  <cp:lastModifiedBy>Children</cp:lastModifiedBy>
  <cp:revision>106</cp:revision>
  <dcterms:created xsi:type="dcterms:W3CDTF">2018-11-23T08:46:00Z</dcterms:created>
  <dcterms:modified xsi:type="dcterms:W3CDTF">2018-11-27T03:48:00Z</dcterms:modified>
</cp:coreProperties>
</file>