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CC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Sex</w:t>
      </w:r>
    </w:p>
    <w:p w14:paraId="0ED4AD5A">
      <w:r>
        <w:drawing>
          <wp:inline distT="0" distB="0" distL="114300" distR="114300">
            <wp:extent cx="5273040" cy="283781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351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好的，我现在把这张图里的每一项数据都掰开揉碎了给你讲透，保证详细且不用表格： </w:t>
      </w:r>
    </w:p>
    <w:p w14:paraId="0919F76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1. 模型基本信息 这是一个多元随机效应Meta分析模型，一共纳入了17项独立研究（k = 17），使用的是REML（限制性最大似然估计）方法来拟合。REML是随机效应模型里的常用算法，它能更准确地估计研究间的异质性方差，避免普通最大似然估计带来的偏差。  </w:t>
      </w:r>
    </w:p>
    <w:p w14:paraId="5548D1F0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2. 方差分量（Variance Components） sigma_2 = 0.5905：这是研究间异质性的方差估计值，代表不同研究的真实效应量之间的变异程度，数值越大说明研究结果的真实差异越大。 sqrt = 0.7684：这是异质性方差的平方根，相当于研究间效应量的标准差，反映了效应量在不同研究间的波动范围。 nlvl = 16：这是分组变量studyid的水平数。因为总共有17项研究，这里出现16，通常意味着其中1项研究被拆分成了2个子组，或者有1项研究的ID存在重复/合并。 fixed = no：明确说明这个异质性参数是随机效应，不是固定效应，这也符合我们用REML的前提。 factor = studyid：表示异质性是按照“研究编号”这个分组变量来估计的，即假设每个研究的效应量是从一个总体中随机抽取的。  </w:t>
      </w:r>
    </w:p>
    <w:p w14:paraId="5FF5ACEB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3. 残差异质性检验（Test for Residual Heterogeneity） QE</w:t>
      </w:r>
      <m:oMath>
        <m:r>
          <m:rPr/>
          <w:rPr>
            <w:rFonts w:hint="default" w:ascii="Cambria Math"/>
          </w:rPr>
          <m:t>df=15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= 77.6120：这里的QE是异质性检验的卡方统计量，自由度为15。 pval &lt; 0.0001：P值远小于0.05，说明研究间的异质性非常显著，也就是说，这些研究的效应量差异远不止抽样误差能解释的，必须用随机效应模型来处理。   </w:t>
      </w:r>
    </w:p>
    <w:p w14:paraId="04E8CFA8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调节变量检验（Test of Moderators） F</w:t>
      </w:r>
      <m:oMath>
        <m:r>
          <m:rPr/>
          <w:rPr>
            <w:rFonts w:hint="default" w:ascii="Cambria Math"/>
          </w:rPr>
          <m:t>df1=1,df2=15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= 1.3464：这里检验的是“subgroups=0.5”这个调节变量的整体效应，用的是F检验，分子自由度1，分母自由度15。 pval = 0.2640：P值大于0.05，说明这个调节变量对效应量的影响不显著，也就是说，不同子组之间的效应量没有统计学上的明显差异。   </w:t>
      </w:r>
    </w:p>
    <w:p w14:paraId="4D256FE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5. 模型结果（Model Results） 这部分给出了模型中每个系数的具体估计值和统计检验：  截距项（intrptc） estimate = 0.4398：这是模型的截距，代表所有研究的平均效应量（在调节变量取值为0时的基准效应）。 se = 0.2568：截距的标准误，反映了截距估计值的抽样误差大小。 tval = 1.7128：t检验的统计量，用来检验截距是否显著不等于0。 df = 15：t检验的自由度。 pval = 0.1073：P值大于0.05，说明截距项不显著，即整体平均效应量没有统计学意义上的显著性。 ci.lb = 0.1075和ci.ub = 0.9871：95%置信区间的下限和上限，区间包含0，进一步验证了截距不显著的结论。  调节变量（subgroups=0.5） estimate = 0.4246：这是调节变量的系数，代表子组之间的效应量差异。 se = 1.1603：调节变量系数的标准误，数值较大，说明这个差异的估计精度不高。 tval = 1.6005：t检验统计量。 df = 15：自由度。 pval = 0.2640：P值大于0.05，再次确认这个子组差异不显著。 ci.lb = 0.4130和ci.ub = 1.3977：95%置信区间包含0，进一步支持了子组差异不显著的结论。   </w:t>
      </w:r>
      <w:r>
        <w:drawing>
          <wp:inline distT="0" distB="0" distL="114300" distR="114300">
            <wp:extent cx="5269230" cy="34671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F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多元 Meta 分析结果详细解读</w:t>
      </w:r>
    </w:p>
    <w:p w14:paraId="56B42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这张图片展示了一个基于 REML（限制最大似然）方法的多元 Meta 分析结果，共纳入了16 项研究（k=16）。下面我们分模块来拆解每部分的含义。</w:t>
      </w:r>
    </w:p>
    <w:p w14:paraId="418FA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模型基本信息</w:t>
      </w:r>
    </w:p>
    <w:p w14:paraId="016BD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LogLik：对数似然值，为 - 4.5991。该值越大，说明模型对数据的拟合效果越好。</w:t>
      </w:r>
    </w:p>
    <w:p w14:paraId="04D7B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Deviance：偏差值，为 9.1982。它反映了模型与饱和模型的差距，值越小拟合越好。</w:t>
      </w:r>
    </w:p>
    <w:p w14:paraId="06F1D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AIC / BIC / AICC：均为模型拟合优度的指标，分别为 15.1982、17.1153、17.5982。这些值越小，说明模型在兼顾简洁性和拟合度上表现更优。</w:t>
      </w:r>
    </w:p>
    <w:p w14:paraId="5A253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方差成分（Variance Components）</w:t>
      </w:r>
    </w:p>
    <w:p w14:paraId="470EF9E1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统计模型参数表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504"/>
        <w:gridCol w:w="1374"/>
        <w:gridCol w:w="1338"/>
        <w:gridCol w:w="1648"/>
        <w:gridCol w:w="1733"/>
      </w:tblGrid>
      <w:tr w14:paraId="5491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2AF522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C0094A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估计值(estim)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882F24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标准误(sqrt)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2CD61C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水平数(nlvl)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E30DCC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是否固定(fixed)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50D7A0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分组因素(factor)</w:t>
            </w:r>
          </w:p>
        </w:tc>
      </w:tr>
      <w:tr w14:paraId="2477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DBED9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sigma^2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9041D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0.0405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BABC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0.2012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1E587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D1C8C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42A44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studyid</w:t>
            </w:r>
          </w:p>
        </w:tc>
      </w:tr>
    </w:tbl>
    <w:p w14:paraId="19C02DF2">
      <w:pPr>
        <w:rPr>
          <w:rFonts w:hint="default"/>
          <w:lang w:val="en-US" w:eastAsia="zh-CN"/>
        </w:rPr>
      </w:pPr>
    </w:p>
    <w:p w14:paraId="06D82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这部分代表了研究间异质性的方差：</w:t>
      </w:r>
    </w:p>
    <w:p w14:paraId="5F41E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sigma^2 = 0.0405，说明研究间存在一定的异质性，但数值不大。</w:t>
      </w:r>
    </w:p>
    <w:p w14:paraId="6D575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factor = studyid 表示该方差是由研究间的个体差异带来的。</w:t>
      </w:r>
    </w:p>
    <w:p w14:paraId="7146B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残差异质性检验（Test for Residual Heterogeneity）</w:t>
      </w:r>
    </w:p>
    <w:p w14:paraId="14CAA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 统计量：Q(df = 14) = 27.5252</w:t>
      </w:r>
    </w:p>
    <w:p w14:paraId="2BA2A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值：p-val = 0.0164</w:t>
      </w:r>
    </w:p>
    <w:p w14:paraId="0E3CA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这个检验的原假设是 “所有研究的效应量相同，不存在异质性”。</w:t>
      </w:r>
    </w:p>
    <w:p w14:paraId="5DB7E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值 &lt; 0.05，说明研究间存在显著的残差异质性，需要考虑异质性来源，或进行亚组分析 / 回归分析。</w:t>
      </w:r>
    </w:p>
    <w:p w14:paraId="42DFF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调节变量检验（Test of Moderators）</w:t>
      </w:r>
    </w:p>
    <w:p w14:paraId="394DA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 统计量：F(df1 = 1, df2 = 14) = 0.0917</w:t>
      </w:r>
    </w:p>
    <w:p w14:paraId="78866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值：p-val = 0.7665</w:t>
      </w:r>
    </w:p>
    <w:p w14:paraId="2CAE7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这个检验用于判断你纳入的调节变量（此处为Subgroups）是否能解释研究间的异质性。</w:t>
      </w:r>
    </w:p>
    <w:p w14:paraId="5B742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值 &gt; 0.05，说明该调节变量不能显著解释异质性，即不同亚组之间的效应量没有统计学差异。</w:t>
      </w:r>
    </w:p>
    <w:p w14:paraId="66099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模型结果（Model Results）</w:t>
      </w:r>
    </w:p>
    <w:p w14:paraId="643CF3FC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统计数据分析表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1348"/>
        <w:gridCol w:w="843"/>
        <w:gridCol w:w="961"/>
        <w:gridCol w:w="833"/>
        <w:gridCol w:w="996"/>
        <w:gridCol w:w="993"/>
        <w:gridCol w:w="1047"/>
        <w:gridCol w:w="488"/>
      </w:tblGrid>
      <w:tr w14:paraId="01E8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396933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C2CE46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估计值（estimate）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09CB29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标准误（se）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74FFCD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t 值（tval）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A57C3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自由度（df）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DBA179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P 值（pval）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D1E407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95% CI 下限（ci.lb）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445607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95% CI 上限（ci.ub）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3667CA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显著性</w:t>
            </w:r>
          </w:p>
        </w:tc>
      </w:tr>
      <w:tr w14:paraId="29FF5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E3D15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intrcpt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E8848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0.322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08CA3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0.0946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BE0A2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3.4178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45766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4D0FC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3958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0.1204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BA9CE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0.5260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4E316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**</w:t>
            </w:r>
          </w:p>
        </w:tc>
      </w:tr>
      <w:tr w14:paraId="043B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16710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Subgroups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DE9FB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0.0501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07256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0.1654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781B1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0.3028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2915B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ED7EC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0.7665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9B36C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-0.3046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E1FAC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0.4048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E7598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</w:t>
            </w:r>
          </w:p>
        </w:tc>
      </w:tr>
    </w:tbl>
    <w:p w14:paraId="2E52EEBB">
      <w:pPr>
        <w:rPr>
          <w:rFonts w:hint="default"/>
          <w:lang w:val="en-US" w:eastAsia="zh-CN"/>
        </w:rPr>
      </w:pPr>
    </w:p>
    <w:p w14:paraId="5699B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结果解读：</w:t>
      </w:r>
    </w:p>
    <w:p w14:paraId="76033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截距（intrcpt）：</w:t>
      </w:r>
    </w:p>
    <w:p w14:paraId="09EDE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估计值为 0.322，P 值 = 0.0042 &lt; 0.01，说明整体合并效应量显著不为 0，且在统计上是中等强度的正向效应。</w:t>
      </w:r>
    </w:p>
    <w:p w14:paraId="49A8F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95% 置信区间（0.1204, 0.5260）不包含 0，进一步支持了这一结论。</w:t>
      </w:r>
    </w:p>
    <w:p w14:paraId="51368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亚组变量（Subgroups）：</w:t>
      </w:r>
    </w:p>
    <w:p w14:paraId="259DC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估计值为 0.0501，P 值 = 0.7665 &gt; 0.05，说明亚组间的效应量差异不显著。</w:t>
      </w:r>
    </w:p>
    <w:p w14:paraId="5930C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95% 置信区间（-0.3046, 0.4048）包含 0，也验证了这一点。</w:t>
      </w:r>
    </w:p>
    <w:p w14:paraId="4556A2FB">
      <w:r>
        <w:drawing>
          <wp:inline distT="0" distB="0" distL="114300" distR="114300">
            <wp:extent cx="5269230" cy="3567430"/>
            <wp:effectExtent l="0" t="0" r="762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FE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模型基本信息</w:t>
      </w:r>
    </w:p>
    <w:p w14:paraId="6F6C7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Mixed-Effects Model (k = 16; tau^2 estimator: REML)</w:t>
      </w:r>
    </w:p>
    <w:p w14:paraId="309E61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k = 16</w:t>
      </w:r>
      <w:r>
        <w:rPr>
          <w:color w:val="000000"/>
          <w:sz w:val="24"/>
          <w:szCs w:val="24"/>
          <w:bdr w:val="none" w:color="auto" w:sz="0" w:space="0"/>
        </w:rPr>
        <w:t>：你这次分析用了 16 项独立研究。</w:t>
      </w:r>
    </w:p>
    <w:p w14:paraId="312AE8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tau^2 estimator: REML</w:t>
      </w:r>
      <w:r>
        <w:rPr>
          <w:color w:val="000000"/>
          <w:sz w:val="24"/>
          <w:szCs w:val="24"/>
          <w:bdr w:val="none" w:color="auto" w:sz="0" w:space="0"/>
        </w:rPr>
        <w:t>：用限制性最大似然估计（REML）来计算研究间异质性方差（tau²），这是随机效应模型的标准做法。</w:t>
      </w:r>
    </w:p>
    <w:p w14:paraId="2C8F086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22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异质性指标（核心统计量）</w:t>
      </w:r>
    </w:p>
    <w:p w14:paraId="439720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tau² = 0.0344</w:t>
      </w:r>
      <w:r>
        <w:rPr>
          <w:color w:val="000000"/>
          <w:sz w:val="24"/>
          <w:szCs w:val="24"/>
          <w:bdr w:val="none" w:color="auto" w:sz="0" w:space="0"/>
        </w:rPr>
        <w:t>（标准误 0.0322）：这是研究间异质性的方差估计值，数值很小，说明 16 项研究的真实效应量差异不大。</w:t>
      </w:r>
    </w:p>
    <w:p w14:paraId="325269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tau = 0.1854</w:t>
      </w:r>
      <w:r>
        <w:rPr>
          <w:color w:val="000000"/>
          <w:sz w:val="24"/>
          <w:szCs w:val="24"/>
          <w:bdr w:val="none" w:color="auto" w:sz="0" w:space="0"/>
        </w:rPr>
        <w:t>：tau² 的平方根，相当于效应量在研究间的标准差，数值小同样说明波动小。</w:t>
      </w:r>
    </w:p>
    <w:p w14:paraId="0521F1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I² = 43.84%</w:t>
      </w:r>
      <w:r>
        <w:rPr>
          <w:color w:val="000000"/>
          <w:sz w:val="24"/>
          <w:szCs w:val="24"/>
          <w:bdr w:val="none" w:color="auto" w:sz="0" w:space="0"/>
        </w:rPr>
        <w:t>：这是异质性占总变异的百分比，43.84% 属于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中等程度异质性</w:t>
      </w:r>
      <w:r>
        <w:rPr>
          <w:color w:val="000000"/>
          <w:sz w:val="24"/>
          <w:szCs w:val="24"/>
          <w:bdr w:val="none" w:color="auto" w:sz="0" w:space="0"/>
        </w:rPr>
        <w:t>，说明约 44% 的变异来自研究间的真实差异，剩下的来自抽样误差。</w:t>
      </w:r>
    </w:p>
    <w:p w14:paraId="16E663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H² = 1.78</w:t>
      </w:r>
      <w:r>
        <w:rPr>
          <w:color w:val="000000"/>
          <w:sz w:val="24"/>
          <w:szCs w:val="24"/>
          <w:bdr w:val="none" w:color="auto" w:sz="0" w:space="0"/>
        </w:rPr>
        <w:t>：异质性的另一种度量，H² &gt; 1 表示存在异质性，1.78 说明总变异是抽样误差的 1.78 倍。</w:t>
      </w:r>
    </w:p>
    <w:p w14:paraId="789B81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R² = 0.00%</w:t>
      </w:r>
      <w:r>
        <w:rPr>
          <w:color w:val="000000"/>
          <w:sz w:val="24"/>
          <w:szCs w:val="24"/>
          <w:bdr w:val="none" w:color="auto" w:sz="0" w:space="0"/>
        </w:rPr>
        <w:t>：你的调节变量（这里是</w:t>
      </w:r>
      <w:r>
        <w:rPr>
          <w:rStyle w:val="7"/>
          <w:color w:val="000000"/>
          <w:sz w:val="24"/>
          <w:szCs w:val="24"/>
          <w:bdr w:val="none" w:color="auto" w:sz="0" w:space="0"/>
        </w:rPr>
        <w:t>sex</w:t>
      </w:r>
      <w:r>
        <w:rPr>
          <w:color w:val="000000"/>
          <w:sz w:val="24"/>
          <w:szCs w:val="24"/>
          <w:bdr w:val="none" w:color="auto" w:sz="0" w:space="0"/>
        </w:rPr>
        <w:t>）能解释的异质性比例为 0，说明性别这个变量完全没解释研究间的差异。</w:t>
      </w:r>
    </w:p>
    <w:p w14:paraId="2FA3B4A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6E6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异质性检验</w:t>
      </w:r>
    </w:p>
    <w:p w14:paraId="73C7CC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QE(df = 14) = 26.4753, p-val = 0.0225</w:t>
      </w:r>
      <w:r>
        <w:rPr>
          <w:color w:val="000000"/>
          <w:sz w:val="24"/>
          <w:szCs w:val="24"/>
          <w:bdr w:val="none" w:color="auto" w:sz="0" w:space="0"/>
        </w:rPr>
        <w:t>：这是残差异质性的卡方检验。P 值 0.0225 &lt; 0.05，说明研究间存在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显著的残差异质性</w:t>
      </w:r>
      <w:r>
        <w:rPr>
          <w:color w:val="000000"/>
          <w:sz w:val="24"/>
          <w:szCs w:val="24"/>
          <w:bdr w:val="none" w:color="auto" w:sz="0" w:space="0"/>
        </w:rPr>
        <w:t>，也就是除了性别之外，还有其他因素导致研究结果不同。</w:t>
      </w:r>
    </w:p>
    <w:p w14:paraId="32D7914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C3B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调节变量检验</w:t>
      </w:r>
    </w:p>
    <w:p w14:paraId="52B383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QM(df = 1) = 0.6405, p-val = 0.4235</w:t>
      </w:r>
      <w:r>
        <w:rPr>
          <w:color w:val="000000"/>
          <w:sz w:val="24"/>
          <w:szCs w:val="24"/>
          <w:bdr w:val="none" w:color="auto" w:sz="0" w:space="0"/>
        </w:rPr>
        <w:t>：这是检验调节变量（</w:t>
      </w:r>
      <w:r>
        <w:rPr>
          <w:rStyle w:val="7"/>
          <w:color w:val="000000"/>
          <w:sz w:val="24"/>
          <w:szCs w:val="24"/>
          <w:bdr w:val="none" w:color="auto" w:sz="0" w:space="0"/>
        </w:rPr>
        <w:t>sex</w:t>
      </w:r>
      <w:r>
        <w:rPr>
          <w:color w:val="000000"/>
          <w:sz w:val="24"/>
          <w:szCs w:val="24"/>
          <w:bdr w:val="none" w:color="auto" w:sz="0" w:space="0"/>
        </w:rPr>
        <w:t>）的整体效应。P 值 0.4235 &gt; 0.05，说明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性别对效应量的影响不显著</w:t>
      </w:r>
      <w:r>
        <w:rPr>
          <w:color w:val="000000"/>
          <w:sz w:val="24"/>
          <w:szCs w:val="24"/>
          <w:bdr w:val="none" w:color="auto" w:sz="0" w:space="0"/>
        </w:rPr>
        <w:t>，不同性别组之间的效应量没有统计学差异。</w:t>
      </w:r>
    </w:p>
    <w:p w14:paraId="17A4A67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771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模型结果（系数估计）</w:t>
      </w:r>
    </w:p>
    <w:p w14:paraId="0FA902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截距（intrptc）</w:t>
      </w:r>
    </w:p>
    <w:p w14:paraId="14DABD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estimate = 0.5484</w:t>
      </w:r>
      <w:r>
        <w:rPr>
          <w:color w:val="000000"/>
          <w:sz w:val="24"/>
          <w:szCs w:val="24"/>
          <w:bdr w:val="none" w:color="auto" w:sz="0" w:space="0"/>
        </w:rPr>
        <w:t>：这是模型的基准效应量（当</w:t>
      </w:r>
      <w:r>
        <w:rPr>
          <w:rStyle w:val="7"/>
          <w:color w:val="000000"/>
          <w:sz w:val="24"/>
          <w:szCs w:val="24"/>
          <w:bdr w:val="none" w:color="auto" w:sz="0" w:space="0"/>
        </w:rPr>
        <w:t>sex</w:t>
      </w:r>
      <w:r>
        <w:rPr>
          <w:color w:val="000000"/>
          <w:sz w:val="24"/>
          <w:szCs w:val="24"/>
          <w:bdr w:val="none" w:color="auto" w:sz="0" w:space="0"/>
        </w:rPr>
        <w:t>取值为 0 时的平均效应）。</w:t>
      </w:r>
    </w:p>
    <w:p w14:paraId="1F447B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se = 0.2891</w:t>
      </w:r>
      <w:r>
        <w:rPr>
          <w:color w:val="000000"/>
          <w:sz w:val="24"/>
          <w:szCs w:val="24"/>
          <w:bdr w:val="none" w:color="auto" w:sz="0" w:space="0"/>
        </w:rPr>
        <w:t>：标准误，反映估计的抽样误差。</w:t>
      </w:r>
    </w:p>
    <w:p w14:paraId="7268FE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zval = 1.8971</w:t>
      </w:r>
      <w:r>
        <w:rPr>
          <w:color w:val="000000"/>
          <w:sz w:val="24"/>
          <w:szCs w:val="24"/>
          <w:bdr w:val="none" w:color="auto" w:sz="0" w:space="0"/>
        </w:rPr>
        <w:t>：Z 检验统计量。</w:t>
      </w:r>
    </w:p>
    <w:p w14:paraId="52501B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pval = 0.0578</w:t>
      </w:r>
      <w:r>
        <w:rPr>
          <w:color w:val="000000"/>
          <w:sz w:val="24"/>
          <w:szCs w:val="24"/>
          <w:bdr w:val="none" w:color="auto" w:sz="0" w:space="0"/>
        </w:rPr>
        <w:t>：P 值接近 0.05（0.0578），属于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边际显著</w:t>
      </w:r>
      <w:r>
        <w:rPr>
          <w:color w:val="000000"/>
          <w:sz w:val="24"/>
          <w:szCs w:val="24"/>
          <w:bdr w:val="none" w:color="auto" w:sz="0" w:space="0"/>
        </w:rPr>
        <w:t>，说明基准效应量接近统计学意义。</w:t>
      </w:r>
    </w:p>
    <w:p w14:paraId="105D1B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ci.lb = -0.0182, ci.ub = 1.1149</w:t>
      </w:r>
      <w:r>
        <w:rPr>
          <w:color w:val="000000"/>
          <w:sz w:val="24"/>
          <w:szCs w:val="24"/>
          <w:bdr w:val="none" w:color="auto" w:sz="0" w:space="0"/>
        </w:rPr>
        <w:t>：95% 置信区间包含 0，进一步说明截距的显著性较弱。</w:t>
      </w:r>
    </w:p>
    <w:p w14:paraId="6E9F3D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性别（sex）</w:t>
      </w:r>
    </w:p>
    <w:p w14:paraId="6F1967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estimate = -0.3756</w:t>
      </w:r>
      <w:r>
        <w:rPr>
          <w:color w:val="000000"/>
          <w:sz w:val="24"/>
          <w:szCs w:val="24"/>
          <w:bdr w:val="none" w:color="auto" w:sz="0" w:space="0"/>
        </w:rPr>
        <w:t>：这是性别变量的系数，代表性别为 1 的组与性别为 0 的组相比，效应量的平均变化。负数表示性别为 1 的组效应量更低。</w:t>
      </w:r>
    </w:p>
    <w:p w14:paraId="3F52AB6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se = 0.4693</w:t>
      </w:r>
      <w:r>
        <w:rPr>
          <w:color w:val="000000"/>
          <w:sz w:val="24"/>
          <w:szCs w:val="24"/>
          <w:bdr w:val="none" w:color="auto" w:sz="0" w:space="0"/>
        </w:rPr>
        <w:t>：标准误较大，说明这个差异的估计精度不高。</w:t>
      </w:r>
    </w:p>
    <w:p w14:paraId="0715204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zval = -0.8003</w:t>
      </w:r>
      <w:r>
        <w:rPr>
          <w:color w:val="000000"/>
          <w:sz w:val="24"/>
          <w:szCs w:val="24"/>
          <w:bdr w:val="none" w:color="auto" w:sz="0" w:space="0"/>
        </w:rPr>
        <w:t>：Z 检验统计量。</w:t>
      </w:r>
    </w:p>
    <w:p w14:paraId="5A391A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pval = 0.4235</w:t>
      </w:r>
      <w:r>
        <w:rPr>
          <w:color w:val="000000"/>
          <w:sz w:val="24"/>
          <w:szCs w:val="24"/>
          <w:bdr w:val="none" w:color="auto" w:sz="0" w:space="0"/>
        </w:rPr>
        <w:t>：P 值远大于 0.05，说明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性别差异不显著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A596D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ci.lb = -1.2953, ci.ub = 0.5442</w:t>
      </w:r>
      <w:r>
        <w:rPr>
          <w:color w:val="000000"/>
          <w:sz w:val="24"/>
          <w:szCs w:val="24"/>
          <w:bdr w:val="none" w:color="auto" w:sz="0" w:space="0"/>
        </w:rPr>
        <w:t>：95% 置信区间包含 0，再次验证性别差异不显著。</w:t>
      </w:r>
    </w:p>
    <w:p w14:paraId="33CCAAF8">
      <w:r>
        <w:drawing>
          <wp:inline distT="0" distB="0" distL="114300" distR="114300">
            <wp:extent cx="5268595" cy="2413000"/>
            <wp:effectExtent l="0" t="0" r="8255" b="635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0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 模型基本信息</w:t>
      </w:r>
    </w:p>
    <w:p w14:paraId="44C58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Mixed-Effects Model (k = 16; tau^2 estimator: REML)</w:t>
      </w:r>
    </w:p>
    <w:p w14:paraId="3FBC1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= 16：本次分析共纳入 16 项独立研究。</w:t>
      </w:r>
    </w:p>
    <w:p w14:paraId="6CF5A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tau^2 estimator: REML：采用限制性最大似然估计（REML）来计算研究间异质性方差（tau²），这是随机效应模型的标准做法。</w:t>
      </w:r>
    </w:p>
    <w:p w14:paraId="5FA2C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异质性指标</w:t>
      </w:r>
    </w:p>
    <w:p w14:paraId="4F0B6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tau² = 0.0358（标准误 0.0363）：研究间异质性的方差估计值，数值很小，说明 16 项研究的真实效应量差异不大。</w:t>
      </w:r>
    </w:p>
    <w:p w14:paraId="2F17E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tau = 0.1892：tau² 的平方根，相当于效应量在研究间的标准差，数值小说明波动小。</w:t>
      </w:r>
    </w:p>
    <w:p w14:paraId="1DA58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I² = 43.32%：异质性占总变异的百分比，43.32% 属于中等程度异质性，约 43% 的变异来自研究间的真实差异，其余来自抽样误差。</w:t>
      </w:r>
    </w:p>
    <w:p w14:paraId="3950C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H² = 1.76：总变异是抽样误差的 1.76 倍，H² &gt; 1 说明存在异质性。</w:t>
      </w:r>
    </w:p>
    <w:p w14:paraId="3CC99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R² = 0.00%：你的调节变量（这里是三次多项式的sex）完全没有解释研究间的异质性，说明这个模型中的多项式项并不能解释效应量的变异。</w:t>
      </w:r>
    </w:p>
    <w:p w14:paraId="046C3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异质性检验</w:t>
      </w:r>
    </w:p>
    <w:p w14:paraId="287CD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QE(df = 12) = 22.3359, p-val = 0.0339：残差异质性的卡方检验，P 值 &lt; 0.05，说明研究间存在显著的残差异质性，即除了当前模型中的多项式项之外，还有其他未纳入的因素导致研究结果不同。</w:t>
      </w:r>
    </w:p>
    <w:p w14:paraId="61F57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调节变量检验</w:t>
      </w:r>
    </w:p>
    <w:p w14:paraId="6D68F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QM(df = 3) = 2.8907, p-val = 0.4088：检验所有调节变量（这里是三次多项式的 3 个系数）的整体效应。P 值 &gt; 0.05，说明这组多项式调节变量对效应量的整体影响不显著，即性别与效应量之间不存在显著的三次多项式关系。</w:t>
      </w:r>
    </w:p>
    <w:p w14:paraId="38B0A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模型结果（系数估计）</w:t>
      </w:r>
    </w:p>
    <w:p w14:paraId="47F64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截距（intrptc）</w:t>
      </w:r>
    </w:p>
    <w:p w14:paraId="6FDE7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estimate = 10.3975：当所有多项式项取值为 0 时的基准效应量。</w:t>
      </w:r>
    </w:p>
    <w:p w14:paraId="6870D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= 6.7389：标准误，反映估计的抽样误差。</w:t>
      </w:r>
    </w:p>
    <w:p w14:paraId="396C9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zval = 1.5429：Z 检验统计量。</w:t>
      </w:r>
    </w:p>
    <w:p w14:paraId="0A479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pval = 0.1229：P 值 &gt; 0.05，说明基准效应量不显著。</w:t>
      </w:r>
    </w:p>
    <w:p w14:paraId="522FF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ci.lb = -2.8105, ci.ub = 23.6056：95% 置信区间包含 0，进一步验证截距不显著。</w:t>
      </w:r>
    </w:p>
    <w:p w14:paraId="03850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多项式项（poly (sex, degree = 3, raw = TRUE)）</w:t>
      </w:r>
    </w:p>
    <w:p w14:paraId="68AEA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这部分是把性别作为三次多项式纳入模型的三个系数：</w:t>
      </w:r>
    </w:p>
    <w:p w14:paraId="540C0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次项（线性项）：estimate = -49.4274</w:t>
      </w:r>
    </w:p>
    <w:p w14:paraId="7792B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代表性别与效应量的线性关联强度，负号表示性别增加时效应量降低。</w:t>
      </w:r>
    </w:p>
    <w:p w14:paraId="16CAA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pval = 0.1349 &gt; 0.05，线性关系不显著。</w:t>
      </w:r>
    </w:p>
    <w:p w14:paraId="267F4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次项（二次项）：estimate = 78.0202</w:t>
      </w:r>
    </w:p>
    <w:p w14:paraId="5AA65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代表性别与效应量的二次曲线关联强度。</w:t>
      </w:r>
    </w:p>
    <w:p w14:paraId="3BE50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pval = 0.1345 &gt; 0.05，二次关系不显著。</w:t>
      </w:r>
    </w:p>
    <w:p w14:paraId="4CAC6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次项（三次项）：estimate = -39.3314</w:t>
      </w:r>
    </w:p>
    <w:p w14:paraId="42F27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代表性别与效应量的三次曲线关联强度。</w:t>
      </w:r>
    </w:p>
    <w:p w14:paraId="4CF51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pval = 0.1329 &gt; 0.05，三次关系不显著。</w:t>
      </w:r>
    </w:p>
    <w:p w14:paraId="09B72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这三个系数的 P 值都大于 0.05，说明性别与效应量之间不存在显著的三次多项式关系。</w:t>
      </w:r>
    </w:p>
    <w:p w14:paraId="3DDE4F6F">
      <w:r>
        <w:drawing>
          <wp:inline distT="0" distB="0" distL="114300" distR="114300">
            <wp:extent cx="5271770" cy="3074670"/>
            <wp:effectExtent l="0" t="0" r="5080" b="1143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E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模型基本信息</w:t>
      </w:r>
    </w:p>
    <w:p w14:paraId="076E6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Mixed-Effects Model (k = 16; tau^2 estimator: REML)</w:t>
      </w:r>
    </w:p>
    <w:p w14:paraId="15F7B19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k = 16</w:t>
      </w:r>
      <w:r>
        <w:rPr>
          <w:color w:val="000000"/>
          <w:sz w:val="24"/>
          <w:szCs w:val="24"/>
          <w:bdr w:val="none" w:color="auto" w:sz="0" w:space="0"/>
        </w:rPr>
        <w:t>：本次分析纳入了 16 项独立研究。</w:t>
      </w:r>
    </w:p>
    <w:p w14:paraId="3587B0B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tau^2 estimator: REML</w:t>
      </w:r>
      <w:r>
        <w:rPr>
          <w:color w:val="000000"/>
          <w:sz w:val="24"/>
          <w:szCs w:val="24"/>
          <w:bdr w:val="none" w:color="auto" w:sz="0" w:space="0"/>
        </w:rPr>
        <w:t>：用限制性最大似然估计（REML）来计算研究间异质性方差（tau²），这是随机效应模型的标准做法。</w:t>
      </w:r>
    </w:p>
    <w:p w14:paraId="1167253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0C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异质性指标</w:t>
      </w:r>
    </w:p>
    <w:p w14:paraId="1393BF9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tau² = 0.0428</w:t>
      </w:r>
      <w:r>
        <w:rPr>
          <w:color w:val="000000"/>
          <w:sz w:val="24"/>
          <w:szCs w:val="24"/>
          <w:bdr w:val="none" w:color="auto" w:sz="0" w:space="0"/>
        </w:rPr>
        <w:t>（标准误 0.0381）：研究间异质性的方差估计值，数值较小，说明 16 项研究的真实效应量差异不大。</w:t>
      </w:r>
    </w:p>
    <w:p w14:paraId="178EA0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tau = 0.2068</w:t>
      </w:r>
      <w:r>
        <w:rPr>
          <w:color w:val="000000"/>
          <w:sz w:val="24"/>
          <w:szCs w:val="24"/>
          <w:bdr w:val="none" w:color="auto" w:sz="0" w:space="0"/>
        </w:rPr>
        <w:t>：tau² 的平方根，即效应量在研究间的标准差，数值小代表效应量波动小。</w:t>
      </w:r>
    </w:p>
    <w:p w14:paraId="3005EC9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I² = 47.76%</w:t>
      </w:r>
      <w:r>
        <w:rPr>
          <w:color w:val="000000"/>
          <w:sz w:val="24"/>
          <w:szCs w:val="24"/>
          <w:bdr w:val="none" w:color="auto" w:sz="0" w:space="0"/>
        </w:rPr>
        <w:t>：异质性占总变异的百分比，47.76% 属于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中等程度异质性</w:t>
      </w:r>
      <w:r>
        <w:rPr>
          <w:color w:val="000000"/>
          <w:sz w:val="24"/>
          <w:szCs w:val="24"/>
          <w:bdr w:val="none" w:color="auto" w:sz="0" w:space="0"/>
        </w:rPr>
        <w:t>，约 48% 的变异来自研究间的真实差异，剩下的来自抽样误差。</w:t>
      </w:r>
    </w:p>
    <w:p w14:paraId="43D4D0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H² = 1.91</w:t>
      </w:r>
      <w:r>
        <w:rPr>
          <w:color w:val="000000"/>
          <w:sz w:val="24"/>
          <w:szCs w:val="24"/>
          <w:bdr w:val="none" w:color="auto" w:sz="0" w:space="0"/>
        </w:rPr>
        <w:t>：总变异是抽样误差的 1.91 倍，H² &gt; 1 说明存在异质性。</w:t>
      </w:r>
    </w:p>
    <w:p w14:paraId="01207F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R² = 0.00%</w:t>
      </w:r>
      <w:r>
        <w:rPr>
          <w:color w:val="000000"/>
          <w:sz w:val="24"/>
          <w:szCs w:val="24"/>
          <w:bdr w:val="none" w:color="auto" w:sz="0" w:space="0"/>
        </w:rPr>
        <w:t>：你纳入的限制性立方样条（rcs）调节变量完全没有解释研究间的异质性，说明这些样条项无法解释效应量的变异。</w:t>
      </w:r>
    </w:p>
    <w:p w14:paraId="7BB226B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4F9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异质性检验</w:t>
      </w:r>
    </w:p>
    <w:p w14:paraId="7C83F4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QE(df = 13) = 26.4171, p-val = 0.0149</w:t>
      </w:r>
      <w:r>
        <w:rPr>
          <w:color w:val="000000"/>
          <w:sz w:val="24"/>
          <w:szCs w:val="24"/>
          <w:bdr w:val="none" w:color="auto" w:sz="0" w:space="0"/>
        </w:rPr>
        <w:t>：残差异质性的卡方检验，P 值 &lt; 0.05，说明研究间存在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显著的残差异质性</w:t>
      </w:r>
      <w:r>
        <w:rPr>
          <w:color w:val="000000"/>
          <w:sz w:val="24"/>
          <w:szCs w:val="24"/>
          <w:bdr w:val="none" w:color="auto" w:sz="0" w:space="0"/>
        </w:rPr>
        <w:t>，即除了当前模型中的样条项之外，还有其他未纳入的因素导致研究结果不同。</w:t>
      </w:r>
    </w:p>
    <w:p w14:paraId="1E66286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7F3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调节变量检验</w:t>
      </w:r>
    </w:p>
    <w:p w14:paraId="082924E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QM(df = 2) = 0.6584, p-val = 0.7195</w:t>
      </w:r>
      <w:r>
        <w:rPr>
          <w:color w:val="000000"/>
          <w:sz w:val="24"/>
          <w:szCs w:val="24"/>
          <w:bdr w:val="none" w:color="auto" w:sz="0" w:space="0"/>
        </w:rPr>
        <w:t>：检验所有调节变量（这里是 2 个限制性立方样条系数）的整体效应。P 值 &gt; 0.05，说明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这组样条调节变量对效应量的整体影响不显著</w:t>
      </w:r>
      <w:r>
        <w:rPr>
          <w:color w:val="000000"/>
          <w:sz w:val="24"/>
          <w:szCs w:val="24"/>
          <w:bdr w:val="none" w:color="auto" w:sz="0" w:space="0"/>
        </w:rPr>
        <w:t>，即性别与效应量之间不存在显著的非线性关联。</w:t>
      </w:r>
    </w:p>
    <w:p w14:paraId="2AA0E2B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8CB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模型结果（系数估计）</w:t>
      </w:r>
    </w:p>
    <w:p w14:paraId="3CF831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截距（intrptc）</w:t>
      </w:r>
    </w:p>
    <w:p w14:paraId="4A0F41F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estimate = 0.8112</w:t>
      </w:r>
      <w:r>
        <w:rPr>
          <w:color w:val="000000"/>
          <w:sz w:val="24"/>
          <w:szCs w:val="24"/>
          <w:bdr w:val="none" w:color="auto" w:sz="0" w:space="0"/>
        </w:rPr>
        <w:t>：当所有样条项取值为 0 时的基准效应量。</w:t>
      </w:r>
    </w:p>
    <w:p w14:paraId="01A4BAE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se = 0.9032</w:t>
      </w:r>
      <w:r>
        <w:rPr>
          <w:color w:val="000000"/>
          <w:sz w:val="24"/>
          <w:szCs w:val="24"/>
          <w:bdr w:val="none" w:color="auto" w:sz="0" w:space="0"/>
        </w:rPr>
        <w:t>：标准误，反映估计的抽样误差。</w:t>
      </w:r>
    </w:p>
    <w:p w14:paraId="2C4473D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zval = 0.8982</w:t>
      </w:r>
      <w:r>
        <w:rPr>
          <w:color w:val="000000"/>
          <w:sz w:val="24"/>
          <w:szCs w:val="24"/>
          <w:bdr w:val="none" w:color="auto" w:sz="0" w:space="0"/>
        </w:rPr>
        <w:t>：Z 检验统计量。</w:t>
      </w:r>
    </w:p>
    <w:p w14:paraId="6C71CF9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pval = 0.3691</w:t>
      </w:r>
      <w:r>
        <w:rPr>
          <w:color w:val="000000"/>
          <w:sz w:val="24"/>
          <w:szCs w:val="24"/>
          <w:bdr w:val="none" w:color="auto" w:sz="0" w:space="0"/>
        </w:rPr>
        <w:t>：P 值 &gt; 0.05，说明基准效应量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不显著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406E70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ci.lb = -0.9590, ci.ub = 2.5814</w:t>
      </w:r>
      <w:r>
        <w:rPr>
          <w:color w:val="000000"/>
          <w:sz w:val="24"/>
          <w:szCs w:val="24"/>
          <w:bdr w:val="none" w:color="auto" w:sz="0" w:space="0"/>
        </w:rPr>
        <w:t>：95% 置信区间包含 0，进一步验证截距不显著。</w:t>
      </w:r>
    </w:p>
    <w:p w14:paraId="6D6DDC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限制性立方样条项（rcs (sex, 3)）</w:t>
      </w:r>
    </w:p>
    <w:p w14:paraId="6AD5AC6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rcs(sex, 3)sex1: estimate = -0.8804</w:t>
      </w:r>
      <w:r>
        <w:rPr>
          <w:color w:val="000000"/>
          <w:sz w:val="24"/>
          <w:szCs w:val="24"/>
          <w:bdr w:val="none" w:color="auto" w:sz="0" w:space="0"/>
        </w:rPr>
        <w:t>代表第一个样条基函数的系数，反映性别与效应量的非线性关联。pval = 0.6175 &gt; 0.05，该非线性关联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不显著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493133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rcs(sex, 3)sex2: estimate = 0.3324</w:t>
      </w:r>
      <w:r>
        <w:rPr>
          <w:color w:val="000000"/>
          <w:sz w:val="24"/>
          <w:szCs w:val="24"/>
          <w:bdr w:val="none" w:color="auto" w:sz="0" w:space="0"/>
        </w:rPr>
        <w:t>代表第二个样条基函数的系数。pval = 0.7939 &gt; 0.05，该非线性关联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不显著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8232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两个样条系数的 P 值都大于 0.05，说明性别与效应量之间不存在显著的非线性关系。</w:t>
      </w:r>
    </w:p>
    <w:p w14:paraId="2D98346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A9DF0"/>
    <w:multiLevelType w:val="multilevel"/>
    <w:tmpl w:val="817A9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E21360"/>
    <w:multiLevelType w:val="multilevel"/>
    <w:tmpl w:val="83E21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F3E5D7"/>
    <w:multiLevelType w:val="multilevel"/>
    <w:tmpl w:val="9EF3E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79AE02"/>
    <w:multiLevelType w:val="multilevel"/>
    <w:tmpl w:val="A179A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03414A"/>
    <w:multiLevelType w:val="multilevel"/>
    <w:tmpl w:val="D7034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507D79"/>
    <w:multiLevelType w:val="multilevel"/>
    <w:tmpl w:val="E1507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2DF401"/>
    <w:multiLevelType w:val="multilevel"/>
    <w:tmpl w:val="F92DF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610F95C"/>
    <w:multiLevelType w:val="multilevel"/>
    <w:tmpl w:val="0610F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C9604F"/>
    <w:multiLevelType w:val="multilevel"/>
    <w:tmpl w:val="1FC96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26C9F94"/>
    <w:multiLevelType w:val="multilevel"/>
    <w:tmpl w:val="226C9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8750D8F"/>
    <w:multiLevelType w:val="multilevel"/>
    <w:tmpl w:val="28750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269812"/>
    <w:multiLevelType w:val="multilevel"/>
    <w:tmpl w:val="30269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11"/>
  </w:num>
  <w:num w:numId="7">
    <w:abstractNumId w:val="4"/>
  </w:num>
  <w:num w:numId="8">
    <w:abstractNumId w:val="6"/>
  </w:num>
  <w:num w:numId="9">
    <w:abstractNumId w:val="10"/>
  </w:num>
  <w:num w:numId="10">
    <w:abstractNumId w:val="1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942E3"/>
    <w:rsid w:val="4499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2026-01-17T14:48:00Z</dcterms:created>
  <dc:creator>回忆与思考</dc:creator>
  <cp:lastModifiedBy>回忆与思考</cp:lastModifiedBy>
  <dcterms:modified xsi:type="dcterms:W3CDTF">2026-01-17T15:15:41Z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9593714DDEAE44DC84665A16553CC67C_11</vt:lpwstr>
  </property>
  <property fmtid="{D5CDD505-2E9C-101B-9397-08002B2CF9AE}" pid="4" name="KSOTemplateDocerSaveRecord">
    <vt:lpwstr>eyJoZGlkIjoiY2EzNGZhODhiYjQ2NzJmMTAyMjFlMzNkODExZjk5MTUiLCJ1c2VySWQiOiIxNjA3NDkxOTE5In0=</vt:lpwstr>
  </property>
</Properties>
</file>