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596" w:rsidRDefault="003373A9">
      <w:r>
        <w:t>Navicat</w:t>
      </w:r>
      <w:r>
        <w:t>：</w:t>
      </w:r>
      <w:hyperlink r:id="rId4" w:history="1">
        <w:r w:rsidRPr="00E47A22">
          <w:rPr>
            <w:rStyle w:val="a3"/>
          </w:rPr>
          <w:t>https://mp.weixin.qq.com/s/4Ee5jrcNtcP4f3aS8JIsJA</w:t>
        </w:r>
      </w:hyperlink>
    </w:p>
    <w:p w:rsidR="003373A9" w:rsidRDefault="003373A9">
      <w:bookmarkStart w:id="0" w:name="_GoBack"/>
      <w:bookmarkEnd w:id="0"/>
    </w:p>
    <w:sectPr w:rsidR="00337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7D"/>
    <w:rsid w:val="003373A9"/>
    <w:rsid w:val="00423596"/>
    <w:rsid w:val="00A9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7C640-6923-4554-986F-E7CB61D3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3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4Ee5jrcNtcP4f3aS8JIsJ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2024-05-07T14:04:00Z</dcterms:created>
  <dcterms:modified xsi:type="dcterms:W3CDTF">2024-05-07T14:05:00Z</dcterms:modified>
</cp:coreProperties>
</file>