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D712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步丹璐</w:t>
      </w:r>
      <w:r>
        <w:rPr>
          <w:rFonts w:ascii="Times New Roman" w:eastAsia="宋体" w:hAnsi="Times New Roman" w:hint="eastAsia"/>
          <w:sz w:val="18"/>
          <w:szCs w:val="18"/>
        </w:rPr>
        <w:t xml:space="preserve">, </w:t>
      </w:r>
      <w:r w:rsidRPr="00330E5E">
        <w:rPr>
          <w:rFonts w:ascii="Times New Roman" w:eastAsia="宋体" w:hAnsi="Times New Roman" w:hint="eastAsia"/>
          <w:sz w:val="18"/>
          <w:szCs w:val="18"/>
        </w:rPr>
        <w:t>狄灵瑜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2018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官员交流与地方政府职能转变</w:t>
      </w:r>
      <w:r w:rsidRPr="00330E5E">
        <w:rPr>
          <w:rFonts w:ascii="Times New Roman" w:eastAsia="宋体" w:hAnsi="Times New Roman"/>
          <w:sz w:val="18"/>
          <w:szCs w:val="18"/>
        </w:rPr>
        <w:t>——</w:t>
      </w:r>
      <w:r w:rsidRPr="00330E5E">
        <w:rPr>
          <w:rFonts w:ascii="Times New Roman" w:eastAsia="宋体" w:hAnsi="Times New Roman"/>
          <w:sz w:val="18"/>
          <w:szCs w:val="18"/>
        </w:rPr>
        <w:t>以地区招商引资为例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财经研究</w:t>
      </w:r>
      <w:r>
        <w:rPr>
          <w:rFonts w:ascii="Times New Roman" w:eastAsia="宋体" w:hAnsi="Times New Roman" w:hint="eastAsia"/>
          <w:sz w:val="18"/>
          <w:szCs w:val="18"/>
        </w:rPr>
        <w:t xml:space="preserve">(9): </w:t>
      </w:r>
      <w:r w:rsidRPr="00132E4C">
        <w:rPr>
          <w:rFonts w:ascii="Times New Roman" w:eastAsia="宋体" w:hAnsi="Times New Roman" w:hint="eastAsia"/>
          <w:sz w:val="18"/>
          <w:szCs w:val="18"/>
        </w:rPr>
        <w:t>137-152.</w:t>
      </w:r>
    </w:p>
    <w:p w14:paraId="66139B16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/>
          <w:sz w:val="18"/>
          <w:szCs w:val="18"/>
        </w:rPr>
        <w:t>陈冬华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陈信元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万华林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 w:hint="eastAsia"/>
          <w:sz w:val="18"/>
          <w:szCs w:val="18"/>
        </w:rPr>
        <w:t>2</w:t>
      </w:r>
      <w:r w:rsidRPr="00330E5E">
        <w:rPr>
          <w:rFonts w:ascii="Times New Roman" w:eastAsia="宋体" w:hAnsi="Times New Roman"/>
          <w:sz w:val="18"/>
          <w:szCs w:val="18"/>
        </w:rPr>
        <w:t>005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国有企业中的薪酬管制与在职消费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经济研究</w:t>
      </w:r>
      <w:r>
        <w:rPr>
          <w:rFonts w:ascii="Times New Roman" w:eastAsia="宋体" w:hAnsi="Times New Roman" w:hint="eastAsia"/>
          <w:sz w:val="18"/>
          <w:szCs w:val="18"/>
        </w:rPr>
        <w:t xml:space="preserve">(2): </w:t>
      </w:r>
      <w:r w:rsidRPr="00132E4C">
        <w:rPr>
          <w:rFonts w:ascii="Times New Roman" w:eastAsia="宋体" w:hAnsi="Times New Roman" w:hint="eastAsia"/>
          <w:sz w:val="18"/>
          <w:szCs w:val="18"/>
        </w:rPr>
        <w:t>92-101.</w:t>
      </w:r>
    </w:p>
    <w:p w14:paraId="19319B1F" w14:textId="77777777" w:rsidR="005E0D3D" w:rsidRPr="00330E5E" w:rsidRDefault="005E0D3D" w:rsidP="005E0D3D">
      <w:pPr>
        <w:rPr>
          <w:rFonts w:ascii="Times New Roman" w:eastAsia="宋体" w:hAnsi="Times New Roman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陈刚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2012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法官异地交流与司法效率</w:t>
      </w:r>
      <w:r w:rsidRPr="00330E5E">
        <w:rPr>
          <w:rFonts w:ascii="Times New Roman" w:eastAsia="宋体" w:hAnsi="Times New Roman"/>
          <w:sz w:val="18"/>
          <w:szCs w:val="18"/>
        </w:rPr>
        <w:t>——</w:t>
      </w:r>
      <w:r w:rsidRPr="00330E5E">
        <w:rPr>
          <w:rFonts w:ascii="Times New Roman" w:eastAsia="宋体" w:hAnsi="Times New Roman"/>
          <w:sz w:val="18"/>
          <w:szCs w:val="18"/>
        </w:rPr>
        <w:t>来自高院院长的经验证据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经济学</w:t>
      </w:r>
      <w:r w:rsidRPr="00330E5E">
        <w:rPr>
          <w:rFonts w:ascii="Times New Roman" w:eastAsia="宋体" w:hAnsi="Times New Roman"/>
          <w:sz w:val="18"/>
          <w:szCs w:val="18"/>
        </w:rPr>
        <w:t>(</w:t>
      </w:r>
      <w:r w:rsidRPr="00330E5E">
        <w:rPr>
          <w:rFonts w:ascii="Times New Roman" w:eastAsia="宋体" w:hAnsi="Times New Roman"/>
          <w:sz w:val="18"/>
          <w:szCs w:val="18"/>
        </w:rPr>
        <w:t>季刊</w:t>
      </w:r>
      <w:r w:rsidRPr="00330E5E">
        <w:rPr>
          <w:rFonts w:ascii="Times New Roman" w:eastAsia="宋体" w:hAnsi="Times New Roman"/>
          <w:sz w:val="18"/>
          <w:szCs w:val="18"/>
        </w:rPr>
        <w:t>)</w:t>
      </w:r>
      <w:r>
        <w:rPr>
          <w:rFonts w:ascii="Times New Roman" w:eastAsia="宋体" w:hAnsi="Times New Roman" w:hint="eastAsia"/>
          <w:sz w:val="18"/>
          <w:szCs w:val="18"/>
        </w:rPr>
        <w:t>(4):</w:t>
      </w:r>
      <w:r w:rsidRPr="006F65FA">
        <w:rPr>
          <w:rFonts w:hint="eastAsia"/>
        </w:rPr>
        <w:t xml:space="preserve"> </w:t>
      </w:r>
      <w:r w:rsidRPr="006F65FA">
        <w:rPr>
          <w:rFonts w:ascii="Times New Roman" w:eastAsia="宋体" w:hAnsi="Times New Roman" w:hint="eastAsia"/>
          <w:sz w:val="18"/>
          <w:szCs w:val="18"/>
        </w:rPr>
        <w:t>1171-1192.</w:t>
      </w:r>
    </w:p>
    <w:p w14:paraId="1F18BEF8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陈刚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李树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2012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官员交流、任期与反腐败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世界经济</w:t>
      </w:r>
      <w:r>
        <w:rPr>
          <w:rFonts w:ascii="Times New Roman" w:eastAsia="宋体" w:hAnsi="Times New Roman" w:hint="eastAsia"/>
          <w:sz w:val="18"/>
          <w:szCs w:val="18"/>
        </w:rPr>
        <w:t xml:space="preserve">(2): </w:t>
      </w:r>
      <w:r w:rsidRPr="006F65FA">
        <w:rPr>
          <w:rFonts w:ascii="Times New Roman" w:eastAsia="宋体" w:hAnsi="Times New Roman" w:hint="eastAsia"/>
          <w:sz w:val="18"/>
          <w:szCs w:val="18"/>
        </w:rPr>
        <w:t>120-142.</w:t>
      </w:r>
    </w:p>
    <w:p w14:paraId="1362E73E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陈刚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李树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2013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司法独立与市场分割</w:t>
      </w:r>
      <w:r w:rsidRPr="00330E5E">
        <w:rPr>
          <w:rFonts w:ascii="Times New Roman" w:eastAsia="宋体" w:hAnsi="Times New Roman"/>
          <w:sz w:val="18"/>
          <w:szCs w:val="18"/>
        </w:rPr>
        <w:t>——</w:t>
      </w:r>
      <w:r w:rsidRPr="00330E5E">
        <w:rPr>
          <w:rFonts w:ascii="Times New Roman" w:eastAsia="宋体" w:hAnsi="Times New Roman"/>
          <w:sz w:val="18"/>
          <w:szCs w:val="18"/>
        </w:rPr>
        <w:t>以法官异地交流为实验的研究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经济研究</w:t>
      </w:r>
      <w:r>
        <w:rPr>
          <w:rFonts w:ascii="Times New Roman" w:eastAsia="宋体" w:hAnsi="Times New Roman" w:hint="eastAsia"/>
          <w:sz w:val="18"/>
          <w:szCs w:val="18"/>
        </w:rPr>
        <w:t xml:space="preserve">(9): </w:t>
      </w:r>
      <w:r w:rsidRPr="006F65FA">
        <w:rPr>
          <w:rFonts w:ascii="Times New Roman" w:eastAsia="宋体" w:hAnsi="Times New Roman" w:hint="eastAsia"/>
          <w:sz w:val="18"/>
          <w:szCs w:val="18"/>
        </w:rPr>
        <w:t>30-42+70.</w:t>
      </w:r>
    </w:p>
    <w:p w14:paraId="544E035F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陈仕华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马超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2011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企业间高管联结与慈善行为一致性</w:t>
      </w:r>
      <w:r w:rsidRPr="00330E5E">
        <w:rPr>
          <w:rFonts w:ascii="Times New Roman" w:eastAsia="宋体" w:hAnsi="Times New Roman"/>
          <w:sz w:val="18"/>
          <w:szCs w:val="18"/>
        </w:rPr>
        <w:t>——</w:t>
      </w:r>
      <w:r w:rsidRPr="00330E5E">
        <w:rPr>
          <w:rFonts w:ascii="Times New Roman" w:eastAsia="宋体" w:hAnsi="Times New Roman"/>
          <w:sz w:val="18"/>
          <w:szCs w:val="18"/>
        </w:rPr>
        <w:t>基于</w:t>
      </w:r>
      <w:proofErr w:type="gramStart"/>
      <w:r w:rsidRPr="00330E5E">
        <w:rPr>
          <w:rFonts w:ascii="Times New Roman" w:eastAsia="宋体" w:hAnsi="Times New Roman"/>
          <w:sz w:val="18"/>
          <w:szCs w:val="18"/>
        </w:rPr>
        <w:t>汶</w:t>
      </w:r>
      <w:proofErr w:type="gramEnd"/>
      <w:r w:rsidRPr="00330E5E">
        <w:rPr>
          <w:rFonts w:ascii="Times New Roman" w:eastAsia="宋体" w:hAnsi="Times New Roman"/>
          <w:sz w:val="18"/>
          <w:szCs w:val="18"/>
        </w:rPr>
        <w:t>川地震后中国上市公司捐款的实证研究</w:t>
      </w:r>
      <w:r>
        <w:rPr>
          <w:rFonts w:ascii="Times New Roman" w:eastAsia="宋体" w:hAnsi="Times New Roman" w:hint="eastAsia"/>
          <w:sz w:val="18"/>
          <w:szCs w:val="18"/>
        </w:rPr>
        <w:t>.</w:t>
      </w:r>
      <w:r w:rsidRPr="00330E5E">
        <w:rPr>
          <w:rFonts w:ascii="Times New Roman" w:eastAsia="宋体" w:hAnsi="Times New Roman"/>
          <w:sz w:val="18"/>
          <w:szCs w:val="18"/>
        </w:rPr>
        <w:t>管理世界</w:t>
      </w:r>
      <w:r>
        <w:rPr>
          <w:rFonts w:ascii="Times New Roman" w:eastAsia="宋体" w:hAnsi="Times New Roman" w:hint="eastAsia"/>
          <w:sz w:val="18"/>
          <w:szCs w:val="18"/>
        </w:rPr>
        <w:t xml:space="preserve">(12): </w:t>
      </w:r>
      <w:r w:rsidRPr="006F65FA">
        <w:rPr>
          <w:rFonts w:ascii="Times New Roman" w:eastAsia="宋体" w:hAnsi="Times New Roman" w:hint="eastAsia"/>
          <w:sz w:val="18"/>
          <w:szCs w:val="18"/>
        </w:rPr>
        <w:t>87-95.</w:t>
      </w:r>
    </w:p>
    <w:p w14:paraId="4FE44926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/>
          <w:sz w:val="18"/>
          <w:szCs w:val="18"/>
        </w:rPr>
        <w:t>陈绪群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赵立群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 w:hint="eastAsia"/>
          <w:sz w:val="18"/>
          <w:szCs w:val="18"/>
        </w:rPr>
        <w:t>1</w:t>
      </w:r>
      <w:r w:rsidRPr="00330E5E">
        <w:rPr>
          <w:rFonts w:ascii="Times New Roman" w:eastAsia="宋体" w:hAnsi="Times New Roman"/>
          <w:sz w:val="18"/>
          <w:szCs w:val="18"/>
        </w:rPr>
        <w:t>996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试论实行领导干部交流制度的理论依据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党建研究</w:t>
      </w:r>
      <w:r>
        <w:rPr>
          <w:rFonts w:ascii="Times New Roman" w:eastAsia="宋体" w:hAnsi="Times New Roman" w:hint="eastAsia"/>
          <w:sz w:val="18"/>
          <w:szCs w:val="18"/>
        </w:rPr>
        <w:t xml:space="preserve">(4): </w:t>
      </w:r>
      <w:r w:rsidRPr="006F65FA">
        <w:rPr>
          <w:rFonts w:ascii="Times New Roman" w:eastAsia="宋体" w:hAnsi="Times New Roman" w:hint="eastAsia"/>
          <w:sz w:val="18"/>
          <w:szCs w:val="18"/>
        </w:rPr>
        <w:t>31-33.</w:t>
      </w:r>
    </w:p>
    <w:p w14:paraId="03D71764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褚剑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方军雄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2016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政府审计能够抑制国有企业高管超额在职消费吗</w:t>
      </w:r>
      <w:r>
        <w:rPr>
          <w:rFonts w:ascii="Times New Roman" w:eastAsia="宋体" w:hAnsi="Times New Roman" w:hint="eastAsia"/>
          <w:sz w:val="18"/>
          <w:szCs w:val="18"/>
        </w:rPr>
        <w:t xml:space="preserve">? </w:t>
      </w:r>
      <w:r w:rsidRPr="00330E5E">
        <w:rPr>
          <w:rFonts w:ascii="Times New Roman" w:eastAsia="宋体" w:hAnsi="Times New Roman"/>
          <w:sz w:val="18"/>
          <w:szCs w:val="18"/>
        </w:rPr>
        <w:t>会计研究</w:t>
      </w:r>
      <w:r>
        <w:rPr>
          <w:rFonts w:ascii="Times New Roman" w:eastAsia="宋体" w:hAnsi="Times New Roman" w:hint="eastAsia"/>
          <w:sz w:val="18"/>
          <w:szCs w:val="18"/>
        </w:rPr>
        <w:t xml:space="preserve">(9): </w:t>
      </w:r>
      <w:r w:rsidRPr="009355AE">
        <w:rPr>
          <w:rFonts w:ascii="Times New Roman" w:eastAsia="宋体" w:hAnsi="Times New Roman" w:hint="eastAsia"/>
          <w:sz w:val="18"/>
          <w:szCs w:val="18"/>
        </w:rPr>
        <w:t>82-89.</w:t>
      </w:r>
    </w:p>
    <w:p w14:paraId="6DA90FF9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丁友刚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文佑云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2012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我国总会计师制度建设若干问题研究</w:t>
      </w:r>
      <w:r w:rsidRPr="00330E5E">
        <w:rPr>
          <w:rFonts w:ascii="Times New Roman" w:eastAsia="宋体" w:hAnsi="Times New Roman"/>
          <w:sz w:val="18"/>
          <w:szCs w:val="18"/>
        </w:rPr>
        <w:t>——</w:t>
      </w:r>
      <w:r w:rsidRPr="00330E5E">
        <w:rPr>
          <w:rFonts w:ascii="Times New Roman" w:eastAsia="宋体" w:hAnsi="Times New Roman"/>
          <w:sz w:val="18"/>
          <w:szCs w:val="18"/>
        </w:rPr>
        <w:t>基于相关政策与法规之间冲突性与不完善性的思考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会计研究</w:t>
      </w:r>
      <w:r>
        <w:rPr>
          <w:rFonts w:ascii="Times New Roman" w:eastAsia="宋体" w:hAnsi="Times New Roman" w:hint="eastAsia"/>
          <w:sz w:val="18"/>
          <w:szCs w:val="18"/>
        </w:rPr>
        <w:t xml:space="preserve">(8): </w:t>
      </w:r>
      <w:r w:rsidRPr="009355AE">
        <w:rPr>
          <w:rFonts w:ascii="Times New Roman" w:eastAsia="宋体" w:hAnsi="Times New Roman" w:hint="eastAsia"/>
          <w:sz w:val="18"/>
          <w:szCs w:val="18"/>
        </w:rPr>
        <w:t>72-77+97.</w:t>
      </w:r>
    </w:p>
    <w:p w14:paraId="09D6A997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范子英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田彬彬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2016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政企合谋与企业逃税：来自国税局长异地交流的证据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经济学</w:t>
      </w:r>
      <w:r>
        <w:rPr>
          <w:rFonts w:ascii="Times New Roman" w:eastAsia="宋体" w:hAnsi="Times New Roman" w:hint="eastAsia"/>
          <w:sz w:val="18"/>
          <w:szCs w:val="18"/>
        </w:rPr>
        <w:t>（</w:t>
      </w:r>
      <w:r w:rsidRPr="00330E5E">
        <w:rPr>
          <w:rFonts w:ascii="Times New Roman" w:eastAsia="宋体" w:hAnsi="Times New Roman"/>
          <w:sz w:val="18"/>
          <w:szCs w:val="18"/>
        </w:rPr>
        <w:t>季刊</w:t>
      </w:r>
      <w:r>
        <w:rPr>
          <w:rFonts w:ascii="Times New Roman" w:eastAsia="宋体" w:hAnsi="Times New Roman" w:hint="eastAsia"/>
          <w:sz w:val="18"/>
          <w:szCs w:val="18"/>
        </w:rPr>
        <w:t>）</w:t>
      </w:r>
      <w:r>
        <w:rPr>
          <w:rFonts w:ascii="Times New Roman" w:eastAsia="宋体" w:hAnsi="Times New Roman" w:hint="eastAsia"/>
          <w:sz w:val="18"/>
          <w:szCs w:val="18"/>
        </w:rPr>
        <w:t xml:space="preserve">(4): </w:t>
      </w:r>
      <w:r w:rsidRPr="009355AE">
        <w:rPr>
          <w:rFonts w:ascii="Times New Roman" w:eastAsia="宋体" w:hAnsi="Times New Roman" w:hint="eastAsia"/>
          <w:sz w:val="18"/>
          <w:szCs w:val="18"/>
        </w:rPr>
        <w:t>1303-1328.</w:t>
      </w:r>
    </w:p>
    <w:p w14:paraId="0B34A926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蒋德权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姚振晔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陈冬华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2018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财务总监地位与企业股价崩盘风险</w:t>
      </w:r>
      <w:r w:rsidRPr="00A87C2C">
        <w:rPr>
          <w:rFonts w:ascii="Times New Roman" w:eastAsia="宋体" w:hAnsi="Times New Roman" w:hint="eastAsia"/>
          <w:sz w:val="18"/>
          <w:szCs w:val="18"/>
        </w:rPr>
        <w:t>.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管理世界</w:t>
      </w:r>
      <w:r>
        <w:rPr>
          <w:rFonts w:ascii="Times New Roman" w:eastAsia="宋体" w:hAnsi="Times New Roman" w:hint="eastAsia"/>
          <w:sz w:val="18"/>
          <w:szCs w:val="18"/>
        </w:rPr>
        <w:t xml:space="preserve">(3): </w:t>
      </w:r>
      <w:r w:rsidRPr="009355AE">
        <w:rPr>
          <w:rFonts w:ascii="Times New Roman" w:eastAsia="宋体" w:hAnsi="Times New Roman" w:hint="eastAsia"/>
          <w:sz w:val="18"/>
          <w:szCs w:val="18"/>
        </w:rPr>
        <w:t>153-166.</w:t>
      </w:r>
    </w:p>
    <w:p w14:paraId="7E49DF7B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李文贵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余明桂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钟慧洁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2017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proofErr w:type="gramStart"/>
      <w:r w:rsidRPr="00330E5E">
        <w:rPr>
          <w:rFonts w:ascii="Times New Roman" w:eastAsia="宋体" w:hAnsi="Times New Roman"/>
          <w:sz w:val="18"/>
          <w:szCs w:val="18"/>
        </w:rPr>
        <w:t>央企董事会</w:t>
      </w:r>
      <w:proofErr w:type="gramEnd"/>
      <w:r w:rsidRPr="00330E5E">
        <w:rPr>
          <w:rFonts w:ascii="Times New Roman" w:eastAsia="宋体" w:hAnsi="Times New Roman"/>
          <w:sz w:val="18"/>
          <w:szCs w:val="18"/>
        </w:rPr>
        <w:t>试点、国有上市公司代理成本与企业绩效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管理世界</w:t>
      </w:r>
      <w:r>
        <w:rPr>
          <w:rFonts w:ascii="Times New Roman" w:eastAsia="宋体" w:hAnsi="Times New Roman" w:hint="eastAsia"/>
          <w:sz w:val="18"/>
          <w:szCs w:val="18"/>
        </w:rPr>
        <w:t xml:space="preserve">(8): </w:t>
      </w:r>
      <w:r w:rsidRPr="009355AE">
        <w:rPr>
          <w:rFonts w:ascii="Times New Roman" w:eastAsia="宋体" w:hAnsi="Times New Roman" w:hint="eastAsia"/>
          <w:sz w:val="18"/>
          <w:szCs w:val="18"/>
        </w:rPr>
        <w:t>123-135+153.</w:t>
      </w:r>
    </w:p>
    <w:p w14:paraId="730F793A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/>
          <w:sz w:val="18"/>
          <w:szCs w:val="18"/>
        </w:rPr>
        <w:t>刘本义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 w:hint="eastAsia"/>
          <w:sz w:val="18"/>
          <w:szCs w:val="18"/>
        </w:rPr>
        <w:t>1</w:t>
      </w:r>
      <w:r w:rsidRPr="00330E5E">
        <w:rPr>
          <w:rFonts w:ascii="Times New Roman" w:eastAsia="宋体" w:hAnsi="Times New Roman"/>
          <w:sz w:val="18"/>
          <w:szCs w:val="18"/>
        </w:rPr>
        <w:t>998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党政领导干部交流的实践与探索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组织人事学研究</w:t>
      </w:r>
      <w:r>
        <w:rPr>
          <w:rFonts w:ascii="Times New Roman" w:eastAsia="宋体" w:hAnsi="Times New Roman" w:hint="eastAsia"/>
          <w:sz w:val="18"/>
          <w:szCs w:val="18"/>
        </w:rPr>
        <w:t xml:space="preserve">(3): </w:t>
      </w:r>
      <w:r w:rsidRPr="009355AE">
        <w:rPr>
          <w:rFonts w:ascii="Times New Roman" w:eastAsia="宋体" w:hAnsi="Times New Roman" w:hint="eastAsia"/>
          <w:sz w:val="18"/>
          <w:szCs w:val="18"/>
        </w:rPr>
        <w:t>:8-10.</w:t>
      </w:r>
    </w:p>
    <w:p w14:paraId="33AA968A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/>
          <w:sz w:val="18"/>
          <w:szCs w:val="18"/>
        </w:rPr>
        <w:t>罗知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赵奇伟</w:t>
      </w:r>
      <w:r>
        <w:rPr>
          <w:rFonts w:ascii="Times New Roman" w:eastAsia="宋体" w:hAnsi="Times New Roman" w:hint="eastAsia"/>
          <w:sz w:val="18"/>
          <w:szCs w:val="18"/>
        </w:rPr>
        <w:t xml:space="preserve">, </w:t>
      </w:r>
      <w:r w:rsidRPr="00330E5E">
        <w:rPr>
          <w:rFonts w:ascii="Times New Roman" w:eastAsia="宋体" w:hAnsi="Times New Roman"/>
          <w:sz w:val="18"/>
          <w:szCs w:val="18"/>
        </w:rPr>
        <w:t>严兵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 w:hint="eastAsia"/>
          <w:sz w:val="18"/>
          <w:szCs w:val="18"/>
        </w:rPr>
        <w:t>2</w:t>
      </w:r>
      <w:r w:rsidRPr="00330E5E">
        <w:rPr>
          <w:rFonts w:ascii="Times New Roman" w:eastAsia="宋体" w:hAnsi="Times New Roman"/>
          <w:sz w:val="18"/>
          <w:szCs w:val="18"/>
        </w:rPr>
        <w:t>015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约束机制和激励机制对国有企业长期投资的影响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中国工业经济</w:t>
      </w:r>
      <w:r>
        <w:rPr>
          <w:rFonts w:ascii="Times New Roman" w:eastAsia="宋体" w:hAnsi="Times New Roman" w:hint="eastAsia"/>
          <w:sz w:val="18"/>
          <w:szCs w:val="18"/>
        </w:rPr>
        <w:t>(10):</w:t>
      </w:r>
      <w:r w:rsidRPr="009355AE">
        <w:rPr>
          <w:rFonts w:hint="eastAsia"/>
        </w:rPr>
        <w:t xml:space="preserve"> </w:t>
      </w:r>
      <w:r w:rsidRPr="009355AE">
        <w:rPr>
          <w:rFonts w:ascii="Times New Roman" w:eastAsia="宋体" w:hAnsi="Times New Roman" w:hint="eastAsia"/>
          <w:sz w:val="18"/>
          <w:szCs w:val="18"/>
        </w:rPr>
        <w:t>69-84.</w:t>
      </w:r>
    </w:p>
    <w:p w14:paraId="325DF856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权小锋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吴世农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文芳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2010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管理层权力、私有收益与薪酬操纵</w:t>
      </w:r>
      <w:r>
        <w:rPr>
          <w:rFonts w:ascii="Times New Roman" w:eastAsia="宋体" w:hAnsi="Times New Roman" w:hint="eastAsia"/>
          <w:sz w:val="18"/>
          <w:szCs w:val="18"/>
        </w:rPr>
        <w:t xml:space="preserve">, </w:t>
      </w:r>
      <w:r w:rsidRPr="00330E5E">
        <w:rPr>
          <w:rFonts w:ascii="Times New Roman" w:eastAsia="宋体" w:hAnsi="Times New Roman"/>
          <w:sz w:val="18"/>
          <w:szCs w:val="18"/>
        </w:rPr>
        <w:t>经济研究</w:t>
      </w:r>
      <w:r>
        <w:rPr>
          <w:rFonts w:ascii="Times New Roman" w:eastAsia="宋体" w:hAnsi="Times New Roman" w:hint="eastAsia"/>
          <w:sz w:val="18"/>
          <w:szCs w:val="18"/>
        </w:rPr>
        <w:t>(11):</w:t>
      </w:r>
      <w:r w:rsidRPr="009355AE">
        <w:rPr>
          <w:rFonts w:hint="eastAsia"/>
        </w:rPr>
        <w:t xml:space="preserve"> </w:t>
      </w:r>
      <w:r w:rsidRPr="009355AE">
        <w:rPr>
          <w:rFonts w:ascii="Times New Roman" w:eastAsia="宋体" w:hAnsi="Times New Roman" w:hint="eastAsia"/>
          <w:sz w:val="18"/>
          <w:szCs w:val="18"/>
        </w:rPr>
        <w:t>73-87.</w:t>
      </w:r>
    </w:p>
    <w:p w14:paraId="5A0CCAAA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田彬彬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范子英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2016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纪委独立性对反腐败力度的影响</w:t>
      </w:r>
      <w:r w:rsidRPr="00330E5E">
        <w:rPr>
          <w:rFonts w:ascii="Times New Roman" w:eastAsia="宋体" w:hAnsi="Times New Roman"/>
          <w:sz w:val="18"/>
          <w:szCs w:val="18"/>
        </w:rPr>
        <w:t>——</w:t>
      </w:r>
      <w:r w:rsidRPr="00330E5E">
        <w:rPr>
          <w:rFonts w:ascii="Times New Roman" w:eastAsia="宋体" w:hAnsi="Times New Roman"/>
          <w:sz w:val="18"/>
          <w:szCs w:val="18"/>
        </w:rPr>
        <w:t>来自省纪委书记异地交流的证据</w:t>
      </w:r>
      <w:r>
        <w:rPr>
          <w:rFonts w:ascii="Times New Roman" w:eastAsia="宋体" w:hAnsi="Times New Roman" w:hint="eastAsia"/>
          <w:sz w:val="18"/>
          <w:szCs w:val="18"/>
        </w:rPr>
        <w:t>.</w:t>
      </w:r>
      <w:r w:rsidRPr="00330E5E">
        <w:rPr>
          <w:rFonts w:ascii="Times New Roman" w:eastAsia="宋体" w:hAnsi="Times New Roman"/>
          <w:sz w:val="18"/>
          <w:szCs w:val="18"/>
        </w:rPr>
        <w:t>经济社会体制比较</w:t>
      </w:r>
      <w:r>
        <w:rPr>
          <w:rFonts w:ascii="Times New Roman" w:eastAsia="宋体" w:hAnsi="Times New Roman" w:hint="eastAsia"/>
          <w:sz w:val="18"/>
          <w:szCs w:val="18"/>
        </w:rPr>
        <w:t xml:space="preserve">(5): </w:t>
      </w:r>
      <w:r w:rsidRPr="009355AE">
        <w:rPr>
          <w:rFonts w:ascii="Times New Roman" w:eastAsia="宋体" w:hAnsi="Times New Roman" w:hint="eastAsia"/>
          <w:sz w:val="18"/>
          <w:szCs w:val="18"/>
        </w:rPr>
        <w:t>101-115.</w:t>
      </w:r>
    </w:p>
    <w:p w14:paraId="37C7CA47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/>
          <w:sz w:val="18"/>
          <w:szCs w:val="18"/>
        </w:rPr>
        <w:t>王贤彬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徐现祥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 w:hint="eastAsia"/>
          <w:sz w:val="18"/>
          <w:szCs w:val="18"/>
        </w:rPr>
        <w:t>2</w:t>
      </w:r>
      <w:r w:rsidRPr="00330E5E">
        <w:rPr>
          <w:rFonts w:ascii="Times New Roman" w:eastAsia="宋体" w:hAnsi="Times New Roman"/>
          <w:sz w:val="18"/>
          <w:szCs w:val="18"/>
        </w:rPr>
        <w:t>017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官员交流驱动外商投资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中国经济问题</w:t>
      </w:r>
      <w:r>
        <w:rPr>
          <w:rFonts w:ascii="Times New Roman" w:eastAsia="宋体" w:hAnsi="Times New Roman" w:hint="eastAsia"/>
          <w:sz w:val="18"/>
          <w:szCs w:val="18"/>
        </w:rPr>
        <w:t xml:space="preserve">(3): </w:t>
      </w:r>
      <w:r w:rsidRPr="009355AE">
        <w:rPr>
          <w:rFonts w:ascii="Times New Roman" w:eastAsia="宋体" w:hAnsi="Times New Roman" w:hint="eastAsia"/>
          <w:sz w:val="18"/>
          <w:szCs w:val="18"/>
        </w:rPr>
        <w:t>88-100.</w:t>
      </w:r>
    </w:p>
    <w:p w14:paraId="06A7DC90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/>
          <w:sz w:val="18"/>
          <w:szCs w:val="18"/>
        </w:rPr>
        <w:t>王曾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符国群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黄丹阳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汪剑锋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 w:hint="eastAsia"/>
          <w:sz w:val="18"/>
          <w:szCs w:val="18"/>
        </w:rPr>
        <w:t>2</w:t>
      </w:r>
      <w:r w:rsidRPr="00330E5E">
        <w:rPr>
          <w:rFonts w:ascii="Times New Roman" w:eastAsia="宋体" w:hAnsi="Times New Roman"/>
          <w:sz w:val="18"/>
          <w:szCs w:val="18"/>
        </w:rPr>
        <w:t>014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国有企业</w:t>
      </w:r>
      <w:r w:rsidRPr="00330E5E">
        <w:rPr>
          <w:rFonts w:ascii="Times New Roman" w:eastAsia="宋体" w:hAnsi="Times New Roman"/>
          <w:sz w:val="18"/>
          <w:szCs w:val="18"/>
        </w:rPr>
        <w:t>CEO</w:t>
      </w:r>
      <w:r w:rsidRPr="00330E5E">
        <w:rPr>
          <w:rFonts w:ascii="宋体" w:eastAsia="宋体" w:hAnsi="宋体"/>
          <w:sz w:val="18"/>
          <w:szCs w:val="18"/>
        </w:rPr>
        <w:t>“政治晋升”与“在职消费”</w:t>
      </w:r>
      <w:r w:rsidRPr="00330E5E">
        <w:rPr>
          <w:rFonts w:ascii="Times New Roman" w:eastAsia="宋体" w:hAnsi="Times New Roman"/>
          <w:sz w:val="18"/>
          <w:szCs w:val="18"/>
        </w:rPr>
        <w:t>关系研究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管理世界</w:t>
      </w:r>
      <w:r>
        <w:rPr>
          <w:rFonts w:ascii="Times New Roman" w:eastAsia="宋体" w:hAnsi="Times New Roman" w:hint="eastAsia"/>
          <w:sz w:val="18"/>
          <w:szCs w:val="18"/>
        </w:rPr>
        <w:t xml:space="preserve">(5): </w:t>
      </w:r>
      <w:r w:rsidRPr="009355AE">
        <w:rPr>
          <w:rFonts w:ascii="Times New Roman" w:eastAsia="宋体" w:hAnsi="Times New Roman" w:hint="eastAsia"/>
          <w:sz w:val="18"/>
          <w:szCs w:val="18"/>
        </w:rPr>
        <w:t>157-171.</w:t>
      </w:r>
    </w:p>
    <w:p w14:paraId="70C540D3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向锐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2015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CFO</w:t>
      </w:r>
      <w:r w:rsidRPr="00330E5E">
        <w:rPr>
          <w:rFonts w:ascii="Times New Roman" w:eastAsia="宋体" w:hAnsi="Times New Roman"/>
          <w:sz w:val="18"/>
          <w:szCs w:val="18"/>
        </w:rPr>
        <w:t>财务执行力与企业过度投资</w:t>
      </w:r>
      <w:r w:rsidRPr="00330E5E">
        <w:rPr>
          <w:rFonts w:ascii="Times New Roman" w:eastAsia="宋体" w:hAnsi="Times New Roman"/>
          <w:sz w:val="18"/>
          <w:szCs w:val="18"/>
        </w:rPr>
        <w:t>——</w:t>
      </w:r>
      <w:r w:rsidRPr="00330E5E">
        <w:rPr>
          <w:rFonts w:ascii="Times New Roman" w:eastAsia="宋体" w:hAnsi="Times New Roman"/>
          <w:sz w:val="18"/>
          <w:szCs w:val="18"/>
        </w:rPr>
        <w:t>基于董事会视角的分析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会计研究</w:t>
      </w:r>
      <w:r>
        <w:rPr>
          <w:rFonts w:ascii="Times New Roman" w:eastAsia="宋体" w:hAnsi="Times New Roman" w:hint="eastAsia"/>
          <w:sz w:val="18"/>
          <w:szCs w:val="18"/>
        </w:rPr>
        <w:t>(7):</w:t>
      </w:r>
      <w:r w:rsidRPr="009355AE">
        <w:rPr>
          <w:rFonts w:hint="eastAsia"/>
        </w:rPr>
        <w:t xml:space="preserve"> </w:t>
      </w:r>
      <w:r w:rsidRPr="009355AE">
        <w:rPr>
          <w:rFonts w:ascii="Times New Roman" w:eastAsia="宋体" w:hAnsi="Times New Roman" w:hint="eastAsia"/>
          <w:sz w:val="18"/>
          <w:szCs w:val="18"/>
        </w:rPr>
        <w:t>56-62+97.</w:t>
      </w:r>
    </w:p>
    <w:p w14:paraId="5A54C78D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/>
          <w:sz w:val="18"/>
          <w:szCs w:val="18"/>
        </w:rPr>
        <w:t>徐磊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王伟龙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 w:hint="eastAsia"/>
          <w:sz w:val="18"/>
          <w:szCs w:val="18"/>
        </w:rPr>
        <w:t>2</w:t>
      </w:r>
      <w:r w:rsidRPr="00330E5E">
        <w:rPr>
          <w:rFonts w:ascii="Times New Roman" w:eastAsia="宋体" w:hAnsi="Times New Roman"/>
          <w:sz w:val="18"/>
          <w:szCs w:val="18"/>
        </w:rPr>
        <w:t>016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省级</w:t>
      </w:r>
      <w:r w:rsidRPr="00330E5E">
        <w:rPr>
          <w:rFonts w:ascii="宋体" w:eastAsia="宋体" w:hAnsi="宋体"/>
          <w:sz w:val="18"/>
          <w:szCs w:val="18"/>
        </w:rPr>
        <w:t>“政坛</w:t>
      </w:r>
      <w:r w:rsidRPr="00330E5E">
        <w:rPr>
          <w:rFonts w:ascii="Times New Roman" w:eastAsia="宋体" w:hAnsi="Times New Roman"/>
          <w:sz w:val="18"/>
          <w:szCs w:val="18"/>
        </w:rPr>
        <w:t>CEO</w:t>
      </w:r>
      <w:r w:rsidRPr="00330E5E">
        <w:rPr>
          <w:rFonts w:ascii="宋体" w:eastAsia="宋体" w:hAnsi="宋体"/>
          <w:sz w:val="18"/>
          <w:szCs w:val="18"/>
        </w:rPr>
        <w:t>”与地方经济增长</w:t>
      </w:r>
      <w:r w:rsidRPr="00330E5E">
        <w:rPr>
          <w:rFonts w:ascii="宋体" w:eastAsia="宋体" w:hAnsi="宋体" w:hint="eastAsia"/>
          <w:sz w:val="18"/>
          <w:szCs w:val="18"/>
        </w:rPr>
        <w:t>：</w:t>
      </w:r>
      <w:r w:rsidRPr="00330E5E">
        <w:rPr>
          <w:rFonts w:ascii="宋体" w:eastAsia="宋体" w:hAnsi="宋体"/>
          <w:sz w:val="18"/>
          <w:szCs w:val="18"/>
        </w:rPr>
        <w:t>商而优则</w:t>
      </w:r>
      <w:proofErr w:type="gramStart"/>
      <w:r w:rsidRPr="00330E5E">
        <w:rPr>
          <w:rFonts w:ascii="宋体" w:eastAsia="宋体" w:hAnsi="宋体"/>
          <w:sz w:val="18"/>
          <w:szCs w:val="18"/>
        </w:rPr>
        <w:t>仕</w:t>
      </w:r>
      <w:proofErr w:type="gramEnd"/>
      <w:r w:rsidRPr="00330E5E">
        <w:rPr>
          <w:rFonts w:ascii="宋体" w:eastAsia="宋体" w:hAnsi="宋体" w:hint="eastAsia"/>
          <w:sz w:val="18"/>
          <w:szCs w:val="18"/>
        </w:rPr>
        <w:t>？</w:t>
      </w:r>
      <w:r w:rsidRPr="00330E5E">
        <w:rPr>
          <w:rFonts w:ascii="Times New Roman" w:eastAsia="宋体" w:hAnsi="Times New Roman"/>
          <w:sz w:val="18"/>
          <w:szCs w:val="18"/>
        </w:rPr>
        <w:t>管理世界</w:t>
      </w:r>
      <w:r>
        <w:rPr>
          <w:rFonts w:ascii="Times New Roman" w:eastAsia="宋体" w:hAnsi="Times New Roman" w:hint="eastAsia"/>
          <w:sz w:val="18"/>
          <w:szCs w:val="18"/>
        </w:rPr>
        <w:t>(1):</w:t>
      </w:r>
      <w:r w:rsidRPr="009355AE">
        <w:rPr>
          <w:rFonts w:hint="eastAsia"/>
        </w:rPr>
        <w:t xml:space="preserve"> </w:t>
      </w:r>
      <w:r w:rsidRPr="009355AE">
        <w:rPr>
          <w:rFonts w:ascii="Times New Roman" w:eastAsia="宋体" w:hAnsi="Times New Roman" w:hint="eastAsia"/>
          <w:sz w:val="18"/>
          <w:szCs w:val="18"/>
        </w:rPr>
        <w:t>29-43.</w:t>
      </w:r>
    </w:p>
    <w:p w14:paraId="01785174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徐现祥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王贤彬</w:t>
      </w:r>
      <w:r>
        <w:rPr>
          <w:rFonts w:ascii="Times New Roman" w:eastAsia="宋体" w:hAnsi="Times New Roman" w:hint="eastAsia"/>
          <w:sz w:val="18"/>
          <w:szCs w:val="18"/>
        </w:rPr>
        <w:t xml:space="preserve">, </w:t>
      </w:r>
      <w:r w:rsidRPr="00330E5E">
        <w:rPr>
          <w:rFonts w:ascii="Times New Roman" w:eastAsia="宋体" w:hAnsi="Times New Roman" w:hint="eastAsia"/>
          <w:sz w:val="18"/>
          <w:szCs w:val="18"/>
        </w:rPr>
        <w:t>舒元，</w:t>
      </w:r>
      <w:r w:rsidRPr="00330E5E">
        <w:rPr>
          <w:rFonts w:ascii="Times New Roman" w:eastAsia="宋体" w:hAnsi="Times New Roman"/>
          <w:sz w:val="18"/>
          <w:szCs w:val="18"/>
        </w:rPr>
        <w:t>2007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地方官员与经济增长</w:t>
      </w:r>
      <w:r w:rsidRPr="00330E5E">
        <w:rPr>
          <w:rFonts w:ascii="Times New Roman" w:eastAsia="宋体" w:hAnsi="Times New Roman"/>
          <w:sz w:val="18"/>
          <w:szCs w:val="18"/>
        </w:rPr>
        <w:t>——</w:t>
      </w:r>
      <w:r w:rsidRPr="00330E5E">
        <w:rPr>
          <w:rFonts w:ascii="Times New Roman" w:eastAsia="宋体" w:hAnsi="Times New Roman"/>
          <w:sz w:val="18"/>
          <w:szCs w:val="18"/>
        </w:rPr>
        <w:t>来自中国省长、省委书记交流的证据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经济研究</w:t>
      </w:r>
      <w:r>
        <w:rPr>
          <w:rFonts w:ascii="Times New Roman" w:eastAsia="宋体" w:hAnsi="Times New Roman" w:hint="eastAsia"/>
          <w:sz w:val="18"/>
          <w:szCs w:val="18"/>
        </w:rPr>
        <w:t>(9):</w:t>
      </w:r>
      <w:r w:rsidRPr="00087E21">
        <w:rPr>
          <w:rFonts w:hint="eastAsia"/>
        </w:rPr>
        <w:t xml:space="preserve"> </w:t>
      </w:r>
      <w:r w:rsidRPr="00087E21">
        <w:rPr>
          <w:rFonts w:ascii="Times New Roman" w:eastAsia="宋体" w:hAnsi="Times New Roman" w:hint="eastAsia"/>
          <w:sz w:val="18"/>
          <w:szCs w:val="18"/>
        </w:rPr>
        <w:t>18-31.</w:t>
      </w:r>
    </w:p>
    <w:p w14:paraId="7FD991D3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杨海生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proofErr w:type="gramStart"/>
      <w:r w:rsidRPr="00330E5E">
        <w:rPr>
          <w:rFonts w:ascii="Times New Roman" w:eastAsia="宋体" w:hAnsi="Times New Roman" w:hint="eastAsia"/>
          <w:sz w:val="18"/>
          <w:szCs w:val="18"/>
        </w:rPr>
        <w:t>罗党论</w:t>
      </w:r>
      <w:proofErr w:type="gramEnd"/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陈少凌，</w:t>
      </w:r>
      <w:r w:rsidRPr="00330E5E">
        <w:rPr>
          <w:rFonts w:ascii="Times New Roman" w:eastAsia="宋体" w:hAnsi="Times New Roman"/>
          <w:sz w:val="18"/>
          <w:szCs w:val="18"/>
        </w:rPr>
        <w:t>2010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资源禀赋、官员交流与经济增长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管理世界</w:t>
      </w:r>
      <w:r>
        <w:rPr>
          <w:rFonts w:ascii="Times New Roman" w:eastAsia="宋体" w:hAnsi="Times New Roman" w:hint="eastAsia"/>
          <w:sz w:val="18"/>
          <w:szCs w:val="18"/>
        </w:rPr>
        <w:t xml:space="preserve">(5): </w:t>
      </w:r>
      <w:r w:rsidRPr="008F6658">
        <w:rPr>
          <w:rFonts w:ascii="Times New Roman" w:eastAsia="宋体" w:hAnsi="Times New Roman" w:hint="eastAsia"/>
          <w:sz w:val="18"/>
          <w:szCs w:val="18"/>
        </w:rPr>
        <w:t>17-26.</w:t>
      </w:r>
    </w:p>
    <w:p w14:paraId="58BC3ED1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杨瑞龙</w:t>
      </w:r>
      <w:r>
        <w:rPr>
          <w:rFonts w:ascii="Times New Roman" w:eastAsia="宋体" w:hAnsi="Times New Roman" w:hint="eastAsia"/>
          <w:sz w:val="18"/>
          <w:szCs w:val="18"/>
        </w:rPr>
        <w:t xml:space="preserve">, </w:t>
      </w:r>
      <w:r w:rsidRPr="00330E5E">
        <w:rPr>
          <w:rFonts w:ascii="Times New Roman" w:eastAsia="宋体" w:hAnsi="Times New Roman" w:hint="eastAsia"/>
          <w:sz w:val="18"/>
          <w:szCs w:val="18"/>
        </w:rPr>
        <w:t>王元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聂辉华，</w:t>
      </w:r>
      <w:r w:rsidRPr="00330E5E">
        <w:rPr>
          <w:rFonts w:ascii="Times New Roman" w:eastAsia="宋体" w:hAnsi="Times New Roman"/>
          <w:sz w:val="18"/>
          <w:szCs w:val="18"/>
        </w:rPr>
        <w:t>2013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宋体" w:eastAsia="宋体" w:hAnsi="宋体"/>
          <w:sz w:val="18"/>
          <w:szCs w:val="18"/>
        </w:rPr>
        <w:t>“准官员”</w:t>
      </w:r>
      <w:r w:rsidRPr="00330E5E">
        <w:rPr>
          <w:rFonts w:ascii="Times New Roman" w:eastAsia="宋体" w:hAnsi="Times New Roman"/>
          <w:sz w:val="18"/>
          <w:szCs w:val="18"/>
        </w:rPr>
        <w:t>的晋升机制：来自</w:t>
      </w:r>
      <w:proofErr w:type="gramStart"/>
      <w:r w:rsidRPr="00330E5E">
        <w:rPr>
          <w:rFonts w:ascii="Times New Roman" w:eastAsia="宋体" w:hAnsi="Times New Roman"/>
          <w:sz w:val="18"/>
          <w:szCs w:val="18"/>
        </w:rPr>
        <w:t>中国央企的</w:t>
      </w:r>
      <w:proofErr w:type="gramEnd"/>
      <w:r w:rsidRPr="00330E5E">
        <w:rPr>
          <w:rFonts w:ascii="Times New Roman" w:eastAsia="宋体" w:hAnsi="Times New Roman"/>
          <w:sz w:val="18"/>
          <w:szCs w:val="18"/>
        </w:rPr>
        <w:t>证据，管理世界</w:t>
      </w:r>
      <w:r>
        <w:rPr>
          <w:rFonts w:ascii="Times New Roman" w:eastAsia="宋体" w:hAnsi="Times New Roman" w:hint="eastAsia"/>
          <w:sz w:val="18"/>
          <w:szCs w:val="18"/>
        </w:rPr>
        <w:t xml:space="preserve">(3): </w:t>
      </w:r>
      <w:r w:rsidRPr="008F6658">
        <w:rPr>
          <w:rFonts w:ascii="Times New Roman" w:eastAsia="宋体" w:hAnsi="Times New Roman" w:hint="eastAsia"/>
          <w:sz w:val="18"/>
          <w:szCs w:val="18"/>
        </w:rPr>
        <w:t>23-33.</w:t>
      </w:r>
    </w:p>
    <w:p w14:paraId="48C2C459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/>
          <w:sz w:val="18"/>
          <w:szCs w:val="18"/>
        </w:rPr>
        <w:t>叶康涛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曹丰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/>
          <w:sz w:val="18"/>
          <w:szCs w:val="18"/>
        </w:rPr>
        <w:t>王化成</w:t>
      </w:r>
      <w:r w:rsidRPr="00330E5E">
        <w:rPr>
          <w:rFonts w:ascii="Times New Roman" w:eastAsia="宋体" w:hAnsi="Times New Roman" w:hint="eastAsia"/>
          <w:sz w:val="18"/>
          <w:szCs w:val="18"/>
        </w:rPr>
        <w:t>，</w:t>
      </w:r>
      <w:r w:rsidRPr="00330E5E">
        <w:rPr>
          <w:rFonts w:ascii="Times New Roman" w:eastAsia="宋体" w:hAnsi="Times New Roman" w:hint="eastAsia"/>
          <w:sz w:val="18"/>
          <w:szCs w:val="18"/>
        </w:rPr>
        <w:t>2</w:t>
      </w:r>
      <w:r w:rsidRPr="00330E5E">
        <w:rPr>
          <w:rFonts w:ascii="Times New Roman" w:eastAsia="宋体" w:hAnsi="Times New Roman"/>
          <w:sz w:val="18"/>
          <w:szCs w:val="18"/>
        </w:rPr>
        <w:t>015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内部控制信息披露能够降低股价崩盘风险吗</w:t>
      </w:r>
      <w:r w:rsidRPr="00330E5E">
        <w:rPr>
          <w:rFonts w:ascii="Times New Roman" w:eastAsia="宋体" w:hAnsi="Times New Roman" w:hint="eastAsia"/>
          <w:sz w:val="18"/>
          <w:szCs w:val="18"/>
        </w:rPr>
        <w:t>？</w:t>
      </w:r>
      <w:r w:rsidRPr="00330E5E">
        <w:rPr>
          <w:rFonts w:ascii="Times New Roman" w:eastAsia="宋体" w:hAnsi="Times New Roman"/>
          <w:sz w:val="18"/>
          <w:szCs w:val="18"/>
        </w:rPr>
        <w:t>金融研究</w:t>
      </w:r>
      <w:r>
        <w:rPr>
          <w:rFonts w:ascii="Times New Roman" w:eastAsia="宋体" w:hAnsi="Times New Roman" w:hint="eastAsia"/>
          <w:sz w:val="18"/>
          <w:szCs w:val="18"/>
        </w:rPr>
        <w:t xml:space="preserve">(2): </w:t>
      </w:r>
      <w:r w:rsidRPr="008F6658">
        <w:rPr>
          <w:rFonts w:ascii="Times New Roman" w:eastAsia="宋体" w:hAnsi="Times New Roman" w:hint="eastAsia"/>
          <w:sz w:val="18"/>
          <w:szCs w:val="18"/>
        </w:rPr>
        <w:t>192-206.</w:t>
      </w:r>
    </w:p>
    <w:p w14:paraId="72F35DCD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余明桂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钟慧洁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范蕊，</w:t>
      </w:r>
      <w:r w:rsidRPr="00330E5E">
        <w:rPr>
          <w:rFonts w:ascii="Times New Roman" w:eastAsia="宋体" w:hAnsi="Times New Roman"/>
          <w:sz w:val="18"/>
          <w:szCs w:val="18"/>
        </w:rPr>
        <w:t>2016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业绩考核制度可以促进</w:t>
      </w:r>
      <w:proofErr w:type="gramStart"/>
      <w:r w:rsidRPr="00330E5E">
        <w:rPr>
          <w:rFonts w:ascii="Times New Roman" w:eastAsia="宋体" w:hAnsi="Times New Roman"/>
          <w:sz w:val="18"/>
          <w:szCs w:val="18"/>
        </w:rPr>
        <w:t>央企创新</w:t>
      </w:r>
      <w:proofErr w:type="gramEnd"/>
      <w:r w:rsidRPr="00330E5E">
        <w:rPr>
          <w:rFonts w:ascii="Times New Roman" w:eastAsia="宋体" w:hAnsi="Times New Roman"/>
          <w:sz w:val="18"/>
          <w:szCs w:val="18"/>
        </w:rPr>
        <w:t>吗？经济研究</w:t>
      </w:r>
      <w:r>
        <w:rPr>
          <w:rFonts w:ascii="Times New Roman" w:eastAsia="宋体" w:hAnsi="Times New Roman" w:hint="eastAsia"/>
          <w:sz w:val="18"/>
          <w:szCs w:val="18"/>
        </w:rPr>
        <w:t xml:space="preserve">(12): </w:t>
      </w:r>
      <w:r w:rsidRPr="00E3313A">
        <w:rPr>
          <w:rFonts w:ascii="Times New Roman" w:eastAsia="宋体" w:hAnsi="Times New Roman" w:hint="eastAsia"/>
          <w:sz w:val="18"/>
          <w:szCs w:val="18"/>
        </w:rPr>
        <w:t>104-117.</w:t>
      </w:r>
    </w:p>
    <w:p w14:paraId="7D6268A5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r w:rsidRPr="00330E5E">
        <w:rPr>
          <w:rFonts w:ascii="Times New Roman" w:eastAsia="宋体" w:hAnsi="Times New Roman" w:hint="eastAsia"/>
          <w:sz w:val="18"/>
          <w:szCs w:val="18"/>
        </w:rPr>
        <w:t>张军</w:t>
      </w:r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高远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2007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官员任期、异地交流与经济增长</w:t>
      </w:r>
      <w:r w:rsidRPr="00330E5E">
        <w:rPr>
          <w:rFonts w:ascii="Times New Roman" w:eastAsia="宋体" w:hAnsi="Times New Roman"/>
          <w:sz w:val="18"/>
          <w:szCs w:val="18"/>
        </w:rPr>
        <w:t>——</w:t>
      </w:r>
      <w:r w:rsidRPr="00330E5E">
        <w:rPr>
          <w:rFonts w:ascii="Times New Roman" w:eastAsia="宋体" w:hAnsi="Times New Roman"/>
          <w:sz w:val="18"/>
          <w:szCs w:val="18"/>
        </w:rPr>
        <w:t>来自省级经验的证据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经济研究</w:t>
      </w:r>
      <w:r>
        <w:rPr>
          <w:rFonts w:ascii="Times New Roman" w:eastAsia="宋体" w:hAnsi="Times New Roman" w:hint="eastAsia"/>
          <w:sz w:val="18"/>
          <w:szCs w:val="18"/>
        </w:rPr>
        <w:t xml:space="preserve">(11): </w:t>
      </w:r>
      <w:r w:rsidRPr="003115CA">
        <w:rPr>
          <w:rFonts w:ascii="Times New Roman" w:eastAsia="宋体" w:hAnsi="Times New Roman" w:hint="eastAsia"/>
          <w:sz w:val="18"/>
          <w:szCs w:val="18"/>
        </w:rPr>
        <w:t>91-103.</w:t>
      </w:r>
    </w:p>
    <w:p w14:paraId="435586CA" w14:textId="77777777" w:rsidR="005E0D3D" w:rsidRPr="00330E5E" w:rsidRDefault="005E0D3D" w:rsidP="005E0D3D">
      <w:pPr>
        <w:rPr>
          <w:rFonts w:ascii="Times New Roman" w:eastAsia="宋体" w:hAnsi="Times New Roman" w:hint="eastAsia"/>
          <w:sz w:val="18"/>
          <w:szCs w:val="18"/>
        </w:rPr>
      </w:pPr>
      <w:proofErr w:type="gramStart"/>
      <w:r w:rsidRPr="00330E5E">
        <w:rPr>
          <w:rFonts w:ascii="Times New Roman" w:eastAsia="宋体" w:hAnsi="Times New Roman" w:hint="eastAsia"/>
          <w:sz w:val="18"/>
          <w:szCs w:val="18"/>
        </w:rPr>
        <w:t>踪家峰</w:t>
      </w:r>
      <w:proofErr w:type="gramEnd"/>
      <w:r w:rsidRPr="002512B8">
        <w:rPr>
          <w:rFonts w:ascii="Times New Roman" w:eastAsia="宋体" w:hAnsi="Times New Roman" w:hint="eastAsia"/>
          <w:sz w:val="18"/>
          <w:szCs w:val="18"/>
        </w:rPr>
        <w:t>,</w:t>
      </w:r>
      <w:r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330E5E">
        <w:rPr>
          <w:rFonts w:ascii="Times New Roman" w:eastAsia="宋体" w:hAnsi="Times New Roman" w:hint="eastAsia"/>
          <w:sz w:val="18"/>
          <w:szCs w:val="18"/>
        </w:rPr>
        <w:t>岳耀民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2013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官员交流、任期与经济一体化</w:t>
      </w:r>
      <w:r w:rsidRPr="00330E5E">
        <w:rPr>
          <w:rFonts w:ascii="Times New Roman" w:eastAsia="宋体" w:hAnsi="Times New Roman"/>
          <w:sz w:val="18"/>
          <w:szCs w:val="18"/>
        </w:rPr>
        <w:t>——</w:t>
      </w:r>
      <w:r w:rsidRPr="00330E5E">
        <w:rPr>
          <w:rFonts w:ascii="Times New Roman" w:eastAsia="宋体" w:hAnsi="Times New Roman"/>
          <w:sz w:val="18"/>
          <w:szCs w:val="18"/>
        </w:rPr>
        <w:t>来自省级经验的证据</w:t>
      </w:r>
      <w:r>
        <w:rPr>
          <w:rFonts w:ascii="Times New Roman" w:eastAsia="宋体" w:hAnsi="Times New Roman" w:hint="eastAsia"/>
          <w:sz w:val="18"/>
          <w:szCs w:val="18"/>
        </w:rPr>
        <w:t xml:space="preserve">. </w:t>
      </w:r>
      <w:r w:rsidRPr="00330E5E">
        <w:rPr>
          <w:rFonts w:ascii="Times New Roman" w:eastAsia="宋体" w:hAnsi="Times New Roman"/>
          <w:sz w:val="18"/>
          <w:szCs w:val="18"/>
        </w:rPr>
        <w:t>公共管理学报</w:t>
      </w:r>
      <w:r>
        <w:rPr>
          <w:rFonts w:ascii="Times New Roman" w:eastAsia="宋体" w:hAnsi="Times New Roman" w:hint="eastAsia"/>
          <w:sz w:val="18"/>
          <w:szCs w:val="18"/>
        </w:rPr>
        <w:t xml:space="preserve">(4): </w:t>
      </w:r>
      <w:r w:rsidRPr="003115CA">
        <w:rPr>
          <w:rFonts w:ascii="Times New Roman" w:eastAsia="宋体" w:hAnsi="Times New Roman" w:hint="eastAsia"/>
          <w:sz w:val="18"/>
          <w:szCs w:val="18"/>
        </w:rPr>
        <w:t>57-67+139-140.</w:t>
      </w:r>
    </w:p>
    <w:p w14:paraId="13DA5864" w14:textId="77777777" w:rsidR="005E0D3D" w:rsidRPr="005E0D3D" w:rsidRDefault="005E0D3D"/>
    <w:sectPr w:rsidR="005E0D3D" w:rsidRPr="005E0D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 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3D"/>
    <w:rsid w:val="005E0D3D"/>
    <w:rsid w:val="00C9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B382"/>
  <w15:chartTrackingRefBased/>
  <w15:docId w15:val="{3E32E660-C572-4F78-A42D-DB51AD02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0D3D"/>
    <w:pPr>
      <w:widowControl w:val="0"/>
      <w:spacing w:after="0" w:line="240" w:lineRule="auto"/>
      <w:jc w:val="both"/>
    </w:pPr>
    <w:rPr>
      <w:rFonts w:ascii="等线" w:eastAsia="等线" w:hAnsi="等线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0D3D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3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3D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3D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3D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3D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3D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3D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3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0D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0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0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0D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0D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0D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0D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0D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0D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0D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D3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0D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D3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0D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3D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E0D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0D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0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庆林 梁</dc:creator>
  <cp:keywords/>
  <dc:description/>
  <cp:lastModifiedBy>庆林 梁</cp:lastModifiedBy>
  <cp:revision>1</cp:revision>
  <dcterms:created xsi:type="dcterms:W3CDTF">2025-03-04T08:54:00Z</dcterms:created>
  <dcterms:modified xsi:type="dcterms:W3CDTF">2025-03-04T08:55:00Z</dcterms:modified>
</cp:coreProperties>
</file>