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DA5A" w14:textId="3BC889ED" w:rsidR="00D365AF" w:rsidRPr="00D365AF" w:rsidRDefault="00D365AF" w:rsidP="00EE092F">
      <w:pPr>
        <w:spacing w:after="0" w:line="240" w:lineRule="auto"/>
        <w:jc w:val="center"/>
        <w:rPr>
          <w:b/>
          <w:bCs/>
        </w:rPr>
      </w:pPr>
      <w:r w:rsidRPr="00D365AF">
        <w:rPr>
          <w:b/>
          <w:bCs/>
        </w:rPr>
        <w:t>Technology has led to the expansion of the online e-commerce market which is expected to grow at a CAGR of almost 29% to $10.87 trillion during 2021-2025. How can e-commerce analytics further aid in this explosive growth and help firms derive more value from their marketing strategies?</w:t>
      </w:r>
    </w:p>
    <w:p w14:paraId="0582AC2B" w14:textId="77777777" w:rsidR="00887599" w:rsidRPr="0062119A" w:rsidRDefault="00887599" w:rsidP="004E4E38">
      <w:pPr>
        <w:spacing w:after="0" w:line="240" w:lineRule="auto"/>
        <w:jc w:val="both"/>
        <w:rPr>
          <w:b/>
          <w:sz w:val="10"/>
          <w:szCs w:val="10"/>
        </w:rPr>
      </w:pPr>
    </w:p>
    <w:p w14:paraId="7DB8F2EB" w14:textId="77777777" w:rsidR="00434E28" w:rsidRPr="004B16DA" w:rsidRDefault="00434E28" w:rsidP="004E4E38">
      <w:pPr>
        <w:spacing w:after="0" w:line="240" w:lineRule="auto"/>
        <w:jc w:val="both"/>
        <w:rPr>
          <w:b/>
          <w:bCs/>
        </w:rPr>
      </w:pPr>
      <w:r w:rsidRPr="004B16DA">
        <w:rPr>
          <w:b/>
          <w:bCs/>
        </w:rPr>
        <w:t>Overall thoughts</w:t>
      </w:r>
    </w:p>
    <w:p w14:paraId="1F61E456" w14:textId="09B53C1C" w:rsidR="00434E28" w:rsidRDefault="2A0ED8A2" w:rsidP="004E4E38">
      <w:pPr>
        <w:spacing w:after="0" w:line="240" w:lineRule="auto"/>
        <w:jc w:val="both"/>
      </w:pPr>
      <w:r>
        <w:t xml:space="preserve">• </w:t>
      </w:r>
      <w:r w:rsidR="35AEB8C6">
        <w:t xml:space="preserve">How can e-commerce firms identify </w:t>
      </w:r>
      <w:r w:rsidR="70107941">
        <w:t>suitable cross-selling opportunities</w:t>
      </w:r>
      <w:r w:rsidR="6A561FB2">
        <w:t xml:space="preserve"> based on</w:t>
      </w:r>
      <w:r w:rsidR="70107941">
        <w:t xml:space="preserve"> </w:t>
      </w:r>
      <w:r w:rsidR="6A561FB2">
        <w:t>historical transactions?</w:t>
      </w:r>
    </w:p>
    <w:p w14:paraId="1F1D7082" w14:textId="272641F9" w:rsidR="00434E28" w:rsidRDefault="38C79CCD" w:rsidP="004E4E38">
      <w:pPr>
        <w:spacing w:after="0" w:line="240" w:lineRule="auto"/>
        <w:jc w:val="both"/>
      </w:pPr>
      <w:r>
        <w:t>• How can e-commerce firms decide on the best sales target for a particular city, region</w:t>
      </w:r>
      <w:r w:rsidR="00C816CB">
        <w:t>,</w:t>
      </w:r>
      <w:r>
        <w:t xml:space="preserve"> </w:t>
      </w:r>
      <w:proofErr w:type="gramStart"/>
      <w:r>
        <w:t>state</w:t>
      </w:r>
      <w:proofErr w:type="gramEnd"/>
      <w:r w:rsidR="00C816CB">
        <w:t xml:space="preserve"> or product category</w:t>
      </w:r>
      <w:r>
        <w:t>?</w:t>
      </w:r>
    </w:p>
    <w:p w14:paraId="1760367E" w14:textId="626D24A4" w:rsidR="255BA4DD" w:rsidRDefault="38C79CCD" w:rsidP="004E4E38">
      <w:pPr>
        <w:spacing w:after="0" w:line="240" w:lineRule="auto"/>
        <w:jc w:val="both"/>
      </w:pPr>
      <w:r>
        <w:t xml:space="preserve">• How can analytics help companies to </w:t>
      </w:r>
      <w:r w:rsidR="5AC1FC40">
        <w:t>decide what changes they can make to their marketing mix?</w:t>
      </w:r>
    </w:p>
    <w:p w14:paraId="30566490" w14:textId="420456A6" w:rsidR="42F660DF" w:rsidRDefault="7597A369" w:rsidP="004E4E38">
      <w:pPr>
        <w:spacing w:after="0" w:line="240" w:lineRule="auto"/>
        <w:jc w:val="both"/>
      </w:pPr>
      <w:r>
        <w:t xml:space="preserve">• To answer the questions above, </w:t>
      </w:r>
      <w:r w:rsidR="004E4E38">
        <w:t>the team</w:t>
      </w:r>
      <w:r>
        <w:t xml:space="preserve"> </w:t>
      </w:r>
      <w:r w:rsidR="42F660DF">
        <w:t>aim</w:t>
      </w:r>
      <w:r w:rsidR="00D36B5B">
        <w:t>s</w:t>
      </w:r>
      <w:r w:rsidR="42F660DF">
        <w:t xml:space="preserve"> to build a model </w:t>
      </w:r>
      <w:r w:rsidR="00C87ADB">
        <w:t xml:space="preserve">using </w:t>
      </w:r>
      <w:proofErr w:type="spellStart"/>
      <w:r w:rsidR="00C87ADB">
        <w:t>Rstudio</w:t>
      </w:r>
      <w:proofErr w:type="spellEnd"/>
      <w:r w:rsidR="42F660DF">
        <w:t xml:space="preserve"> that incorporates drivers and meaningful targets to help firms determine sales targets. Visualization and market basket analysis will also be utilized to </w:t>
      </w:r>
      <w:r w:rsidR="4C04457F">
        <w:t>identify actionable insights that can be</w:t>
      </w:r>
      <w:r w:rsidR="42F660DF">
        <w:t xml:space="preserve"> </w:t>
      </w:r>
      <w:r w:rsidR="4C04457F">
        <w:t>translated to marketing strategies</w:t>
      </w:r>
      <w:r w:rsidR="42F660DF">
        <w:t>.</w:t>
      </w:r>
    </w:p>
    <w:p w14:paraId="166441E2" w14:textId="77777777" w:rsidR="00D66543" w:rsidRPr="0062119A" w:rsidRDefault="00D66543" w:rsidP="004B16DA">
      <w:pPr>
        <w:spacing w:after="0" w:line="240" w:lineRule="auto"/>
        <w:rPr>
          <w:sz w:val="10"/>
          <w:szCs w:val="10"/>
        </w:rPr>
      </w:pPr>
    </w:p>
    <w:p w14:paraId="4771F1CF" w14:textId="77777777" w:rsidR="00434E28" w:rsidRPr="004B16DA" w:rsidRDefault="00434E28" w:rsidP="004B16DA">
      <w:pPr>
        <w:spacing w:after="0" w:line="240" w:lineRule="auto"/>
        <w:rPr>
          <w:b/>
          <w:bCs/>
        </w:rPr>
      </w:pPr>
      <w:r w:rsidRPr="004B16DA">
        <w:rPr>
          <w:b/>
          <w:bCs/>
        </w:rPr>
        <w:t>Hypotheses</w:t>
      </w:r>
    </w:p>
    <w:p w14:paraId="628BA45E" w14:textId="7E92F68D" w:rsidR="00434E28" w:rsidRDefault="00434E28" w:rsidP="004B16DA">
      <w:pPr>
        <w:spacing w:after="0" w:line="240" w:lineRule="auto"/>
      </w:pPr>
      <w:r>
        <w:t xml:space="preserve">• </w:t>
      </w:r>
      <w:r w:rsidR="297B1FF8">
        <w:t xml:space="preserve">The team hypothesized that marketing efforts will have </w:t>
      </w:r>
      <w:r w:rsidR="5620118E">
        <w:t xml:space="preserve">varying </w:t>
      </w:r>
      <w:r w:rsidR="3D11077A">
        <w:t>impact</w:t>
      </w:r>
      <w:r w:rsidR="1F58168C">
        <w:t>s</w:t>
      </w:r>
      <w:r w:rsidR="297B1FF8">
        <w:t xml:space="preserve"> on </w:t>
      </w:r>
      <w:r w:rsidR="6480A522">
        <w:t>different regions</w:t>
      </w:r>
      <w:r w:rsidR="6C86F2B5">
        <w:t xml:space="preserve"> which will ultimately affect the firm’s profitability.</w:t>
      </w:r>
      <w:r w:rsidR="4204FBCC">
        <w:t xml:space="preserve"> </w:t>
      </w:r>
      <w:r w:rsidR="290ABF1E">
        <w:t xml:space="preserve">Certain drivers that </w:t>
      </w:r>
      <w:r w:rsidR="6053B013">
        <w:t xml:space="preserve">may </w:t>
      </w:r>
      <w:r w:rsidR="290ABF1E">
        <w:t xml:space="preserve">drive these differences </w:t>
      </w:r>
      <w:r w:rsidR="3B09BBEE">
        <w:t>include</w:t>
      </w:r>
      <w:r w:rsidR="6053B013">
        <w:t xml:space="preserve"> the discount rates on products, individual product profitabi</w:t>
      </w:r>
      <w:r w:rsidR="325D9AAD">
        <w:t xml:space="preserve">lity and the number of e-commerce </w:t>
      </w:r>
      <w:r w:rsidR="490F3334">
        <w:t>orders</w:t>
      </w:r>
      <w:r w:rsidR="325D9AAD">
        <w:t>.</w:t>
      </w:r>
    </w:p>
    <w:p w14:paraId="57F1F486" w14:textId="6AD1AA63" w:rsidR="00994D1C" w:rsidRDefault="00994D1C" w:rsidP="00323E41">
      <w:pPr>
        <w:spacing w:after="0" w:line="240" w:lineRule="auto"/>
      </w:pPr>
      <w:r>
        <w:t xml:space="preserve">• Research in the field has suggested that </w:t>
      </w:r>
      <w:r w:rsidR="00323E41">
        <w:t xml:space="preserve">Sales may be affected by </w:t>
      </w:r>
      <w:r w:rsidR="000079E5">
        <w:t>P</w:t>
      </w:r>
      <w:r w:rsidR="00323E41">
        <w:t>rofits, Margins, Quantity</w:t>
      </w:r>
      <w:r w:rsidR="000079E5">
        <w:t xml:space="preserve">, </w:t>
      </w:r>
      <w:proofErr w:type="gramStart"/>
      <w:r w:rsidR="000079E5">
        <w:t>Marketing</w:t>
      </w:r>
      <w:proofErr w:type="gramEnd"/>
      <w:r w:rsidR="000079E5">
        <w:t xml:space="preserve"> and variable expenses in the consumer value chain.</w:t>
      </w:r>
    </w:p>
    <w:p w14:paraId="27440810" w14:textId="2B49EFAE" w:rsidR="00485459" w:rsidRDefault="00485459" w:rsidP="00323E41">
      <w:pPr>
        <w:spacing w:after="0" w:line="240" w:lineRule="auto"/>
      </w:pPr>
      <w:r>
        <w:t xml:space="preserve">• </w:t>
      </w:r>
      <w:r w:rsidR="00C81208">
        <w:t xml:space="preserve">A firm’s performance and sales can be heavily affected by its products. </w:t>
      </w:r>
      <w:r w:rsidR="00E66389">
        <w:t xml:space="preserve">The ability to </w:t>
      </w:r>
      <w:r w:rsidR="00E02BED">
        <w:t>promote and sell multiple products together will greatly benefit the firm in driving sales</w:t>
      </w:r>
      <w:r w:rsidR="009E474C">
        <w:t>.</w:t>
      </w:r>
    </w:p>
    <w:p w14:paraId="4B03F2BA" w14:textId="77777777" w:rsidR="00D66543" w:rsidRPr="0062119A" w:rsidRDefault="00D66543" w:rsidP="004B16DA">
      <w:pPr>
        <w:spacing w:after="0" w:line="240" w:lineRule="auto"/>
        <w:rPr>
          <w:sz w:val="10"/>
          <w:szCs w:val="10"/>
        </w:rPr>
      </w:pPr>
    </w:p>
    <w:p w14:paraId="222D9EBD" w14:textId="44CEEDF3" w:rsidR="00434E28" w:rsidRPr="004B16DA" w:rsidRDefault="00434E28" w:rsidP="004B16DA">
      <w:pPr>
        <w:spacing w:after="0" w:line="240" w:lineRule="auto"/>
        <w:rPr>
          <w:b/>
          <w:bCs/>
        </w:rPr>
      </w:pPr>
      <w:r w:rsidRPr="004B16DA">
        <w:rPr>
          <w:b/>
          <w:bCs/>
        </w:rPr>
        <w:t>Proposed approach</w:t>
      </w:r>
      <w:r w:rsidR="00657032">
        <w:rPr>
          <w:b/>
          <w:bCs/>
        </w:rPr>
        <w:t xml:space="preserve"> (R-Studio Analysis)</w:t>
      </w:r>
    </w:p>
    <w:p w14:paraId="6F4595DB" w14:textId="606FF914" w:rsidR="00434E28" w:rsidRDefault="00434E28" w:rsidP="00FC4642">
      <w:pPr>
        <w:spacing w:after="0" w:line="240" w:lineRule="auto"/>
        <w:jc w:val="both"/>
      </w:pPr>
      <w:r>
        <w:t xml:space="preserve">• </w:t>
      </w:r>
      <w:r w:rsidR="005212A0">
        <w:t>After</w:t>
      </w:r>
      <w:r w:rsidR="005212A0">
        <w:t xml:space="preserve"> </w:t>
      </w:r>
      <w:r w:rsidR="003E3EE0">
        <w:t>reviewing</w:t>
      </w:r>
      <w:r w:rsidR="0019434B">
        <w:t xml:space="preserve"> the dataset, </w:t>
      </w:r>
      <w:r w:rsidR="003E3EE0">
        <w:t xml:space="preserve">the team discovered that </w:t>
      </w:r>
      <w:r w:rsidR="000E7D17">
        <w:t xml:space="preserve">there were no null values present and that data preparation was performed to obtain the </w:t>
      </w:r>
      <w:r w:rsidR="00273F14">
        <w:t xml:space="preserve">margin of the products using </w:t>
      </w:r>
      <w:r w:rsidR="0084720F">
        <w:t xml:space="preserve">sales less profits. This </w:t>
      </w:r>
      <w:r w:rsidR="000D0570">
        <w:t>allows</w:t>
      </w:r>
      <w:r w:rsidR="0084720F">
        <w:t xml:space="preserve"> the team to </w:t>
      </w:r>
      <w:r w:rsidR="009167E4">
        <w:t>analyze</w:t>
      </w:r>
      <w:r w:rsidR="0084720F">
        <w:t xml:space="preserve"> </w:t>
      </w:r>
      <w:r w:rsidR="00250BC0">
        <w:t xml:space="preserve">the </w:t>
      </w:r>
      <w:r w:rsidR="009167E4">
        <w:t>synergistic</w:t>
      </w:r>
      <w:r w:rsidR="00250BC0">
        <w:t xml:space="preserve"> attributes of the variables onto sales and </w:t>
      </w:r>
      <w:r w:rsidR="00F46A16">
        <w:t>whether products</w:t>
      </w:r>
      <w:r w:rsidR="00250BC0">
        <w:t xml:space="preserve"> with negative margin should be discontinued or not</w:t>
      </w:r>
      <w:r w:rsidR="009167E4">
        <w:t>.</w:t>
      </w:r>
    </w:p>
    <w:p w14:paraId="648A75EC" w14:textId="452FB001" w:rsidR="00FC4642" w:rsidRDefault="00D54477" w:rsidP="001720A5">
      <w:pPr>
        <w:spacing w:after="0" w:line="240" w:lineRule="auto"/>
        <w:jc w:val="both"/>
      </w:pPr>
      <w:r>
        <w:t>•</w:t>
      </w:r>
      <w:r w:rsidR="00691FCC">
        <w:t xml:space="preserve"> </w:t>
      </w:r>
      <w:r w:rsidR="002231F4">
        <w:t>S</w:t>
      </w:r>
      <w:r w:rsidR="00004301">
        <w:t xml:space="preserve">upport </w:t>
      </w:r>
      <w:r w:rsidR="002231F4">
        <w:t>V</w:t>
      </w:r>
      <w:r w:rsidR="00004301">
        <w:t xml:space="preserve">ector Model </w:t>
      </w:r>
      <w:r w:rsidR="00346673">
        <w:t xml:space="preserve">(SVM) </w:t>
      </w:r>
      <w:r w:rsidR="00004301">
        <w:t xml:space="preserve">using Linear Analysis was performed to obtain the best fit between train and test splits of </w:t>
      </w:r>
      <w:r w:rsidR="002231F4">
        <w:t xml:space="preserve">70-30 to allow for </w:t>
      </w:r>
      <w:r w:rsidR="00D3659A">
        <w:t xml:space="preserve">model testing onto 4 Regions in the United States (Central, East, South, West) based on the data provided and </w:t>
      </w:r>
      <w:r w:rsidR="00FC4642">
        <w:t>3 different product Categories (Technology, Office Supplies, Furniture)</w:t>
      </w:r>
      <w:r w:rsidR="00E8396D">
        <w:t xml:space="preserve"> using a 4</w:t>
      </w:r>
      <w:r w:rsidR="00A15C17">
        <w:t>-dimensional hyperplane</w:t>
      </w:r>
      <w:r w:rsidR="00640D79">
        <w:t xml:space="preserve"> visualization</w:t>
      </w:r>
      <w:r w:rsidR="00284FA7">
        <w:t xml:space="preserve"> </w:t>
      </w:r>
      <w:r w:rsidR="00031076">
        <w:t>to generate</w:t>
      </w:r>
      <w:r w:rsidR="00284FA7">
        <w:t xml:space="preserve"> the Mean Value of the predicted</w:t>
      </w:r>
      <w:r w:rsidR="00031076">
        <w:t xml:space="preserve"> optimal</w:t>
      </w:r>
      <w:r w:rsidR="00284FA7">
        <w:t xml:space="preserve"> </w:t>
      </w:r>
      <w:r w:rsidR="00031076">
        <w:t>Sales targets</w:t>
      </w:r>
      <w:r w:rsidR="001720A5">
        <w:t>. The position and orientation of the hyperplane is influenced by Support Vectors</w:t>
      </w:r>
      <w:r w:rsidR="00E061BB">
        <w:t xml:space="preserve">, which are data variables established as </w:t>
      </w:r>
      <w:r w:rsidR="00F13163">
        <w:t>Profit, Product Margins, Quantity Ordered and Customer Discounts</w:t>
      </w:r>
      <w:r w:rsidR="00D97D4A">
        <w:t>.</w:t>
      </w:r>
    </w:p>
    <w:p w14:paraId="3A1B0FCE" w14:textId="3EFED0BB" w:rsidR="00F818AD" w:rsidRDefault="00325ED2" w:rsidP="00F818AD">
      <w:pPr>
        <w:spacing w:after="0" w:line="240" w:lineRule="auto"/>
        <w:jc w:val="both"/>
      </w:pPr>
      <w:r>
        <w:t xml:space="preserve">• In this model, a k-fold cross validation was performed on trainset data in SVM to </w:t>
      </w:r>
      <w:r w:rsidR="003413DE">
        <w:t>continuously cross-validat</w:t>
      </w:r>
      <w:r w:rsidR="003413DE">
        <w:t>e</w:t>
      </w:r>
      <w:r w:rsidR="003413DE">
        <w:t xml:space="preserve"> the dataset variables </w:t>
      </w:r>
      <w:r>
        <w:t>the model 10 times and resample/repeat the procedure 3 times</w:t>
      </w:r>
      <w:r w:rsidR="00454D77">
        <w:t xml:space="preserve"> with control parameters</w:t>
      </w:r>
      <w:r w:rsidR="003413DE">
        <w:t xml:space="preserve"> to obtain </w:t>
      </w:r>
      <w:r w:rsidR="00730B4A">
        <w:t xml:space="preserve">the optimal </w:t>
      </w:r>
      <w:r>
        <w:t xml:space="preserve">trainset model </w:t>
      </w:r>
      <w:r w:rsidR="00500172">
        <w:t xml:space="preserve">to obtain predicted sales </w:t>
      </w:r>
      <w:r>
        <w:t xml:space="preserve">using cross-validation method for testing of the 30% split </w:t>
      </w:r>
      <w:r w:rsidR="004C2480">
        <w:t>test set</w:t>
      </w:r>
      <w:r w:rsidR="008742DD">
        <w:t>.</w:t>
      </w:r>
      <w:r w:rsidR="00F818AD" w:rsidRPr="00F818AD">
        <w:t xml:space="preserve"> </w:t>
      </w:r>
    </w:p>
    <w:p w14:paraId="2CF9B2DB" w14:textId="7220AC1C" w:rsidR="00A93E15" w:rsidRDefault="00F818AD" w:rsidP="00C605AB">
      <w:pPr>
        <w:spacing w:after="0" w:line="240" w:lineRule="auto"/>
        <w:jc w:val="both"/>
      </w:pPr>
      <w:r>
        <w:t xml:space="preserve">• </w:t>
      </w:r>
      <w:r w:rsidR="0093429B" w:rsidRPr="00014604">
        <w:t xml:space="preserve">Market-Basket Analysis </w:t>
      </w:r>
      <w:r w:rsidR="0093429B">
        <w:t>or</w:t>
      </w:r>
      <w:r w:rsidR="0093429B" w:rsidRPr="00014604">
        <w:t xml:space="preserve"> Association Rule</w:t>
      </w:r>
      <w:r w:rsidR="0093429B">
        <w:t xml:space="preserve"> is used to determine the </w:t>
      </w:r>
      <w:r w:rsidR="00E53EA5">
        <w:t>correlation and co-occurrences between each of the products</w:t>
      </w:r>
      <w:r w:rsidR="00D833D0">
        <w:t xml:space="preserve">. </w:t>
      </w:r>
      <w:r w:rsidR="008B0582">
        <w:t xml:space="preserve">For this approach to work, </w:t>
      </w:r>
      <w:r w:rsidR="0055315D">
        <w:t xml:space="preserve">transactional information such as transaction codes and product </w:t>
      </w:r>
      <w:r w:rsidR="00C642C1">
        <w:t xml:space="preserve">codes will be required. This </w:t>
      </w:r>
      <w:r w:rsidR="00C02CAE">
        <w:t xml:space="preserve">approach </w:t>
      </w:r>
      <w:r w:rsidR="00E71FAB">
        <w:t>segregates the data into various parameters</w:t>
      </w:r>
      <w:r w:rsidR="009C2B90">
        <w:t>:</w:t>
      </w:r>
      <w:r w:rsidR="00E71FAB">
        <w:t xml:space="preserve"> support, confidence, </w:t>
      </w:r>
      <w:r w:rsidR="00571F02">
        <w:t>lift</w:t>
      </w:r>
      <w:r w:rsidR="005A0A8C">
        <w:t xml:space="preserve">, and </w:t>
      </w:r>
      <w:proofErr w:type="spellStart"/>
      <w:r w:rsidR="005A0A8C">
        <w:t>minlen</w:t>
      </w:r>
      <w:proofErr w:type="spellEnd"/>
      <w:r w:rsidR="00571F02">
        <w:t>.</w:t>
      </w:r>
      <w:r w:rsidR="00E71FAB">
        <w:t xml:space="preserve"> </w:t>
      </w:r>
      <w:r w:rsidR="00632D34">
        <w:t xml:space="preserve">Support refers to the </w:t>
      </w:r>
      <w:r w:rsidR="00D53093">
        <w:t xml:space="preserve">frequency </w:t>
      </w:r>
      <w:r w:rsidR="00235FF4">
        <w:t xml:space="preserve">of the </w:t>
      </w:r>
      <w:r w:rsidR="2DAD1BF5">
        <w:t>item set's</w:t>
      </w:r>
      <w:r w:rsidR="00235FF4">
        <w:t xml:space="preserve"> appearance </w:t>
      </w:r>
      <w:r w:rsidR="0089231A">
        <w:t>as a comparison to the whole</w:t>
      </w:r>
      <w:r w:rsidR="00235FF4">
        <w:t xml:space="preserve"> dataset</w:t>
      </w:r>
      <w:r w:rsidR="00705CA1">
        <w:t>,</w:t>
      </w:r>
      <w:r w:rsidR="00235FF4">
        <w:t xml:space="preserve"> </w:t>
      </w:r>
      <w:r w:rsidR="00705CA1">
        <w:t>c</w:t>
      </w:r>
      <w:r w:rsidR="00235FF4">
        <w:t xml:space="preserve">onfidence refers to </w:t>
      </w:r>
      <w:r w:rsidR="002E69E9">
        <w:t xml:space="preserve">the </w:t>
      </w:r>
      <w:r w:rsidR="00C90A7F">
        <w:t xml:space="preserve">frequency of the </w:t>
      </w:r>
      <w:r w:rsidR="022523BF">
        <w:t>item set's</w:t>
      </w:r>
      <w:r w:rsidR="00C90A7F">
        <w:t xml:space="preserve"> appearance as a comparison to the </w:t>
      </w:r>
      <w:r w:rsidR="00A874C2">
        <w:t>primary</w:t>
      </w:r>
      <w:r w:rsidR="00C90A7F">
        <w:t xml:space="preserve"> item</w:t>
      </w:r>
      <w:r w:rsidR="00705CA1">
        <w:t xml:space="preserve">, lift refers to </w:t>
      </w:r>
      <w:r w:rsidR="00A874C2">
        <w:t>association between the two items and determines the confidence that the secondary item will be purchased together with the primary item</w:t>
      </w:r>
      <w:r w:rsidR="005A0A8C">
        <w:t xml:space="preserve">, and </w:t>
      </w:r>
      <w:proofErr w:type="spellStart"/>
      <w:r w:rsidR="005A0A8C">
        <w:t>minlen</w:t>
      </w:r>
      <w:proofErr w:type="spellEnd"/>
      <w:r w:rsidR="005A0A8C">
        <w:t xml:space="preserve"> refers to the minimum number of items to be considered in the rule.</w:t>
      </w:r>
    </w:p>
    <w:p w14:paraId="6090BADE" w14:textId="149CB730" w:rsidR="2AA9D47E" w:rsidRDefault="2AA9D47E" w:rsidP="74114FBD">
      <w:pPr>
        <w:spacing w:after="0" w:line="240" w:lineRule="auto"/>
        <w:jc w:val="both"/>
      </w:pPr>
      <w:r>
        <w:t xml:space="preserve">• Data visualization will also be utilized to examine profitability based on states, </w:t>
      </w:r>
      <w:proofErr w:type="gramStart"/>
      <w:r>
        <w:t>cities</w:t>
      </w:r>
      <w:proofErr w:type="gramEnd"/>
      <w:r>
        <w:t xml:space="preserve"> and individual products to identify factors that </w:t>
      </w:r>
      <w:r w:rsidR="3DEBED9E">
        <w:t>may have contributed to losses in certain ecommerce regions.</w:t>
      </w:r>
    </w:p>
    <w:p w14:paraId="2AE0B6A3" w14:textId="783EAE81" w:rsidR="002020F2" w:rsidRPr="000D0570" w:rsidRDefault="002020F2" w:rsidP="004B16DA">
      <w:pPr>
        <w:spacing w:after="0" w:line="240" w:lineRule="auto"/>
        <w:rPr>
          <w:sz w:val="10"/>
          <w:szCs w:val="10"/>
        </w:rPr>
      </w:pPr>
    </w:p>
    <w:p w14:paraId="5B92F35C" w14:textId="0BD7E867" w:rsidR="00434E28" w:rsidRPr="004B16DA" w:rsidRDefault="00434E28" w:rsidP="004B16DA">
      <w:pPr>
        <w:spacing w:after="0" w:line="240" w:lineRule="auto"/>
        <w:rPr>
          <w:b/>
          <w:bCs/>
        </w:rPr>
      </w:pPr>
      <w:r w:rsidRPr="004B16DA">
        <w:rPr>
          <w:b/>
          <w:bCs/>
        </w:rPr>
        <w:t>Deriving insights</w:t>
      </w:r>
      <w:r w:rsidR="5162D054" w:rsidRPr="0D7E7CFC">
        <w:rPr>
          <w:b/>
          <w:bCs/>
        </w:rPr>
        <w:t>/</w:t>
      </w:r>
      <w:r w:rsidR="5162D054" w:rsidRPr="46DA50ED">
        <w:rPr>
          <w:b/>
          <w:bCs/>
        </w:rPr>
        <w:t>solutions</w:t>
      </w:r>
    </w:p>
    <w:p w14:paraId="70FCC892" w14:textId="0EDC6478" w:rsidR="00D54477" w:rsidRDefault="00434E28" w:rsidP="00C61F0C">
      <w:pPr>
        <w:spacing w:after="0" w:line="240" w:lineRule="auto"/>
        <w:jc w:val="both"/>
      </w:pPr>
      <w:r>
        <w:t xml:space="preserve">• </w:t>
      </w:r>
      <w:r w:rsidR="004125FC">
        <w:t xml:space="preserve">The team </w:t>
      </w:r>
      <w:r w:rsidR="00B85DA8">
        <w:t>observed</w:t>
      </w:r>
      <w:r w:rsidR="004125FC">
        <w:t xml:space="preserve"> that certain products such as </w:t>
      </w:r>
      <w:r w:rsidR="00B85DA8" w:rsidRPr="00B85DA8">
        <w:t>SAFCO Boltless Steel Shelvin</w:t>
      </w:r>
      <w:r w:rsidR="00B85DA8">
        <w:t>g had a negative profit due to the high margin required to manufacture and deliver products to the customers. (Margin</w:t>
      </w:r>
      <w:r w:rsidR="00146675">
        <w:t xml:space="preserve"> of </w:t>
      </w:r>
      <w:r w:rsidR="00B85DA8">
        <w:t>$</w:t>
      </w:r>
      <w:r w:rsidR="00146675">
        <w:t>562, Sales of $454, Profit of -$108)</w:t>
      </w:r>
      <w:r w:rsidR="00ED6A11">
        <w:t>.</w:t>
      </w:r>
      <w:r w:rsidR="004E7357">
        <w:t xml:space="preserve"> </w:t>
      </w:r>
      <w:r w:rsidR="00346673">
        <w:t>The SVM model</w:t>
      </w:r>
      <w:r w:rsidR="0059294B">
        <w:t xml:space="preserve"> </w:t>
      </w:r>
      <w:r w:rsidR="0059294B">
        <w:t xml:space="preserve">(Appendix </w:t>
      </w:r>
      <w:r w:rsidR="0059294B">
        <w:t>A &amp;</w:t>
      </w:r>
      <w:r w:rsidR="00C2293A">
        <w:t xml:space="preserve"> </w:t>
      </w:r>
      <w:r w:rsidR="0059294B">
        <w:t>B</w:t>
      </w:r>
      <w:r w:rsidR="0059294B">
        <w:t>)</w:t>
      </w:r>
      <w:r w:rsidR="0073595B">
        <w:t xml:space="preserve"> showed that sales across regions and categories showed different </w:t>
      </w:r>
      <w:r w:rsidR="00387BE4">
        <w:t>Sales target using the Mean values</w:t>
      </w:r>
      <w:r w:rsidR="00B9596E">
        <w:t xml:space="preserve"> derived using the optimal Quantity, Margins, </w:t>
      </w:r>
      <w:r w:rsidR="00A9510F">
        <w:t>Discounts and Profits</w:t>
      </w:r>
      <w:r w:rsidR="00387BE4">
        <w:t>, which are detailed in the table as shown:</w:t>
      </w:r>
    </w:p>
    <w:tbl>
      <w:tblPr>
        <w:tblStyle w:val="TableGrid"/>
        <w:tblW w:w="10519" w:type="dxa"/>
        <w:tblLook w:val="04A0" w:firstRow="1" w:lastRow="0" w:firstColumn="1" w:lastColumn="0" w:noHBand="0" w:noVBand="1"/>
      </w:tblPr>
      <w:tblGrid>
        <w:gridCol w:w="1413"/>
        <w:gridCol w:w="992"/>
        <w:gridCol w:w="1100"/>
        <w:gridCol w:w="1169"/>
        <w:gridCol w:w="850"/>
        <w:gridCol w:w="1134"/>
        <w:gridCol w:w="1523"/>
        <w:gridCol w:w="1169"/>
        <w:gridCol w:w="1169"/>
      </w:tblGrid>
      <w:tr w:rsidR="007F2EF5" w14:paraId="7E6FE859" w14:textId="77777777" w:rsidTr="0060388A">
        <w:tc>
          <w:tcPr>
            <w:tcW w:w="1413" w:type="dxa"/>
          </w:tcPr>
          <w:p w14:paraId="4B724A45" w14:textId="21834568" w:rsidR="007F2EF5" w:rsidRPr="00B26C3A" w:rsidRDefault="007F2EF5" w:rsidP="00C61F0C">
            <w:pPr>
              <w:contextualSpacing/>
              <w:jc w:val="both"/>
              <w:rPr>
                <w:b/>
                <w:bCs/>
                <w:sz w:val="18"/>
                <w:szCs w:val="18"/>
              </w:rPr>
            </w:pPr>
            <w:r w:rsidRPr="00B26C3A">
              <w:rPr>
                <w:b/>
                <w:bCs/>
                <w:sz w:val="18"/>
                <w:szCs w:val="18"/>
              </w:rPr>
              <w:t>Region</w:t>
            </w:r>
          </w:p>
        </w:tc>
        <w:tc>
          <w:tcPr>
            <w:tcW w:w="992" w:type="dxa"/>
          </w:tcPr>
          <w:p w14:paraId="7A9817C6" w14:textId="4CF36111" w:rsidR="007F2EF5" w:rsidRPr="007F2EF5" w:rsidRDefault="008848D0" w:rsidP="00C61F0C">
            <w:pPr>
              <w:contextualSpacing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East</w:t>
            </w:r>
          </w:p>
        </w:tc>
        <w:tc>
          <w:tcPr>
            <w:tcW w:w="1100" w:type="dxa"/>
          </w:tcPr>
          <w:p w14:paraId="37D4F78C" w14:textId="723E89F3" w:rsidR="007F2EF5" w:rsidRPr="007F2EF5" w:rsidRDefault="008848D0" w:rsidP="00C61F0C">
            <w:pPr>
              <w:contextualSpacing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West</w:t>
            </w:r>
          </w:p>
        </w:tc>
        <w:tc>
          <w:tcPr>
            <w:tcW w:w="1169" w:type="dxa"/>
          </w:tcPr>
          <w:p w14:paraId="00299001" w14:textId="43F5EB88" w:rsidR="007F2EF5" w:rsidRPr="007F2EF5" w:rsidRDefault="008848D0" w:rsidP="00C61F0C">
            <w:pPr>
              <w:contextualSpacing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South</w:t>
            </w:r>
          </w:p>
        </w:tc>
        <w:tc>
          <w:tcPr>
            <w:tcW w:w="850" w:type="dxa"/>
          </w:tcPr>
          <w:p w14:paraId="5586172E" w14:textId="1415E20A" w:rsidR="007F2EF5" w:rsidRPr="007F2EF5" w:rsidRDefault="008848D0" w:rsidP="00C61F0C">
            <w:pPr>
              <w:contextualSpacing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Central</w:t>
            </w:r>
          </w:p>
        </w:tc>
        <w:tc>
          <w:tcPr>
            <w:tcW w:w="1134" w:type="dxa"/>
          </w:tcPr>
          <w:p w14:paraId="1FF7EEFD" w14:textId="2A5AAF79" w:rsidR="007F2EF5" w:rsidRPr="00B26C3A" w:rsidRDefault="007F2EF5" w:rsidP="00C61F0C">
            <w:pPr>
              <w:contextualSpacing/>
              <w:jc w:val="both"/>
              <w:rPr>
                <w:sz w:val="18"/>
                <w:szCs w:val="18"/>
              </w:rPr>
            </w:pPr>
            <w:r w:rsidRPr="00B26C3A">
              <w:rPr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1523" w:type="dxa"/>
          </w:tcPr>
          <w:p w14:paraId="14342EFC" w14:textId="19AF5394" w:rsidR="007F2EF5" w:rsidRPr="007F2EF5" w:rsidRDefault="008848D0" w:rsidP="00C61F0C">
            <w:pPr>
              <w:contextualSpacing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Office Supplies</w:t>
            </w:r>
          </w:p>
        </w:tc>
        <w:tc>
          <w:tcPr>
            <w:tcW w:w="1169" w:type="dxa"/>
          </w:tcPr>
          <w:p w14:paraId="30FB314B" w14:textId="6D8BD8AC" w:rsidR="007F2EF5" w:rsidRPr="007F2EF5" w:rsidRDefault="008848D0" w:rsidP="00C61F0C">
            <w:pPr>
              <w:contextualSpacing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Technology</w:t>
            </w:r>
          </w:p>
        </w:tc>
        <w:tc>
          <w:tcPr>
            <w:tcW w:w="1169" w:type="dxa"/>
          </w:tcPr>
          <w:p w14:paraId="098EB631" w14:textId="164DF53B" w:rsidR="007F2EF5" w:rsidRPr="007F2EF5" w:rsidRDefault="008848D0" w:rsidP="00C61F0C">
            <w:pPr>
              <w:contextualSpacing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Furniture</w:t>
            </w:r>
          </w:p>
        </w:tc>
      </w:tr>
      <w:tr w:rsidR="007F2EF5" w14:paraId="2FE06F3A" w14:textId="77777777" w:rsidTr="0060388A">
        <w:tc>
          <w:tcPr>
            <w:tcW w:w="1413" w:type="dxa"/>
          </w:tcPr>
          <w:p w14:paraId="2631A847" w14:textId="2E8621F1" w:rsidR="007F2EF5" w:rsidRPr="00B26C3A" w:rsidRDefault="007F2EF5" w:rsidP="00C61F0C">
            <w:pPr>
              <w:contextualSpacing/>
              <w:jc w:val="both"/>
              <w:rPr>
                <w:b/>
                <w:bCs/>
                <w:sz w:val="18"/>
                <w:szCs w:val="18"/>
              </w:rPr>
            </w:pPr>
            <w:r w:rsidRPr="00B26C3A">
              <w:rPr>
                <w:b/>
                <w:bCs/>
                <w:sz w:val="18"/>
                <w:szCs w:val="18"/>
              </w:rPr>
              <w:t>Sales target</w:t>
            </w:r>
            <w:r>
              <w:rPr>
                <w:b/>
                <w:bCs/>
                <w:sz w:val="18"/>
                <w:szCs w:val="18"/>
              </w:rPr>
              <w:t xml:space="preserve"> (USD$)</w:t>
            </w:r>
          </w:p>
        </w:tc>
        <w:tc>
          <w:tcPr>
            <w:tcW w:w="992" w:type="dxa"/>
          </w:tcPr>
          <w:p w14:paraId="5A116EB4" w14:textId="16E6379A" w:rsidR="007F2EF5" w:rsidRPr="00B26C3A" w:rsidRDefault="00DC3112" w:rsidP="00C61F0C">
            <w:pPr>
              <w:contextualSpacing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283.69</w:t>
            </w:r>
          </w:p>
        </w:tc>
        <w:tc>
          <w:tcPr>
            <w:tcW w:w="1100" w:type="dxa"/>
          </w:tcPr>
          <w:p w14:paraId="69D0D118" w14:textId="4ADF8EE5" w:rsidR="007F2EF5" w:rsidRPr="00B26C3A" w:rsidRDefault="00CB40EB" w:rsidP="00C61F0C">
            <w:pPr>
              <w:contextualSpacing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274.68</w:t>
            </w:r>
          </w:p>
        </w:tc>
        <w:tc>
          <w:tcPr>
            <w:tcW w:w="1169" w:type="dxa"/>
          </w:tcPr>
          <w:p w14:paraId="0AF28088" w14:textId="7B8AD6D7" w:rsidR="007F2EF5" w:rsidRPr="00B26C3A" w:rsidRDefault="004D15CE" w:rsidP="00C61F0C">
            <w:pPr>
              <w:contextualSpacing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285.92</w:t>
            </w:r>
          </w:p>
        </w:tc>
        <w:tc>
          <w:tcPr>
            <w:tcW w:w="850" w:type="dxa"/>
          </w:tcPr>
          <w:p w14:paraId="143989B8" w14:textId="54809FA5" w:rsidR="007F2EF5" w:rsidRPr="00B26C3A" w:rsidRDefault="00CB40EB" w:rsidP="00C61F0C">
            <w:pPr>
              <w:contextualSpacing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229.</w:t>
            </w:r>
            <w:r w:rsidR="004D15CE">
              <w:rPr>
                <w:sz w:val="18"/>
                <w:szCs w:val="18"/>
              </w:rPr>
              <w:t>32</w:t>
            </w:r>
          </w:p>
        </w:tc>
        <w:tc>
          <w:tcPr>
            <w:tcW w:w="1134" w:type="dxa"/>
          </w:tcPr>
          <w:p w14:paraId="6970DDB6" w14:textId="77777777" w:rsidR="007F2EF5" w:rsidRDefault="007F2EF5" w:rsidP="00C61F0C">
            <w:pPr>
              <w:contextualSpacing/>
              <w:jc w:val="both"/>
              <w:rPr>
                <w:b/>
                <w:bCs/>
                <w:sz w:val="18"/>
                <w:szCs w:val="18"/>
              </w:rPr>
            </w:pPr>
            <w:r w:rsidRPr="00B26C3A">
              <w:rPr>
                <w:b/>
                <w:bCs/>
                <w:sz w:val="18"/>
                <w:szCs w:val="18"/>
              </w:rPr>
              <w:t>Sales target</w:t>
            </w:r>
          </w:p>
          <w:p w14:paraId="5533935A" w14:textId="24F9E830" w:rsidR="007F2EF5" w:rsidRPr="00B26C3A" w:rsidRDefault="007F2EF5" w:rsidP="00C61F0C">
            <w:pPr>
              <w:contextualSpacing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(USD$)</w:t>
            </w:r>
          </w:p>
        </w:tc>
        <w:tc>
          <w:tcPr>
            <w:tcW w:w="1523" w:type="dxa"/>
          </w:tcPr>
          <w:p w14:paraId="7E65270A" w14:textId="5A10F467" w:rsidR="007F2EF5" w:rsidRPr="00B26C3A" w:rsidRDefault="00676049" w:rsidP="00C61F0C">
            <w:pPr>
              <w:contextualSpacing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172.05</w:t>
            </w:r>
          </w:p>
        </w:tc>
        <w:tc>
          <w:tcPr>
            <w:tcW w:w="1169" w:type="dxa"/>
          </w:tcPr>
          <w:p w14:paraId="0997AA9D" w14:textId="7733C2F9" w:rsidR="007F2EF5" w:rsidRPr="00B26C3A" w:rsidRDefault="00E060A9" w:rsidP="00C61F0C">
            <w:pPr>
              <w:contextualSpacing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461.1</w:t>
            </w:r>
          </w:p>
        </w:tc>
        <w:tc>
          <w:tcPr>
            <w:tcW w:w="1169" w:type="dxa"/>
          </w:tcPr>
          <w:p w14:paraId="74376E98" w14:textId="7AC050FB" w:rsidR="007F2EF5" w:rsidRPr="00B26C3A" w:rsidRDefault="00676049" w:rsidP="00C61F0C">
            <w:pPr>
              <w:contextualSpacing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328.12</w:t>
            </w:r>
          </w:p>
        </w:tc>
      </w:tr>
    </w:tbl>
    <w:p w14:paraId="1C10E651" w14:textId="347105F7" w:rsidR="00387BE4" w:rsidRPr="00C63466" w:rsidRDefault="00E060A9" w:rsidP="00F00DBC">
      <w:pPr>
        <w:spacing w:after="0" w:line="240" w:lineRule="auto"/>
        <w:jc w:val="both"/>
      </w:pPr>
      <w:r>
        <w:t xml:space="preserve">• The SVM model showed that technology needed a higher sales target to maximize sales, possibly due to the higher margins required in </w:t>
      </w:r>
      <w:r w:rsidR="00AA3387">
        <w:t>producing the items</w:t>
      </w:r>
      <w:r w:rsidR="00D926F0">
        <w:t xml:space="preserve">. </w:t>
      </w:r>
      <w:r w:rsidR="0011155F">
        <w:t xml:space="preserve">From </w:t>
      </w:r>
      <w:r w:rsidR="0011155F" w:rsidRPr="36565584">
        <w:t xml:space="preserve">the Team’s analysis, </w:t>
      </w:r>
      <w:r w:rsidR="008B3C7D" w:rsidRPr="36565584">
        <w:t xml:space="preserve">Office Supplies had an average margin of </w:t>
      </w:r>
      <w:r w:rsidR="00C475FB" w:rsidRPr="36565584">
        <w:t xml:space="preserve">$103.04 while </w:t>
      </w:r>
      <w:r w:rsidR="005021B6" w:rsidRPr="36565584">
        <w:t>Technology had a product margin of $</w:t>
      </w:r>
      <w:r w:rsidR="001B63F2" w:rsidRPr="36565584">
        <w:t xml:space="preserve">354.21 and Furniture with a margin of </w:t>
      </w:r>
      <w:r w:rsidR="00552716" w:rsidRPr="36565584">
        <w:t>$309.58.</w:t>
      </w:r>
      <w:r w:rsidR="009F4AEC" w:rsidRPr="36565584">
        <w:t xml:space="preserve"> </w:t>
      </w:r>
      <w:r w:rsidR="005C2419">
        <w:t xml:space="preserve">(Appendix C) </w:t>
      </w:r>
      <w:r w:rsidR="009F4AEC" w:rsidRPr="36565584">
        <w:t xml:space="preserve">The increased product margin </w:t>
      </w:r>
      <w:r w:rsidR="4E39EA52" w:rsidRPr="36565584">
        <w:t>resulting</w:t>
      </w:r>
      <w:r w:rsidR="009F4AEC" w:rsidRPr="36565584">
        <w:t xml:space="preserve"> from the technology sector can be attributed to the high </w:t>
      </w:r>
      <w:r w:rsidR="007922BE" w:rsidRPr="36565584">
        <w:t xml:space="preserve">Research and Developments to keep abreast </w:t>
      </w:r>
      <w:r w:rsidR="2AE7D44B" w:rsidRPr="36565584">
        <w:t>of</w:t>
      </w:r>
      <w:r w:rsidR="007922BE" w:rsidRPr="36565584">
        <w:t xml:space="preserve"> the </w:t>
      </w:r>
      <w:r w:rsidR="007922BE" w:rsidRPr="36565584">
        <w:lastRenderedPageBreak/>
        <w:t>growing consumption</w:t>
      </w:r>
      <w:r w:rsidR="00EE6202" w:rsidRPr="36565584">
        <w:t xml:space="preserve"> and need for new technologies in the tech sector. </w:t>
      </w:r>
      <w:r w:rsidR="006E5507" w:rsidRPr="36565584">
        <w:t>In 2008</w:t>
      </w:r>
      <w:r w:rsidR="00EE6202" w:rsidRPr="36565584">
        <w:t xml:space="preserve">, </w:t>
      </w:r>
      <w:r w:rsidR="00C63466" w:rsidRPr="36565584">
        <w:t xml:space="preserve">Apple spent </w:t>
      </w:r>
      <w:r w:rsidR="006E5507" w:rsidRPr="36565584">
        <w:t>USD$</w:t>
      </w:r>
      <w:r w:rsidR="00C63466" w:rsidRPr="36565584">
        <w:rPr>
          <w:color w:val="111111"/>
          <w:spacing w:val="1"/>
          <w:shd w:val="clear" w:color="auto" w:fill="FFFFFF"/>
        </w:rPr>
        <w:t>1.109 billion on R&amp;D</w:t>
      </w:r>
      <w:r w:rsidR="007902E7" w:rsidRPr="36565584">
        <w:rPr>
          <w:color w:val="111111"/>
          <w:spacing w:val="1"/>
          <w:shd w:val="clear" w:color="auto" w:fill="FFFFFF"/>
        </w:rPr>
        <w:t xml:space="preserve"> and </w:t>
      </w:r>
      <w:r w:rsidR="00C63466" w:rsidRPr="36565584">
        <w:rPr>
          <w:color w:val="111111"/>
          <w:spacing w:val="1"/>
          <w:shd w:val="clear" w:color="auto" w:fill="FFFFFF"/>
        </w:rPr>
        <w:t>generated $11.84 in 2009 gross profit</w:t>
      </w:r>
      <w:r w:rsidR="003642D7" w:rsidRPr="36565584">
        <w:rPr>
          <w:color w:val="111111"/>
          <w:spacing w:val="1"/>
          <w:shd w:val="clear" w:color="auto" w:fill="FFFFFF"/>
        </w:rPr>
        <w:t xml:space="preserve"> </w:t>
      </w:r>
      <w:r w:rsidR="0082170E" w:rsidRPr="36565584">
        <w:rPr>
          <w:color w:val="111111"/>
          <w:spacing w:val="1"/>
          <w:shd w:val="clear" w:color="auto" w:fill="FFFFFF"/>
        </w:rPr>
        <w:t>per</w:t>
      </w:r>
      <w:r w:rsidR="003642D7" w:rsidRPr="36565584">
        <w:rPr>
          <w:color w:val="111111"/>
          <w:spacing w:val="1"/>
          <w:shd w:val="clear" w:color="auto" w:fill="FFFFFF"/>
        </w:rPr>
        <w:t xml:space="preserve"> dollar spent on R&amp;D, as shown in their Return of Return </w:t>
      </w:r>
      <w:r w:rsidR="0082170E" w:rsidRPr="36565584">
        <w:rPr>
          <w:color w:val="111111"/>
          <w:spacing w:val="1"/>
          <w:shd w:val="clear" w:color="auto" w:fill="FFFFFF"/>
        </w:rPr>
        <w:t>Capital (RORC)</w:t>
      </w:r>
      <w:r w:rsidR="00C63466" w:rsidRPr="36565584">
        <w:rPr>
          <w:color w:val="111111"/>
          <w:spacing w:val="1"/>
          <w:shd w:val="clear" w:color="auto" w:fill="FFFFFF"/>
        </w:rPr>
        <w:t>.</w:t>
      </w:r>
      <w:r w:rsidR="00117E60" w:rsidRPr="36565584">
        <w:rPr>
          <w:color w:val="111111"/>
          <w:spacing w:val="1"/>
          <w:shd w:val="clear" w:color="auto" w:fill="FFFFFF"/>
        </w:rPr>
        <w:t xml:space="preserve"> However, this hurdle can be </w:t>
      </w:r>
      <w:r w:rsidR="00117E60" w:rsidRPr="36565584">
        <w:rPr>
          <w:color w:val="111111"/>
          <w:spacing w:val="1"/>
          <w:shd w:val="clear" w:color="auto" w:fill="FFFFFF"/>
        </w:rPr>
        <w:t>overcome</w:t>
      </w:r>
      <w:r w:rsidR="00117E60" w:rsidRPr="36565584">
        <w:rPr>
          <w:color w:val="111111"/>
          <w:spacing w:val="1"/>
          <w:shd w:val="clear" w:color="auto" w:fill="FFFFFF"/>
        </w:rPr>
        <w:t xml:space="preserve"> with increased Economies of Scale </w:t>
      </w:r>
      <w:r w:rsidR="00657032">
        <w:rPr>
          <w:color w:val="111111"/>
          <w:spacing w:val="1"/>
          <w:shd w:val="clear" w:color="auto" w:fill="FFFFFF"/>
        </w:rPr>
        <w:t>and the</w:t>
      </w:r>
      <w:r w:rsidR="00117E60" w:rsidRPr="36565584">
        <w:rPr>
          <w:color w:val="111111"/>
          <w:spacing w:val="1"/>
          <w:shd w:val="clear" w:color="auto" w:fill="FFFFFF"/>
        </w:rPr>
        <w:t xml:space="preserve"> Metaverse</w:t>
      </w:r>
      <w:r w:rsidR="00657032">
        <w:rPr>
          <w:color w:val="111111"/>
          <w:spacing w:val="1"/>
          <w:shd w:val="clear" w:color="auto" w:fill="FFFFFF"/>
        </w:rPr>
        <w:t xml:space="preserve"> adoption</w:t>
      </w:r>
      <w:r w:rsidR="00117E60" w:rsidRPr="36565584">
        <w:rPr>
          <w:color w:val="111111"/>
          <w:spacing w:val="1"/>
          <w:shd w:val="clear" w:color="auto" w:fill="FFFFFF"/>
        </w:rPr>
        <w:t>.</w:t>
      </w:r>
    </w:p>
    <w:p w14:paraId="7BA1C33D" w14:textId="557934DC" w:rsidR="00822628" w:rsidRDefault="00D926F0" w:rsidP="00F00DBC">
      <w:pPr>
        <w:spacing w:after="0" w:line="240" w:lineRule="auto"/>
        <w:jc w:val="both"/>
      </w:pPr>
      <w:r w:rsidRPr="7B38A41B">
        <w:t xml:space="preserve">• Compared to the other regions, the central regions </w:t>
      </w:r>
      <w:r w:rsidR="00117E60" w:rsidRPr="7B38A41B">
        <w:t>yielded</w:t>
      </w:r>
      <w:r w:rsidR="007B1075" w:rsidRPr="7B38A41B">
        <w:t xml:space="preserve"> a lower sales target</w:t>
      </w:r>
      <w:r w:rsidR="002020AF" w:rsidRPr="7B38A41B">
        <w:t xml:space="preserve">, while </w:t>
      </w:r>
      <w:r w:rsidR="00F761AB" w:rsidRPr="7B38A41B">
        <w:t>the South and East Regions showed a higher sales target</w:t>
      </w:r>
      <w:r w:rsidR="00F95219" w:rsidRPr="7B38A41B">
        <w:t xml:space="preserve">. </w:t>
      </w:r>
      <w:r w:rsidR="008C13A9" w:rsidRPr="7B38A41B">
        <w:t xml:space="preserve">In-depth analysis of the dataset showed that </w:t>
      </w:r>
      <w:r w:rsidR="0011613D" w:rsidRPr="7B38A41B">
        <w:t>the Central regions</w:t>
      </w:r>
      <w:r w:rsidR="00BF48E5" w:rsidRPr="7B38A41B">
        <w:t xml:space="preserve"> were given on average</w:t>
      </w:r>
      <w:r w:rsidR="00511A6A" w:rsidRPr="7B38A41B">
        <w:t xml:space="preserve"> an </w:t>
      </w:r>
      <w:r w:rsidR="002813FF" w:rsidRPr="7B38A41B">
        <w:t>additional</w:t>
      </w:r>
      <w:r w:rsidR="00BF48E5" w:rsidRPr="7B38A41B">
        <w:t xml:space="preserve"> 9 </w:t>
      </w:r>
      <w:r w:rsidR="00C73360" w:rsidRPr="7B38A41B">
        <w:t xml:space="preserve">to 13 </w:t>
      </w:r>
      <w:r w:rsidR="00BF48E5" w:rsidRPr="7B38A41B">
        <w:t>basis points of discount</w:t>
      </w:r>
      <w:r w:rsidR="0043436E" w:rsidRPr="7B38A41B">
        <w:t xml:space="preserve"> compared to the </w:t>
      </w:r>
      <w:r w:rsidR="00771638" w:rsidRPr="7B38A41B">
        <w:t xml:space="preserve">East, </w:t>
      </w:r>
      <w:proofErr w:type="gramStart"/>
      <w:r w:rsidR="00771638" w:rsidRPr="7B38A41B">
        <w:t>West</w:t>
      </w:r>
      <w:proofErr w:type="gramEnd"/>
      <w:r w:rsidR="00771638" w:rsidRPr="7B38A41B">
        <w:t xml:space="preserve"> and South Regions</w:t>
      </w:r>
      <w:r w:rsidR="00511A6A" w:rsidRPr="7B38A41B">
        <w:t>. This</w:t>
      </w:r>
      <w:r w:rsidR="002813FF" w:rsidRPr="7B38A41B">
        <w:t xml:space="preserve"> pivoted </w:t>
      </w:r>
      <w:r w:rsidR="00461154">
        <w:t>p</w:t>
      </w:r>
      <w:r w:rsidR="00DA3D40" w:rsidRPr="7B38A41B">
        <w:t xml:space="preserve">rofits to be lower on average for the Central Regions </w:t>
      </w:r>
      <w:r w:rsidR="00DC2680">
        <w:t>and</w:t>
      </w:r>
      <w:r w:rsidR="008B07AC" w:rsidRPr="7B38A41B">
        <w:t xml:space="preserve"> </w:t>
      </w:r>
      <w:r w:rsidR="008B07AC" w:rsidRPr="7B38A41B">
        <w:t xml:space="preserve">to be 9 to 30 dollars lower </w:t>
      </w:r>
      <w:r w:rsidR="00C8097F" w:rsidRPr="7B38A41B">
        <w:t>per transaction</w:t>
      </w:r>
      <w:r w:rsidR="00DC2680">
        <w:t xml:space="preserve"> </w:t>
      </w:r>
      <w:r w:rsidR="00DC2680" w:rsidRPr="7B38A41B">
        <w:t>when compared to the other 3 regions</w:t>
      </w:r>
      <w:r w:rsidR="00C8097F" w:rsidRPr="7B38A41B">
        <w:t xml:space="preserve">. </w:t>
      </w:r>
      <w:r w:rsidR="00D55416">
        <w:t>(Appendix D)</w:t>
      </w:r>
      <w:r w:rsidR="00D55416">
        <w:t xml:space="preserve"> </w:t>
      </w:r>
      <w:r w:rsidR="001B3590" w:rsidRPr="7B38A41B">
        <w:t xml:space="preserve">According to a </w:t>
      </w:r>
      <w:r w:rsidR="00A84A31" w:rsidRPr="7B38A41B">
        <w:t xml:space="preserve">Research Study performed by The Central American Group, </w:t>
      </w:r>
      <w:r w:rsidR="00B671F2" w:rsidRPr="7B38A41B">
        <w:t xml:space="preserve">the </w:t>
      </w:r>
      <w:r w:rsidR="002C24CF" w:rsidRPr="7B38A41B">
        <w:t>ecommerce</w:t>
      </w:r>
      <w:r w:rsidR="00B671F2" w:rsidRPr="7B38A41B">
        <w:t xml:space="preserve"> channel accounted </w:t>
      </w:r>
      <w:r w:rsidR="002C24CF" w:rsidRPr="7B38A41B">
        <w:t>for</w:t>
      </w:r>
      <w:r w:rsidR="00B671F2" w:rsidRPr="7B38A41B">
        <w:t xml:space="preserve"> 8% of all retail sales in </w:t>
      </w:r>
      <w:r w:rsidR="002C24CF" w:rsidRPr="7B38A41B">
        <w:t xml:space="preserve">Panama (Central America). Despite the low Technology penetration in Central America, </w:t>
      </w:r>
      <w:r w:rsidR="00AA3224" w:rsidRPr="7B38A41B">
        <w:t xml:space="preserve">it is expected that with </w:t>
      </w:r>
      <w:r w:rsidR="00C35C3C">
        <w:t xml:space="preserve">increased technology consumption in </w:t>
      </w:r>
      <w:r w:rsidR="00A8450B" w:rsidRPr="7B38A41B">
        <w:t xml:space="preserve">Central America, as more than 60% of the population </w:t>
      </w:r>
      <w:r w:rsidR="00BC0998" w:rsidRPr="7B38A41B">
        <w:t xml:space="preserve">in the region will be using the internet, Central America has the potential to generate </w:t>
      </w:r>
      <w:proofErr w:type="gramStart"/>
      <w:r w:rsidR="00BC0998" w:rsidRPr="7B38A41B">
        <w:t>a large number of</w:t>
      </w:r>
      <w:proofErr w:type="gramEnd"/>
      <w:r w:rsidR="00BC0998" w:rsidRPr="7B38A41B">
        <w:t xml:space="preserve"> online consumers</w:t>
      </w:r>
      <w:r w:rsidR="00237FEF" w:rsidRPr="7B38A41B">
        <w:t xml:space="preserve"> and hence should focus on expanding the com</w:t>
      </w:r>
      <w:r w:rsidR="00275469" w:rsidRPr="7B38A41B">
        <w:t>merce outreach to the region</w:t>
      </w:r>
      <w:r w:rsidR="00200B69" w:rsidRPr="7B38A41B">
        <w:t xml:space="preserve">. </w:t>
      </w:r>
      <w:r w:rsidR="00C117FD" w:rsidRPr="7B38A41B">
        <w:t xml:space="preserve">Hence, greater discounts given to the region can be seen to attract future consumers of the e-commerce </w:t>
      </w:r>
      <w:r w:rsidR="00893E13" w:rsidRPr="7B38A41B">
        <w:t>industry.</w:t>
      </w:r>
      <w:r w:rsidR="009C50D8">
        <w:t xml:space="preserve"> </w:t>
      </w:r>
    </w:p>
    <w:p w14:paraId="000EB5B7" w14:textId="15F37314" w:rsidR="002E1209" w:rsidRDefault="003E53FC" w:rsidP="00F00DBC">
      <w:pPr>
        <w:spacing w:after="0" w:line="240" w:lineRule="auto"/>
        <w:jc w:val="both"/>
      </w:pPr>
      <w:r w:rsidRPr="151031B5">
        <w:t xml:space="preserve">• The cross validation of the model onto the train and test set </w:t>
      </w:r>
      <w:r w:rsidR="00851144" w:rsidRPr="151031B5">
        <w:t xml:space="preserve">was successful </w:t>
      </w:r>
      <w:r w:rsidR="00031C32" w:rsidRPr="151031B5">
        <w:t>with</w:t>
      </w:r>
      <w:r w:rsidR="00851144" w:rsidRPr="151031B5">
        <w:t xml:space="preserve"> employability of the data points </w:t>
      </w:r>
      <w:r w:rsidR="00031C32" w:rsidRPr="151031B5">
        <w:t>attributed to</w:t>
      </w:r>
      <w:r w:rsidR="00851144" w:rsidRPr="151031B5">
        <w:t xml:space="preserve"> R-Squared of 0.</w:t>
      </w:r>
      <w:r w:rsidR="0071677A">
        <w:t>99</w:t>
      </w:r>
      <w:r w:rsidR="00851144" w:rsidRPr="151031B5">
        <w:t>, showing high data and variable fit onto the hyperplane</w:t>
      </w:r>
      <w:r w:rsidR="00851144">
        <w:t xml:space="preserve"> in question when </w:t>
      </w:r>
      <w:proofErr w:type="spellStart"/>
      <w:r w:rsidR="00851144">
        <w:t>analysing</w:t>
      </w:r>
      <w:proofErr w:type="spellEnd"/>
      <w:r w:rsidR="00851144">
        <w:t xml:space="preserve"> sales targets.</w:t>
      </w:r>
      <w:r w:rsidR="00D234EC">
        <w:t xml:space="preserve"> Low error values of less than 30 were observed across all </w:t>
      </w:r>
      <w:r w:rsidR="79152D91">
        <w:t>models</w:t>
      </w:r>
      <w:r w:rsidR="00D234EC">
        <w:t xml:space="preserve"> despite the dataset having </w:t>
      </w:r>
      <w:r w:rsidR="00A24BE7">
        <w:t xml:space="preserve">high </w:t>
      </w:r>
      <w:r w:rsidR="00031C32">
        <w:t>data values</w:t>
      </w:r>
      <w:r w:rsidR="00A24BE7">
        <w:t>, showing accuracy of SVM in sales analysis</w:t>
      </w:r>
      <w:r w:rsidR="00C61F0C">
        <w:t>.</w:t>
      </w:r>
      <w:r w:rsidR="00893E13">
        <w:t xml:space="preserve"> </w:t>
      </w:r>
      <w:r w:rsidR="002E1209">
        <w:t xml:space="preserve">However, the team recognizes the limitations of SVM includes the </w:t>
      </w:r>
      <w:r w:rsidR="0029265F">
        <w:t>utilizations of</w:t>
      </w:r>
      <w:r w:rsidR="002E1209">
        <w:t xml:space="preserve"> model</w:t>
      </w:r>
      <w:r w:rsidR="0029265F">
        <w:t>s</w:t>
      </w:r>
      <w:r w:rsidR="002E1209">
        <w:t xml:space="preserve"> that would be subjected to hindsight bias, as various</w:t>
      </w:r>
      <w:r w:rsidR="00C35C3C">
        <w:t xml:space="preserve"> macroeconomic</w:t>
      </w:r>
      <w:r w:rsidR="002E1209">
        <w:t xml:space="preserve"> scenarios or errors resulting in fluctuations in Sales scores prediction</w:t>
      </w:r>
      <w:r w:rsidR="004E1D77">
        <w:t xml:space="preserve"> </w:t>
      </w:r>
      <w:r w:rsidR="77232580">
        <w:t>was</w:t>
      </w:r>
      <w:r w:rsidR="004E1D77">
        <w:t xml:space="preserve"> not factored in this model</w:t>
      </w:r>
      <w:r w:rsidR="002E1209">
        <w:t xml:space="preserve">, resulting in </w:t>
      </w:r>
      <w:r w:rsidR="00496B33">
        <w:t xml:space="preserve">possible </w:t>
      </w:r>
      <w:r w:rsidR="002E1209">
        <w:t xml:space="preserve">lack of accuracy in data comparison. </w:t>
      </w:r>
    </w:p>
    <w:p w14:paraId="093F3FB8" w14:textId="36BA3E4A" w:rsidR="00867069" w:rsidRDefault="00D54477" w:rsidP="00F00DBC">
      <w:pPr>
        <w:spacing w:after="0" w:line="240" w:lineRule="auto"/>
        <w:jc w:val="both"/>
      </w:pPr>
      <w:r>
        <w:t>•</w:t>
      </w:r>
      <w:r w:rsidRPr="00D54477">
        <w:rPr>
          <w:i/>
          <w:iCs/>
        </w:rPr>
        <w:t xml:space="preserve"> </w:t>
      </w:r>
      <w:r w:rsidR="004115A9">
        <w:t>For the</w:t>
      </w:r>
      <w:r w:rsidR="007D531A">
        <w:t xml:space="preserve"> </w:t>
      </w:r>
      <w:r w:rsidR="007D531A" w:rsidRPr="00E51AB0">
        <w:rPr>
          <w:i/>
        </w:rPr>
        <w:t>Market Basket Analysis</w:t>
      </w:r>
      <w:r w:rsidR="004115A9">
        <w:t>,</w:t>
      </w:r>
      <w:r w:rsidR="00867069">
        <w:t xml:space="preserve"> </w:t>
      </w:r>
      <w:r w:rsidR="000C27D2">
        <w:t xml:space="preserve">the team first </w:t>
      </w:r>
      <w:proofErr w:type="spellStart"/>
      <w:r w:rsidR="000C27D2">
        <w:t>analysed</w:t>
      </w:r>
      <w:proofErr w:type="spellEnd"/>
      <w:r w:rsidR="000C27D2">
        <w:t xml:space="preserve"> based on product level. </w:t>
      </w:r>
      <w:r w:rsidR="008C323C">
        <w:t xml:space="preserve">Upon conducting the analysis, </w:t>
      </w:r>
      <w:r w:rsidR="00E13AB5">
        <w:t xml:space="preserve">the team discovered that </w:t>
      </w:r>
      <w:r w:rsidR="0071529B">
        <w:t>repeated</w:t>
      </w:r>
      <w:r w:rsidR="00E13AB5">
        <w:t xml:space="preserve"> </w:t>
      </w:r>
      <w:r w:rsidR="00E13AB5">
        <w:t xml:space="preserve">transactions within this dataset were not </w:t>
      </w:r>
      <w:r w:rsidR="0047420D">
        <w:t xml:space="preserve">common. </w:t>
      </w:r>
      <w:r w:rsidR="00BF42BD">
        <w:t xml:space="preserve">For example, </w:t>
      </w:r>
      <w:r w:rsidR="00545BA9">
        <w:t>there were only up to 2 similar and repeated transaction</w:t>
      </w:r>
      <w:r w:rsidR="00866D4B">
        <w:t>s</w:t>
      </w:r>
      <w:r w:rsidR="00545BA9">
        <w:t xml:space="preserve"> </w:t>
      </w:r>
      <w:r w:rsidR="007E518B">
        <w:t>for each itemset</w:t>
      </w:r>
      <w:r w:rsidR="007E518B">
        <w:t xml:space="preserve"> </w:t>
      </w:r>
      <w:proofErr w:type="spellStart"/>
      <w:r w:rsidR="000A403D">
        <w:t>analysed</w:t>
      </w:r>
      <w:proofErr w:type="spellEnd"/>
      <w:r w:rsidR="000A403D">
        <w:t xml:space="preserve">. This shows that the product offerings within this dataset were too diverse, and it would be unreliable to make recommendations based on individual products. Thus, the team </w:t>
      </w:r>
      <w:r w:rsidR="002A0CDD">
        <w:t xml:space="preserve">decided to focus on </w:t>
      </w:r>
      <w:r w:rsidR="00F43AF7">
        <w:t xml:space="preserve">Sub-Category and Category where </w:t>
      </w:r>
      <w:r w:rsidR="00203E2C">
        <w:t xml:space="preserve">more insights can be derived. </w:t>
      </w:r>
      <w:r w:rsidR="00A7019F" w:rsidRPr="00A333A7">
        <w:t>(Refer to Appendix</w:t>
      </w:r>
      <w:r w:rsidR="00A7019F" w:rsidRPr="00A333A7">
        <w:t xml:space="preserve"> </w:t>
      </w:r>
      <w:r w:rsidR="00A333A7" w:rsidRPr="00A333A7">
        <w:t>E</w:t>
      </w:r>
      <w:r w:rsidR="00A7019F" w:rsidRPr="00A333A7">
        <w:t>)</w:t>
      </w:r>
    </w:p>
    <w:p w14:paraId="1A21DBB4" w14:textId="43AC1F9E" w:rsidR="00E51AB0" w:rsidRDefault="00E51AB0" w:rsidP="00F00DBC">
      <w:pPr>
        <w:spacing w:after="0" w:line="240" w:lineRule="auto"/>
        <w:jc w:val="both"/>
      </w:pPr>
      <w:r>
        <w:t xml:space="preserve">• </w:t>
      </w:r>
      <w:r w:rsidR="00181A02">
        <w:t xml:space="preserve">From the Sub-Category analysis, it was found that </w:t>
      </w:r>
      <w:r w:rsidR="00DC0721">
        <w:t xml:space="preserve">the </w:t>
      </w:r>
      <w:r w:rsidR="00AA1628">
        <w:t xml:space="preserve">Sub-categories within this dataset was diverse as well. </w:t>
      </w:r>
      <w:r w:rsidR="00790EEB">
        <w:t xml:space="preserve">However, from the results generated, </w:t>
      </w:r>
      <w:r w:rsidR="00F313D6">
        <w:t xml:space="preserve">it was discovered that </w:t>
      </w:r>
      <w:proofErr w:type="spellStart"/>
      <w:r w:rsidR="008A7BF6">
        <w:t>itemsets</w:t>
      </w:r>
      <w:proofErr w:type="spellEnd"/>
      <w:r w:rsidR="008A7BF6">
        <w:t xml:space="preserve"> with a support level of 0.</w:t>
      </w:r>
      <w:r w:rsidR="00582D15">
        <w:t>41</w:t>
      </w:r>
      <w:r w:rsidR="00AD50C4">
        <w:t>-0.8</w:t>
      </w:r>
      <w:r w:rsidR="008A7BF6">
        <w:t xml:space="preserve">% </w:t>
      </w:r>
      <w:r w:rsidR="00FF1A87">
        <w:t>and confidence level of more than 50%</w:t>
      </w:r>
      <w:r w:rsidR="00D85956">
        <w:t xml:space="preserve"> </w:t>
      </w:r>
      <w:r w:rsidR="00A21A77">
        <w:t xml:space="preserve">contained </w:t>
      </w:r>
      <w:r w:rsidR="00E76ED3">
        <w:t>a secondary sub-category item “Binders”.</w:t>
      </w:r>
      <w:r w:rsidR="00E76ED3">
        <w:t xml:space="preserve"> </w:t>
      </w:r>
      <w:r w:rsidR="003F4C18">
        <w:t xml:space="preserve">This shows that Binders are </w:t>
      </w:r>
      <w:r w:rsidR="003F4C18">
        <w:t xml:space="preserve">often </w:t>
      </w:r>
      <w:r w:rsidR="00476AAE">
        <w:t xml:space="preserve">a </w:t>
      </w:r>
      <w:r w:rsidR="00F22858">
        <w:t>secondary item</w:t>
      </w:r>
      <w:r w:rsidR="00476AAE">
        <w:t xml:space="preserve"> </w:t>
      </w:r>
      <w:r w:rsidR="004F4021">
        <w:t xml:space="preserve">and together with a primary item. </w:t>
      </w:r>
      <w:r w:rsidR="00A7019F" w:rsidRPr="00A333A7">
        <w:t xml:space="preserve">(Refer to Appendix </w:t>
      </w:r>
      <w:r w:rsidR="00A333A7" w:rsidRPr="00A333A7">
        <w:t>F</w:t>
      </w:r>
      <w:r w:rsidR="00A7019F" w:rsidRPr="00A333A7">
        <w:t>)</w:t>
      </w:r>
      <w:r w:rsidR="00DF1936" w:rsidRPr="00A333A7">
        <w:t xml:space="preserve"> </w:t>
      </w:r>
    </w:p>
    <w:p w14:paraId="451A6B79" w14:textId="41B5D3A8" w:rsidR="00DF1936" w:rsidRDefault="00DF1936" w:rsidP="00F00DBC">
      <w:pPr>
        <w:spacing w:after="0" w:line="240" w:lineRule="auto"/>
        <w:jc w:val="both"/>
      </w:pPr>
      <w:r>
        <w:t>•</w:t>
      </w:r>
      <w:r w:rsidR="00D670CE">
        <w:t xml:space="preserve"> From the Category analysis, </w:t>
      </w:r>
      <w:r w:rsidR="00516D80">
        <w:t xml:space="preserve">it was found that </w:t>
      </w:r>
      <w:r w:rsidR="00B23B7B">
        <w:t xml:space="preserve">Office Supplies </w:t>
      </w:r>
      <w:r w:rsidR="00973E9A">
        <w:t xml:space="preserve">were often purchased together </w:t>
      </w:r>
      <w:r w:rsidR="00973E9A">
        <w:t>Furniture</w:t>
      </w:r>
      <w:r w:rsidR="007A3434">
        <w:t xml:space="preserve"> </w:t>
      </w:r>
      <w:r w:rsidR="00A36ECD">
        <w:t>and Technology products. The support level derived was 18%</w:t>
      </w:r>
      <w:r w:rsidR="00CD56F5">
        <w:t>, with the total number of transactions appearing more than 300 times out of 3</w:t>
      </w:r>
      <w:r w:rsidR="006C0734">
        <w:t xml:space="preserve">312 transactions. </w:t>
      </w:r>
      <w:r w:rsidR="00620E22">
        <w:t>Looking at</w:t>
      </w:r>
      <w:r w:rsidR="00A66712">
        <w:t xml:space="preserve"> confidence level,</w:t>
      </w:r>
      <w:r w:rsidR="00B55E35">
        <w:t xml:space="preserve"> it was found that Technology and Furniture as primary products have a higher confidence level of more than 50%. </w:t>
      </w:r>
      <w:r w:rsidR="00083CFA">
        <w:t xml:space="preserve">Thus, this shows that </w:t>
      </w:r>
      <w:r w:rsidR="0020590F">
        <w:t xml:space="preserve">the customers often purchase Office Supplies as a secondary product to complement their primary purchase of </w:t>
      </w:r>
      <w:r w:rsidR="00EA7547">
        <w:t xml:space="preserve">Furnitures and Technology products. </w:t>
      </w:r>
      <w:r w:rsidR="00A7019F" w:rsidRPr="00A333A7">
        <w:t>(Refer to Appendix</w:t>
      </w:r>
      <w:r w:rsidR="00A7019F" w:rsidRPr="00A333A7">
        <w:t xml:space="preserve"> </w:t>
      </w:r>
      <w:r w:rsidR="00A333A7" w:rsidRPr="00A333A7">
        <w:t>G)</w:t>
      </w:r>
    </w:p>
    <w:p w14:paraId="3FD20F5F" w14:textId="076859D1" w:rsidR="009D2B9F" w:rsidRDefault="00EA7547" w:rsidP="00F00DBC">
      <w:pPr>
        <w:spacing w:after="0" w:line="240" w:lineRule="auto"/>
        <w:jc w:val="both"/>
      </w:pPr>
      <w:r>
        <w:t xml:space="preserve">• </w:t>
      </w:r>
      <w:r w:rsidR="002C38C3">
        <w:t>From</w:t>
      </w:r>
      <w:r>
        <w:t xml:space="preserve"> </w:t>
      </w:r>
      <w:r>
        <w:t xml:space="preserve">the above analysis, the team recommends the e-commerce firm to </w:t>
      </w:r>
      <w:r w:rsidR="006D0C2B">
        <w:t xml:space="preserve">add product recommendations </w:t>
      </w:r>
      <w:r w:rsidR="00285848">
        <w:t xml:space="preserve">within the Office Supplies category. One Sub-Category </w:t>
      </w:r>
      <w:r w:rsidR="004355A6">
        <w:t xml:space="preserve">that the firm can recommend is Binders, as it </w:t>
      </w:r>
      <w:r w:rsidR="00B9752F">
        <w:t>is</w:t>
      </w:r>
      <w:r w:rsidR="004355A6">
        <w:t xml:space="preserve"> a</w:t>
      </w:r>
      <w:r w:rsidR="004355A6">
        <w:t xml:space="preserve"> popular secondary product that customers purchase. </w:t>
      </w:r>
      <w:r w:rsidR="000B49CA">
        <w:t>Based on these categories, the firm can then recommend various products t</w:t>
      </w:r>
      <w:r w:rsidR="00CC70B2">
        <w:t xml:space="preserve">hat might potentially catch the eye of the customer. For example, </w:t>
      </w:r>
      <w:r w:rsidR="008F7D23">
        <w:t xml:space="preserve">by recommending Binders, the firm will be able to suggest </w:t>
      </w:r>
      <w:r w:rsidR="00AC379B">
        <w:t>various types such as Hard Cover Binders, Soft Cover Binders, and many more.</w:t>
      </w:r>
      <w:r w:rsidR="00DD633B">
        <w:t xml:space="preserve"> </w:t>
      </w:r>
      <w:r w:rsidR="00A94942">
        <w:t xml:space="preserve">Furthermore, bundle pricings can be added for categories with </w:t>
      </w:r>
      <w:r w:rsidR="003046C2">
        <w:t xml:space="preserve">lower support and confidence level to encourage customers to </w:t>
      </w:r>
      <w:r w:rsidR="001D0AB9">
        <w:t xml:space="preserve">purchase them as a set and boost sales. </w:t>
      </w:r>
    </w:p>
    <w:p w14:paraId="6FAA0821" w14:textId="0929FFAC" w:rsidR="6B5DD65B" w:rsidRDefault="7A96385B" w:rsidP="00F00DBC">
      <w:pPr>
        <w:spacing w:after="0" w:line="240" w:lineRule="auto"/>
        <w:jc w:val="both"/>
        <w:rPr>
          <w:i/>
          <w:iCs/>
        </w:rPr>
      </w:pPr>
      <w:r>
        <w:t>• An analysis of ecommerce profitability done using data visualization revealed</w:t>
      </w:r>
      <w:r w:rsidR="50B52CB4">
        <w:t xml:space="preserve"> New York, </w:t>
      </w:r>
      <w:proofErr w:type="gramStart"/>
      <w:r w:rsidR="50B52CB4">
        <w:t>Seattle</w:t>
      </w:r>
      <w:proofErr w:type="gramEnd"/>
      <w:r w:rsidR="50B52CB4">
        <w:t xml:space="preserve"> and Los Angeles to be the most profitable ecommerce hubs in the United States </w:t>
      </w:r>
      <w:r w:rsidR="31BB50A6">
        <w:t xml:space="preserve">(Appendix </w:t>
      </w:r>
      <w:r w:rsidR="3D8D8B69">
        <w:t>H</w:t>
      </w:r>
      <w:r w:rsidR="5D8F597E">
        <w:t>)</w:t>
      </w:r>
      <w:r w:rsidR="50B52CB4">
        <w:t xml:space="preserve"> while </w:t>
      </w:r>
      <w:r w:rsidR="2E6680E0">
        <w:t>Chicago</w:t>
      </w:r>
      <w:r w:rsidR="50B52CB4">
        <w:t xml:space="preserve">, Burlington and </w:t>
      </w:r>
      <w:r w:rsidR="67C254D1" w:rsidRPr="5787EA59">
        <w:t>Philadelphia</w:t>
      </w:r>
      <w:r w:rsidR="50B52CB4">
        <w:t xml:space="preserve"> are the mos</w:t>
      </w:r>
      <w:r w:rsidR="50B52CB4" w:rsidRPr="5787EA59">
        <w:t>t unprofitable cities</w:t>
      </w:r>
      <w:r w:rsidR="0F817616">
        <w:t xml:space="preserve"> (Appendix </w:t>
      </w:r>
      <w:r w:rsidR="1DB7759B">
        <w:t>I</w:t>
      </w:r>
      <w:r w:rsidR="0F817616">
        <w:t>)</w:t>
      </w:r>
      <w:r w:rsidR="5A2BDA84">
        <w:t>.</w:t>
      </w:r>
    </w:p>
    <w:p w14:paraId="4FC1C8C0" w14:textId="239363A9" w:rsidR="1A1E6D9C" w:rsidRDefault="54C2D580" w:rsidP="00F00DBC">
      <w:pPr>
        <w:spacing w:after="0" w:line="240" w:lineRule="auto"/>
        <w:jc w:val="both"/>
      </w:pPr>
      <w:r>
        <w:t xml:space="preserve">• Electronic products </w:t>
      </w:r>
      <w:r w:rsidR="65BBB33C">
        <w:t xml:space="preserve">such as phones, copiers and machines </w:t>
      </w:r>
      <w:r>
        <w:t xml:space="preserve">were </w:t>
      </w:r>
      <w:r w:rsidR="58735B1F">
        <w:t>rev</w:t>
      </w:r>
      <w:r w:rsidR="6E7D1909">
        <w:t xml:space="preserve">ealed to have contributed to much of the profits in the top 3 cities </w:t>
      </w:r>
      <w:r w:rsidR="348901D1">
        <w:t xml:space="preserve">(Appendix J, K &amp; L) </w:t>
      </w:r>
      <w:r w:rsidR="6E7D1909">
        <w:t xml:space="preserve">whereas binders seem to be the driving </w:t>
      </w:r>
      <w:r w:rsidR="4C2E6D35">
        <w:t>force behind most of the losses in t</w:t>
      </w:r>
      <w:r w:rsidR="200B9E8B">
        <w:t>he least profitable cities</w:t>
      </w:r>
      <w:r w:rsidR="6A05DEB9">
        <w:t xml:space="preserve"> (Appendix M, N &amp; O)</w:t>
      </w:r>
      <w:r w:rsidR="4CC2D7A9">
        <w:t>.</w:t>
      </w:r>
    </w:p>
    <w:p w14:paraId="2AF5C27D" w14:textId="113C634F" w:rsidR="200B9E8B" w:rsidRDefault="200B9E8B" w:rsidP="00F00DBC">
      <w:pPr>
        <w:spacing w:after="0" w:line="240" w:lineRule="auto"/>
        <w:jc w:val="both"/>
      </w:pPr>
      <w:r>
        <w:t>• Using</w:t>
      </w:r>
      <w:r w:rsidR="179A9C2D">
        <w:t xml:space="preserve"> Chicago city as a case study</w:t>
      </w:r>
      <w:r w:rsidR="5886024F">
        <w:t>, an investigation revealed that</w:t>
      </w:r>
      <w:r w:rsidR="456E56C0">
        <w:t xml:space="preserve"> </w:t>
      </w:r>
      <w:r w:rsidR="5886024F">
        <w:t xml:space="preserve">binders have the second highest sales </w:t>
      </w:r>
      <w:r w:rsidR="4867505C">
        <w:t xml:space="preserve">(Appendix P) </w:t>
      </w:r>
      <w:r w:rsidR="5886024F">
        <w:t>among all the product offerings but suffer high losses. One explanation for this is the high discount rate offered by the firm</w:t>
      </w:r>
      <w:r w:rsidR="0F0EC2EF">
        <w:t xml:space="preserve"> (Appendix Q)</w:t>
      </w:r>
      <w:r w:rsidR="71E3910E">
        <w:t>.</w:t>
      </w:r>
      <w:r w:rsidR="2FD3DE75">
        <w:t xml:space="preserve"> Secondly, </w:t>
      </w:r>
      <w:r w:rsidR="2FD3DE75">
        <w:t xml:space="preserve">certain </w:t>
      </w:r>
      <w:r w:rsidR="2FD3DE75">
        <w:t xml:space="preserve">binder products such as </w:t>
      </w:r>
      <w:proofErr w:type="spellStart"/>
      <w:r w:rsidR="2FD3DE75">
        <w:t>Ibico</w:t>
      </w:r>
      <w:proofErr w:type="spellEnd"/>
      <w:r w:rsidR="2FD3DE75">
        <w:t xml:space="preserve"> and Fellowes</w:t>
      </w:r>
      <w:r w:rsidR="2FD3DE75">
        <w:t xml:space="preserve"> </w:t>
      </w:r>
      <w:r w:rsidR="2FD3DE75">
        <w:t>appear to contribute significantly to the losses</w:t>
      </w:r>
      <w:r w:rsidR="45788485">
        <w:t xml:space="preserve"> (Appendix R).</w:t>
      </w:r>
    </w:p>
    <w:p w14:paraId="2903AB1F" w14:textId="389AB366" w:rsidR="4D1B0746" w:rsidRDefault="4D1B0746" w:rsidP="00F00DBC">
      <w:pPr>
        <w:spacing w:after="0" w:line="240" w:lineRule="auto"/>
        <w:jc w:val="both"/>
      </w:pPr>
      <w:r>
        <w:t xml:space="preserve">• With these insights, the team recommends that the ecommerce firm intensify their marketing efforts in highly profitable cities and states </w:t>
      </w:r>
      <w:r w:rsidR="1B76E638">
        <w:t>with a strong focus</w:t>
      </w:r>
      <w:r w:rsidR="091D7B1C">
        <w:t xml:space="preserve"> on</w:t>
      </w:r>
      <w:r w:rsidR="091D7B1C">
        <w:t xml:space="preserve"> </w:t>
      </w:r>
      <w:r w:rsidR="51B08223">
        <w:t>the most profitable/popular product offerings.</w:t>
      </w:r>
      <w:r w:rsidR="26E56771">
        <w:t xml:space="preserve"> As for the least popular cities, firms can consider changing their product mix in those cities or perform </w:t>
      </w:r>
      <w:r w:rsidR="39B2F9E1">
        <w:t>a</w:t>
      </w:r>
      <w:r w:rsidR="142ADF0F">
        <w:t>n adjustment</w:t>
      </w:r>
      <w:r w:rsidR="26E56771">
        <w:t xml:space="preserve"> </w:t>
      </w:r>
      <w:r w:rsidR="7C474A40">
        <w:t>to</w:t>
      </w:r>
      <w:r w:rsidR="26E56771">
        <w:t xml:space="preserve"> their existing pricing and discount policies to ensure that </w:t>
      </w:r>
      <w:r w:rsidR="17AE672C">
        <w:t>sales</w:t>
      </w:r>
      <w:r w:rsidR="17AE672C">
        <w:t xml:space="preserve"> </w:t>
      </w:r>
      <w:r w:rsidR="510A3B1D">
        <w:t>can at</w:t>
      </w:r>
      <w:r w:rsidR="26E56771">
        <w:t xml:space="preserve"> least </w:t>
      </w:r>
      <w:r w:rsidR="7FCAD25D">
        <w:t>break even.</w:t>
      </w:r>
      <w:r w:rsidR="7FCAD25D">
        <w:t xml:space="preserve"> </w:t>
      </w:r>
    </w:p>
    <w:p w14:paraId="22B27520" w14:textId="6433AEF1" w:rsidR="00434E28" w:rsidRPr="004B16DA" w:rsidRDefault="00434E28" w:rsidP="004B16DA">
      <w:pPr>
        <w:spacing w:after="0" w:line="240" w:lineRule="auto"/>
        <w:rPr>
          <w:b/>
          <w:bCs/>
        </w:rPr>
      </w:pPr>
      <w:r w:rsidRPr="004B16DA">
        <w:rPr>
          <w:b/>
          <w:bCs/>
        </w:rPr>
        <w:lastRenderedPageBreak/>
        <w:t>References</w:t>
      </w:r>
    </w:p>
    <w:p w14:paraId="13673D68" w14:textId="5355994C" w:rsidR="006855B6" w:rsidRPr="006855B6" w:rsidRDefault="006855B6" w:rsidP="003670B0">
      <w:pPr>
        <w:pStyle w:val="NormalWeb"/>
        <w:numPr>
          <w:ilvl w:val="0"/>
          <w:numId w:val="4"/>
        </w:numPr>
        <w:spacing w:before="0" w:beforeAutospacing="0"/>
        <w:rPr>
          <w:rFonts w:asciiTheme="minorHAnsi" w:eastAsiaTheme="minorEastAsia" w:hAnsiTheme="minorHAnsi" w:cstheme="minorBidi"/>
          <w:sz w:val="22"/>
          <w:szCs w:val="22"/>
        </w:rPr>
      </w:pPr>
      <w:r w:rsidRPr="429BA47D">
        <w:rPr>
          <w:rFonts w:asciiTheme="minorHAnsi" w:eastAsiaTheme="minorEastAsia" w:hAnsiTheme="minorHAnsi" w:cstheme="minorBidi"/>
          <w:sz w:val="22"/>
          <w:szCs w:val="22"/>
        </w:rPr>
        <w:t xml:space="preserve">SPEC INDIA. (2021, January 15). Market basket analysis in R: A detailed and extensive guide. SPEC INDIA. Retrieved January 13, 2022, from https://www.spec-india.com/blog/market-basket-analysis-in-r </w:t>
      </w:r>
    </w:p>
    <w:p w14:paraId="42318CD1" w14:textId="5355994C" w:rsidR="00033659" w:rsidRPr="00B2015C" w:rsidRDefault="00B2015C" w:rsidP="00B2015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Theme="minorEastAsia"/>
          <w:lang w:val="en-SG" w:eastAsia="zh-CN"/>
        </w:rPr>
      </w:pPr>
      <w:proofErr w:type="spellStart"/>
      <w:r w:rsidRPr="429BA47D">
        <w:rPr>
          <w:rFonts w:eastAsiaTheme="minorEastAsia"/>
          <w:lang w:val="en-SG" w:eastAsia="zh-CN"/>
        </w:rPr>
        <w:t>Kadimisetty</w:t>
      </w:r>
      <w:proofErr w:type="spellEnd"/>
      <w:r w:rsidRPr="429BA47D">
        <w:rPr>
          <w:rFonts w:eastAsiaTheme="minorEastAsia"/>
          <w:lang w:val="en-SG" w:eastAsia="zh-CN"/>
        </w:rPr>
        <w:t xml:space="preserve">, A. (2018, May 13). Association rule mining in R. Medium. Retrieved January 13, 2022, from https://towardsdatascience.com/association-rule-mining-in-r-ddf2d044ae50 </w:t>
      </w:r>
    </w:p>
    <w:p w14:paraId="1FC159C7" w14:textId="5355994C" w:rsidR="00866A30" w:rsidRDefault="003C0C8E" w:rsidP="00B2015C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proofErr w:type="spellStart"/>
      <w:r w:rsidRPr="7F298E1D">
        <w:rPr>
          <w:rFonts w:eastAsiaTheme="minorEastAsia"/>
        </w:rPr>
        <w:t>Rpubs</w:t>
      </w:r>
      <w:proofErr w:type="spellEnd"/>
      <w:r w:rsidRPr="7F298E1D">
        <w:rPr>
          <w:rFonts w:eastAsiaTheme="minorEastAsia"/>
        </w:rPr>
        <w:t xml:space="preserve"> (n.d.) </w:t>
      </w:r>
      <w:proofErr w:type="spellStart"/>
      <w:r w:rsidRPr="7F298E1D">
        <w:rPr>
          <w:rFonts w:eastAsiaTheme="minorEastAsia"/>
        </w:rPr>
        <w:t>TuneGrid</w:t>
      </w:r>
      <w:proofErr w:type="spellEnd"/>
      <w:r w:rsidRPr="7F298E1D">
        <w:rPr>
          <w:rFonts w:eastAsiaTheme="minorEastAsia"/>
        </w:rPr>
        <w:t xml:space="preserve"> and </w:t>
      </w:r>
      <w:proofErr w:type="spellStart"/>
      <w:r w:rsidRPr="7F298E1D">
        <w:rPr>
          <w:rFonts w:eastAsiaTheme="minorEastAsia"/>
        </w:rPr>
        <w:t>TuneLength</w:t>
      </w:r>
      <w:proofErr w:type="spellEnd"/>
      <w:r w:rsidRPr="7F298E1D">
        <w:rPr>
          <w:rFonts w:eastAsiaTheme="minorEastAsia"/>
        </w:rPr>
        <w:t xml:space="preserve"> in Caret. Accessed 12 January 2021. Retrieved </w:t>
      </w:r>
      <w:r w:rsidR="35365F58" w:rsidRPr="508582D6">
        <w:rPr>
          <w:rFonts w:eastAsiaTheme="minorEastAsia"/>
        </w:rPr>
        <w:t>January 13, 2022,</w:t>
      </w:r>
      <w:r w:rsidRPr="508582D6">
        <w:rPr>
          <w:rFonts w:eastAsiaTheme="minorEastAsia"/>
        </w:rPr>
        <w:t xml:space="preserve"> </w:t>
      </w:r>
      <w:r w:rsidRPr="7F298E1D">
        <w:rPr>
          <w:rFonts w:eastAsiaTheme="minorEastAsia"/>
        </w:rPr>
        <w:t xml:space="preserve">from </w:t>
      </w:r>
      <w:hyperlink r:id="rId5">
        <w:r w:rsidR="4B57A3A7" w:rsidRPr="7F298E1D">
          <w:rPr>
            <w:rStyle w:val="Hyperlink"/>
            <w:rFonts w:eastAsiaTheme="minorEastAsia"/>
          </w:rPr>
          <w:t>https://rpubs.com/Mentors_Ubiqum/tunegrid_tunelength</w:t>
        </w:r>
      </w:hyperlink>
    </w:p>
    <w:p w14:paraId="397E0FAB" w14:textId="5355994C" w:rsidR="003670B0" w:rsidRPr="003670B0" w:rsidRDefault="003670B0" w:rsidP="003670B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Theme="minorEastAsia"/>
          <w:lang w:val="en-SG" w:eastAsia="zh-CN"/>
        </w:rPr>
      </w:pPr>
      <w:r w:rsidRPr="429BA47D">
        <w:rPr>
          <w:rFonts w:eastAsiaTheme="minorEastAsia"/>
          <w:lang w:val="en-SG" w:eastAsia="zh-CN"/>
        </w:rPr>
        <w:t xml:space="preserve">McClure, B. (2021, May 19). R&amp;D spending and profitability: What's the link? Investopedia. Retrieved January 13, 2022, from https://www.investopedia.com/articles/fundamental-analysis/10/research-development-rorc.asp </w:t>
      </w:r>
    </w:p>
    <w:p w14:paraId="4EB49189" w14:textId="5355994C" w:rsidR="002F7291" w:rsidRDefault="77269B94" w:rsidP="003670B0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proofErr w:type="spellStart"/>
      <w:r w:rsidRPr="23F88AAD">
        <w:rPr>
          <w:rFonts w:eastAsiaTheme="minorEastAsia"/>
        </w:rPr>
        <w:t>Colantuoni</w:t>
      </w:r>
      <w:proofErr w:type="spellEnd"/>
      <w:r w:rsidRPr="23F88AAD">
        <w:rPr>
          <w:rFonts w:eastAsiaTheme="minorEastAsia"/>
        </w:rPr>
        <w:t xml:space="preserve">, S. (2021, June 16). </w:t>
      </w:r>
      <w:r w:rsidR="474AA0B4" w:rsidRPr="00A674A6">
        <w:rPr>
          <w:rFonts w:eastAsiaTheme="minorEastAsia"/>
        </w:rPr>
        <w:t>The</w:t>
      </w:r>
      <w:r w:rsidR="474AA0B4" w:rsidRPr="23F88AAD">
        <w:rPr>
          <w:rFonts w:eastAsiaTheme="minorEastAsia"/>
        </w:rPr>
        <w:t xml:space="preserve"> Electronic Commerce Market in Central America reached $ USD 3.7 billion during 2020</w:t>
      </w:r>
      <w:r w:rsidR="474AA0B4" w:rsidRPr="5D545E9E">
        <w:rPr>
          <w:rFonts w:eastAsiaTheme="minorEastAsia"/>
        </w:rPr>
        <w:t xml:space="preserve">. </w:t>
      </w:r>
      <w:r w:rsidR="474AA0B4" w:rsidRPr="21067852">
        <w:rPr>
          <w:rFonts w:eastAsiaTheme="minorEastAsia"/>
        </w:rPr>
        <w:t xml:space="preserve">The Central </w:t>
      </w:r>
      <w:r w:rsidR="474AA0B4" w:rsidRPr="508582D6">
        <w:rPr>
          <w:rFonts w:eastAsiaTheme="minorEastAsia"/>
        </w:rPr>
        <w:t>American Group. Retrieved January 13, 2022, from</w:t>
      </w:r>
      <w:r w:rsidR="72BD4BC2" w:rsidRPr="508582D6">
        <w:rPr>
          <w:rFonts w:eastAsiaTheme="minorEastAsia"/>
        </w:rPr>
        <w:t xml:space="preserve"> </w:t>
      </w:r>
      <w:r w:rsidR="001B3590" w:rsidRPr="776B9283">
        <w:rPr>
          <w:rFonts w:eastAsiaTheme="minorEastAsia"/>
        </w:rPr>
        <w:t>https</w:t>
      </w:r>
      <w:r w:rsidR="001B3590" w:rsidRPr="7F298E1D">
        <w:rPr>
          <w:rFonts w:eastAsiaTheme="minorEastAsia"/>
        </w:rPr>
        <w:t>://www.thecentralamericangroup.com/electronic-commerce-in-central-america/</w:t>
      </w:r>
    </w:p>
    <w:p w14:paraId="63C26A2F" w14:textId="6AC127BB" w:rsidR="008B29FC" w:rsidRDefault="008B29FC">
      <w:pPr>
        <w:rPr>
          <w:b/>
          <w:bCs/>
        </w:rPr>
      </w:pPr>
      <w:r>
        <w:rPr>
          <w:b/>
          <w:bCs/>
        </w:rPr>
        <w:br w:type="page"/>
      </w:r>
    </w:p>
    <w:p w14:paraId="5DDA1CC6" w14:textId="3135FA9E" w:rsidR="00866A30" w:rsidRDefault="008B29FC" w:rsidP="00866A30">
      <w:pPr>
        <w:spacing w:after="0" w:line="240" w:lineRule="auto"/>
        <w:rPr>
          <w:b/>
          <w:bCs/>
        </w:rPr>
      </w:pPr>
      <w:r w:rsidRPr="7F470B9D">
        <w:rPr>
          <w:b/>
          <w:bCs/>
        </w:rPr>
        <w:lastRenderedPageBreak/>
        <w:t>Appendi</w:t>
      </w:r>
      <w:r w:rsidR="69CA0DFC" w:rsidRPr="7F470B9D">
        <w:rPr>
          <w:b/>
          <w:bCs/>
        </w:rPr>
        <w:t>ces</w:t>
      </w:r>
    </w:p>
    <w:p w14:paraId="3D7D6DF2" w14:textId="6BC393BC" w:rsidR="258B3400" w:rsidRDefault="258B3400" w:rsidP="258B3400">
      <w:pPr>
        <w:spacing w:after="0" w:line="240" w:lineRule="auto"/>
        <w:rPr>
          <w:b/>
          <w:bCs/>
        </w:rPr>
      </w:pPr>
    </w:p>
    <w:p w14:paraId="65F3DDC8" w14:textId="60700FE6" w:rsidR="008F5BFF" w:rsidRDefault="008F5BFF" w:rsidP="258B3400">
      <w:pPr>
        <w:spacing w:after="0" w:line="240" w:lineRule="auto"/>
        <w:rPr>
          <w:b/>
          <w:bCs/>
        </w:rPr>
      </w:pPr>
      <w:r>
        <w:rPr>
          <w:b/>
          <w:bCs/>
        </w:rPr>
        <w:t>Appendix A:</w:t>
      </w:r>
      <w:r w:rsidR="007429A8">
        <w:rPr>
          <w:b/>
          <w:bCs/>
        </w:rPr>
        <w:t xml:space="preserve"> SVM</w:t>
      </w:r>
      <w:r w:rsidR="00F26689">
        <w:rPr>
          <w:b/>
          <w:bCs/>
        </w:rPr>
        <w:t xml:space="preserve"> Predicted Sales target across </w:t>
      </w:r>
      <w:r w:rsidR="00664D44">
        <w:rPr>
          <w:b/>
          <w:bCs/>
        </w:rPr>
        <w:t xml:space="preserve">US </w:t>
      </w:r>
      <w:r w:rsidR="00F26689">
        <w:rPr>
          <w:b/>
          <w:bCs/>
        </w:rPr>
        <w:t>Regions</w:t>
      </w:r>
      <w:r w:rsidR="00664D44">
        <w:rPr>
          <w:b/>
          <w:bCs/>
        </w:rPr>
        <w:t xml:space="preserve"> (East, South</w:t>
      </w:r>
      <w:r w:rsidR="00CB65BD">
        <w:rPr>
          <w:b/>
          <w:bCs/>
        </w:rPr>
        <w:t>,</w:t>
      </w:r>
      <w:r w:rsidR="00664D44">
        <w:rPr>
          <w:b/>
          <w:bCs/>
        </w:rPr>
        <w:t xml:space="preserve"> West, Central)</w:t>
      </w:r>
    </w:p>
    <w:p w14:paraId="493A21F8" w14:textId="4E25B36E" w:rsidR="001E771A" w:rsidRPr="001E771A" w:rsidRDefault="00A43060" w:rsidP="258B3400">
      <w:pPr>
        <w:spacing w:after="0" w:line="240" w:lineRule="auto"/>
      </w:pPr>
      <w:r w:rsidRPr="00A43060">
        <mc:AlternateContent>
          <mc:Choice Requires="wps">
            <w:drawing>
              <wp:anchor distT="45720" distB="45720" distL="114300" distR="114300" simplePos="0" relativeHeight="251603968" behindDoc="0" locked="0" layoutInCell="1" allowOverlap="1" wp14:anchorId="36701245" wp14:editId="2989A9C4">
                <wp:simplePos x="0" y="0"/>
                <wp:positionH relativeFrom="margin">
                  <wp:align>right</wp:align>
                </wp:positionH>
                <wp:positionV relativeFrom="paragraph">
                  <wp:posOffset>377190</wp:posOffset>
                </wp:positionV>
                <wp:extent cx="838200" cy="539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4A169" w14:textId="66E934DA" w:rsidR="00A43060" w:rsidRPr="00030860" w:rsidRDefault="00A43060" w:rsidP="00A430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860">
                              <w:rPr>
                                <w:sz w:val="18"/>
                                <w:szCs w:val="18"/>
                              </w:rPr>
                              <w:t xml:space="preserve">Optimal Sales Target at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$285.92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012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8pt;margin-top:29.7pt;width:66pt;height:42.5pt;z-index:251603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" stroked="f">
                <v:textbox>
                  <w:txbxContent>
                    <w:p w14:paraId="2B34A169" w14:textId="66E934DA" w:rsidR="00A43060" w:rsidRPr="00030860" w:rsidRDefault="00A43060" w:rsidP="00A43060">
                      <w:pPr>
                        <w:rPr>
                          <w:sz w:val="18"/>
                          <w:szCs w:val="18"/>
                        </w:rPr>
                      </w:pPr>
                      <w:r w:rsidRPr="00030860">
                        <w:rPr>
                          <w:sz w:val="18"/>
                          <w:szCs w:val="18"/>
                        </w:rPr>
                        <w:t xml:space="preserve">Optimal Sales Target at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$285.92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3060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0EB0A8" wp14:editId="21428A7D">
                <wp:simplePos x="0" y="0"/>
                <wp:positionH relativeFrom="column">
                  <wp:posOffset>5715000</wp:posOffset>
                </wp:positionH>
                <wp:positionV relativeFrom="paragraph">
                  <wp:posOffset>739140</wp:posOffset>
                </wp:positionV>
                <wp:extent cx="342900" cy="381000"/>
                <wp:effectExtent l="0" t="38100" r="571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E5D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450pt;margin-top:58.2pt;width:27pt;height:30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A43060"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A46C782" wp14:editId="10C79F6D">
                <wp:simplePos x="0" y="0"/>
                <wp:positionH relativeFrom="column">
                  <wp:posOffset>5721350</wp:posOffset>
                </wp:positionH>
                <wp:positionV relativeFrom="paragraph">
                  <wp:posOffset>396240</wp:posOffset>
                </wp:positionV>
                <wp:extent cx="368300" cy="101600"/>
                <wp:effectExtent l="0" t="0" r="69850" b="698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C9BC" id="Straight Arrow Connector 27" o:spid="_x0000_s1026" type="#_x0000_t32" style="position:absolute;margin-left:450.5pt;margin-top:31.2pt;width:29pt;height: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235133" w:rsidRPr="00235133">
        <w:rPr>
          <w:b/>
          <w:bCs/>
        </w:rPr>
        <mc:AlternateContent>
          <mc:Choice Requires="wps">
            <w:drawing>
              <wp:anchor distT="45720" distB="45720" distL="114300" distR="114300" simplePos="0" relativeHeight="251492352" behindDoc="0" locked="0" layoutInCell="1" allowOverlap="1" wp14:anchorId="708D7B77" wp14:editId="553BCD0C">
                <wp:simplePos x="0" y="0"/>
                <wp:positionH relativeFrom="column">
                  <wp:posOffset>4216400</wp:posOffset>
                </wp:positionH>
                <wp:positionV relativeFrom="paragraph">
                  <wp:posOffset>320040</wp:posOffset>
                </wp:positionV>
                <wp:extent cx="838200" cy="5397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37A71" w14:textId="5F49BF16" w:rsidR="00235133" w:rsidRPr="00030860" w:rsidRDefault="00235133" w:rsidP="002351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860">
                              <w:rPr>
                                <w:sz w:val="18"/>
                                <w:szCs w:val="18"/>
                              </w:rPr>
                              <w:t xml:space="preserve">Optimal Sales Target at </w:t>
                            </w:r>
                            <w:r w:rsidRPr="0003086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="00A4306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29.32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D7B77" id="_x0000_s1027" type="#_x0000_t202" style="position:absolute;margin-left:332pt;margin-top:25.2pt;width:66pt;height:42.5pt;z-index:251492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" stroked="f">
                <v:textbox>
                  <w:txbxContent>
                    <w:p w14:paraId="6A937A71" w14:textId="5F49BF16" w:rsidR="00235133" w:rsidRPr="00030860" w:rsidRDefault="00235133" w:rsidP="00235133">
                      <w:pPr>
                        <w:rPr>
                          <w:sz w:val="18"/>
                          <w:szCs w:val="18"/>
                        </w:rPr>
                      </w:pPr>
                      <w:r w:rsidRPr="00030860">
                        <w:rPr>
                          <w:sz w:val="18"/>
                          <w:szCs w:val="18"/>
                        </w:rPr>
                        <w:t xml:space="preserve">Optimal Sales Target at </w:t>
                      </w:r>
                      <w:r w:rsidRPr="00030860">
                        <w:rPr>
                          <w:b/>
                          <w:bCs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  <w:r w:rsidR="00A43060">
                        <w:rPr>
                          <w:b/>
                          <w:bCs/>
                          <w:sz w:val="18"/>
                          <w:szCs w:val="18"/>
                        </w:rPr>
                        <w:t>29.32</w:t>
                      </w:r>
                    </w:p>
                  </w:txbxContent>
                </v:textbox>
              </v:shape>
            </w:pict>
          </mc:Fallback>
        </mc:AlternateContent>
      </w:r>
      <w:r w:rsidR="00235133" w:rsidRPr="00235133">
        <w:rPr>
          <w:b/>
          <w:bCs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1DE249F5" wp14:editId="723624E4">
                <wp:simplePos x="0" y="0"/>
                <wp:positionH relativeFrom="column">
                  <wp:posOffset>3975100</wp:posOffset>
                </wp:positionH>
                <wp:positionV relativeFrom="paragraph">
                  <wp:posOffset>345440</wp:posOffset>
                </wp:positionV>
                <wp:extent cx="311150" cy="158750"/>
                <wp:effectExtent l="0" t="0" r="698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C1EF8" id="Straight Arrow Connector 24" o:spid="_x0000_s1026" type="#_x0000_t32" style="position:absolute;margin-left:313pt;margin-top:27.2pt;width:24.5pt;height:12.5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235133" w:rsidRPr="00235133">
        <w:rPr>
          <w:b/>
          <w:bCs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5130BE67" wp14:editId="22322F5F">
                <wp:simplePos x="0" y="0"/>
                <wp:positionH relativeFrom="column">
                  <wp:posOffset>3956050</wp:posOffset>
                </wp:positionH>
                <wp:positionV relativeFrom="paragraph">
                  <wp:posOffset>745490</wp:posOffset>
                </wp:positionV>
                <wp:extent cx="298450" cy="393700"/>
                <wp:effectExtent l="0" t="38100" r="6350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A629" id="Straight Arrow Connector 25" o:spid="_x0000_s1026" type="#_x0000_t32" style="position:absolute;margin-left:311.5pt;margin-top:58.7pt;width:23.5pt;height:31pt;flip:y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235133" w:rsidRPr="00235133">
        <mc:AlternateContent>
          <mc:Choice Requires="wps">
            <w:drawing>
              <wp:anchor distT="0" distB="0" distL="114300" distR="114300" simplePos="0" relativeHeight="251455488" behindDoc="0" locked="0" layoutInCell="1" allowOverlap="1" wp14:anchorId="7D429B88" wp14:editId="7A5022C1">
                <wp:simplePos x="0" y="0"/>
                <wp:positionH relativeFrom="column">
                  <wp:posOffset>2159000</wp:posOffset>
                </wp:positionH>
                <wp:positionV relativeFrom="paragraph">
                  <wp:posOffset>701040</wp:posOffset>
                </wp:positionV>
                <wp:extent cx="298450" cy="393700"/>
                <wp:effectExtent l="0" t="38100" r="63500" b="25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23C6" id="Straight Arrow Connector 22" o:spid="_x0000_s1026" type="#_x0000_t32" style="position:absolute;margin-left:170pt;margin-top:55.2pt;width:23.5pt;height:31pt;flip:y;z-index: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235133" w:rsidRPr="00235133"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2C07E197" wp14:editId="6F523EBF">
                <wp:simplePos x="0" y="0"/>
                <wp:positionH relativeFrom="column">
                  <wp:posOffset>2178050</wp:posOffset>
                </wp:positionH>
                <wp:positionV relativeFrom="paragraph">
                  <wp:posOffset>300990</wp:posOffset>
                </wp:positionV>
                <wp:extent cx="311150" cy="158750"/>
                <wp:effectExtent l="0" t="0" r="698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FD848" id="Straight Arrow Connector 21" o:spid="_x0000_s1026" type="#_x0000_t32" style="position:absolute;margin-left:171.5pt;margin-top:23.7pt;width:24.5pt;height:12.5pt;z-index: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235133" w:rsidRPr="00235133">
        <mc:AlternateContent>
          <mc:Choice Requires="wps">
            <w:drawing>
              <wp:anchor distT="45720" distB="45720" distL="114300" distR="114300" simplePos="0" relativeHeight="251385856" behindDoc="0" locked="0" layoutInCell="1" allowOverlap="1" wp14:anchorId="6E720F4C" wp14:editId="413E104F">
                <wp:simplePos x="0" y="0"/>
                <wp:positionH relativeFrom="column">
                  <wp:posOffset>2419350</wp:posOffset>
                </wp:positionH>
                <wp:positionV relativeFrom="paragraph">
                  <wp:posOffset>275590</wp:posOffset>
                </wp:positionV>
                <wp:extent cx="838200" cy="5397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FB2D4" w14:textId="2E436557" w:rsidR="00235133" w:rsidRPr="00030860" w:rsidRDefault="00235133" w:rsidP="002351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860">
                              <w:rPr>
                                <w:sz w:val="18"/>
                                <w:szCs w:val="18"/>
                              </w:rPr>
                              <w:t xml:space="preserve">Optimal Sales Target at </w:t>
                            </w:r>
                            <w:r w:rsidRPr="0003086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274.68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0F4C" id="_x0000_s1028" type="#_x0000_t202" style="position:absolute;margin-left:190.5pt;margin-top:21.7pt;width:66pt;height:42.5pt;z-index:25138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" stroked="f">
                <v:textbox>
                  <w:txbxContent>
                    <w:p w14:paraId="152FB2D4" w14:textId="2E436557" w:rsidR="00235133" w:rsidRPr="00030860" w:rsidRDefault="00235133" w:rsidP="00235133">
                      <w:pPr>
                        <w:rPr>
                          <w:sz w:val="18"/>
                          <w:szCs w:val="18"/>
                        </w:rPr>
                      </w:pPr>
                      <w:r w:rsidRPr="00030860">
                        <w:rPr>
                          <w:sz w:val="18"/>
                          <w:szCs w:val="18"/>
                        </w:rPr>
                        <w:t xml:space="preserve">Optimal Sales Target at </w:t>
                      </w:r>
                      <w:r w:rsidRPr="00030860">
                        <w:rPr>
                          <w:b/>
                          <w:bCs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274.68</w:t>
                      </w:r>
                    </w:p>
                  </w:txbxContent>
                </v:textbox>
              </v:shape>
            </w:pict>
          </mc:Fallback>
        </mc:AlternateContent>
      </w:r>
      <w:r w:rsidR="002351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338752" behindDoc="0" locked="0" layoutInCell="1" allowOverlap="1" wp14:anchorId="455E18C0" wp14:editId="05048856">
                <wp:simplePos x="0" y="0"/>
                <wp:positionH relativeFrom="column">
                  <wp:posOffset>355600</wp:posOffset>
                </wp:positionH>
                <wp:positionV relativeFrom="paragraph">
                  <wp:posOffset>275590</wp:posOffset>
                </wp:positionV>
                <wp:extent cx="311150" cy="158750"/>
                <wp:effectExtent l="0" t="0" r="698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AB78E" id="Straight Arrow Connector 18" o:spid="_x0000_s1026" type="#_x0000_t32" style="position:absolute;margin-left:28pt;margin-top:21.7pt;width:24.5pt;height:12.5pt;z-index:2513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03086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351040" behindDoc="0" locked="0" layoutInCell="1" allowOverlap="1" wp14:anchorId="3DC0A7E1" wp14:editId="19EEF25B">
                <wp:simplePos x="0" y="0"/>
                <wp:positionH relativeFrom="column">
                  <wp:posOffset>336550</wp:posOffset>
                </wp:positionH>
                <wp:positionV relativeFrom="paragraph">
                  <wp:posOffset>675640</wp:posOffset>
                </wp:positionV>
                <wp:extent cx="298450" cy="393700"/>
                <wp:effectExtent l="0" t="38100" r="63500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E7E4" id="Straight Arrow Connector 19" o:spid="_x0000_s1026" type="#_x0000_t32" style="position:absolute;margin-left:26.5pt;margin-top:53.2pt;width:23.5pt;height:31pt;flip:y;z-index:25135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203E86" w:rsidRPr="00203E8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325440" behindDoc="0" locked="0" layoutInCell="1" allowOverlap="1" wp14:anchorId="39F45BA4" wp14:editId="7ED45FDA">
                <wp:simplePos x="0" y="0"/>
                <wp:positionH relativeFrom="column">
                  <wp:posOffset>596900</wp:posOffset>
                </wp:positionH>
                <wp:positionV relativeFrom="paragraph">
                  <wp:posOffset>250190</wp:posOffset>
                </wp:positionV>
                <wp:extent cx="838200" cy="539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B2872" w14:textId="2354A25E" w:rsidR="00203E86" w:rsidRPr="00030860" w:rsidRDefault="000308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860">
                              <w:rPr>
                                <w:sz w:val="18"/>
                                <w:szCs w:val="18"/>
                              </w:rPr>
                              <w:t xml:space="preserve">Optimal Sales Target at </w:t>
                            </w:r>
                            <w:r w:rsidRPr="0003086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$283.69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45BA4" id="_x0000_s1029" type="#_x0000_t202" style="position:absolute;margin-left:47pt;margin-top:19.7pt;width:66pt;height:42.5pt;z-index:25132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" stroked="f">
                <v:textbox>
                  <w:txbxContent>
                    <w:p w14:paraId="468B2872" w14:textId="2354A25E" w:rsidR="00203E86" w:rsidRPr="00030860" w:rsidRDefault="00030860">
                      <w:pPr>
                        <w:rPr>
                          <w:sz w:val="18"/>
                          <w:szCs w:val="18"/>
                        </w:rPr>
                      </w:pPr>
                      <w:r w:rsidRPr="00030860">
                        <w:rPr>
                          <w:sz w:val="18"/>
                          <w:szCs w:val="18"/>
                        </w:rPr>
                        <w:t xml:space="preserve">Optimal Sales Target at </w:t>
                      </w:r>
                      <w:r w:rsidRPr="00030860">
                        <w:rPr>
                          <w:b/>
                          <w:bCs/>
                          <w:sz w:val="18"/>
                          <w:szCs w:val="18"/>
                        </w:rPr>
                        <w:t>$283.69</w:t>
                      </w:r>
                    </w:p>
                  </w:txbxContent>
                </v:textbox>
              </v:shape>
            </w:pict>
          </mc:Fallback>
        </mc:AlternateContent>
      </w:r>
      <w:r w:rsidR="00C96B01" w:rsidRPr="00E84646">
        <w:drawing>
          <wp:anchor distT="0" distB="0" distL="114300" distR="114300" simplePos="0" relativeHeight="251313152" behindDoc="0" locked="0" layoutInCell="1" allowOverlap="1" wp14:anchorId="728FCD6D" wp14:editId="346E2362">
            <wp:simplePos x="0" y="0"/>
            <wp:positionH relativeFrom="page">
              <wp:posOffset>5848350</wp:posOffset>
            </wp:positionH>
            <wp:positionV relativeFrom="paragraph">
              <wp:posOffset>116840</wp:posOffset>
            </wp:positionV>
            <wp:extent cx="1708395" cy="1283194"/>
            <wp:effectExtent l="0" t="0" r="6350" b="0"/>
            <wp:wrapNone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395" cy="1283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B01" w:rsidRPr="00C96B01">
        <w:drawing>
          <wp:inline distT="0" distB="0" distL="0" distR="0" wp14:anchorId="23B0CDA7" wp14:editId="005043BE">
            <wp:extent cx="1835150" cy="1378402"/>
            <wp:effectExtent l="0" t="0" r="0" b="0"/>
            <wp:docPr id="17" name="Picture 1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6374" cy="138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7E6" w:rsidRPr="00F947E6">
        <w:drawing>
          <wp:inline distT="0" distB="0" distL="0" distR="0" wp14:anchorId="381CAE66" wp14:editId="22437B09">
            <wp:extent cx="1775272" cy="1333427"/>
            <wp:effectExtent l="0" t="0" r="0" b="635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1748" cy="134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F48" w:rsidRPr="00FC6F48">
        <w:drawing>
          <wp:inline distT="0" distB="0" distL="0" distR="0" wp14:anchorId="2691C7D5" wp14:editId="11D3C5CA">
            <wp:extent cx="1708150" cy="1283011"/>
            <wp:effectExtent l="0" t="0" r="635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8878" cy="129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BD9D" w14:textId="3AC7142A" w:rsidR="008F5BFF" w:rsidRDefault="008F5BFF" w:rsidP="258B3400">
      <w:pPr>
        <w:spacing w:after="0" w:line="240" w:lineRule="auto"/>
        <w:rPr>
          <w:b/>
          <w:bCs/>
        </w:rPr>
      </w:pPr>
    </w:p>
    <w:p w14:paraId="531238A1" w14:textId="145CAC37" w:rsidR="008C2998" w:rsidRDefault="008C2998" w:rsidP="258B3400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Appendix </w:t>
      </w:r>
      <w:r>
        <w:rPr>
          <w:b/>
          <w:bCs/>
        </w:rPr>
        <w:t>B</w:t>
      </w:r>
      <w:r>
        <w:rPr>
          <w:b/>
          <w:bCs/>
        </w:rPr>
        <w:t>:</w:t>
      </w:r>
      <w:r w:rsidR="007429A8">
        <w:rPr>
          <w:b/>
          <w:bCs/>
        </w:rPr>
        <w:t xml:space="preserve"> SVM</w:t>
      </w:r>
      <w:r w:rsidR="00664D44">
        <w:rPr>
          <w:b/>
          <w:bCs/>
        </w:rPr>
        <w:t xml:space="preserve"> </w:t>
      </w:r>
      <w:r w:rsidR="00664D44">
        <w:rPr>
          <w:b/>
          <w:bCs/>
        </w:rPr>
        <w:t xml:space="preserve">Predicted Sales target across </w:t>
      </w:r>
      <w:r w:rsidR="00664D44">
        <w:rPr>
          <w:b/>
          <w:bCs/>
        </w:rPr>
        <w:t>Categories</w:t>
      </w:r>
      <w:r w:rsidR="00664D44">
        <w:rPr>
          <w:b/>
          <w:bCs/>
        </w:rPr>
        <w:t xml:space="preserve"> (</w:t>
      </w:r>
      <w:r w:rsidR="00664D44">
        <w:rPr>
          <w:b/>
          <w:bCs/>
        </w:rPr>
        <w:t>Technology, Office Supplies, Furniture</w:t>
      </w:r>
      <w:r w:rsidR="00664D44">
        <w:rPr>
          <w:b/>
          <w:bCs/>
        </w:rPr>
        <w:t>)</w:t>
      </w:r>
    </w:p>
    <w:p w14:paraId="6D934A8E" w14:textId="3B35BC8D" w:rsidR="00E34591" w:rsidRDefault="0047752B" w:rsidP="258B3400">
      <w:pPr>
        <w:spacing w:after="0" w:line="240" w:lineRule="auto"/>
        <w:rPr>
          <w:b/>
          <w:bCs/>
        </w:rPr>
      </w:pPr>
      <w:r w:rsidRPr="00FD3CE6"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E65C2B8" wp14:editId="699C71F4">
                <wp:simplePos x="0" y="0"/>
                <wp:positionH relativeFrom="column">
                  <wp:posOffset>2819400</wp:posOffset>
                </wp:positionH>
                <wp:positionV relativeFrom="paragraph">
                  <wp:posOffset>620395</wp:posOffset>
                </wp:positionV>
                <wp:extent cx="215900" cy="349250"/>
                <wp:effectExtent l="0" t="38100" r="50800" b="317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C393" id="Straight Arrow Connector 38" o:spid="_x0000_s1026" type="#_x0000_t32" style="position:absolute;margin-left:222pt;margin-top:48.85pt;width:17pt;height:27.5pt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FD3CE6">
        <w:rPr>
          <w:b/>
          <w:bCs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C337D51" wp14:editId="41239AD3">
                <wp:simplePos x="0" y="0"/>
                <wp:positionH relativeFrom="column">
                  <wp:posOffset>4908550</wp:posOffset>
                </wp:positionH>
                <wp:positionV relativeFrom="paragraph">
                  <wp:posOffset>277495</wp:posOffset>
                </wp:positionV>
                <wp:extent cx="311150" cy="101600"/>
                <wp:effectExtent l="0" t="0" r="69850" b="698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61E9" id="Straight Arrow Connector 40" o:spid="_x0000_s1026" type="#_x0000_t32" style="position:absolute;margin-left:386.5pt;margin-top:21.85pt;width:24.5pt;height:8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FD3CE6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5C451CE" wp14:editId="099FD235">
                <wp:simplePos x="0" y="0"/>
                <wp:positionH relativeFrom="column">
                  <wp:posOffset>2755900</wp:posOffset>
                </wp:positionH>
                <wp:positionV relativeFrom="paragraph">
                  <wp:posOffset>252095</wp:posOffset>
                </wp:positionV>
                <wp:extent cx="330200" cy="127000"/>
                <wp:effectExtent l="0" t="0" r="698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0C389" id="Straight Arrow Connector 37" o:spid="_x0000_s1026" type="#_x0000_t32" style="position:absolute;margin-left:217pt;margin-top:19.85pt;width:26pt;height:10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D3CE6">
        <w:rPr>
          <w:b/>
          <w:bCs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7AD87706" wp14:editId="540028F2">
                <wp:simplePos x="0" y="0"/>
                <wp:positionH relativeFrom="column">
                  <wp:posOffset>5226685</wp:posOffset>
                </wp:positionH>
                <wp:positionV relativeFrom="paragraph">
                  <wp:posOffset>245745</wp:posOffset>
                </wp:positionV>
                <wp:extent cx="838200" cy="539750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C37A0" w14:textId="6A1BB0FA" w:rsidR="00FD3CE6" w:rsidRPr="00030860" w:rsidRDefault="00FD3CE6" w:rsidP="00FD3C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860">
                              <w:rPr>
                                <w:sz w:val="18"/>
                                <w:szCs w:val="18"/>
                              </w:rPr>
                              <w:t xml:space="preserve">Optimal Sales Target at </w:t>
                            </w:r>
                            <w:r w:rsidRPr="0003086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$</w:t>
                            </w:r>
                            <w:r w:rsidR="0047752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172.05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87706" id="_x0000_s1030" type="#_x0000_t202" style="position:absolute;margin-left:411.55pt;margin-top:19.35pt;width:66pt;height:42.5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" stroked="f">
                <v:textbox>
                  <w:txbxContent>
                    <w:p w14:paraId="239C37A0" w14:textId="6A1BB0FA" w:rsidR="00FD3CE6" w:rsidRPr="00030860" w:rsidRDefault="00FD3CE6" w:rsidP="00FD3CE6">
                      <w:pPr>
                        <w:rPr>
                          <w:sz w:val="18"/>
                          <w:szCs w:val="18"/>
                        </w:rPr>
                      </w:pPr>
                      <w:r w:rsidRPr="00030860">
                        <w:rPr>
                          <w:sz w:val="18"/>
                          <w:szCs w:val="18"/>
                        </w:rPr>
                        <w:t xml:space="preserve">Optimal Sales Target at </w:t>
                      </w:r>
                      <w:r w:rsidRPr="00030860">
                        <w:rPr>
                          <w:b/>
                          <w:bCs/>
                          <w:sz w:val="18"/>
                          <w:szCs w:val="18"/>
                        </w:rPr>
                        <w:t>$</w:t>
                      </w:r>
                      <w:r w:rsidR="0047752B">
                        <w:rPr>
                          <w:b/>
                          <w:bCs/>
                          <w:sz w:val="18"/>
                          <w:szCs w:val="18"/>
                        </w:rPr>
                        <w:t>172.05</w:t>
                      </w:r>
                    </w:p>
                  </w:txbxContent>
                </v:textbox>
              </v:shape>
            </w:pict>
          </mc:Fallback>
        </mc:AlternateContent>
      </w:r>
      <w:r w:rsidR="00FD3CE6" w:rsidRPr="00FD3CE6"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16D1D7CF" wp14:editId="43742C04">
                <wp:simplePos x="0" y="0"/>
                <wp:positionH relativeFrom="margin">
                  <wp:align>center</wp:align>
                </wp:positionH>
                <wp:positionV relativeFrom="paragraph">
                  <wp:posOffset>264795</wp:posOffset>
                </wp:positionV>
                <wp:extent cx="838200" cy="5397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B4A6D" w14:textId="3F71E9FF" w:rsidR="00FD3CE6" w:rsidRPr="00030860" w:rsidRDefault="00FD3CE6" w:rsidP="00FD3C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860">
                              <w:rPr>
                                <w:sz w:val="18"/>
                                <w:szCs w:val="18"/>
                              </w:rPr>
                              <w:t xml:space="preserve">Optimal Sales Target at </w:t>
                            </w:r>
                            <w:r w:rsidRPr="0003086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$</w:t>
                            </w:r>
                            <w:r w:rsidR="0047752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328.12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D7CF" id="_x0000_s1031" type="#_x0000_t202" style="position:absolute;margin-left:0;margin-top:20.85pt;width:66pt;height:42.5pt;z-index:251839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" stroked="f">
                <v:textbox>
                  <w:txbxContent>
                    <w:p w14:paraId="4BBB4A6D" w14:textId="3F71E9FF" w:rsidR="00FD3CE6" w:rsidRPr="00030860" w:rsidRDefault="00FD3CE6" w:rsidP="00FD3CE6">
                      <w:pPr>
                        <w:rPr>
                          <w:sz w:val="18"/>
                          <w:szCs w:val="18"/>
                        </w:rPr>
                      </w:pPr>
                      <w:r w:rsidRPr="00030860">
                        <w:rPr>
                          <w:sz w:val="18"/>
                          <w:szCs w:val="18"/>
                        </w:rPr>
                        <w:t xml:space="preserve">Optimal Sales Target at </w:t>
                      </w:r>
                      <w:r w:rsidRPr="00030860">
                        <w:rPr>
                          <w:b/>
                          <w:bCs/>
                          <w:sz w:val="18"/>
                          <w:szCs w:val="18"/>
                        </w:rPr>
                        <w:t>$</w:t>
                      </w:r>
                      <w:r w:rsidR="0047752B">
                        <w:rPr>
                          <w:b/>
                          <w:bCs/>
                          <w:sz w:val="18"/>
                          <w:szCs w:val="18"/>
                        </w:rPr>
                        <w:t>328.12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CE6" w:rsidRPr="00FD3CE6">
        <w:rPr>
          <w:b/>
          <w:bCs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F785E06" wp14:editId="6CBA5F70">
                <wp:simplePos x="0" y="0"/>
                <wp:positionH relativeFrom="column">
                  <wp:posOffset>4890135</wp:posOffset>
                </wp:positionH>
                <wp:positionV relativeFrom="paragraph">
                  <wp:posOffset>620395</wp:posOffset>
                </wp:positionV>
                <wp:extent cx="298450" cy="393700"/>
                <wp:effectExtent l="0" t="38100" r="63500" b="25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3F43" id="Straight Arrow Connector 41" o:spid="_x0000_s1026" type="#_x0000_t32" style="position:absolute;margin-left:385.05pt;margin-top:48.85pt;width:23.5pt;height:31pt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FD3CE6" w:rsidRPr="00FD3CE6">
        <w:rPr>
          <w:b/>
          <w:bCs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037BA2" wp14:editId="3783266D">
                <wp:simplePos x="0" y="0"/>
                <wp:positionH relativeFrom="column">
                  <wp:posOffset>349250</wp:posOffset>
                </wp:positionH>
                <wp:positionV relativeFrom="paragraph">
                  <wp:posOffset>226695</wp:posOffset>
                </wp:positionV>
                <wp:extent cx="387350" cy="190500"/>
                <wp:effectExtent l="0" t="0" r="698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A978D" id="Straight Arrow Connector 34" o:spid="_x0000_s1026" type="#_x0000_t32" style="position:absolute;margin-left:27.5pt;margin-top:17.85pt;width:30.5pt;height: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FD3CE6" w:rsidRPr="00FD3CE6">
        <w:rPr>
          <w:b/>
          <w:bCs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D7E7004" wp14:editId="3D65F9B1">
                <wp:simplePos x="0" y="0"/>
                <wp:positionH relativeFrom="column">
                  <wp:posOffset>368300</wp:posOffset>
                </wp:positionH>
                <wp:positionV relativeFrom="paragraph">
                  <wp:posOffset>658495</wp:posOffset>
                </wp:positionV>
                <wp:extent cx="336550" cy="355600"/>
                <wp:effectExtent l="0" t="38100" r="63500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8FD5" id="Straight Arrow Connector 35" o:spid="_x0000_s1026" type="#_x0000_t32" style="position:absolute;margin-left:29pt;margin-top:51.85pt;width:26.5pt;height:28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D3CE6" w:rsidRPr="00FD3CE6">
        <w:rPr>
          <w:b/>
          <w:bCs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919CB45" wp14:editId="0C28C9D4">
                <wp:simplePos x="0" y="0"/>
                <wp:positionH relativeFrom="column">
                  <wp:posOffset>666750</wp:posOffset>
                </wp:positionH>
                <wp:positionV relativeFrom="paragraph">
                  <wp:posOffset>233045</wp:posOffset>
                </wp:positionV>
                <wp:extent cx="838200" cy="53975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85949" w14:textId="275B6134" w:rsidR="00FD3CE6" w:rsidRPr="00030860" w:rsidRDefault="00FD3CE6" w:rsidP="00FD3C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860">
                              <w:rPr>
                                <w:sz w:val="18"/>
                                <w:szCs w:val="18"/>
                              </w:rPr>
                              <w:t xml:space="preserve">Optimal Sales Target at </w:t>
                            </w:r>
                            <w:r w:rsidRPr="0003086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461.1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9CB45" id="_x0000_s1032" type="#_x0000_t202" style="position:absolute;margin-left:52.5pt;margin-top:18.35pt;width:66pt;height:42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" stroked="f">
                <v:textbox>
                  <w:txbxContent>
                    <w:p w14:paraId="69885949" w14:textId="275B6134" w:rsidR="00FD3CE6" w:rsidRPr="00030860" w:rsidRDefault="00FD3CE6" w:rsidP="00FD3CE6">
                      <w:pPr>
                        <w:rPr>
                          <w:sz w:val="18"/>
                          <w:szCs w:val="18"/>
                        </w:rPr>
                      </w:pPr>
                      <w:r w:rsidRPr="00030860">
                        <w:rPr>
                          <w:sz w:val="18"/>
                          <w:szCs w:val="18"/>
                        </w:rPr>
                        <w:t xml:space="preserve">Optimal Sales Target at </w:t>
                      </w:r>
                      <w:r w:rsidRPr="00030860">
                        <w:rPr>
                          <w:b/>
                          <w:bCs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461.1</w:t>
                      </w:r>
                    </w:p>
                  </w:txbxContent>
                </v:textbox>
              </v:shape>
            </w:pict>
          </mc:Fallback>
        </mc:AlternateContent>
      </w:r>
      <w:r w:rsidR="006104D3" w:rsidRPr="006104D3">
        <w:drawing>
          <wp:anchor distT="0" distB="0" distL="114300" distR="114300" simplePos="0" relativeHeight="251682816" behindDoc="0" locked="0" layoutInCell="1" allowOverlap="1" wp14:anchorId="1DF3E747" wp14:editId="13D38B48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279650" cy="1283359"/>
            <wp:effectExtent l="0" t="0" r="6350" b="0"/>
            <wp:wrapNone/>
            <wp:docPr id="32" name="Picture 3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283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AB8" w:rsidRPr="009B0AB8">
        <w:drawing>
          <wp:inline distT="0" distB="0" distL="0" distR="0" wp14:anchorId="127A1758" wp14:editId="359304A6">
            <wp:extent cx="2243903" cy="1263650"/>
            <wp:effectExtent l="0" t="0" r="4445" b="0"/>
            <wp:docPr id="30" name="Picture 3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65" cy="127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39D" w:rsidRPr="008B639D">
        <w:drawing>
          <wp:inline distT="0" distB="0" distL="0" distR="0" wp14:anchorId="0C627C81" wp14:editId="642636AF">
            <wp:extent cx="2241550" cy="1262325"/>
            <wp:effectExtent l="0" t="0" r="6350" b="0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425" cy="127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74ED" w14:textId="1C12D4A2" w:rsidR="009C50D8" w:rsidRDefault="008C2998" w:rsidP="009C50D8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Appendix </w:t>
      </w:r>
      <w:r>
        <w:rPr>
          <w:b/>
          <w:bCs/>
        </w:rPr>
        <w:t>C</w:t>
      </w:r>
      <w:r>
        <w:rPr>
          <w:b/>
          <w:bCs/>
        </w:rPr>
        <w:t>:</w:t>
      </w:r>
      <w:r w:rsidR="0084695C">
        <w:rPr>
          <w:b/>
          <w:bCs/>
        </w:rPr>
        <w:t xml:space="preserve"> </w:t>
      </w:r>
      <w:r w:rsidR="009C50D8">
        <w:rPr>
          <w:b/>
          <w:bCs/>
        </w:rPr>
        <w:t>Differences in Sales</w:t>
      </w:r>
      <w:r w:rsidR="00EE127F">
        <w:rPr>
          <w:b/>
          <w:bCs/>
        </w:rPr>
        <w:t xml:space="preserve"> across categories</w:t>
      </w:r>
      <w:r w:rsidR="009C50D8">
        <w:rPr>
          <w:b/>
          <w:bCs/>
        </w:rPr>
        <w:t xml:space="preserve"> attributed to Discounts, </w:t>
      </w:r>
      <w:r w:rsidR="00DB4DAC">
        <w:rPr>
          <w:b/>
          <w:bCs/>
        </w:rPr>
        <w:t xml:space="preserve">Quantity, Margin and Profit </w:t>
      </w:r>
      <w:r w:rsidR="009C50D8">
        <w:rPr>
          <w:b/>
          <w:bCs/>
        </w:rPr>
        <w:t>(Technology, Office Supplies, Furniture)</w:t>
      </w:r>
      <w:r w:rsidR="00235133" w:rsidRPr="00235133">
        <w:rPr>
          <w:b/>
          <w:bCs/>
          <w:noProof/>
        </w:rPr>
        <w:t xml:space="preserve"> </w:t>
      </w:r>
    </w:p>
    <w:p w14:paraId="385277CB" w14:textId="2C2439A7" w:rsidR="008C2998" w:rsidRDefault="005E6B57" w:rsidP="005E6B57">
      <w:pPr>
        <w:spacing w:after="0" w:line="240" w:lineRule="auto"/>
        <w:jc w:val="center"/>
        <w:rPr>
          <w:b/>
          <w:bCs/>
        </w:rPr>
      </w:pPr>
      <w:r w:rsidRPr="005E6B57">
        <w:drawing>
          <wp:inline distT="0" distB="0" distL="0" distR="0" wp14:anchorId="15E9E39F" wp14:editId="0F15F06C">
            <wp:extent cx="3449290" cy="2590800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863" cy="259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DC8B" w14:textId="77777777" w:rsidR="008C2998" w:rsidRDefault="008C2998" w:rsidP="258B3400">
      <w:pPr>
        <w:spacing w:after="0" w:line="240" w:lineRule="auto"/>
        <w:rPr>
          <w:b/>
          <w:bCs/>
        </w:rPr>
      </w:pPr>
    </w:p>
    <w:p w14:paraId="44D301CE" w14:textId="7F5ACD92" w:rsidR="008C2998" w:rsidRDefault="008C2998" w:rsidP="008C2998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Appendix </w:t>
      </w:r>
      <w:r>
        <w:rPr>
          <w:b/>
          <w:bCs/>
        </w:rPr>
        <w:t>D</w:t>
      </w:r>
      <w:r>
        <w:rPr>
          <w:b/>
          <w:bCs/>
        </w:rPr>
        <w:t>:</w:t>
      </w:r>
      <w:r w:rsidR="00DB4DAC">
        <w:rPr>
          <w:b/>
          <w:bCs/>
        </w:rPr>
        <w:t xml:space="preserve"> </w:t>
      </w:r>
      <w:r w:rsidR="00DB4DAC">
        <w:rPr>
          <w:b/>
          <w:bCs/>
        </w:rPr>
        <w:t xml:space="preserve">Differences in Sales </w:t>
      </w:r>
      <w:r w:rsidR="00EE127F">
        <w:rPr>
          <w:b/>
          <w:bCs/>
        </w:rPr>
        <w:t xml:space="preserve">across </w:t>
      </w:r>
      <w:r w:rsidR="00AE2387">
        <w:rPr>
          <w:b/>
          <w:bCs/>
        </w:rPr>
        <w:t xml:space="preserve">US </w:t>
      </w:r>
      <w:r w:rsidR="00EE127F">
        <w:rPr>
          <w:b/>
          <w:bCs/>
        </w:rPr>
        <w:t xml:space="preserve">regions </w:t>
      </w:r>
      <w:r w:rsidR="00DB4DAC">
        <w:rPr>
          <w:b/>
          <w:bCs/>
        </w:rPr>
        <w:t>attributed to Discounts, Quantity, Margin and Profit (East, South, West, Central)</w:t>
      </w:r>
    </w:p>
    <w:p w14:paraId="49FE88CD" w14:textId="174FF3CB" w:rsidR="008C2998" w:rsidRDefault="004E5B87" w:rsidP="004E5B87">
      <w:pPr>
        <w:spacing w:after="0" w:line="240" w:lineRule="auto"/>
        <w:jc w:val="center"/>
        <w:rPr>
          <w:b/>
          <w:bCs/>
        </w:rPr>
      </w:pPr>
      <w:r w:rsidRPr="004E5B87">
        <w:drawing>
          <wp:inline distT="0" distB="0" distL="0" distR="0" wp14:anchorId="714866D2" wp14:editId="3D6B3576">
            <wp:extent cx="2908224" cy="2184400"/>
            <wp:effectExtent l="0" t="0" r="6985" b="635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6463" cy="2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82C2" w14:textId="3B1A73DA" w:rsidR="008C2998" w:rsidRDefault="008C2998" w:rsidP="258B3400">
      <w:pPr>
        <w:spacing w:after="0" w:line="240" w:lineRule="auto"/>
        <w:rPr>
          <w:b/>
          <w:bCs/>
        </w:rPr>
      </w:pPr>
    </w:p>
    <w:p w14:paraId="4E3EE27E" w14:textId="41C9017E" w:rsidR="00FE0FAC" w:rsidRDefault="00FE0FAC" w:rsidP="00FE0FAC">
      <w:pPr>
        <w:spacing w:after="0" w:line="240" w:lineRule="auto"/>
        <w:rPr>
          <w:b/>
          <w:bCs/>
        </w:rPr>
      </w:pPr>
      <w:r w:rsidRPr="67BE3C1C">
        <w:rPr>
          <w:b/>
          <w:bCs/>
        </w:rPr>
        <w:t>Appendix</w:t>
      </w:r>
      <w:r w:rsidR="608900E1" w:rsidRPr="11CA8C4E">
        <w:rPr>
          <w:b/>
          <w:bCs/>
        </w:rPr>
        <w:t xml:space="preserve"> </w:t>
      </w:r>
      <w:r w:rsidR="608900E1" w:rsidRPr="31F79B59">
        <w:rPr>
          <w:b/>
          <w:bCs/>
        </w:rPr>
        <w:t>E</w:t>
      </w:r>
      <w:r w:rsidRPr="67BE3C1C">
        <w:rPr>
          <w:b/>
          <w:bCs/>
        </w:rPr>
        <w:t>: Market-Basket Analysis Results based on Product ID</w:t>
      </w:r>
    </w:p>
    <w:p w14:paraId="5D83CBA5" w14:textId="2B2A5B3E" w:rsidR="00FE0FAC" w:rsidRDefault="00FE0FAC" w:rsidP="00FE0FA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1DD40CC" wp14:editId="2D8EB99F">
            <wp:extent cx="5053884" cy="1434741"/>
            <wp:effectExtent l="19050" t="19050" r="13970" b="1333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884" cy="14347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286AE9" w14:textId="72D11ADA" w:rsidR="00FE0FAC" w:rsidRDefault="00FE0FAC" w:rsidP="00FE0FAC">
      <w:pPr>
        <w:spacing w:after="0" w:line="240" w:lineRule="auto"/>
        <w:rPr>
          <w:b/>
          <w:bCs/>
        </w:rPr>
      </w:pPr>
      <w:r w:rsidRPr="67BE3C1C">
        <w:rPr>
          <w:b/>
          <w:bCs/>
        </w:rPr>
        <w:t>Appendix</w:t>
      </w:r>
      <w:r w:rsidR="461D937C" w:rsidRPr="60B83299">
        <w:rPr>
          <w:b/>
          <w:bCs/>
        </w:rPr>
        <w:t xml:space="preserve"> </w:t>
      </w:r>
      <w:r w:rsidR="461D937C" w:rsidRPr="1A14068B">
        <w:rPr>
          <w:b/>
          <w:bCs/>
        </w:rPr>
        <w:t>F</w:t>
      </w:r>
      <w:r w:rsidRPr="67BE3C1C">
        <w:rPr>
          <w:b/>
          <w:bCs/>
        </w:rPr>
        <w:t>: Market-Basket Analysis Results based on Sub-Category</w:t>
      </w:r>
    </w:p>
    <w:p w14:paraId="3D9A2AB0" w14:textId="2B2A5B3E" w:rsidR="00FE0FAC" w:rsidRDefault="00FE0FAC" w:rsidP="00FE0FA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9074F84" wp14:editId="28C1B3A9">
            <wp:extent cx="5117490" cy="1022077"/>
            <wp:effectExtent l="19050" t="19050" r="26035" b="260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490" cy="10220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6464B2" w14:textId="301205B1" w:rsidR="00FE0FAC" w:rsidRDefault="00FE0FAC" w:rsidP="00FE0FAC">
      <w:pPr>
        <w:spacing w:after="0" w:line="240" w:lineRule="auto"/>
        <w:rPr>
          <w:b/>
          <w:bCs/>
        </w:rPr>
      </w:pPr>
      <w:r w:rsidRPr="67BE3C1C">
        <w:rPr>
          <w:b/>
          <w:bCs/>
        </w:rPr>
        <w:t>Appendix</w:t>
      </w:r>
      <w:r w:rsidR="36D57675" w:rsidRPr="3A740A37">
        <w:rPr>
          <w:b/>
          <w:bCs/>
        </w:rPr>
        <w:t xml:space="preserve"> </w:t>
      </w:r>
      <w:r w:rsidR="36D57675" w:rsidRPr="450F46E8">
        <w:rPr>
          <w:b/>
          <w:bCs/>
        </w:rPr>
        <w:t>G</w:t>
      </w:r>
      <w:r w:rsidRPr="67BE3C1C">
        <w:rPr>
          <w:b/>
          <w:bCs/>
        </w:rPr>
        <w:t>: Market-Basket Analysis Results based on Category</w:t>
      </w:r>
    </w:p>
    <w:p w14:paraId="4C77FACC" w14:textId="2B2A5B3E" w:rsidR="00FE0FAC" w:rsidRPr="00866A30" w:rsidRDefault="00FE0FAC" w:rsidP="00FE0FA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5A09F1B" wp14:editId="2A161E22">
            <wp:extent cx="5149298" cy="1058943"/>
            <wp:effectExtent l="19050" t="19050" r="13335" b="273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98" cy="10589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F64539" w14:textId="2B2A5B3E" w:rsidR="00FE0FAC" w:rsidRDefault="00FE0FAC" w:rsidP="258B3400">
      <w:pPr>
        <w:spacing w:after="0" w:line="240" w:lineRule="auto"/>
        <w:rPr>
          <w:b/>
          <w:bCs/>
        </w:rPr>
      </w:pPr>
    </w:p>
    <w:p w14:paraId="2432DC6C" w14:textId="2B2A5B3E" w:rsidR="00FE0FAC" w:rsidRDefault="00FE0FAC" w:rsidP="258B3400">
      <w:pPr>
        <w:spacing w:after="0" w:line="240" w:lineRule="auto"/>
        <w:rPr>
          <w:b/>
          <w:bCs/>
        </w:rPr>
      </w:pPr>
    </w:p>
    <w:p w14:paraId="4BFA65C2" w14:textId="3CDD8A60" w:rsidR="69CA0DFC" w:rsidRDefault="69CA0DFC" w:rsidP="258B3400">
      <w:pPr>
        <w:spacing w:after="0" w:line="240" w:lineRule="auto"/>
        <w:rPr>
          <w:b/>
          <w:bCs/>
        </w:rPr>
      </w:pPr>
      <w:r w:rsidRPr="61C44908">
        <w:rPr>
          <w:b/>
          <w:bCs/>
        </w:rPr>
        <w:t>Appendix</w:t>
      </w:r>
      <w:r w:rsidR="0B840919" w:rsidRPr="08C1609C">
        <w:rPr>
          <w:b/>
          <w:bCs/>
        </w:rPr>
        <w:t xml:space="preserve"> </w:t>
      </w:r>
      <w:r w:rsidR="0B840919" w:rsidRPr="7E6B1AD9">
        <w:rPr>
          <w:b/>
          <w:bCs/>
        </w:rPr>
        <w:t>H</w:t>
      </w:r>
      <w:r w:rsidRPr="61C44908">
        <w:rPr>
          <w:b/>
          <w:bCs/>
        </w:rPr>
        <w:t>:</w:t>
      </w:r>
      <w:r w:rsidRPr="61C44908">
        <w:rPr>
          <w:b/>
          <w:bCs/>
        </w:rPr>
        <w:t xml:space="preserve"> </w:t>
      </w:r>
      <w:r w:rsidR="13A7184F" w:rsidRPr="4DB5D39A">
        <w:rPr>
          <w:b/>
          <w:bCs/>
        </w:rPr>
        <w:t xml:space="preserve">Most </w:t>
      </w:r>
      <w:r w:rsidR="13A7184F" w:rsidRPr="128A9D9D">
        <w:rPr>
          <w:b/>
          <w:bCs/>
        </w:rPr>
        <w:t>p</w:t>
      </w:r>
      <w:r w:rsidR="5FEA7224" w:rsidRPr="128A9D9D">
        <w:rPr>
          <w:b/>
          <w:bCs/>
        </w:rPr>
        <w:t>rofitab</w:t>
      </w:r>
      <w:r w:rsidR="7BC38380" w:rsidRPr="128A9D9D">
        <w:rPr>
          <w:b/>
          <w:bCs/>
        </w:rPr>
        <w:t>le</w:t>
      </w:r>
      <w:r w:rsidRPr="61C44908">
        <w:rPr>
          <w:b/>
          <w:bCs/>
        </w:rPr>
        <w:t xml:space="preserve"> US </w:t>
      </w:r>
      <w:r w:rsidRPr="2980B08E">
        <w:rPr>
          <w:b/>
          <w:bCs/>
        </w:rPr>
        <w:t>citie</w:t>
      </w:r>
      <w:r w:rsidRPr="2980B08E">
        <w:rPr>
          <w:b/>
          <w:bCs/>
        </w:rPr>
        <w:t>s</w:t>
      </w:r>
      <w:r w:rsidR="2A841AC1" w:rsidRPr="18DEF8D0">
        <w:rPr>
          <w:b/>
          <w:bCs/>
        </w:rPr>
        <w:t xml:space="preserve"> </w:t>
      </w:r>
      <w:r w:rsidR="2A841AC1" w:rsidRPr="6E363474">
        <w:rPr>
          <w:b/>
          <w:bCs/>
        </w:rPr>
        <w:t>(E-commerce</w:t>
      </w:r>
      <w:r w:rsidR="2A841AC1" w:rsidRPr="11CD416B">
        <w:rPr>
          <w:b/>
          <w:bCs/>
        </w:rPr>
        <w:t>)</w:t>
      </w:r>
    </w:p>
    <w:p w14:paraId="226C95CF" w14:textId="6AC127BB" w:rsidR="008B29FC" w:rsidRPr="008B29FC" w:rsidRDefault="008B29FC" w:rsidP="00866A30">
      <w:pPr>
        <w:spacing w:after="0" w:line="240" w:lineRule="auto"/>
      </w:pPr>
    </w:p>
    <w:p w14:paraId="4900F205" w14:textId="6AC127BB" w:rsidR="00C255C0" w:rsidRPr="00866A30" w:rsidRDefault="4C0E9C6D" w:rsidP="004B16D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738AA38" wp14:editId="28BC8666">
            <wp:extent cx="4188542" cy="2388465"/>
            <wp:effectExtent l="0" t="0" r="0" b="0"/>
            <wp:docPr id="1892773236" name="Picture 1892773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7732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542" cy="23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AAC4" w14:textId="070173DF" w:rsidR="1B201CFA" w:rsidRDefault="1B201CFA" w:rsidP="1B201CFA">
      <w:pPr>
        <w:spacing w:after="0" w:line="240" w:lineRule="auto"/>
      </w:pPr>
    </w:p>
    <w:p w14:paraId="1DEC4A71" w14:textId="77777777" w:rsidR="0047752B" w:rsidRDefault="0047752B">
      <w:pPr>
        <w:rPr>
          <w:b/>
          <w:bCs/>
        </w:rPr>
      </w:pPr>
      <w:r>
        <w:rPr>
          <w:b/>
          <w:bCs/>
        </w:rPr>
        <w:br w:type="page"/>
      </w:r>
    </w:p>
    <w:p w14:paraId="437435DB" w14:textId="287EA77E" w:rsidR="00040C71" w:rsidRPr="00866A30" w:rsidRDefault="6ECBB2A3" w:rsidP="2DA652C7">
      <w:pPr>
        <w:spacing w:after="0" w:line="240" w:lineRule="auto"/>
        <w:rPr>
          <w:b/>
          <w:bCs/>
        </w:rPr>
      </w:pPr>
      <w:r w:rsidRPr="2DA652C7">
        <w:rPr>
          <w:b/>
          <w:bCs/>
        </w:rPr>
        <w:t>Appendix</w:t>
      </w:r>
      <w:r w:rsidR="65B63650" w:rsidRPr="7E6B1AD9">
        <w:rPr>
          <w:b/>
          <w:bCs/>
        </w:rPr>
        <w:t xml:space="preserve"> </w:t>
      </w:r>
      <w:r w:rsidR="65B63650" w:rsidRPr="5B1904D2">
        <w:rPr>
          <w:b/>
          <w:bCs/>
        </w:rPr>
        <w:t>I</w:t>
      </w:r>
      <w:r w:rsidRPr="2DA652C7">
        <w:rPr>
          <w:b/>
          <w:bCs/>
        </w:rPr>
        <w:t>: Least profitable US cities (E-commerce)</w:t>
      </w:r>
    </w:p>
    <w:p w14:paraId="25A56927" w14:textId="225BF552" w:rsidR="00040C71" w:rsidRPr="00866A30" w:rsidRDefault="00040C71" w:rsidP="2DA652C7">
      <w:pPr>
        <w:spacing w:after="0" w:line="240" w:lineRule="auto"/>
        <w:rPr>
          <w:b/>
          <w:bCs/>
        </w:rPr>
      </w:pPr>
    </w:p>
    <w:p w14:paraId="1F70BBFA" w14:textId="34656DBE" w:rsidR="00C255C0" w:rsidRDefault="27178808" w:rsidP="004B16DA">
      <w:pPr>
        <w:spacing w:after="0" w:line="240" w:lineRule="auto"/>
      </w:pPr>
      <w:r>
        <w:rPr>
          <w:noProof/>
        </w:rPr>
        <w:drawing>
          <wp:inline distT="0" distB="0" distL="0" distR="0" wp14:anchorId="2EAB5462" wp14:editId="5EDFAEFD">
            <wp:extent cx="3526301" cy="2387600"/>
            <wp:effectExtent l="0" t="0" r="0" b="0"/>
            <wp:docPr id="1930509452" name="Picture 1930509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5094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817" cy="239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4B3C" w14:textId="70008956" w:rsidR="09D8628B" w:rsidRDefault="09D8628B" w:rsidP="240C2269">
      <w:pPr>
        <w:spacing w:after="0" w:line="240" w:lineRule="auto"/>
      </w:pPr>
    </w:p>
    <w:p w14:paraId="3E968E7E" w14:textId="46C02340" w:rsidR="09D8628B" w:rsidRDefault="1965F5FA" w:rsidP="240C2269">
      <w:pPr>
        <w:spacing w:after="0" w:line="240" w:lineRule="auto"/>
        <w:rPr>
          <w:b/>
          <w:bCs/>
        </w:rPr>
      </w:pPr>
      <w:r w:rsidRPr="240C2269">
        <w:rPr>
          <w:b/>
          <w:bCs/>
        </w:rPr>
        <w:t>Appendix</w:t>
      </w:r>
      <w:r w:rsidR="6EEF6164" w:rsidRPr="1EEFAE0B">
        <w:rPr>
          <w:b/>
          <w:bCs/>
        </w:rPr>
        <w:t xml:space="preserve"> J</w:t>
      </w:r>
      <w:r w:rsidRPr="240C2269">
        <w:rPr>
          <w:b/>
          <w:bCs/>
        </w:rPr>
        <w:t>: Sub-Category Profits (New York City)</w:t>
      </w:r>
    </w:p>
    <w:p w14:paraId="2D610FC4" w14:textId="186442FB" w:rsidR="09D8628B" w:rsidRDefault="09D8628B" w:rsidP="240C2269">
      <w:pPr>
        <w:spacing w:after="0" w:line="240" w:lineRule="auto"/>
        <w:rPr>
          <w:b/>
          <w:bCs/>
        </w:rPr>
      </w:pPr>
    </w:p>
    <w:p w14:paraId="16B5CB37" w14:textId="725023C3" w:rsidR="09D8628B" w:rsidRDefault="1965F5FA" w:rsidP="240C226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C9DC632" wp14:editId="1D816C03">
            <wp:extent cx="3752850" cy="2540992"/>
            <wp:effectExtent l="0" t="0" r="0" b="0"/>
            <wp:docPr id="1020175690" name="Picture 1020175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819" cy="25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D348" w14:textId="3514A29F" w:rsidR="09D8628B" w:rsidRDefault="09D8628B" w:rsidP="240C2269">
      <w:pPr>
        <w:spacing w:after="0" w:line="240" w:lineRule="auto"/>
        <w:rPr>
          <w:b/>
          <w:bCs/>
        </w:rPr>
      </w:pPr>
    </w:p>
    <w:p w14:paraId="5879EB5B" w14:textId="4C0B949A" w:rsidR="09D8628B" w:rsidRDefault="1965F5FA" w:rsidP="240C2269">
      <w:pPr>
        <w:spacing w:after="0" w:line="240" w:lineRule="auto"/>
        <w:rPr>
          <w:b/>
          <w:bCs/>
        </w:rPr>
      </w:pPr>
      <w:r w:rsidRPr="240C2269">
        <w:rPr>
          <w:b/>
          <w:bCs/>
        </w:rPr>
        <w:t>Appendix</w:t>
      </w:r>
      <w:r w:rsidR="6A49795B" w:rsidRPr="1EEFAE0B">
        <w:rPr>
          <w:b/>
          <w:bCs/>
        </w:rPr>
        <w:t xml:space="preserve"> K</w:t>
      </w:r>
      <w:r w:rsidRPr="240C2269">
        <w:rPr>
          <w:b/>
          <w:bCs/>
        </w:rPr>
        <w:t>: Sub-Category Profits (</w:t>
      </w:r>
      <w:r w:rsidR="2C9D57FE" w:rsidRPr="47C2E381">
        <w:rPr>
          <w:b/>
          <w:bCs/>
        </w:rPr>
        <w:t>Seattle</w:t>
      </w:r>
      <w:r w:rsidRPr="240C2269">
        <w:rPr>
          <w:b/>
          <w:bCs/>
        </w:rPr>
        <w:t>)</w:t>
      </w:r>
    </w:p>
    <w:p w14:paraId="69E5BB72" w14:textId="2B2A5B3E" w:rsidR="09D8628B" w:rsidRDefault="09D8628B" w:rsidP="09D8628B">
      <w:pPr>
        <w:spacing w:after="0" w:line="240" w:lineRule="auto"/>
      </w:pPr>
    </w:p>
    <w:p w14:paraId="7618A155" w14:textId="1130B7F1" w:rsidR="67BE3C1C" w:rsidRDefault="2C9D57FE" w:rsidP="67BE3C1C">
      <w:pPr>
        <w:spacing w:after="0" w:line="240" w:lineRule="auto"/>
      </w:pPr>
      <w:r>
        <w:rPr>
          <w:noProof/>
        </w:rPr>
        <w:drawing>
          <wp:inline distT="0" distB="0" distL="0" distR="0" wp14:anchorId="70BE7170" wp14:editId="3A09E69F">
            <wp:extent cx="3810000" cy="2579688"/>
            <wp:effectExtent l="0" t="0" r="0" b="0"/>
            <wp:docPr id="1257221460" name="Picture 125722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557" cy="25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B77A" w14:textId="77777777" w:rsidR="0047752B" w:rsidRDefault="0047752B">
      <w:pPr>
        <w:rPr>
          <w:b/>
          <w:bCs/>
        </w:rPr>
      </w:pPr>
      <w:r>
        <w:rPr>
          <w:b/>
          <w:bCs/>
        </w:rPr>
        <w:br w:type="page"/>
      </w:r>
    </w:p>
    <w:p w14:paraId="0A51B09A" w14:textId="09196B30" w:rsidR="00040C71" w:rsidRPr="00866A30" w:rsidRDefault="2C9D57FE" w:rsidP="6B6EC1BB">
      <w:pPr>
        <w:spacing w:after="0" w:line="240" w:lineRule="auto"/>
        <w:rPr>
          <w:b/>
          <w:bCs/>
        </w:rPr>
      </w:pPr>
      <w:r w:rsidRPr="6B6EC1BB">
        <w:rPr>
          <w:b/>
          <w:bCs/>
        </w:rPr>
        <w:t>Appendix</w:t>
      </w:r>
      <w:r w:rsidR="25961D35" w:rsidRPr="1EEFAE0B">
        <w:rPr>
          <w:b/>
          <w:bCs/>
        </w:rPr>
        <w:t xml:space="preserve"> L</w:t>
      </w:r>
      <w:r w:rsidRPr="6B6EC1BB">
        <w:rPr>
          <w:b/>
          <w:bCs/>
        </w:rPr>
        <w:t>: Sub-Category Profits (</w:t>
      </w:r>
      <w:r w:rsidRPr="166A0219">
        <w:rPr>
          <w:b/>
          <w:bCs/>
        </w:rPr>
        <w:t xml:space="preserve">Los </w:t>
      </w:r>
      <w:r w:rsidRPr="36CA05C5">
        <w:rPr>
          <w:b/>
          <w:bCs/>
        </w:rPr>
        <w:t>Angeles</w:t>
      </w:r>
      <w:r w:rsidRPr="6B6EC1BB">
        <w:rPr>
          <w:b/>
          <w:bCs/>
        </w:rPr>
        <w:t>)</w:t>
      </w:r>
    </w:p>
    <w:p w14:paraId="46B26166" w14:textId="69D05B3F" w:rsidR="00040C71" w:rsidRPr="00866A30" w:rsidRDefault="00040C71" w:rsidP="00866A30">
      <w:pPr>
        <w:spacing w:after="0" w:line="240" w:lineRule="auto"/>
      </w:pPr>
    </w:p>
    <w:p w14:paraId="6AE038E0" w14:textId="615B55FE" w:rsidR="2C9D57FE" w:rsidRDefault="2C9D57FE" w:rsidP="47C2E38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53FBAD8" wp14:editId="6DE223B4">
            <wp:extent cx="3352800" cy="2270125"/>
            <wp:effectExtent l="0" t="0" r="0" b="0"/>
            <wp:docPr id="1296997929" name="Picture 1296997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753" cy="227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4B0A" w14:textId="6DEFC335" w:rsidR="00040C71" w:rsidRPr="00866A30" w:rsidRDefault="00040C71" w:rsidP="00866A30">
      <w:pPr>
        <w:spacing w:after="0" w:line="240" w:lineRule="auto"/>
      </w:pPr>
    </w:p>
    <w:p w14:paraId="02FA1DD8" w14:textId="1F597A03" w:rsidR="3150EEB1" w:rsidRDefault="044B97DB" w:rsidP="5D1F7396">
      <w:pPr>
        <w:spacing w:after="0" w:line="240" w:lineRule="auto"/>
        <w:rPr>
          <w:b/>
          <w:bCs/>
        </w:rPr>
      </w:pPr>
      <w:r w:rsidRPr="5D1F7396">
        <w:rPr>
          <w:b/>
          <w:bCs/>
        </w:rPr>
        <w:t>Appendix</w:t>
      </w:r>
      <w:r w:rsidR="738BF6EB" w:rsidRPr="1EEFAE0B">
        <w:rPr>
          <w:b/>
          <w:bCs/>
        </w:rPr>
        <w:t xml:space="preserve"> M</w:t>
      </w:r>
      <w:r w:rsidRPr="5D1F7396">
        <w:rPr>
          <w:b/>
          <w:bCs/>
        </w:rPr>
        <w:t xml:space="preserve">: Sub-Category </w:t>
      </w:r>
      <w:r w:rsidRPr="1389352D">
        <w:rPr>
          <w:b/>
          <w:bCs/>
        </w:rPr>
        <w:t>Profits (Chicago</w:t>
      </w:r>
      <w:r w:rsidRPr="5D1F7396">
        <w:rPr>
          <w:b/>
          <w:bCs/>
        </w:rPr>
        <w:t>)</w:t>
      </w:r>
    </w:p>
    <w:p w14:paraId="4D05F23D" w14:textId="4AE641F8" w:rsidR="00040C71" w:rsidRPr="00866A30" w:rsidRDefault="00040C71" w:rsidP="00866A30">
      <w:pPr>
        <w:spacing w:after="0" w:line="240" w:lineRule="auto"/>
      </w:pPr>
    </w:p>
    <w:p w14:paraId="6821C5A4" w14:textId="0BB69989" w:rsidR="51448FDA" w:rsidRDefault="51448FDA" w:rsidP="034ECAB5">
      <w:pPr>
        <w:spacing w:after="0" w:line="240" w:lineRule="auto"/>
      </w:pPr>
      <w:r>
        <w:rPr>
          <w:noProof/>
        </w:rPr>
        <w:drawing>
          <wp:inline distT="0" distB="0" distL="0" distR="0" wp14:anchorId="747137D7" wp14:editId="47BB3BE6">
            <wp:extent cx="3829050" cy="2592586"/>
            <wp:effectExtent l="0" t="0" r="0" b="0"/>
            <wp:docPr id="749840750" name="Picture 749840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634" cy="25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0981" w14:textId="6DEFC335" w:rsidR="034ECAB5" w:rsidRDefault="034ECAB5" w:rsidP="034ECAB5">
      <w:pPr>
        <w:spacing w:after="0" w:line="240" w:lineRule="auto"/>
      </w:pPr>
    </w:p>
    <w:p w14:paraId="19911046" w14:textId="43165B49" w:rsidR="51448FDA" w:rsidRDefault="51448FDA" w:rsidP="0047752B">
      <w:pPr>
        <w:rPr>
          <w:b/>
          <w:bCs/>
        </w:rPr>
      </w:pPr>
      <w:r w:rsidRPr="034ECAB5">
        <w:rPr>
          <w:b/>
          <w:bCs/>
        </w:rPr>
        <w:t>Appendix</w:t>
      </w:r>
      <w:r w:rsidR="78288C72" w:rsidRPr="1EEFAE0B">
        <w:rPr>
          <w:b/>
          <w:bCs/>
        </w:rPr>
        <w:t xml:space="preserve"> N</w:t>
      </w:r>
      <w:r w:rsidRPr="034ECAB5">
        <w:rPr>
          <w:b/>
          <w:bCs/>
        </w:rPr>
        <w:t>: Sub-Category Profits (</w:t>
      </w:r>
      <w:r w:rsidRPr="4B0B323A">
        <w:rPr>
          <w:b/>
          <w:bCs/>
        </w:rPr>
        <w:t>Burlington</w:t>
      </w:r>
      <w:r w:rsidRPr="034ECAB5">
        <w:rPr>
          <w:b/>
          <w:bCs/>
        </w:rPr>
        <w:t>)</w:t>
      </w:r>
    </w:p>
    <w:p w14:paraId="036CB02D" w14:textId="23D30267" w:rsidR="4B0B323A" w:rsidRDefault="4B0B323A" w:rsidP="4B0B323A">
      <w:pPr>
        <w:spacing w:after="0" w:line="240" w:lineRule="auto"/>
      </w:pPr>
    </w:p>
    <w:p w14:paraId="46963AA5" w14:textId="210B9D75" w:rsidR="51448FDA" w:rsidRDefault="51448FDA" w:rsidP="434D36A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D494D31" wp14:editId="4A50FEE2">
            <wp:extent cx="3779520" cy="2559050"/>
            <wp:effectExtent l="0" t="0" r="0" b="0"/>
            <wp:docPr id="830313133" name="Picture 830313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855" cy="256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34B0" w14:textId="1ECEC796" w:rsidR="434D36A0" w:rsidRDefault="434D36A0" w:rsidP="434D36A0">
      <w:pPr>
        <w:spacing w:after="0" w:line="240" w:lineRule="auto"/>
        <w:rPr>
          <w:b/>
          <w:bCs/>
        </w:rPr>
      </w:pPr>
    </w:p>
    <w:p w14:paraId="17ED9C58" w14:textId="75C578FC" w:rsidR="7CA90A91" w:rsidRPr="0047752B" w:rsidRDefault="51448FDA" w:rsidP="7CA90A91">
      <w:pPr>
        <w:spacing w:after="0" w:line="240" w:lineRule="auto"/>
        <w:rPr>
          <w:b/>
          <w:bCs/>
        </w:rPr>
      </w:pPr>
      <w:r w:rsidRPr="434D36A0">
        <w:rPr>
          <w:b/>
          <w:bCs/>
        </w:rPr>
        <w:t>Appendix</w:t>
      </w:r>
      <w:r w:rsidR="30D731B3" w:rsidRPr="1EEFAE0B">
        <w:rPr>
          <w:b/>
          <w:bCs/>
        </w:rPr>
        <w:t xml:space="preserve"> O</w:t>
      </w:r>
      <w:r w:rsidRPr="434D36A0">
        <w:rPr>
          <w:b/>
          <w:bCs/>
        </w:rPr>
        <w:t>: Sub-Category Profits (Philadelphia)</w:t>
      </w:r>
    </w:p>
    <w:p w14:paraId="19683FFC" w14:textId="7FD3D340" w:rsidR="00040C71" w:rsidRPr="00866A30" w:rsidRDefault="776F5E28" w:rsidP="00866A30">
      <w:pPr>
        <w:spacing w:after="0" w:line="240" w:lineRule="auto"/>
      </w:pPr>
      <w:r>
        <w:rPr>
          <w:noProof/>
        </w:rPr>
        <w:drawing>
          <wp:inline distT="0" distB="0" distL="0" distR="0" wp14:anchorId="2B7C8271" wp14:editId="430C5F79">
            <wp:extent cx="3938952" cy="2667000"/>
            <wp:effectExtent l="0" t="0" r="4445" b="0"/>
            <wp:docPr id="1058778312" name="Picture 105877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7783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182" cy="26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1ECE" w14:textId="741C1788" w:rsidR="0510A82C" w:rsidRPr="0047752B" w:rsidRDefault="776F5E28" w:rsidP="0047752B">
      <w:pPr>
        <w:rPr>
          <w:b/>
          <w:bCs/>
        </w:rPr>
      </w:pPr>
      <w:r w:rsidRPr="0510A82C">
        <w:rPr>
          <w:b/>
          <w:bCs/>
        </w:rPr>
        <w:t>Appendix</w:t>
      </w:r>
      <w:r w:rsidR="5CBA4AA9" w:rsidRPr="1EEFAE0B">
        <w:rPr>
          <w:b/>
          <w:bCs/>
        </w:rPr>
        <w:t xml:space="preserve"> P</w:t>
      </w:r>
      <w:r w:rsidRPr="0510A82C">
        <w:rPr>
          <w:b/>
          <w:bCs/>
        </w:rPr>
        <w:t>: Sub-Category Sales in Chicago</w:t>
      </w:r>
    </w:p>
    <w:p w14:paraId="0F80A5AC" w14:textId="21AE5560" w:rsidR="776F5E28" w:rsidRDefault="18FB9843" w:rsidP="05E3ECB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D0B37F0" wp14:editId="1FE2ADBC">
            <wp:extent cx="4089009" cy="2768600"/>
            <wp:effectExtent l="0" t="0" r="6985" b="0"/>
            <wp:docPr id="381794785" name="Picture 38179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79478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211" cy="277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D33A" w14:textId="157CC609" w:rsidR="00040C71" w:rsidRPr="00866A30" w:rsidRDefault="18FB9843" w:rsidP="41C8EF87">
      <w:pPr>
        <w:spacing w:after="0" w:line="240" w:lineRule="auto"/>
        <w:rPr>
          <w:b/>
          <w:bCs/>
        </w:rPr>
      </w:pPr>
      <w:r w:rsidRPr="39A092DE">
        <w:rPr>
          <w:b/>
          <w:bCs/>
        </w:rPr>
        <w:t>Appendix</w:t>
      </w:r>
      <w:r w:rsidR="434C199F" w:rsidRPr="1EEFAE0B">
        <w:rPr>
          <w:b/>
          <w:bCs/>
        </w:rPr>
        <w:t xml:space="preserve"> Q</w:t>
      </w:r>
      <w:r w:rsidRPr="39A092DE">
        <w:rPr>
          <w:b/>
          <w:bCs/>
        </w:rPr>
        <w:t>: Discount Rate vs Profit by Sub-</w:t>
      </w:r>
      <w:r w:rsidRPr="7D52AC91">
        <w:rPr>
          <w:b/>
          <w:bCs/>
        </w:rPr>
        <w:t>Category (</w:t>
      </w:r>
      <w:r w:rsidRPr="1E40FDD7">
        <w:rPr>
          <w:b/>
          <w:bCs/>
        </w:rPr>
        <w:t>Chicago)</w:t>
      </w:r>
    </w:p>
    <w:p w14:paraId="66DF61DE" w14:textId="2055758E" w:rsidR="00040C71" w:rsidRPr="00866A30" w:rsidRDefault="00040C71" w:rsidP="4DD079E4">
      <w:pPr>
        <w:spacing w:after="0" w:line="240" w:lineRule="auto"/>
      </w:pPr>
    </w:p>
    <w:p w14:paraId="1B1603CF" w14:textId="753B255A" w:rsidR="00040C71" w:rsidRPr="00866A30" w:rsidRDefault="4CFA0D33" w:rsidP="00866A30">
      <w:pPr>
        <w:spacing w:after="0" w:line="240" w:lineRule="auto"/>
      </w:pPr>
      <w:r>
        <w:rPr>
          <w:noProof/>
        </w:rPr>
        <w:drawing>
          <wp:inline distT="0" distB="0" distL="0" distR="0" wp14:anchorId="52CC4A0C" wp14:editId="39F5B77A">
            <wp:extent cx="4287131" cy="2628900"/>
            <wp:effectExtent l="0" t="0" r="0" b="0"/>
            <wp:docPr id="1354024208" name="Picture 1354024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02420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184" cy="263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567D" w14:textId="65713808" w:rsidR="3BA76744" w:rsidRDefault="3BA76744" w:rsidP="3BA76744">
      <w:pPr>
        <w:spacing w:after="0" w:line="240" w:lineRule="auto"/>
      </w:pPr>
    </w:p>
    <w:p w14:paraId="1C85F6FC" w14:textId="4A7B20FD" w:rsidR="4D1EEF61" w:rsidRDefault="0047752B" w:rsidP="0047752B">
      <w:pPr>
        <w:rPr>
          <w:b/>
          <w:bCs/>
        </w:rPr>
      </w:pPr>
      <w:r>
        <w:rPr>
          <w:b/>
          <w:bCs/>
        </w:rPr>
        <w:br w:type="page"/>
      </w:r>
      <w:r w:rsidR="4D1EEF61" w:rsidRPr="3BA76744">
        <w:rPr>
          <w:b/>
          <w:bCs/>
        </w:rPr>
        <w:t>Appendix</w:t>
      </w:r>
      <w:r w:rsidR="424EDD44" w:rsidRPr="1EEFAE0B">
        <w:rPr>
          <w:b/>
          <w:bCs/>
        </w:rPr>
        <w:t xml:space="preserve"> R</w:t>
      </w:r>
      <w:r w:rsidR="4D1EEF61" w:rsidRPr="3BA76744">
        <w:rPr>
          <w:b/>
          <w:bCs/>
        </w:rPr>
        <w:t xml:space="preserve">: </w:t>
      </w:r>
      <w:r w:rsidR="4D1EEF61" w:rsidRPr="51B1252E">
        <w:rPr>
          <w:b/>
          <w:bCs/>
        </w:rPr>
        <w:t xml:space="preserve">Profitability of </w:t>
      </w:r>
      <w:r w:rsidR="4D1EEF61" w:rsidRPr="528469B6">
        <w:rPr>
          <w:b/>
          <w:bCs/>
        </w:rPr>
        <w:t>Individual Binders</w:t>
      </w:r>
      <w:r w:rsidR="4D1EEF61" w:rsidRPr="5D1FA667">
        <w:rPr>
          <w:b/>
          <w:bCs/>
        </w:rPr>
        <w:t xml:space="preserve"> </w:t>
      </w:r>
      <w:r w:rsidR="4D1EEF61" w:rsidRPr="3BA76744">
        <w:rPr>
          <w:b/>
          <w:bCs/>
        </w:rPr>
        <w:t>(Chicago)</w:t>
      </w:r>
    </w:p>
    <w:p w14:paraId="0663E6AC" w14:textId="2DB2BD93" w:rsidR="3BA76744" w:rsidRDefault="3BA76744" w:rsidP="3BA76744">
      <w:pPr>
        <w:spacing w:after="0" w:line="240" w:lineRule="auto"/>
      </w:pPr>
    </w:p>
    <w:p w14:paraId="37629B1B" w14:textId="5C110784" w:rsidR="00040C71" w:rsidRPr="00866A30" w:rsidRDefault="4D1EEF61" w:rsidP="00866A30">
      <w:pPr>
        <w:spacing w:after="0" w:line="240" w:lineRule="auto"/>
      </w:pPr>
      <w:r>
        <w:rPr>
          <w:noProof/>
        </w:rPr>
        <w:drawing>
          <wp:inline distT="0" distB="0" distL="0" distR="0" wp14:anchorId="68E119C3" wp14:editId="45B147D8">
            <wp:extent cx="4572000" cy="3095625"/>
            <wp:effectExtent l="0" t="0" r="0" b="0"/>
            <wp:docPr id="1262693443" name="Picture 1262693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C71" w:rsidRPr="00866A30" w:rsidSect="001960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43D8"/>
    <w:multiLevelType w:val="hybridMultilevel"/>
    <w:tmpl w:val="416880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327AF"/>
    <w:multiLevelType w:val="hybridMultilevel"/>
    <w:tmpl w:val="523656E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8331CE"/>
    <w:multiLevelType w:val="hybridMultilevel"/>
    <w:tmpl w:val="F836CD7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32F42"/>
    <w:multiLevelType w:val="hybridMultilevel"/>
    <w:tmpl w:val="CCE2A7C2"/>
    <w:lvl w:ilvl="0" w:tplc="4366FF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08FABD"/>
    <w:rsid w:val="00000D01"/>
    <w:rsid w:val="00002EA0"/>
    <w:rsid w:val="00004301"/>
    <w:rsid w:val="000060D9"/>
    <w:rsid w:val="000079E5"/>
    <w:rsid w:val="00013032"/>
    <w:rsid w:val="00014443"/>
    <w:rsid w:val="00014604"/>
    <w:rsid w:val="00017E29"/>
    <w:rsid w:val="00022C59"/>
    <w:rsid w:val="0002327C"/>
    <w:rsid w:val="0002397E"/>
    <w:rsid w:val="00025D22"/>
    <w:rsid w:val="00027680"/>
    <w:rsid w:val="00030665"/>
    <w:rsid w:val="000306BF"/>
    <w:rsid w:val="00030860"/>
    <w:rsid w:val="00031076"/>
    <w:rsid w:val="00031C32"/>
    <w:rsid w:val="0003340D"/>
    <w:rsid w:val="00033659"/>
    <w:rsid w:val="000352A4"/>
    <w:rsid w:val="00040C71"/>
    <w:rsid w:val="0004613E"/>
    <w:rsid w:val="000465DE"/>
    <w:rsid w:val="00050576"/>
    <w:rsid w:val="0005146E"/>
    <w:rsid w:val="000523E9"/>
    <w:rsid w:val="00054353"/>
    <w:rsid w:val="0005596E"/>
    <w:rsid w:val="00060571"/>
    <w:rsid w:val="000616B1"/>
    <w:rsid w:val="00061F98"/>
    <w:rsid w:val="00061FFF"/>
    <w:rsid w:val="00063258"/>
    <w:rsid w:val="00063DD6"/>
    <w:rsid w:val="000654CC"/>
    <w:rsid w:val="00065A90"/>
    <w:rsid w:val="00065F78"/>
    <w:rsid w:val="00070EE2"/>
    <w:rsid w:val="000725C0"/>
    <w:rsid w:val="000733AE"/>
    <w:rsid w:val="0007350B"/>
    <w:rsid w:val="00076F87"/>
    <w:rsid w:val="000806AD"/>
    <w:rsid w:val="000818C4"/>
    <w:rsid w:val="00082BFC"/>
    <w:rsid w:val="00083BF0"/>
    <w:rsid w:val="00083CFA"/>
    <w:rsid w:val="00084B30"/>
    <w:rsid w:val="00084F5C"/>
    <w:rsid w:val="00084FDB"/>
    <w:rsid w:val="00085772"/>
    <w:rsid w:val="00092681"/>
    <w:rsid w:val="0009779A"/>
    <w:rsid w:val="00097A20"/>
    <w:rsid w:val="000A237E"/>
    <w:rsid w:val="000A27AD"/>
    <w:rsid w:val="000A3ADB"/>
    <w:rsid w:val="000A403D"/>
    <w:rsid w:val="000A5D88"/>
    <w:rsid w:val="000A6588"/>
    <w:rsid w:val="000A6BC9"/>
    <w:rsid w:val="000B3C29"/>
    <w:rsid w:val="000B4484"/>
    <w:rsid w:val="000B49CA"/>
    <w:rsid w:val="000B6012"/>
    <w:rsid w:val="000B6ECB"/>
    <w:rsid w:val="000B71D3"/>
    <w:rsid w:val="000C0D3F"/>
    <w:rsid w:val="000C1A56"/>
    <w:rsid w:val="000C27D2"/>
    <w:rsid w:val="000C35F9"/>
    <w:rsid w:val="000C4C46"/>
    <w:rsid w:val="000C4CAA"/>
    <w:rsid w:val="000C6C9D"/>
    <w:rsid w:val="000D0570"/>
    <w:rsid w:val="000D1EB2"/>
    <w:rsid w:val="000D2999"/>
    <w:rsid w:val="000D5B71"/>
    <w:rsid w:val="000D71A9"/>
    <w:rsid w:val="000D7CE2"/>
    <w:rsid w:val="000E4598"/>
    <w:rsid w:val="000E6FEB"/>
    <w:rsid w:val="000E7D17"/>
    <w:rsid w:val="000F217C"/>
    <w:rsid w:val="000F2657"/>
    <w:rsid w:val="000F2DD0"/>
    <w:rsid w:val="000F4E02"/>
    <w:rsid w:val="000F5773"/>
    <w:rsid w:val="0010114B"/>
    <w:rsid w:val="00101FBB"/>
    <w:rsid w:val="00104F69"/>
    <w:rsid w:val="00105298"/>
    <w:rsid w:val="00105968"/>
    <w:rsid w:val="00106F00"/>
    <w:rsid w:val="0011155F"/>
    <w:rsid w:val="0011421A"/>
    <w:rsid w:val="00114DD5"/>
    <w:rsid w:val="00115094"/>
    <w:rsid w:val="0011613D"/>
    <w:rsid w:val="00116400"/>
    <w:rsid w:val="00116BFE"/>
    <w:rsid w:val="00117228"/>
    <w:rsid w:val="00117E60"/>
    <w:rsid w:val="00117FDF"/>
    <w:rsid w:val="00120BC1"/>
    <w:rsid w:val="00133A38"/>
    <w:rsid w:val="00135E57"/>
    <w:rsid w:val="001404A4"/>
    <w:rsid w:val="0014127C"/>
    <w:rsid w:val="00143BEB"/>
    <w:rsid w:val="00146675"/>
    <w:rsid w:val="00151890"/>
    <w:rsid w:val="001558EE"/>
    <w:rsid w:val="00155CDF"/>
    <w:rsid w:val="0015621E"/>
    <w:rsid w:val="0016441D"/>
    <w:rsid w:val="00164CCC"/>
    <w:rsid w:val="00165574"/>
    <w:rsid w:val="0016662C"/>
    <w:rsid w:val="00166873"/>
    <w:rsid w:val="00166D81"/>
    <w:rsid w:val="00171A2C"/>
    <w:rsid w:val="001720A5"/>
    <w:rsid w:val="0017224C"/>
    <w:rsid w:val="001722E9"/>
    <w:rsid w:val="00172578"/>
    <w:rsid w:val="00172B01"/>
    <w:rsid w:val="00173597"/>
    <w:rsid w:val="001740E8"/>
    <w:rsid w:val="00180B71"/>
    <w:rsid w:val="00181A02"/>
    <w:rsid w:val="00182CA6"/>
    <w:rsid w:val="00183C56"/>
    <w:rsid w:val="00185142"/>
    <w:rsid w:val="001855DF"/>
    <w:rsid w:val="001860FA"/>
    <w:rsid w:val="00192499"/>
    <w:rsid w:val="00193AEA"/>
    <w:rsid w:val="0019434B"/>
    <w:rsid w:val="00195192"/>
    <w:rsid w:val="00195854"/>
    <w:rsid w:val="0019602D"/>
    <w:rsid w:val="00196034"/>
    <w:rsid w:val="001961AB"/>
    <w:rsid w:val="00197020"/>
    <w:rsid w:val="001973AC"/>
    <w:rsid w:val="001A038F"/>
    <w:rsid w:val="001A71EE"/>
    <w:rsid w:val="001A7DB2"/>
    <w:rsid w:val="001B25D9"/>
    <w:rsid w:val="001B2F63"/>
    <w:rsid w:val="001B3590"/>
    <w:rsid w:val="001B63F2"/>
    <w:rsid w:val="001B6DCB"/>
    <w:rsid w:val="001B6FB2"/>
    <w:rsid w:val="001C00CF"/>
    <w:rsid w:val="001C1A0B"/>
    <w:rsid w:val="001D063C"/>
    <w:rsid w:val="001D0A93"/>
    <w:rsid w:val="001D0AB9"/>
    <w:rsid w:val="001D1219"/>
    <w:rsid w:val="001D2045"/>
    <w:rsid w:val="001D5B75"/>
    <w:rsid w:val="001D6E94"/>
    <w:rsid w:val="001D729A"/>
    <w:rsid w:val="001D739B"/>
    <w:rsid w:val="001D7BB4"/>
    <w:rsid w:val="001E07DF"/>
    <w:rsid w:val="001E265B"/>
    <w:rsid w:val="001E2B09"/>
    <w:rsid w:val="001E69DA"/>
    <w:rsid w:val="001E771A"/>
    <w:rsid w:val="001E7E80"/>
    <w:rsid w:val="001E7EB0"/>
    <w:rsid w:val="001F00BF"/>
    <w:rsid w:val="001F01DB"/>
    <w:rsid w:val="001F361F"/>
    <w:rsid w:val="001F5836"/>
    <w:rsid w:val="001F6BEB"/>
    <w:rsid w:val="001F7344"/>
    <w:rsid w:val="00200B69"/>
    <w:rsid w:val="00201786"/>
    <w:rsid w:val="002020AF"/>
    <w:rsid w:val="002020F2"/>
    <w:rsid w:val="00203E2C"/>
    <w:rsid w:val="00203E86"/>
    <w:rsid w:val="002045BD"/>
    <w:rsid w:val="0020590F"/>
    <w:rsid w:val="00205DB0"/>
    <w:rsid w:val="00212661"/>
    <w:rsid w:val="00215FBC"/>
    <w:rsid w:val="002231F4"/>
    <w:rsid w:val="00223957"/>
    <w:rsid w:val="002243B6"/>
    <w:rsid w:val="00232600"/>
    <w:rsid w:val="00235133"/>
    <w:rsid w:val="00235620"/>
    <w:rsid w:val="00235E48"/>
    <w:rsid w:val="00235FF4"/>
    <w:rsid w:val="002366B7"/>
    <w:rsid w:val="00237FEF"/>
    <w:rsid w:val="0024117F"/>
    <w:rsid w:val="00241977"/>
    <w:rsid w:val="002438FF"/>
    <w:rsid w:val="00244BBA"/>
    <w:rsid w:val="002452D2"/>
    <w:rsid w:val="002467CC"/>
    <w:rsid w:val="00250BC0"/>
    <w:rsid w:val="002560E0"/>
    <w:rsid w:val="00256BBA"/>
    <w:rsid w:val="002605A2"/>
    <w:rsid w:val="00260A99"/>
    <w:rsid w:val="00260E17"/>
    <w:rsid w:val="00262792"/>
    <w:rsid w:val="00263296"/>
    <w:rsid w:val="0026400D"/>
    <w:rsid w:val="00270B3D"/>
    <w:rsid w:val="00270B9B"/>
    <w:rsid w:val="002726EB"/>
    <w:rsid w:val="00273F14"/>
    <w:rsid w:val="00273F4C"/>
    <w:rsid w:val="002750CB"/>
    <w:rsid w:val="00275469"/>
    <w:rsid w:val="00275FD8"/>
    <w:rsid w:val="002810B9"/>
    <w:rsid w:val="002813FF"/>
    <w:rsid w:val="002825B1"/>
    <w:rsid w:val="00282818"/>
    <w:rsid w:val="00282887"/>
    <w:rsid w:val="00284187"/>
    <w:rsid w:val="00284FA7"/>
    <w:rsid w:val="002857FA"/>
    <w:rsid w:val="00285848"/>
    <w:rsid w:val="00287893"/>
    <w:rsid w:val="0029265F"/>
    <w:rsid w:val="00292AE2"/>
    <w:rsid w:val="00295C4E"/>
    <w:rsid w:val="00296E1B"/>
    <w:rsid w:val="002A0CDD"/>
    <w:rsid w:val="002A0D7C"/>
    <w:rsid w:val="002A2009"/>
    <w:rsid w:val="002A2213"/>
    <w:rsid w:val="002A35BC"/>
    <w:rsid w:val="002A492A"/>
    <w:rsid w:val="002A6A51"/>
    <w:rsid w:val="002A7210"/>
    <w:rsid w:val="002B1954"/>
    <w:rsid w:val="002B2E21"/>
    <w:rsid w:val="002B4960"/>
    <w:rsid w:val="002B7746"/>
    <w:rsid w:val="002C107D"/>
    <w:rsid w:val="002C1B78"/>
    <w:rsid w:val="002C24CF"/>
    <w:rsid w:val="002C2F01"/>
    <w:rsid w:val="002C38C3"/>
    <w:rsid w:val="002C6241"/>
    <w:rsid w:val="002D09A0"/>
    <w:rsid w:val="002D137A"/>
    <w:rsid w:val="002D14DA"/>
    <w:rsid w:val="002D1ADB"/>
    <w:rsid w:val="002D357A"/>
    <w:rsid w:val="002D72A1"/>
    <w:rsid w:val="002D7480"/>
    <w:rsid w:val="002E1209"/>
    <w:rsid w:val="002E4C94"/>
    <w:rsid w:val="002E542E"/>
    <w:rsid w:val="002E69E9"/>
    <w:rsid w:val="002E6F4B"/>
    <w:rsid w:val="002E71C5"/>
    <w:rsid w:val="002F45F6"/>
    <w:rsid w:val="002F4BE0"/>
    <w:rsid w:val="002F7291"/>
    <w:rsid w:val="00301962"/>
    <w:rsid w:val="00303F99"/>
    <w:rsid w:val="003046C2"/>
    <w:rsid w:val="00306865"/>
    <w:rsid w:val="0031317C"/>
    <w:rsid w:val="00315691"/>
    <w:rsid w:val="003172F1"/>
    <w:rsid w:val="0032261E"/>
    <w:rsid w:val="00323A9B"/>
    <w:rsid w:val="00323E41"/>
    <w:rsid w:val="00325ED2"/>
    <w:rsid w:val="00327B4B"/>
    <w:rsid w:val="00330065"/>
    <w:rsid w:val="00331EE5"/>
    <w:rsid w:val="003336B6"/>
    <w:rsid w:val="003341A5"/>
    <w:rsid w:val="00336B72"/>
    <w:rsid w:val="003413DE"/>
    <w:rsid w:val="003439AA"/>
    <w:rsid w:val="003454AD"/>
    <w:rsid w:val="003465CE"/>
    <w:rsid w:val="00346673"/>
    <w:rsid w:val="00346D83"/>
    <w:rsid w:val="00350AE2"/>
    <w:rsid w:val="003513D3"/>
    <w:rsid w:val="00356AD8"/>
    <w:rsid w:val="00356AFA"/>
    <w:rsid w:val="00357C6D"/>
    <w:rsid w:val="003642D7"/>
    <w:rsid w:val="0036475B"/>
    <w:rsid w:val="00365551"/>
    <w:rsid w:val="003670B0"/>
    <w:rsid w:val="00367BF4"/>
    <w:rsid w:val="003702C4"/>
    <w:rsid w:val="00371542"/>
    <w:rsid w:val="003722FB"/>
    <w:rsid w:val="00373853"/>
    <w:rsid w:val="00373F5C"/>
    <w:rsid w:val="003819C3"/>
    <w:rsid w:val="00382559"/>
    <w:rsid w:val="00383F7D"/>
    <w:rsid w:val="00384082"/>
    <w:rsid w:val="00385DF5"/>
    <w:rsid w:val="00387799"/>
    <w:rsid w:val="00387BE4"/>
    <w:rsid w:val="00390282"/>
    <w:rsid w:val="00392537"/>
    <w:rsid w:val="00393A23"/>
    <w:rsid w:val="003965A8"/>
    <w:rsid w:val="003A1BA5"/>
    <w:rsid w:val="003A2FCA"/>
    <w:rsid w:val="003A7F1C"/>
    <w:rsid w:val="003B0131"/>
    <w:rsid w:val="003B0FBE"/>
    <w:rsid w:val="003B372C"/>
    <w:rsid w:val="003B769A"/>
    <w:rsid w:val="003B79D4"/>
    <w:rsid w:val="003B7B82"/>
    <w:rsid w:val="003C0C8E"/>
    <w:rsid w:val="003C28B2"/>
    <w:rsid w:val="003C4C18"/>
    <w:rsid w:val="003C594D"/>
    <w:rsid w:val="003D1661"/>
    <w:rsid w:val="003D167C"/>
    <w:rsid w:val="003D31AE"/>
    <w:rsid w:val="003D3275"/>
    <w:rsid w:val="003D34B2"/>
    <w:rsid w:val="003D3F80"/>
    <w:rsid w:val="003D44DA"/>
    <w:rsid w:val="003D7AF4"/>
    <w:rsid w:val="003D7D52"/>
    <w:rsid w:val="003E1C8B"/>
    <w:rsid w:val="003E3698"/>
    <w:rsid w:val="003E3EE0"/>
    <w:rsid w:val="003E53FC"/>
    <w:rsid w:val="003E6172"/>
    <w:rsid w:val="003E6DE1"/>
    <w:rsid w:val="003F27C5"/>
    <w:rsid w:val="003F3ADF"/>
    <w:rsid w:val="003F4C18"/>
    <w:rsid w:val="003F6144"/>
    <w:rsid w:val="003F706A"/>
    <w:rsid w:val="003F7462"/>
    <w:rsid w:val="00400265"/>
    <w:rsid w:val="00403518"/>
    <w:rsid w:val="00403E0F"/>
    <w:rsid w:val="004047AC"/>
    <w:rsid w:val="00406F6E"/>
    <w:rsid w:val="00411311"/>
    <w:rsid w:val="004115A9"/>
    <w:rsid w:val="0041165C"/>
    <w:rsid w:val="00411F20"/>
    <w:rsid w:val="004125FC"/>
    <w:rsid w:val="00412F41"/>
    <w:rsid w:val="00413372"/>
    <w:rsid w:val="00413F0E"/>
    <w:rsid w:val="00415D2F"/>
    <w:rsid w:val="0041621A"/>
    <w:rsid w:val="004166C0"/>
    <w:rsid w:val="00416A42"/>
    <w:rsid w:val="00421C6F"/>
    <w:rsid w:val="00422F84"/>
    <w:rsid w:val="004245DC"/>
    <w:rsid w:val="00424773"/>
    <w:rsid w:val="00425CA3"/>
    <w:rsid w:val="00426C7C"/>
    <w:rsid w:val="0042794B"/>
    <w:rsid w:val="00427FEA"/>
    <w:rsid w:val="00431C8D"/>
    <w:rsid w:val="0043436E"/>
    <w:rsid w:val="00434E28"/>
    <w:rsid w:val="004355A6"/>
    <w:rsid w:val="00440245"/>
    <w:rsid w:val="00440DC1"/>
    <w:rsid w:val="00443F76"/>
    <w:rsid w:val="00447321"/>
    <w:rsid w:val="00447C03"/>
    <w:rsid w:val="0045014C"/>
    <w:rsid w:val="004504AB"/>
    <w:rsid w:val="004513CD"/>
    <w:rsid w:val="0045180E"/>
    <w:rsid w:val="00454D77"/>
    <w:rsid w:val="00461004"/>
    <w:rsid w:val="00461154"/>
    <w:rsid w:val="00464C42"/>
    <w:rsid w:val="00465BEF"/>
    <w:rsid w:val="00466E0B"/>
    <w:rsid w:val="0047113A"/>
    <w:rsid w:val="004739E9"/>
    <w:rsid w:val="0047420D"/>
    <w:rsid w:val="00474928"/>
    <w:rsid w:val="00474BC2"/>
    <w:rsid w:val="004761EA"/>
    <w:rsid w:val="00476AAE"/>
    <w:rsid w:val="004770F9"/>
    <w:rsid w:val="0047752B"/>
    <w:rsid w:val="004831D3"/>
    <w:rsid w:val="00485459"/>
    <w:rsid w:val="00487BF1"/>
    <w:rsid w:val="00491F81"/>
    <w:rsid w:val="004924FE"/>
    <w:rsid w:val="00492EF3"/>
    <w:rsid w:val="00494262"/>
    <w:rsid w:val="00496B33"/>
    <w:rsid w:val="004A062E"/>
    <w:rsid w:val="004A0EAB"/>
    <w:rsid w:val="004A0F13"/>
    <w:rsid w:val="004A561C"/>
    <w:rsid w:val="004A6739"/>
    <w:rsid w:val="004A68F1"/>
    <w:rsid w:val="004A75D1"/>
    <w:rsid w:val="004A7DA1"/>
    <w:rsid w:val="004A7DBE"/>
    <w:rsid w:val="004B0898"/>
    <w:rsid w:val="004B16DA"/>
    <w:rsid w:val="004B1EE0"/>
    <w:rsid w:val="004B47BA"/>
    <w:rsid w:val="004B5F3E"/>
    <w:rsid w:val="004B73D6"/>
    <w:rsid w:val="004C2480"/>
    <w:rsid w:val="004C41E7"/>
    <w:rsid w:val="004D0E8F"/>
    <w:rsid w:val="004D136D"/>
    <w:rsid w:val="004D15CE"/>
    <w:rsid w:val="004D1A52"/>
    <w:rsid w:val="004D5FA6"/>
    <w:rsid w:val="004D73F9"/>
    <w:rsid w:val="004D7D80"/>
    <w:rsid w:val="004E1D77"/>
    <w:rsid w:val="004E2015"/>
    <w:rsid w:val="004E38E0"/>
    <w:rsid w:val="004E4180"/>
    <w:rsid w:val="004E4E38"/>
    <w:rsid w:val="004E52BD"/>
    <w:rsid w:val="004E5B87"/>
    <w:rsid w:val="004E6F8B"/>
    <w:rsid w:val="004E7357"/>
    <w:rsid w:val="004F1FE5"/>
    <w:rsid w:val="004F401D"/>
    <w:rsid w:val="004F4021"/>
    <w:rsid w:val="004F4902"/>
    <w:rsid w:val="004F4BEF"/>
    <w:rsid w:val="004F6C25"/>
    <w:rsid w:val="00500172"/>
    <w:rsid w:val="00500A7F"/>
    <w:rsid w:val="0050128F"/>
    <w:rsid w:val="005021B6"/>
    <w:rsid w:val="0050228F"/>
    <w:rsid w:val="0050472E"/>
    <w:rsid w:val="005100E8"/>
    <w:rsid w:val="005110C3"/>
    <w:rsid w:val="00511A6A"/>
    <w:rsid w:val="005138BF"/>
    <w:rsid w:val="00513B9B"/>
    <w:rsid w:val="00513EDB"/>
    <w:rsid w:val="00514EAE"/>
    <w:rsid w:val="005157B7"/>
    <w:rsid w:val="00515E72"/>
    <w:rsid w:val="00516CCC"/>
    <w:rsid w:val="00516D80"/>
    <w:rsid w:val="0051773F"/>
    <w:rsid w:val="005178AB"/>
    <w:rsid w:val="005212A0"/>
    <w:rsid w:val="00521309"/>
    <w:rsid w:val="00522A8B"/>
    <w:rsid w:val="0052370C"/>
    <w:rsid w:val="00523998"/>
    <w:rsid w:val="005243FF"/>
    <w:rsid w:val="00524AA5"/>
    <w:rsid w:val="005254C3"/>
    <w:rsid w:val="00525B89"/>
    <w:rsid w:val="00525EC6"/>
    <w:rsid w:val="005308CB"/>
    <w:rsid w:val="0053178F"/>
    <w:rsid w:val="00533E17"/>
    <w:rsid w:val="00533E3D"/>
    <w:rsid w:val="00534A9D"/>
    <w:rsid w:val="005367E5"/>
    <w:rsid w:val="005370C6"/>
    <w:rsid w:val="0054155E"/>
    <w:rsid w:val="00542431"/>
    <w:rsid w:val="00545832"/>
    <w:rsid w:val="00545BA9"/>
    <w:rsid w:val="005472C6"/>
    <w:rsid w:val="00552716"/>
    <w:rsid w:val="005527E0"/>
    <w:rsid w:val="00552ACF"/>
    <w:rsid w:val="0055315D"/>
    <w:rsid w:val="00556A1D"/>
    <w:rsid w:val="00556B2C"/>
    <w:rsid w:val="00556C77"/>
    <w:rsid w:val="005607E5"/>
    <w:rsid w:val="005636BE"/>
    <w:rsid w:val="00564D68"/>
    <w:rsid w:val="005650F8"/>
    <w:rsid w:val="00567EB5"/>
    <w:rsid w:val="00570B12"/>
    <w:rsid w:val="00571F02"/>
    <w:rsid w:val="0057508E"/>
    <w:rsid w:val="0057584B"/>
    <w:rsid w:val="00580B36"/>
    <w:rsid w:val="005811ED"/>
    <w:rsid w:val="0058208C"/>
    <w:rsid w:val="00582B98"/>
    <w:rsid w:val="00582D15"/>
    <w:rsid w:val="00582EB0"/>
    <w:rsid w:val="00582F85"/>
    <w:rsid w:val="00583B5C"/>
    <w:rsid w:val="00583C0E"/>
    <w:rsid w:val="00584797"/>
    <w:rsid w:val="005848F6"/>
    <w:rsid w:val="0058761E"/>
    <w:rsid w:val="00591E28"/>
    <w:rsid w:val="005920F7"/>
    <w:rsid w:val="0059294B"/>
    <w:rsid w:val="00594FCA"/>
    <w:rsid w:val="005A0142"/>
    <w:rsid w:val="005A08AE"/>
    <w:rsid w:val="005A0A8C"/>
    <w:rsid w:val="005A169C"/>
    <w:rsid w:val="005A1F29"/>
    <w:rsid w:val="005A72E9"/>
    <w:rsid w:val="005B0FC8"/>
    <w:rsid w:val="005B4537"/>
    <w:rsid w:val="005B5F11"/>
    <w:rsid w:val="005B6BC1"/>
    <w:rsid w:val="005C02C8"/>
    <w:rsid w:val="005C07D8"/>
    <w:rsid w:val="005C1192"/>
    <w:rsid w:val="005C2419"/>
    <w:rsid w:val="005C47CF"/>
    <w:rsid w:val="005C65A4"/>
    <w:rsid w:val="005D06A1"/>
    <w:rsid w:val="005D40D6"/>
    <w:rsid w:val="005D4ECB"/>
    <w:rsid w:val="005D5070"/>
    <w:rsid w:val="005D5D13"/>
    <w:rsid w:val="005E04CF"/>
    <w:rsid w:val="005E1667"/>
    <w:rsid w:val="005E2655"/>
    <w:rsid w:val="005E2D81"/>
    <w:rsid w:val="005E6B57"/>
    <w:rsid w:val="005F0035"/>
    <w:rsid w:val="005F0F97"/>
    <w:rsid w:val="005F3BE5"/>
    <w:rsid w:val="005F5F98"/>
    <w:rsid w:val="00601AE7"/>
    <w:rsid w:val="0060388A"/>
    <w:rsid w:val="00607C3F"/>
    <w:rsid w:val="006104D3"/>
    <w:rsid w:val="006132AC"/>
    <w:rsid w:val="00614662"/>
    <w:rsid w:val="0062053F"/>
    <w:rsid w:val="00620E22"/>
    <w:rsid w:val="0062119A"/>
    <w:rsid w:val="00625C4A"/>
    <w:rsid w:val="00626C47"/>
    <w:rsid w:val="00631DEC"/>
    <w:rsid w:val="00632D34"/>
    <w:rsid w:val="00632F09"/>
    <w:rsid w:val="00633577"/>
    <w:rsid w:val="006339E4"/>
    <w:rsid w:val="00635909"/>
    <w:rsid w:val="00635A96"/>
    <w:rsid w:val="006373E2"/>
    <w:rsid w:val="006406FD"/>
    <w:rsid w:val="00640D79"/>
    <w:rsid w:val="006418BB"/>
    <w:rsid w:val="00644635"/>
    <w:rsid w:val="00647465"/>
    <w:rsid w:val="00651CA9"/>
    <w:rsid w:val="00652A4A"/>
    <w:rsid w:val="00653557"/>
    <w:rsid w:val="00653B6D"/>
    <w:rsid w:val="00656DAA"/>
    <w:rsid w:val="00657032"/>
    <w:rsid w:val="00662CE3"/>
    <w:rsid w:val="0066369F"/>
    <w:rsid w:val="00664D44"/>
    <w:rsid w:val="00665B6E"/>
    <w:rsid w:val="0066647E"/>
    <w:rsid w:val="00666C76"/>
    <w:rsid w:val="00667E06"/>
    <w:rsid w:val="00670013"/>
    <w:rsid w:val="00671714"/>
    <w:rsid w:val="006729CD"/>
    <w:rsid w:val="006741C4"/>
    <w:rsid w:val="006744E5"/>
    <w:rsid w:val="006754D4"/>
    <w:rsid w:val="00675575"/>
    <w:rsid w:val="0067594E"/>
    <w:rsid w:val="00676049"/>
    <w:rsid w:val="00681910"/>
    <w:rsid w:val="006855B6"/>
    <w:rsid w:val="0068774A"/>
    <w:rsid w:val="00687D5A"/>
    <w:rsid w:val="006914B9"/>
    <w:rsid w:val="00691FCC"/>
    <w:rsid w:val="00692994"/>
    <w:rsid w:val="00693033"/>
    <w:rsid w:val="00694AE0"/>
    <w:rsid w:val="00694C0B"/>
    <w:rsid w:val="00695EE0"/>
    <w:rsid w:val="00696993"/>
    <w:rsid w:val="006A1368"/>
    <w:rsid w:val="006A36D9"/>
    <w:rsid w:val="006A4B8E"/>
    <w:rsid w:val="006A7161"/>
    <w:rsid w:val="006A72A2"/>
    <w:rsid w:val="006A77DF"/>
    <w:rsid w:val="006B1EDD"/>
    <w:rsid w:val="006B2705"/>
    <w:rsid w:val="006B4EED"/>
    <w:rsid w:val="006B629A"/>
    <w:rsid w:val="006B7645"/>
    <w:rsid w:val="006B76C1"/>
    <w:rsid w:val="006C0734"/>
    <w:rsid w:val="006C29AC"/>
    <w:rsid w:val="006C4D18"/>
    <w:rsid w:val="006C4EA3"/>
    <w:rsid w:val="006C5FC1"/>
    <w:rsid w:val="006C6498"/>
    <w:rsid w:val="006D0C2B"/>
    <w:rsid w:val="006D2B55"/>
    <w:rsid w:val="006D4CBA"/>
    <w:rsid w:val="006D6058"/>
    <w:rsid w:val="006D67C9"/>
    <w:rsid w:val="006E1BAA"/>
    <w:rsid w:val="006E2897"/>
    <w:rsid w:val="006E5507"/>
    <w:rsid w:val="006F1587"/>
    <w:rsid w:val="006F1944"/>
    <w:rsid w:val="006F1A48"/>
    <w:rsid w:val="006F1D39"/>
    <w:rsid w:val="006F3444"/>
    <w:rsid w:val="006F6ED9"/>
    <w:rsid w:val="006F7BC5"/>
    <w:rsid w:val="007004B5"/>
    <w:rsid w:val="007016E1"/>
    <w:rsid w:val="00701D53"/>
    <w:rsid w:val="00705A81"/>
    <w:rsid w:val="00705CA1"/>
    <w:rsid w:val="00706D6F"/>
    <w:rsid w:val="007074A5"/>
    <w:rsid w:val="00707DFB"/>
    <w:rsid w:val="00707F7D"/>
    <w:rsid w:val="00710073"/>
    <w:rsid w:val="00711949"/>
    <w:rsid w:val="0071529B"/>
    <w:rsid w:val="00715C0E"/>
    <w:rsid w:val="0071677A"/>
    <w:rsid w:val="00716909"/>
    <w:rsid w:val="00716C13"/>
    <w:rsid w:val="0071899E"/>
    <w:rsid w:val="00722356"/>
    <w:rsid w:val="00722E08"/>
    <w:rsid w:val="00723391"/>
    <w:rsid w:val="00723A33"/>
    <w:rsid w:val="007240A0"/>
    <w:rsid w:val="007250B9"/>
    <w:rsid w:val="00726151"/>
    <w:rsid w:val="0072757E"/>
    <w:rsid w:val="00727795"/>
    <w:rsid w:val="00730A56"/>
    <w:rsid w:val="00730B4A"/>
    <w:rsid w:val="007320CE"/>
    <w:rsid w:val="00733E5E"/>
    <w:rsid w:val="0073595B"/>
    <w:rsid w:val="00735B70"/>
    <w:rsid w:val="00741718"/>
    <w:rsid w:val="007429A8"/>
    <w:rsid w:val="00747F24"/>
    <w:rsid w:val="00747FCA"/>
    <w:rsid w:val="00750ABA"/>
    <w:rsid w:val="00750C58"/>
    <w:rsid w:val="00750D0B"/>
    <w:rsid w:val="007550F6"/>
    <w:rsid w:val="0075585B"/>
    <w:rsid w:val="00756591"/>
    <w:rsid w:val="007645A1"/>
    <w:rsid w:val="00764A52"/>
    <w:rsid w:val="00771638"/>
    <w:rsid w:val="007717B6"/>
    <w:rsid w:val="007718E2"/>
    <w:rsid w:val="00771BD9"/>
    <w:rsid w:val="00771EB8"/>
    <w:rsid w:val="00772207"/>
    <w:rsid w:val="00773492"/>
    <w:rsid w:val="0077389A"/>
    <w:rsid w:val="0077739B"/>
    <w:rsid w:val="00781467"/>
    <w:rsid w:val="00781A85"/>
    <w:rsid w:val="0078250F"/>
    <w:rsid w:val="00783197"/>
    <w:rsid w:val="00783A3F"/>
    <w:rsid w:val="00786A73"/>
    <w:rsid w:val="00786C48"/>
    <w:rsid w:val="007902E7"/>
    <w:rsid w:val="00790EEB"/>
    <w:rsid w:val="007922BE"/>
    <w:rsid w:val="007923C2"/>
    <w:rsid w:val="00792C46"/>
    <w:rsid w:val="007953CC"/>
    <w:rsid w:val="007962D0"/>
    <w:rsid w:val="00797B12"/>
    <w:rsid w:val="007A3434"/>
    <w:rsid w:val="007A38C9"/>
    <w:rsid w:val="007A64EF"/>
    <w:rsid w:val="007A6698"/>
    <w:rsid w:val="007A761E"/>
    <w:rsid w:val="007B02D7"/>
    <w:rsid w:val="007B1075"/>
    <w:rsid w:val="007B3871"/>
    <w:rsid w:val="007B550E"/>
    <w:rsid w:val="007C173C"/>
    <w:rsid w:val="007C3CF8"/>
    <w:rsid w:val="007C41DB"/>
    <w:rsid w:val="007C72A1"/>
    <w:rsid w:val="007D0CB3"/>
    <w:rsid w:val="007D3734"/>
    <w:rsid w:val="007D531A"/>
    <w:rsid w:val="007D5BFA"/>
    <w:rsid w:val="007D5D31"/>
    <w:rsid w:val="007D7155"/>
    <w:rsid w:val="007D7839"/>
    <w:rsid w:val="007E006A"/>
    <w:rsid w:val="007E18D9"/>
    <w:rsid w:val="007E518B"/>
    <w:rsid w:val="007F2CE7"/>
    <w:rsid w:val="007F2EF5"/>
    <w:rsid w:val="007F4613"/>
    <w:rsid w:val="007F4A3E"/>
    <w:rsid w:val="00802038"/>
    <w:rsid w:val="008047B0"/>
    <w:rsid w:val="00804A8B"/>
    <w:rsid w:val="00806B1B"/>
    <w:rsid w:val="0080796C"/>
    <w:rsid w:val="008110C8"/>
    <w:rsid w:val="00813DEA"/>
    <w:rsid w:val="00820468"/>
    <w:rsid w:val="00820F15"/>
    <w:rsid w:val="00821064"/>
    <w:rsid w:val="0082170E"/>
    <w:rsid w:val="008225F2"/>
    <w:rsid w:val="00822628"/>
    <w:rsid w:val="00824565"/>
    <w:rsid w:val="00824A6D"/>
    <w:rsid w:val="00826690"/>
    <w:rsid w:val="0083031A"/>
    <w:rsid w:val="00830418"/>
    <w:rsid w:val="008322E0"/>
    <w:rsid w:val="00832769"/>
    <w:rsid w:val="00833899"/>
    <w:rsid w:val="00833F7B"/>
    <w:rsid w:val="00836515"/>
    <w:rsid w:val="00836B57"/>
    <w:rsid w:val="00837C89"/>
    <w:rsid w:val="0084105E"/>
    <w:rsid w:val="00845989"/>
    <w:rsid w:val="0084695C"/>
    <w:rsid w:val="0084720F"/>
    <w:rsid w:val="00851144"/>
    <w:rsid w:val="00860C97"/>
    <w:rsid w:val="0086271A"/>
    <w:rsid w:val="00865048"/>
    <w:rsid w:val="00866A30"/>
    <w:rsid w:val="00866D4B"/>
    <w:rsid w:val="00867069"/>
    <w:rsid w:val="008707EF"/>
    <w:rsid w:val="00870F17"/>
    <w:rsid w:val="008710A6"/>
    <w:rsid w:val="0087238A"/>
    <w:rsid w:val="00872A2E"/>
    <w:rsid w:val="00873AAF"/>
    <w:rsid w:val="008742DD"/>
    <w:rsid w:val="00874AB7"/>
    <w:rsid w:val="00874C2D"/>
    <w:rsid w:val="00875AE6"/>
    <w:rsid w:val="00876BAA"/>
    <w:rsid w:val="00876E50"/>
    <w:rsid w:val="008830D9"/>
    <w:rsid w:val="008848D0"/>
    <w:rsid w:val="00886F49"/>
    <w:rsid w:val="0088747D"/>
    <w:rsid w:val="00887599"/>
    <w:rsid w:val="008875EC"/>
    <w:rsid w:val="00890480"/>
    <w:rsid w:val="00890B9E"/>
    <w:rsid w:val="00890EEE"/>
    <w:rsid w:val="0089231A"/>
    <w:rsid w:val="0089395F"/>
    <w:rsid w:val="00893E13"/>
    <w:rsid w:val="00894B6F"/>
    <w:rsid w:val="00894D1E"/>
    <w:rsid w:val="00895C48"/>
    <w:rsid w:val="008960A0"/>
    <w:rsid w:val="00896ABA"/>
    <w:rsid w:val="00896D3E"/>
    <w:rsid w:val="008971AE"/>
    <w:rsid w:val="008A3737"/>
    <w:rsid w:val="008A5055"/>
    <w:rsid w:val="008A6532"/>
    <w:rsid w:val="008A685C"/>
    <w:rsid w:val="008A7B45"/>
    <w:rsid w:val="008A7BF6"/>
    <w:rsid w:val="008B0365"/>
    <w:rsid w:val="008B0582"/>
    <w:rsid w:val="008B07AC"/>
    <w:rsid w:val="008B1A67"/>
    <w:rsid w:val="008B1CDE"/>
    <w:rsid w:val="008B2993"/>
    <w:rsid w:val="008B29FC"/>
    <w:rsid w:val="008B3C7D"/>
    <w:rsid w:val="008B4CB5"/>
    <w:rsid w:val="008B618E"/>
    <w:rsid w:val="008B639D"/>
    <w:rsid w:val="008C0829"/>
    <w:rsid w:val="008C13A9"/>
    <w:rsid w:val="008C2998"/>
    <w:rsid w:val="008C323C"/>
    <w:rsid w:val="008C4ED3"/>
    <w:rsid w:val="008C5720"/>
    <w:rsid w:val="008C6300"/>
    <w:rsid w:val="008C66AB"/>
    <w:rsid w:val="008C7AEA"/>
    <w:rsid w:val="008D093E"/>
    <w:rsid w:val="008D18CE"/>
    <w:rsid w:val="008D3C7C"/>
    <w:rsid w:val="008D46C4"/>
    <w:rsid w:val="008E05EA"/>
    <w:rsid w:val="008E13B9"/>
    <w:rsid w:val="008E2485"/>
    <w:rsid w:val="008E3725"/>
    <w:rsid w:val="008E4818"/>
    <w:rsid w:val="008F0197"/>
    <w:rsid w:val="008F1B60"/>
    <w:rsid w:val="008F5BFF"/>
    <w:rsid w:val="008F7319"/>
    <w:rsid w:val="008F7D23"/>
    <w:rsid w:val="0090077C"/>
    <w:rsid w:val="00904ECB"/>
    <w:rsid w:val="00905020"/>
    <w:rsid w:val="00906A35"/>
    <w:rsid w:val="00913D64"/>
    <w:rsid w:val="00914D75"/>
    <w:rsid w:val="009157E3"/>
    <w:rsid w:val="009167E4"/>
    <w:rsid w:val="00920C18"/>
    <w:rsid w:val="00923917"/>
    <w:rsid w:val="00924681"/>
    <w:rsid w:val="009310EB"/>
    <w:rsid w:val="00933B11"/>
    <w:rsid w:val="0093429B"/>
    <w:rsid w:val="00940A26"/>
    <w:rsid w:val="00940B74"/>
    <w:rsid w:val="00944E86"/>
    <w:rsid w:val="0095091F"/>
    <w:rsid w:val="009516CB"/>
    <w:rsid w:val="009536C9"/>
    <w:rsid w:val="00954E77"/>
    <w:rsid w:val="00955948"/>
    <w:rsid w:val="0095610A"/>
    <w:rsid w:val="00956514"/>
    <w:rsid w:val="00957F5C"/>
    <w:rsid w:val="0096058D"/>
    <w:rsid w:val="0096259D"/>
    <w:rsid w:val="00967699"/>
    <w:rsid w:val="00967F11"/>
    <w:rsid w:val="00971893"/>
    <w:rsid w:val="0097276F"/>
    <w:rsid w:val="00973944"/>
    <w:rsid w:val="00973E9A"/>
    <w:rsid w:val="00974E38"/>
    <w:rsid w:val="0097583E"/>
    <w:rsid w:val="00976EF3"/>
    <w:rsid w:val="009812A7"/>
    <w:rsid w:val="00981B1D"/>
    <w:rsid w:val="0098271B"/>
    <w:rsid w:val="00983B64"/>
    <w:rsid w:val="0098494D"/>
    <w:rsid w:val="00985FCD"/>
    <w:rsid w:val="00986961"/>
    <w:rsid w:val="00990D8E"/>
    <w:rsid w:val="00991A52"/>
    <w:rsid w:val="00992FBE"/>
    <w:rsid w:val="0099327A"/>
    <w:rsid w:val="009935F3"/>
    <w:rsid w:val="00994536"/>
    <w:rsid w:val="00994C3A"/>
    <w:rsid w:val="00994D1C"/>
    <w:rsid w:val="009958CD"/>
    <w:rsid w:val="009976C4"/>
    <w:rsid w:val="00997796"/>
    <w:rsid w:val="00997E2D"/>
    <w:rsid w:val="009A2793"/>
    <w:rsid w:val="009A37D0"/>
    <w:rsid w:val="009A45EE"/>
    <w:rsid w:val="009B0AB8"/>
    <w:rsid w:val="009B16B6"/>
    <w:rsid w:val="009B4B95"/>
    <w:rsid w:val="009B728A"/>
    <w:rsid w:val="009B7D92"/>
    <w:rsid w:val="009C2B90"/>
    <w:rsid w:val="009C50D8"/>
    <w:rsid w:val="009C624B"/>
    <w:rsid w:val="009C6350"/>
    <w:rsid w:val="009D19E0"/>
    <w:rsid w:val="009D2B9F"/>
    <w:rsid w:val="009D481B"/>
    <w:rsid w:val="009E0A8F"/>
    <w:rsid w:val="009E0D9A"/>
    <w:rsid w:val="009E1F26"/>
    <w:rsid w:val="009E474C"/>
    <w:rsid w:val="009E51A8"/>
    <w:rsid w:val="009E75EF"/>
    <w:rsid w:val="009E7704"/>
    <w:rsid w:val="009F10EE"/>
    <w:rsid w:val="009F1CB1"/>
    <w:rsid w:val="009F4AEC"/>
    <w:rsid w:val="009F5AAE"/>
    <w:rsid w:val="009F69EB"/>
    <w:rsid w:val="009F6B4A"/>
    <w:rsid w:val="009F6F13"/>
    <w:rsid w:val="009F7474"/>
    <w:rsid w:val="00A042C3"/>
    <w:rsid w:val="00A056F6"/>
    <w:rsid w:val="00A10DD7"/>
    <w:rsid w:val="00A12C18"/>
    <w:rsid w:val="00A12D8E"/>
    <w:rsid w:val="00A12F65"/>
    <w:rsid w:val="00A13D56"/>
    <w:rsid w:val="00A143A6"/>
    <w:rsid w:val="00A15C17"/>
    <w:rsid w:val="00A15D75"/>
    <w:rsid w:val="00A2037D"/>
    <w:rsid w:val="00A211C1"/>
    <w:rsid w:val="00A215A0"/>
    <w:rsid w:val="00A2194B"/>
    <w:rsid w:val="00A21A77"/>
    <w:rsid w:val="00A24AAC"/>
    <w:rsid w:val="00A24BE7"/>
    <w:rsid w:val="00A31719"/>
    <w:rsid w:val="00A32009"/>
    <w:rsid w:val="00A32820"/>
    <w:rsid w:val="00A333A7"/>
    <w:rsid w:val="00A348DD"/>
    <w:rsid w:val="00A348F0"/>
    <w:rsid w:val="00A34BDD"/>
    <w:rsid w:val="00A35EBC"/>
    <w:rsid w:val="00A36C94"/>
    <w:rsid w:val="00A36ECD"/>
    <w:rsid w:val="00A40985"/>
    <w:rsid w:val="00A43060"/>
    <w:rsid w:val="00A44FA6"/>
    <w:rsid w:val="00A52A09"/>
    <w:rsid w:val="00A55920"/>
    <w:rsid w:val="00A57F1F"/>
    <w:rsid w:val="00A6214C"/>
    <w:rsid w:val="00A6331C"/>
    <w:rsid w:val="00A647C1"/>
    <w:rsid w:val="00A64987"/>
    <w:rsid w:val="00A65E85"/>
    <w:rsid w:val="00A66712"/>
    <w:rsid w:val="00A674A6"/>
    <w:rsid w:val="00A67BD0"/>
    <w:rsid w:val="00A7019F"/>
    <w:rsid w:val="00A71C32"/>
    <w:rsid w:val="00A723BF"/>
    <w:rsid w:val="00A728C2"/>
    <w:rsid w:val="00A777F8"/>
    <w:rsid w:val="00A8450B"/>
    <w:rsid w:val="00A84A31"/>
    <w:rsid w:val="00A874C2"/>
    <w:rsid w:val="00A906DE"/>
    <w:rsid w:val="00A90CA5"/>
    <w:rsid w:val="00A92F7D"/>
    <w:rsid w:val="00A9358F"/>
    <w:rsid w:val="00A93E15"/>
    <w:rsid w:val="00A93FFA"/>
    <w:rsid w:val="00A94942"/>
    <w:rsid w:val="00A94DBC"/>
    <w:rsid w:val="00A9510F"/>
    <w:rsid w:val="00A95D5E"/>
    <w:rsid w:val="00A96B52"/>
    <w:rsid w:val="00AA14DC"/>
    <w:rsid w:val="00AA1628"/>
    <w:rsid w:val="00AA16EA"/>
    <w:rsid w:val="00AA3224"/>
    <w:rsid w:val="00AA3387"/>
    <w:rsid w:val="00AA4095"/>
    <w:rsid w:val="00AA4F81"/>
    <w:rsid w:val="00AA5937"/>
    <w:rsid w:val="00AB1228"/>
    <w:rsid w:val="00AB664C"/>
    <w:rsid w:val="00AC2F54"/>
    <w:rsid w:val="00AC379B"/>
    <w:rsid w:val="00AC4324"/>
    <w:rsid w:val="00AC6B1C"/>
    <w:rsid w:val="00AC7BE3"/>
    <w:rsid w:val="00AD11BC"/>
    <w:rsid w:val="00AD1680"/>
    <w:rsid w:val="00AD20E4"/>
    <w:rsid w:val="00AD2BCC"/>
    <w:rsid w:val="00AD50C4"/>
    <w:rsid w:val="00AD707B"/>
    <w:rsid w:val="00AD7E40"/>
    <w:rsid w:val="00AD7F00"/>
    <w:rsid w:val="00AE2387"/>
    <w:rsid w:val="00AE3E3A"/>
    <w:rsid w:val="00AE5501"/>
    <w:rsid w:val="00AE6414"/>
    <w:rsid w:val="00AE651B"/>
    <w:rsid w:val="00AE65C7"/>
    <w:rsid w:val="00AE7260"/>
    <w:rsid w:val="00AF1D3E"/>
    <w:rsid w:val="00AF598D"/>
    <w:rsid w:val="00AF626A"/>
    <w:rsid w:val="00AF70C6"/>
    <w:rsid w:val="00AF7613"/>
    <w:rsid w:val="00B006CD"/>
    <w:rsid w:val="00B02357"/>
    <w:rsid w:val="00B06BEF"/>
    <w:rsid w:val="00B06FD0"/>
    <w:rsid w:val="00B103EB"/>
    <w:rsid w:val="00B112B8"/>
    <w:rsid w:val="00B11A3C"/>
    <w:rsid w:val="00B1234C"/>
    <w:rsid w:val="00B12EEE"/>
    <w:rsid w:val="00B1464B"/>
    <w:rsid w:val="00B17302"/>
    <w:rsid w:val="00B1B945"/>
    <w:rsid w:val="00B2015C"/>
    <w:rsid w:val="00B21A72"/>
    <w:rsid w:val="00B229F9"/>
    <w:rsid w:val="00B22B56"/>
    <w:rsid w:val="00B23B7B"/>
    <w:rsid w:val="00B24540"/>
    <w:rsid w:val="00B24B42"/>
    <w:rsid w:val="00B26A8C"/>
    <w:rsid w:val="00B26C3A"/>
    <w:rsid w:val="00B2750F"/>
    <w:rsid w:val="00B30818"/>
    <w:rsid w:val="00B31284"/>
    <w:rsid w:val="00B32763"/>
    <w:rsid w:val="00B32FB3"/>
    <w:rsid w:val="00B33C54"/>
    <w:rsid w:val="00B35985"/>
    <w:rsid w:val="00B3622C"/>
    <w:rsid w:val="00B37177"/>
    <w:rsid w:val="00B37B74"/>
    <w:rsid w:val="00B408EC"/>
    <w:rsid w:val="00B434F4"/>
    <w:rsid w:val="00B438E3"/>
    <w:rsid w:val="00B44D9A"/>
    <w:rsid w:val="00B45148"/>
    <w:rsid w:val="00B53F6E"/>
    <w:rsid w:val="00B55B47"/>
    <w:rsid w:val="00B55DEB"/>
    <w:rsid w:val="00B55E35"/>
    <w:rsid w:val="00B57087"/>
    <w:rsid w:val="00B573A4"/>
    <w:rsid w:val="00B65B4C"/>
    <w:rsid w:val="00B6639B"/>
    <w:rsid w:val="00B66B0D"/>
    <w:rsid w:val="00B671F2"/>
    <w:rsid w:val="00B70AA3"/>
    <w:rsid w:val="00B7132B"/>
    <w:rsid w:val="00B73552"/>
    <w:rsid w:val="00B743B6"/>
    <w:rsid w:val="00B800BF"/>
    <w:rsid w:val="00B83226"/>
    <w:rsid w:val="00B84824"/>
    <w:rsid w:val="00B8488E"/>
    <w:rsid w:val="00B85AF7"/>
    <w:rsid w:val="00B85DA8"/>
    <w:rsid w:val="00B8654B"/>
    <w:rsid w:val="00B865B4"/>
    <w:rsid w:val="00B90B20"/>
    <w:rsid w:val="00B9139E"/>
    <w:rsid w:val="00B92CC1"/>
    <w:rsid w:val="00B9489D"/>
    <w:rsid w:val="00B9596E"/>
    <w:rsid w:val="00B9752F"/>
    <w:rsid w:val="00BA000A"/>
    <w:rsid w:val="00BA0F19"/>
    <w:rsid w:val="00BA29ED"/>
    <w:rsid w:val="00BA2B27"/>
    <w:rsid w:val="00BA3897"/>
    <w:rsid w:val="00BA6E59"/>
    <w:rsid w:val="00BB0E57"/>
    <w:rsid w:val="00BB1EC4"/>
    <w:rsid w:val="00BB4131"/>
    <w:rsid w:val="00BB675A"/>
    <w:rsid w:val="00BB6781"/>
    <w:rsid w:val="00BC0998"/>
    <w:rsid w:val="00BC16EF"/>
    <w:rsid w:val="00BC18D2"/>
    <w:rsid w:val="00BD0F38"/>
    <w:rsid w:val="00BD18D9"/>
    <w:rsid w:val="00BD21C0"/>
    <w:rsid w:val="00BD3222"/>
    <w:rsid w:val="00BD34E1"/>
    <w:rsid w:val="00BD5DD1"/>
    <w:rsid w:val="00BD61AE"/>
    <w:rsid w:val="00BD6909"/>
    <w:rsid w:val="00BD7D60"/>
    <w:rsid w:val="00BE10F9"/>
    <w:rsid w:val="00BF10BA"/>
    <w:rsid w:val="00BF177B"/>
    <w:rsid w:val="00BF3E75"/>
    <w:rsid w:val="00BF42BD"/>
    <w:rsid w:val="00BF48E5"/>
    <w:rsid w:val="00BF5306"/>
    <w:rsid w:val="00BF5F6F"/>
    <w:rsid w:val="00BF6047"/>
    <w:rsid w:val="00C0062B"/>
    <w:rsid w:val="00C02CAE"/>
    <w:rsid w:val="00C06107"/>
    <w:rsid w:val="00C10F1E"/>
    <w:rsid w:val="00C117FD"/>
    <w:rsid w:val="00C127CF"/>
    <w:rsid w:val="00C13B2D"/>
    <w:rsid w:val="00C178AB"/>
    <w:rsid w:val="00C21090"/>
    <w:rsid w:val="00C2293A"/>
    <w:rsid w:val="00C2539F"/>
    <w:rsid w:val="00C255C0"/>
    <w:rsid w:val="00C27B18"/>
    <w:rsid w:val="00C3087E"/>
    <w:rsid w:val="00C31B3B"/>
    <w:rsid w:val="00C3273A"/>
    <w:rsid w:val="00C35167"/>
    <w:rsid w:val="00C359FA"/>
    <w:rsid w:val="00C35C3C"/>
    <w:rsid w:val="00C4410B"/>
    <w:rsid w:val="00C44BE4"/>
    <w:rsid w:val="00C475FB"/>
    <w:rsid w:val="00C47B09"/>
    <w:rsid w:val="00C57E5D"/>
    <w:rsid w:val="00C605AB"/>
    <w:rsid w:val="00C61F0C"/>
    <w:rsid w:val="00C622AD"/>
    <w:rsid w:val="00C63466"/>
    <w:rsid w:val="00C642C1"/>
    <w:rsid w:val="00C64365"/>
    <w:rsid w:val="00C6470C"/>
    <w:rsid w:val="00C67960"/>
    <w:rsid w:val="00C71557"/>
    <w:rsid w:val="00C71BAC"/>
    <w:rsid w:val="00C73360"/>
    <w:rsid w:val="00C73B6C"/>
    <w:rsid w:val="00C755A5"/>
    <w:rsid w:val="00C7564D"/>
    <w:rsid w:val="00C76E17"/>
    <w:rsid w:val="00C775C0"/>
    <w:rsid w:val="00C77E75"/>
    <w:rsid w:val="00C80243"/>
    <w:rsid w:val="00C8097F"/>
    <w:rsid w:val="00C80F69"/>
    <w:rsid w:val="00C81208"/>
    <w:rsid w:val="00C816CB"/>
    <w:rsid w:val="00C81BE7"/>
    <w:rsid w:val="00C81E82"/>
    <w:rsid w:val="00C82185"/>
    <w:rsid w:val="00C83C0D"/>
    <w:rsid w:val="00C86459"/>
    <w:rsid w:val="00C8687E"/>
    <w:rsid w:val="00C868D6"/>
    <w:rsid w:val="00C87ADB"/>
    <w:rsid w:val="00C90A7F"/>
    <w:rsid w:val="00C90F4E"/>
    <w:rsid w:val="00C96B01"/>
    <w:rsid w:val="00C974A6"/>
    <w:rsid w:val="00C9792F"/>
    <w:rsid w:val="00C97C46"/>
    <w:rsid w:val="00C97E86"/>
    <w:rsid w:val="00CA04A2"/>
    <w:rsid w:val="00CA06E6"/>
    <w:rsid w:val="00CA26F8"/>
    <w:rsid w:val="00CB080B"/>
    <w:rsid w:val="00CB0BE6"/>
    <w:rsid w:val="00CB2E48"/>
    <w:rsid w:val="00CB31C0"/>
    <w:rsid w:val="00CB40EB"/>
    <w:rsid w:val="00CB65BD"/>
    <w:rsid w:val="00CB68FD"/>
    <w:rsid w:val="00CC0372"/>
    <w:rsid w:val="00CC1713"/>
    <w:rsid w:val="00CC70B2"/>
    <w:rsid w:val="00CD37E7"/>
    <w:rsid w:val="00CD56DC"/>
    <w:rsid w:val="00CD56F5"/>
    <w:rsid w:val="00CD6329"/>
    <w:rsid w:val="00CD7309"/>
    <w:rsid w:val="00CE1FE7"/>
    <w:rsid w:val="00CE225A"/>
    <w:rsid w:val="00CE574C"/>
    <w:rsid w:val="00CE61BD"/>
    <w:rsid w:val="00CE6EF9"/>
    <w:rsid w:val="00CF1633"/>
    <w:rsid w:val="00CF1D4D"/>
    <w:rsid w:val="00CF5A2F"/>
    <w:rsid w:val="00D00447"/>
    <w:rsid w:val="00D004DE"/>
    <w:rsid w:val="00D00B86"/>
    <w:rsid w:val="00D00E07"/>
    <w:rsid w:val="00D012C5"/>
    <w:rsid w:val="00D014A1"/>
    <w:rsid w:val="00D01EA8"/>
    <w:rsid w:val="00D0233D"/>
    <w:rsid w:val="00D02956"/>
    <w:rsid w:val="00D02C70"/>
    <w:rsid w:val="00D050F9"/>
    <w:rsid w:val="00D06695"/>
    <w:rsid w:val="00D06AE1"/>
    <w:rsid w:val="00D072A6"/>
    <w:rsid w:val="00D16EED"/>
    <w:rsid w:val="00D173A8"/>
    <w:rsid w:val="00D21586"/>
    <w:rsid w:val="00D23030"/>
    <w:rsid w:val="00D234EC"/>
    <w:rsid w:val="00D26DC9"/>
    <w:rsid w:val="00D3659A"/>
    <w:rsid w:val="00D365AF"/>
    <w:rsid w:val="00D36B5B"/>
    <w:rsid w:val="00D4101A"/>
    <w:rsid w:val="00D41034"/>
    <w:rsid w:val="00D41978"/>
    <w:rsid w:val="00D42E91"/>
    <w:rsid w:val="00D42EA7"/>
    <w:rsid w:val="00D43A8A"/>
    <w:rsid w:val="00D45B9E"/>
    <w:rsid w:val="00D45D17"/>
    <w:rsid w:val="00D468D2"/>
    <w:rsid w:val="00D46A8F"/>
    <w:rsid w:val="00D4783F"/>
    <w:rsid w:val="00D50199"/>
    <w:rsid w:val="00D51249"/>
    <w:rsid w:val="00D527C2"/>
    <w:rsid w:val="00D52AA2"/>
    <w:rsid w:val="00D53093"/>
    <w:rsid w:val="00D531C3"/>
    <w:rsid w:val="00D54477"/>
    <w:rsid w:val="00D548D1"/>
    <w:rsid w:val="00D54F62"/>
    <w:rsid w:val="00D55416"/>
    <w:rsid w:val="00D56C87"/>
    <w:rsid w:val="00D61013"/>
    <w:rsid w:val="00D617DA"/>
    <w:rsid w:val="00D639E4"/>
    <w:rsid w:val="00D63CB6"/>
    <w:rsid w:val="00D66543"/>
    <w:rsid w:val="00D66B0E"/>
    <w:rsid w:val="00D670CE"/>
    <w:rsid w:val="00D706B6"/>
    <w:rsid w:val="00D719B8"/>
    <w:rsid w:val="00D71EE2"/>
    <w:rsid w:val="00D724A9"/>
    <w:rsid w:val="00D735F6"/>
    <w:rsid w:val="00D737B7"/>
    <w:rsid w:val="00D833D0"/>
    <w:rsid w:val="00D8346A"/>
    <w:rsid w:val="00D839C9"/>
    <w:rsid w:val="00D84852"/>
    <w:rsid w:val="00D85956"/>
    <w:rsid w:val="00D85D0A"/>
    <w:rsid w:val="00D870E5"/>
    <w:rsid w:val="00D926F0"/>
    <w:rsid w:val="00D93560"/>
    <w:rsid w:val="00D94032"/>
    <w:rsid w:val="00D94C43"/>
    <w:rsid w:val="00D97D4A"/>
    <w:rsid w:val="00DA3D40"/>
    <w:rsid w:val="00DA5EAD"/>
    <w:rsid w:val="00DA6DD6"/>
    <w:rsid w:val="00DB4DAC"/>
    <w:rsid w:val="00DB781B"/>
    <w:rsid w:val="00DB78AE"/>
    <w:rsid w:val="00DC0721"/>
    <w:rsid w:val="00DC2680"/>
    <w:rsid w:val="00DC3112"/>
    <w:rsid w:val="00DC58D7"/>
    <w:rsid w:val="00DC6F9C"/>
    <w:rsid w:val="00DC7F05"/>
    <w:rsid w:val="00DD2FEA"/>
    <w:rsid w:val="00DD633B"/>
    <w:rsid w:val="00DD717C"/>
    <w:rsid w:val="00DD7DB9"/>
    <w:rsid w:val="00DE0456"/>
    <w:rsid w:val="00DE6AAD"/>
    <w:rsid w:val="00DE6D19"/>
    <w:rsid w:val="00DE7178"/>
    <w:rsid w:val="00DF1936"/>
    <w:rsid w:val="00DF3743"/>
    <w:rsid w:val="00DF3ED0"/>
    <w:rsid w:val="00DF5F3F"/>
    <w:rsid w:val="00DF6BB2"/>
    <w:rsid w:val="00E00F82"/>
    <w:rsid w:val="00E02475"/>
    <w:rsid w:val="00E0273E"/>
    <w:rsid w:val="00E02BED"/>
    <w:rsid w:val="00E04511"/>
    <w:rsid w:val="00E060A9"/>
    <w:rsid w:val="00E061BB"/>
    <w:rsid w:val="00E067AF"/>
    <w:rsid w:val="00E11157"/>
    <w:rsid w:val="00E130AE"/>
    <w:rsid w:val="00E13AB5"/>
    <w:rsid w:val="00E13F51"/>
    <w:rsid w:val="00E14D03"/>
    <w:rsid w:val="00E22B4F"/>
    <w:rsid w:val="00E2359A"/>
    <w:rsid w:val="00E23A25"/>
    <w:rsid w:val="00E23A6B"/>
    <w:rsid w:val="00E31EF4"/>
    <w:rsid w:val="00E32ABD"/>
    <w:rsid w:val="00E33C82"/>
    <w:rsid w:val="00E34591"/>
    <w:rsid w:val="00E35824"/>
    <w:rsid w:val="00E35EA6"/>
    <w:rsid w:val="00E362B5"/>
    <w:rsid w:val="00E4362B"/>
    <w:rsid w:val="00E43E08"/>
    <w:rsid w:val="00E44E53"/>
    <w:rsid w:val="00E45F2C"/>
    <w:rsid w:val="00E46A10"/>
    <w:rsid w:val="00E5065B"/>
    <w:rsid w:val="00E51AB0"/>
    <w:rsid w:val="00E51D59"/>
    <w:rsid w:val="00E53EA5"/>
    <w:rsid w:val="00E54747"/>
    <w:rsid w:val="00E62997"/>
    <w:rsid w:val="00E647DF"/>
    <w:rsid w:val="00E66389"/>
    <w:rsid w:val="00E671FE"/>
    <w:rsid w:val="00E71FAB"/>
    <w:rsid w:val="00E72D79"/>
    <w:rsid w:val="00E76ED3"/>
    <w:rsid w:val="00E777D8"/>
    <w:rsid w:val="00E81FBC"/>
    <w:rsid w:val="00E8392A"/>
    <w:rsid w:val="00E8396D"/>
    <w:rsid w:val="00E83BE8"/>
    <w:rsid w:val="00E84646"/>
    <w:rsid w:val="00E90DE7"/>
    <w:rsid w:val="00E91900"/>
    <w:rsid w:val="00E925C9"/>
    <w:rsid w:val="00E93382"/>
    <w:rsid w:val="00E941DB"/>
    <w:rsid w:val="00E9448C"/>
    <w:rsid w:val="00E948E2"/>
    <w:rsid w:val="00E967CB"/>
    <w:rsid w:val="00E97D95"/>
    <w:rsid w:val="00EA0D0D"/>
    <w:rsid w:val="00EA2A93"/>
    <w:rsid w:val="00EA5E71"/>
    <w:rsid w:val="00EA6351"/>
    <w:rsid w:val="00EA7368"/>
    <w:rsid w:val="00EA7547"/>
    <w:rsid w:val="00EB0DC9"/>
    <w:rsid w:val="00EB1191"/>
    <w:rsid w:val="00EB1EBE"/>
    <w:rsid w:val="00EB38E0"/>
    <w:rsid w:val="00EB3F21"/>
    <w:rsid w:val="00EB4D3C"/>
    <w:rsid w:val="00EB65D2"/>
    <w:rsid w:val="00EB6D8A"/>
    <w:rsid w:val="00EC0FD9"/>
    <w:rsid w:val="00EC12EC"/>
    <w:rsid w:val="00EC260B"/>
    <w:rsid w:val="00EC2C90"/>
    <w:rsid w:val="00EC3EFB"/>
    <w:rsid w:val="00EC48A0"/>
    <w:rsid w:val="00EC4947"/>
    <w:rsid w:val="00EC641B"/>
    <w:rsid w:val="00ED1A26"/>
    <w:rsid w:val="00ED479F"/>
    <w:rsid w:val="00ED6A11"/>
    <w:rsid w:val="00ED793C"/>
    <w:rsid w:val="00ED7CE7"/>
    <w:rsid w:val="00EE0778"/>
    <w:rsid w:val="00EE08AC"/>
    <w:rsid w:val="00EE092C"/>
    <w:rsid w:val="00EE092F"/>
    <w:rsid w:val="00EE1176"/>
    <w:rsid w:val="00EE127F"/>
    <w:rsid w:val="00EE2151"/>
    <w:rsid w:val="00EE2259"/>
    <w:rsid w:val="00EE27B8"/>
    <w:rsid w:val="00EE6202"/>
    <w:rsid w:val="00EE7728"/>
    <w:rsid w:val="00EF127B"/>
    <w:rsid w:val="00EF2709"/>
    <w:rsid w:val="00EF312B"/>
    <w:rsid w:val="00EF3B16"/>
    <w:rsid w:val="00EF4821"/>
    <w:rsid w:val="00EF4B3A"/>
    <w:rsid w:val="00EF50F4"/>
    <w:rsid w:val="00EF7DAF"/>
    <w:rsid w:val="00F00DBC"/>
    <w:rsid w:val="00F02BFC"/>
    <w:rsid w:val="00F03CF8"/>
    <w:rsid w:val="00F03D2B"/>
    <w:rsid w:val="00F07A45"/>
    <w:rsid w:val="00F10EB7"/>
    <w:rsid w:val="00F10FC9"/>
    <w:rsid w:val="00F125C6"/>
    <w:rsid w:val="00F13163"/>
    <w:rsid w:val="00F14FCD"/>
    <w:rsid w:val="00F160F6"/>
    <w:rsid w:val="00F20470"/>
    <w:rsid w:val="00F22858"/>
    <w:rsid w:val="00F24998"/>
    <w:rsid w:val="00F2599D"/>
    <w:rsid w:val="00F263FD"/>
    <w:rsid w:val="00F26689"/>
    <w:rsid w:val="00F268A9"/>
    <w:rsid w:val="00F271D0"/>
    <w:rsid w:val="00F27275"/>
    <w:rsid w:val="00F27901"/>
    <w:rsid w:val="00F27C51"/>
    <w:rsid w:val="00F30B4D"/>
    <w:rsid w:val="00F313D6"/>
    <w:rsid w:val="00F31F72"/>
    <w:rsid w:val="00F330AA"/>
    <w:rsid w:val="00F35644"/>
    <w:rsid w:val="00F35A8F"/>
    <w:rsid w:val="00F37D0D"/>
    <w:rsid w:val="00F37E1A"/>
    <w:rsid w:val="00F40D1B"/>
    <w:rsid w:val="00F43AF7"/>
    <w:rsid w:val="00F464E8"/>
    <w:rsid w:val="00F46686"/>
    <w:rsid w:val="00F46A16"/>
    <w:rsid w:val="00F50026"/>
    <w:rsid w:val="00F51F3E"/>
    <w:rsid w:val="00F52A20"/>
    <w:rsid w:val="00F52E2F"/>
    <w:rsid w:val="00F5349C"/>
    <w:rsid w:val="00F550F5"/>
    <w:rsid w:val="00F56946"/>
    <w:rsid w:val="00F56F66"/>
    <w:rsid w:val="00F57F71"/>
    <w:rsid w:val="00F60B36"/>
    <w:rsid w:val="00F60D07"/>
    <w:rsid w:val="00F6131F"/>
    <w:rsid w:val="00F616B1"/>
    <w:rsid w:val="00F62078"/>
    <w:rsid w:val="00F627B5"/>
    <w:rsid w:val="00F62A37"/>
    <w:rsid w:val="00F630C4"/>
    <w:rsid w:val="00F661AF"/>
    <w:rsid w:val="00F67B5C"/>
    <w:rsid w:val="00F70EDE"/>
    <w:rsid w:val="00F7420C"/>
    <w:rsid w:val="00F74D3B"/>
    <w:rsid w:val="00F761AB"/>
    <w:rsid w:val="00F76E30"/>
    <w:rsid w:val="00F818AD"/>
    <w:rsid w:val="00F83FCD"/>
    <w:rsid w:val="00F86013"/>
    <w:rsid w:val="00F921E2"/>
    <w:rsid w:val="00F93F8B"/>
    <w:rsid w:val="00F9479B"/>
    <w:rsid w:val="00F947E6"/>
    <w:rsid w:val="00F95219"/>
    <w:rsid w:val="00F961B1"/>
    <w:rsid w:val="00F97FA4"/>
    <w:rsid w:val="00FA036F"/>
    <w:rsid w:val="00FA341A"/>
    <w:rsid w:val="00FA43A9"/>
    <w:rsid w:val="00FA6331"/>
    <w:rsid w:val="00FA7D0D"/>
    <w:rsid w:val="00FB315B"/>
    <w:rsid w:val="00FB380E"/>
    <w:rsid w:val="00FB3C5F"/>
    <w:rsid w:val="00FB55A1"/>
    <w:rsid w:val="00FB7336"/>
    <w:rsid w:val="00FC2BC3"/>
    <w:rsid w:val="00FC4642"/>
    <w:rsid w:val="00FC6F48"/>
    <w:rsid w:val="00FC71FA"/>
    <w:rsid w:val="00FD1EB3"/>
    <w:rsid w:val="00FD3CE6"/>
    <w:rsid w:val="00FD5808"/>
    <w:rsid w:val="00FD6E09"/>
    <w:rsid w:val="00FD6ECB"/>
    <w:rsid w:val="00FE0FAC"/>
    <w:rsid w:val="00FE18AD"/>
    <w:rsid w:val="00FE212A"/>
    <w:rsid w:val="00FE7C22"/>
    <w:rsid w:val="00FF1A87"/>
    <w:rsid w:val="00FF1BE2"/>
    <w:rsid w:val="00FF24EB"/>
    <w:rsid w:val="00FF5D51"/>
    <w:rsid w:val="00FF5E4C"/>
    <w:rsid w:val="00FF6978"/>
    <w:rsid w:val="01094CCC"/>
    <w:rsid w:val="016274DA"/>
    <w:rsid w:val="018C7D04"/>
    <w:rsid w:val="0194C499"/>
    <w:rsid w:val="01C32C89"/>
    <w:rsid w:val="01C37601"/>
    <w:rsid w:val="01C66AD2"/>
    <w:rsid w:val="01E2FE41"/>
    <w:rsid w:val="022523BF"/>
    <w:rsid w:val="0225EBD4"/>
    <w:rsid w:val="02391DF9"/>
    <w:rsid w:val="0239B481"/>
    <w:rsid w:val="026AFE79"/>
    <w:rsid w:val="0276FBFE"/>
    <w:rsid w:val="027AB051"/>
    <w:rsid w:val="0297701E"/>
    <w:rsid w:val="02AD0010"/>
    <w:rsid w:val="02B2FE05"/>
    <w:rsid w:val="03408C37"/>
    <w:rsid w:val="034ECAB5"/>
    <w:rsid w:val="03836CC1"/>
    <w:rsid w:val="0393516A"/>
    <w:rsid w:val="03BBFDFC"/>
    <w:rsid w:val="03E365BA"/>
    <w:rsid w:val="03FA09E9"/>
    <w:rsid w:val="044B97DB"/>
    <w:rsid w:val="04555A2B"/>
    <w:rsid w:val="0496BB9D"/>
    <w:rsid w:val="04A3ABE9"/>
    <w:rsid w:val="04B2B119"/>
    <w:rsid w:val="0510A82C"/>
    <w:rsid w:val="05184CB6"/>
    <w:rsid w:val="05746342"/>
    <w:rsid w:val="057DA284"/>
    <w:rsid w:val="0585C1E0"/>
    <w:rsid w:val="05C3454E"/>
    <w:rsid w:val="05CAEC90"/>
    <w:rsid w:val="05D20DE2"/>
    <w:rsid w:val="05E3ECB4"/>
    <w:rsid w:val="05E58F64"/>
    <w:rsid w:val="065C2E91"/>
    <w:rsid w:val="065D85AF"/>
    <w:rsid w:val="071EEE4B"/>
    <w:rsid w:val="0739F055"/>
    <w:rsid w:val="0743D709"/>
    <w:rsid w:val="07C0E8DB"/>
    <w:rsid w:val="07DA6D3A"/>
    <w:rsid w:val="08050CD4"/>
    <w:rsid w:val="0808716B"/>
    <w:rsid w:val="08320A56"/>
    <w:rsid w:val="089A22DB"/>
    <w:rsid w:val="08B121E4"/>
    <w:rsid w:val="08B2695B"/>
    <w:rsid w:val="08C1609C"/>
    <w:rsid w:val="091D7B1C"/>
    <w:rsid w:val="0922E384"/>
    <w:rsid w:val="094804EE"/>
    <w:rsid w:val="09A0F9DB"/>
    <w:rsid w:val="09D8628B"/>
    <w:rsid w:val="09E6AC0E"/>
    <w:rsid w:val="09F41A9E"/>
    <w:rsid w:val="0A2604BB"/>
    <w:rsid w:val="0A660F0F"/>
    <w:rsid w:val="0A849256"/>
    <w:rsid w:val="0B296EEE"/>
    <w:rsid w:val="0B395397"/>
    <w:rsid w:val="0B507BE8"/>
    <w:rsid w:val="0B582AE8"/>
    <w:rsid w:val="0B840919"/>
    <w:rsid w:val="0B8668F2"/>
    <w:rsid w:val="0BE2801B"/>
    <w:rsid w:val="0C1A6084"/>
    <w:rsid w:val="0CA177E2"/>
    <w:rsid w:val="0CB8FCA6"/>
    <w:rsid w:val="0CC75F54"/>
    <w:rsid w:val="0CD6157F"/>
    <w:rsid w:val="0D5510F4"/>
    <w:rsid w:val="0D7E7CFC"/>
    <w:rsid w:val="0D8A21B2"/>
    <w:rsid w:val="0DA835BA"/>
    <w:rsid w:val="0E8B8724"/>
    <w:rsid w:val="0EA55281"/>
    <w:rsid w:val="0EDD1CB6"/>
    <w:rsid w:val="0EED015F"/>
    <w:rsid w:val="0F0B84A6"/>
    <w:rsid w:val="0F0EC2EF"/>
    <w:rsid w:val="0F219C8A"/>
    <w:rsid w:val="0F30A0E6"/>
    <w:rsid w:val="0F817616"/>
    <w:rsid w:val="0F820C9E"/>
    <w:rsid w:val="0FC3086E"/>
    <w:rsid w:val="0FE05418"/>
    <w:rsid w:val="0FFB5622"/>
    <w:rsid w:val="104391D5"/>
    <w:rsid w:val="10658E0C"/>
    <w:rsid w:val="1072360E"/>
    <w:rsid w:val="1083EEC2"/>
    <w:rsid w:val="10D7AD78"/>
    <w:rsid w:val="10DC19C1"/>
    <w:rsid w:val="10FFB18C"/>
    <w:rsid w:val="1182C669"/>
    <w:rsid w:val="11B67FA7"/>
    <w:rsid w:val="11CA8C4E"/>
    <w:rsid w:val="11CD416B"/>
    <w:rsid w:val="11CF2F11"/>
    <w:rsid w:val="11E44951"/>
    <w:rsid w:val="1259E46C"/>
    <w:rsid w:val="12741EF9"/>
    <w:rsid w:val="128A9D9D"/>
    <w:rsid w:val="128C1866"/>
    <w:rsid w:val="12A59BC2"/>
    <w:rsid w:val="12EEEA02"/>
    <w:rsid w:val="13119AC7"/>
    <w:rsid w:val="131344AD"/>
    <w:rsid w:val="13411A2D"/>
    <w:rsid w:val="13713BC0"/>
    <w:rsid w:val="1389352D"/>
    <w:rsid w:val="1390D9B7"/>
    <w:rsid w:val="13A3B3B8"/>
    <w:rsid w:val="13A7184F"/>
    <w:rsid w:val="142ADF0F"/>
    <w:rsid w:val="143565E8"/>
    <w:rsid w:val="1435FC70"/>
    <w:rsid w:val="144ACDB4"/>
    <w:rsid w:val="145C7AFD"/>
    <w:rsid w:val="1474D8C4"/>
    <w:rsid w:val="147C4A7D"/>
    <w:rsid w:val="14B96A11"/>
    <w:rsid w:val="14FAEA95"/>
    <w:rsid w:val="151031B5"/>
    <w:rsid w:val="15213A65"/>
    <w:rsid w:val="154D64F1"/>
    <w:rsid w:val="157FB4B0"/>
    <w:rsid w:val="1597AE1D"/>
    <w:rsid w:val="15BF5962"/>
    <w:rsid w:val="15C4AB9F"/>
    <w:rsid w:val="15F3138F"/>
    <w:rsid w:val="15F7A716"/>
    <w:rsid w:val="160E4B45"/>
    <w:rsid w:val="161E7D7A"/>
    <w:rsid w:val="166A0219"/>
    <w:rsid w:val="167B4788"/>
    <w:rsid w:val="17543957"/>
    <w:rsid w:val="17745ACD"/>
    <w:rsid w:val="179A9C2D"/>
    <w:rsid w:val="17AE672C"/>
    <w:rsid w:val="17CCEA73"/>
    <w:rsid w:val="17E64F3E"/>
    <w:rsid w:val="182AA608"/>
    <w:rsid w:val="1855513D"/>
    <w:rsid w:val="185CC2F6"/>
    <w:rsid w:val="18662BF7"/>
    <w:rsid w:val="18954E13"/>
    <w:rsid w:val="18BCBBEF"/>
    <w:rsid w:val="18DEF8D0"/>
    <w:rsid w:val="18FB9843"/>
    <w:rsid w:val="18FC0610"/>
    <w:rsid w:val="19131033"/>
    <w:rsid w:val="1965F5FA"/>
    <w:rsid w:val="198D2AAB"/>
    <w:rsid w:val="1999FB81"/>
    <w:rsid w:val="199D0F54"/>
    <w:rsid w:val="19A9FFA0"/>
    <w:rsid w:val="19C02622"/>
    <w:rsid w:val="19ED23A4"/>
    <w:rsid w:val="1A14068B"/>
    <w:rsid w:val="1A1E6D9C"/>
    <w:rsid w:val="1A43E03E"/>
    <w:rsid w:val="1A464BB2"/>
    <w:rsid w:val="1A4B9DEF"/>
    <w:rsid w:val="1ADFEA78"/>
    <w:rsid w:val="1AE77B38"/>
    <w:rsid w:val="1B05F615"/>
    <w:rsid w:val="1B15383B"/>
    <w:rsid w:val="1B201CFA"/>
    <w:rsid w:val="1B76E638"/>
    <w:rsid w:val="1BAB6BB5"/>
    <w:rsid w:val="1BDB8602"/>
    <w:rsid w:val="1BF32514"/>
    <w:rsid w:val="1C1DD049"/>
    <w:rsid w:val="1C651985"/>
    <w:rsid w:val="1C759182"/>
    <w:rsid w:val="1C87F058"/>
    <w:rsid w:val="1CC43D9D"/>
    <w:rsid w:val="1CF147A2"/>
    <w:rsid w:val="1D109BB1"/>
    <w:rsid w:val="1D28AC35"/>
    <w:rsid w:val="1D3DB04A"/>
    <w:rsid w:val="1D43AE3F"/>
    <w:rsid w:val="1DB00602"/>
    <w:rsid w:val="1DB7759B"/>
    <w:rsid w:val="1DE2A032"/>
    <w:rsid w:val="1E40FDD7"/>
    <w:rsid w:val="1EEFAE0B"/>
    <w:rsid w:val="1F159988"/>
    <w:rsid w:val="1F15F553"/>
    <w:rsid w:val="1F2CA16E"/>
    <w:rsid w:val="1F2E569E"/>
    <w:rsid w:val="1F58168C"/>
    <w:rsid w:val="1F8F7994"/>
    <w:rsid w:val="1FA677B4"/>
    <w:rsid w:val="1FA70F4A"/>
    <w:rsid w:val="1FAAA4E9"/>
    <w:rsid w:val="1FBC7716"/>
    <w:rsid w:val="1FE359FD"/>
    <w:rsid w:val="1FE64F55"/>
    <w:rsid w:val="1FFDD888"/>
    <w:rsid w:val="200B9E8B"/>
    <w:rsid w:val="20363935"/>
    <w:rsid w:val="205DFAAA"/>
    <w:rsid w:val="206FCCF9"/>
    <w:rsid w:val="208E5040"/>
    <w:rsid w:val="20A7B50B"/>
    <w:rsid w:val="20B9BA2B"/>
    <w:rsid w:val="20DD3792"/>
    <w:rsid w:val="20EF706C"/>
    <w:rsid w:val="210142BB"/>
    <w:rsid w:val="21067852"/>
    <w:rsid w:val="211613FF"/>
    <w:rsid w:val="21168439"/>
    <w:rsid w:val="214F2BFC"/>
    <w:rsid w:val="219026DC"/>
    <w:rsid w:val="21D48743"/>
    <w:rsid w:val="21D9BCDA"/>
    <w:rsid w:val="21DCA5AF"/>
    <w:rsid w:val="22197E32"/>
    <w:rsid w:val="22969004"/>
    <w:rsid w:val="229921A5"/>
    <w:rsid w:val="22F7FFA7"/>
    <w:rsid w:val="2304151A"/>
    <w:rsid w:val="2307B17F"/>
    <w:rsid w:val="233B6BAC"/>
    <w:rsid w:val="23B1F3A4"/>
    <w:rsid w:val="23B948B7"/>
    <w:rsid w:val="23E182C7"/>
    <w:rsid w:val="23F88AAD"/>
    <w:rsid w:val="240C2269"/>
    <w:rsid w:val="241DC6EC"/>
    <w:rsid w:val="242B3D28"/>
    <w:rsid w:val="243BB1FC"/>
    <w:rsid w:val="245B62D3"/>
    <w:rsid w:val="246C3374"/>
    <w:rsid w:val="246CF3DC"/>
    <w:rsid w:val="24B9AA4D"/>
    <w:rsid w:val="24BFB93F"/>
    <w:rsid w:val="24E3306B"/>
    <w:rsid w:val="24E6DAA0"/>
    <w:rsid w:val="251475E1"/>
    <w:rsid w:val="25463D11"/>
    <w:rsid w:val="255BA4DD"/>
    <w:rsid w:val="257406ED"/>
    <w:rsid w:val="25837C0B"/>
    <w:rsid w:val="258B3400"/>
    <w:rsid w:val="25961D35"/>
    <w:rsid w:val="259E10A4"/>
    <w:rsid w:val="25BD1480"/>
    <w:rsid w:val="25DDA630"/>
    <w:rsid w:val="2605140C"/>
    <w:rsid w:val="260614F0"/>
    <w:rsid w:val="260EFAC0"/>
    <w:rsid w:val="26923F28"/>
    <w:rsid w:val="26BC323D"/>
    <w:rsid w:val="26E56771"/>
    <w:rsid w:val="26F257BD"/>
    <w:rsid w:val="27178808"/>
    <w:rsid w:val="27478D64"/>
    <w:rsid w:val="277EF1F7"/>
    <w:rsid w:val="277F0B63"/>
    <w:rsid w:val="27A607AD"/>
    <w:rsid w:val="27A69D3C"/>
    <w:rsid w:val="27D39ABE"/>
    <w:rsid w:val="282726A3"/>
    <w:rsid w:val="2832CEC6"/>
    <w:rsid w:val="286A2FEC"/>
    <w:rsid w:val="28A250DC"/>
    <w:rsid w:val="28A83336"/>
    <w:rsid w:val="28AF59AC"/>
    <w:rsid w:val="28C473EC"/>
    <w:rsid w:val="290ABF1E"/>
    <w:rsid w:val="292423E9"/>
    <w:rsid w:val="297B1FF8"/>
    <w:rsid w:val="297D7EC8"/>
    <w:rsid w:val="2980B08E"/>
    <w:rsid w:val="29AE4498"/>
    <w:rsid w:val="2A04774E"/>
    <w:rsid w:val="2A0ED8A2"/>
    <w:rsid w:val="2A170D13"/>
    <w:rsid w:val="2A548B9E"/>
    <w:rsid w:val="2A82D680"/>
    <w:rsid w:val="2A841AC1"/>
    <w:rsid w:val="2A9C1A6D"/>
    <w:rsid w:val="2AA9D47E"/>
    <w:rsid w:val="2AB47057"/>
    <w:rsid w:val="2ACB25B9"/>
    <w:rsid w:val="2AE7D44B"/>
    <w:rsid w:val="2B54D08E"/>
    <w:rsid w:val="2B5AF293"/>
    <w:rsid w:val="2B6D5108"/>
    <w:rsid w:val="2BB150B0"/>
    <w:rsid w:val="2BD4677E"/>
    <w:rsid w:val="2BFCD179"/>
    <w:rsid w:val="2C0337EB"/>
    <w:rsid w:val="2C0542C1"/>
    <w:rsid w:val="2C06086A"/>
    <w:rsid w:val="2C5DF1A5"/>
    <w:rsid w:val="2C735971"/>
    <w:rsid w:val="2C9D57FE"/>
    <w:rsid w:val="2CECA2F5"/>
    <w:rsid w:val="2D688D52"/>
    <w:rsid w:val="2D81F8E1"/>
    <w:rsid w:val="2DA652C7"/>
    <w:rsid w:val="2DAD1BF5"/>
    <w:rsid w:val="2DDB3BE4"/>
    <w:rsid w:val="2DE8209D"/>
    <w:rsid w:val="2E021248"/>
    <w:rsid w:val="2E584EA6"/>
    <w:rsid w:val="2E6680E0"/>
    <w:rsid w:val="2E7632B8"/>
    <w:rsid w:val="2E80607D"/>
    <w:rsid w:val="2EC679D9"/>
    <w:rsid w:val="2ED87EF9"/>
    <w:rsid w:val="2F500400"/>
    <w:rsid w:val="2F7C1E86"/>
    <w:rsid w:val="2F8DA2BD"/>
    <w:rsid w:val="2F8ED3D1"/>
    <w:rsid w:val="2FD3DE75"/>
    <w:rsid w:val="2FDBE92C"/>
    <w:rsid w:val="2FE4F7B8"/>
    <w:rsid w:val="2FF6E18E"/>
    <w:rsid w:val="304057C4"/>
    <w:rsid w:val="30A39581"/>
    <w:rsid w:val="30CD4E3F"/>
    <w:rsid w:val="30D731B3"/>
    <w:rsid w:val="30DC37B9"/>
    <w:rsid w:val="30F424A3"/>
    <w:rsid w:val="30FA4BC1"/>
    <w:rsid w:val="3122507A"/>
    <w:rsid w:val="31271672"/>
    <w:rsid w:val="3137B124"/>
    <w:rsid w:val="313BAD33"/>
    <w:rsid w:val="3150EEB1"/>
    <w:rsid w:val="31620C12"/>
    <w:rsid w:val="31739545"/>
    <w:rsid w:val="3180124A"/>
    <w:rsid w:val="31AF4DC6"/>
    <w:rsid w:val="31BB50A6"/>
    <w:rsid w:val="31D99056"/>
    <w:rsid w:val="31F79B59"/>
    <w:rsid w:val="31FDB5F4"/>
    <w:rsid w:val="322BBB48"/>
    <w:rsid w:val="32444CFD"/>
    <w:rsid w:val="325D9AAD"/>
    <w:rsid w:val="326D5683"/>
    <w:rsid w:val="326ED76F"/>
    <w:rsid w:val="329EE355"/>
    <w:rsid w:val="32A2919C"/>
    <w:rsid w:val="32F6C0BB"/>
    <w:rsid w:val="334D6C29"/>
    <w:rsid w:val="335752DD"/>
    <w:rsid w:val="335F7149"/>
    <w:rsid w:val="33734859"/>
    <w:rsid w:val="338DC157"/>
    <w:rsid w:val="33A8F217"/>
    <w:rsid w:val="33FE0BE6"/>
    <w:rsid w:val="3403BB22"/>
    <w:rsid w:val="34048A5A"/>
    <w:rsid w:val="341888A8"/>
    <w:rsid w:val="3428826A"/>
    <w:rsid w:val="348901D1"/>
    <w:rsid w:val="3507C1BC"/>
    <w:rsid w:val="351BF2DB"/>
    <w:rsid w:val="35214518"/>
    <w:rsid w:val="35365F58"/>
    <w:rsid w:val="353FE56C"/>
    <w:rsid w:val="354DCB2C"/>
    <w:rsid w:val="35727A8F"/>
    <w:rsid w:val="357E7B33"/>
    <w:rsid w:val="35A16AF3"/>
    <w:rsid w:val="35AEB8C6"/>
    <w:rsid w:val="35BF6ACB"/>
    <w:rsid w:val="35C63500"/>
    <w:rsid w:val="35F00D3F"/>
    <w:rsid w:val="35F77EF8"/>
    <w:rsid w:val="35F7B1C9"/>
    <w:rsid w:val="360AF8A2"/>
    <w:rsid w:val="36498896"/>
    <w:rsid w:val="36565584"/>
    <w:rsid w:val="36980E2A"/>
    <w:rsid w:val="36994552"/>
    <w:rsid w:val="36CA05C5"/>
    <w:rsid w:val="36D57675"/>
    <w:rsid w:val="36F5C9BF"/>
    <w:rsid w:val="371BD5DA"/>
    <w:rsid w:val="3742E8B7"/>
    <w:rsid w:val="377CF516"/>
    <w:rsid w:val="37B13B0C"/>
    <w:rsid w:val="37C6EECB"/>
    <w:rsid w:val="381643DA"/>
    <w:rsid w:val="385E4C57"/>
    <w:rsid w:val="38842887"/>
    <w:rsid w:val="389D28AB"/>
    <w:rsid w:val="38A04DEE"/>
    <w:rsid w:val="38C79CCD"/>
    <w:rsid w:val="38E9C424"/>
    <w:rsid w:val="38F551BF"/>
    <w:rsid w:val="39116F69"/>
    <w:rsid w:val="3922BDE1"/>
    <w:rsid w:val="3961B68A"/>
    <w:rsid w:val="39A092DE"/>
    <w:rsid w:val="39B2F9E1"/>
    <w:rsid w:val="39E7DC1A"/>
    <w:rsid w:val="3A0D8D36"/>
    <w:rsid w:val="3A34FB12"/>
    <w:rsid w:val="3A4E7FAC"/>
    <w:rsid w:val="3A5EB70E"/>
    <w:rsid w:val="3A740A37"/>
    <w:rsid w:val="3A79F201"/>
    <w:rsid w:val="3ABD44FE"/>
    <w:rsid w:val="3ABE48CB"/>
    <w:rsid w:val="3AC670D4"/>
    <w:rsid w:val="3AF0988A"/>
    <w:rsid w:val="3AFC403E"/>
    <w:rsid w:val="3B09BBEE"/>
    <w:rsid w:val="3B1F007A"/>
    <w:rsid w:val="3B4A6A65"/>
    <w:rsid w:val="3B763AE2"/>
    <w:rsid w:val="3BA76744"/>
    <w:rsid w:val="3BB838C3"/>
    <w:rsid w:val="3BE7641A"/>
    <w:rsid w:val="3C0ED1F6"/>
    <w:rsid w:val="3C17CC68"/>
    <w:rsid w:val="3C1CD59F"/>
    <w:rsid w:val="3C2560F5"/>
    <w:rsid w:val="3C8778AB"/>
    <w:rsid w:val="3C985C1D"/>
    <w:rsid w:val="3CC5F027"/>
    <w:rsid w:val="3CD72BEE"/>
    <w:rsid w:val="3CDF40B2"/>
    <w:rsid w:val="3CEF255B"/>
    <w:rsid w:val="3D11077A"/>
    <w:rsid w:val="3D3F39AB"/>
    <w:rsid w:val="3D859160"/>
    <w:rsid w:val="3D8D8B69"/>
    <w:rsid w:val="3DA231FB"/>
    <w:rsid w:val="3DAE08D9"/>
    <w:rsid w:val="3DEBED9E"/>
    <w:rsid w:val="3E0E850A"/>
    <w:rsid w:val="3E1112D5"/>
    <w:rsid w:val="3E1BAF61"/>
    <w:rsid w:val="3E23EBB0"/>
    <w:rsid w:val="3E3297F7"/>
    <w:rsid w:val="3E3C7CC0"/>
    <w:rsid w:val="3E75CE07"/>
    <w:rsid w:val="3EA0EB58"/>
    <w:rsid w:val="3EBBED62"/>
    <w:rsid w:val="3EE3031A"/>
    <w:rsid w:val="3F19108F"/>
    <w:rsid w:val="3F35BD22"/>
    <w:rsid w:val="3F3D4A6A"/>
    <w:rsid w:val="3F8709E1"/>
    <w:rsid w:val="3FB72F8C"/>
    <w:rsid w:val="3FCC6672"/>
    <w:rsid w:val="400C896C"/>
    <w:rsid w:val="404E4F95"/>
    <w:rsid w:val="4095C446"/>
    <w:rsid w:val="40A4E091"/>
    <w:rsid w:val="414AA5F2"/>
    <w:rsid w:val="4160E0C5"/>
    <w:rsid w:val="4164455C"/>
    <w:rsid w:val="41B7128B"/>
    <w:rsid w:val="41C8EF87"/>
    <w:rsid w:val="41F8C6D3"/>
    <w:rsid w:val="41FB8B58"/>
    <w:rsid w:val="4204FBCC"/>
    <w:rsid w:val="424EDD44"/>
    <w:rsid w:val="425170F7"/>
    <w:rsid w:val="4267AF8F"/>
    <w:rsid w:val="427EB775"/>
    <w:rsid w:val="42980525"/>
    <w:rsid w:val="429BA47D"/>
    <w:rsid w:val="42EB764F"/>
    <w:rsid w:val="42F660DF"/>
    <w:rsid w:val="4306091A"/>
    <w:rsid w:val="4338655C"/>
    <w:rsid w:val="4339B896"/>
    <w:rsid w:val="434C199F"/>
    <w:rsid w:val="434D36A0"/>
    <w:rsid w:val="434FEE8F"/>
    <w:rsid w:val="436CD497"/>
    <w:rsid w:val="439E9706"/>
    <w:rsid w:val="43F1DE87"/>
    <w:rsid w:val="440DFC31"/>
    <w:rsid w:val="441160C8"/>
    <w:rsid w:val="4411F750"/>
    <w:rsid w:val="44682A06"/>
    <w:rsid w:val="44DAB4FF"/>
    <w:rsid w:val="44E082FE"/>
    <w:rsid w:val="44E23CE3"/>
    <w:rsid w:val="450787D2"/>
    <w:rsid w:val="450F46E8"/>
    <w:rsid w:val="4517019D"/>
    <w:rsid w:val="452A9959"/>
    <w:rsid w:val="452EBBB6"/>
    <w:rsid w:val="454D6208"/>
    <w:rsid w:val="455EF621"/>
    <w:rsid w:val="456B9439"/>
    <w:rsid w:val="456E56C0"/>
    <w:rsid w:val="45788485"/>
    <w:rsid w:val="458CBE58"/>
    <w:rsid w:val="45A2F903"/>
    <w:rsid w:val="461D937C"/>
    <w:rsid w:val="467D0FA5"/>
    <w:rsid w:val="46B879C0"/>
    <w:rsid w:val="46DA50ED"/>
    <w:rsid w:val="4704703D"/>
    <w:rsid w:val="474AA0B4"/>
    <w:rsid w:val="476283F6"/>
    <w:rsid w:val="47891B91"/>
    <w:rsid w:val="47901C8B"/>
    <w:rsid w:val="47B75F8E"/>
    <w:rsid w:val="47C2E381"/>
    <w:rsid w:val="47C50E90"/>
    <w:rsid w:val="48012672"/>
    <w:rsid w:val="4867505C"/>
    <w:rsid w:val="48675897"/>
    <w:rsid w:val="486A96E0"/>
    <w:rsid w:val="4890C7FE"/>
    <w:rsid w:val="48C5B451"/>
    <w:rsid w:val="48DD2D25"/>
    <w:rsid w:val="48DDE08F"/>
    <w:rsid w:val="48E7A076"/>
    <w:rsid w:val="4906E2F2"/>
    <w:rsid w:val="490F2A87"/>
    <w:rsid w:val="490F3334"/>
    <w:rsid w:val="4926B8FF"/>
    <w:rsid w:val="492FBC37"/>
    <w:rsid w:val="493CAB3C"/>
    <w:rsid w:val="49572A13"/>
    <w:rsid w:val="497D0643"/>
    <w:rsid w:val="4A0E4844"/>
    <w:rsid w:val="4A446DC4"/>
    <w:rsid w:val="4A44F4DA"/>
    <w:rsid w:val="4A7B9D29"/>
    <w:rsid w:val="4A8791C8"/>
    <w:rsid w:val="4AB47220"/>
    <w:rsid w:val="4AD9D54D"/>
    <w:rsid w:val="4AE48224"/>
    <w:rsid w:val="4AF8B343"/>
    <w:rsid w:val="4B01AEB2"/>
    <w:rsid w:val="4B05CC94"/>
    <w:rsid w:val="4B0B323A"/>
    <w:rsid w:val="4B29155C"/>
    <w:rsid w:val="4B3AE7AB"/>
    <w:rsid w:val="4B429F18"/>
    <w:rsid w:val="4B57A3A7"/>
    <w:rsid w:val="4B8990AA"/>
    <w:rsid w:val="4BE94375"/>
    <w:rsid w:val="4C04457F"/>
    <w:rsid w:val="4C0967C5"/>
    <w:rsid w:val="4C0E9C6D"/>
    <w:rsid w:val="4C15506B"/>
    <w:rsid w:val="4C1BEA38"/>
    <w:rsid w:val="4C2E6D35"/>
    <w:rsid w:val="4C3315EC"/>
    <w:rsid w:val="4C90F7CF"/>
    <w:rsid w:val="4CC2D7A9"/>
    <w:rsid w:val="4CCD35FF"/>
    <w:rsid w:val="4CCF94CF"/>
    <w:rsid w:val="4CFA0D33"/>
    <w:rsid w:val="4D1B0746"/>
    <w:rsid w:val="4D1EEF61"/>
    <w:rsid w:val="4D568D55"/>
    <w:rsid w:val="4DA6A1A5"/>
    <w:rsid w:val="4DB5D39A"/>
    <w:rsid w:val="4DBE9B12"/>
    <w:rsid w:val="4DD079E4"/>
    <w:rsid w:val="4DDB13C6"/>
    <w:rsid w:val="4E39EA52"/>
    <w:rsid w:val="4E686A20"/>
    <w:rsid w:val="4EA938E2"/>
    <w:rsid w:val="4EB5BF4F"/>
    <w:rsid w:val="4EDB5C13"/>
    <w:rsid w:val="4F1E91EA"/>
    <w:rsid w:val="4F306439"/>
    <w:rsid w:val="4F445AE3"/>
    <w:rsid w:val="4F4EE780"/>
    <w:rsid w:val="4F537B07"/>
    <w:rsid w:val="4F554DF2"/>
    <w:rsid w:val="4F612AF9"/>
    <w:rsid w:val="4F7A699D"/>
    <w:rsid w:val="4FACA315"/>
    <w:rsid w:val="4FD71B79"/>
    <w:rsid w:val="4FE9647D"/>
    <w:rsid w:val="501514A7"/>
    <w:rsid w:val="5029E7B8"/>
    <w:rsid w:val="5056E53A"/>
    <w:rsid w:val="507314D4"/>
    <w:rsid w:val="508582D6"/>
    <w:rsid w:val="509846AC"/>
    <w:rsid w:val="50B52CB4"/>
    <w:rsid w:val="50C4F400"/>
    <w:rsid w:val="50C806B5"/>
    <w:rsid w:val="50D2E988"/>
    <w:rsid w:val="50F868CE"/>
    <w:rsid w:val="510A3B1D"/>
    <w:rsid w:val="51448FDA"/>
    <w:rsid w:val="5162D054"/>
    <w:rsid w:val="5188A40D"/>
    <w:rsid w:val="51B08223"/>
    <w:rsid w:val="51B0F25D"/>
    <w:rsid w:val="51B1252E"/>
    <w:rsid w:val="51B896E7"/>
    <w:rsid w:val="51C47AF5"/>
    <w:rsid w:val="51CD9AFC"/>
    <w:rsid w:val="51EBF362"/>
    <w:rsid w:val="51FFB4AF"/>
    <w:rsid w:val="522A9500"/>
    <w:rsid w:val="52728AE4"/>
    <w:rsid w:val="528469B6"/>
    <w:rsid w:val="533DBBB3"/>
    <w:rsid w:val="5408FABD"/>
    <w:rsid w:val="541F6446"/>
    <w:rsid w:val="543EF2D4"/>
    <w:rsid w:val="5451EB94"/>
    <w:rsid w:val="547BF0EB"/>
    <w:rsid w:val="5489C72B"/>
    <w:rsid w:val="548E3A53"/>
    <w:rsid w:val="54BDD47E"/>
    <w:rsid w:val="54C2D580"/>
    <w:rsid w:val="54DBD72F"/>
    <w:rsid w:val="54E1F5AC"/>
    <w:rsid w:val="54FFB7AB"/>
    <w:rsid w:val="55379FBD"/>
    <w:rsid w:val="5549B160"/>
    <w:rsid w:val="554FCBFB"/>
    <w:rsid w:val="55AFB0B4"/>
    <w:rsid w:val="55B2EEFD"/>
    <w:rsid w:val="55C29413"/>
    <w:rsid w:val="5620118E"/>
    <w:rsid w:val="563726D4"/>
    <w:rsid w:val="564F3B0F"/>
    <w:rsid w:val="565040D6"/>
    <w:rsid w:val="5654D648"/>
    <w:rsid w:val="5699843B"/>
    <w:rsid w:val="569F8230"/>
    <w:rsid w:val="56B18750"/>
    <w:rsid w:val="56C5AB36"/>
    <w:rsid w:val="56D66666"/>
    <w:rsid w:val="56F8B0C9"/>
    <w:rsid w:val="57075CCF"/>
    <w:rsid w:val="572AC72C"/>
    <w:rsid w:val="57454AD9"/>
    <w:rsid w:val="576A9EAF"/>
    <w:rsid w:val="576FBE1B"/>
    <w:rsid w:val="578045CF"/>
    <w:rsid w:val="5787EA59"/>
    <w:rsid w:val="579CEE6E"/>
    <w:rsid w:val="57BCF6DF"/>
    <w:rsid w:val="57CFE9E5"/>
    <w:rsid w:val="57E68E14"/>
    <w:rsid w:val="57FE8781"/>
    <w:rsid w:val="58735B1F"/>
    <w:rsid w:val="5886024F"/>
    <w:rsid w:val="58871CC6"/>
    <w:rsid w:val="58EB4D85"/>
    <w:rsid w:val="5900519A"/>
    <w:rsid w:val="59184B07"/>
    <w:rsid w:val="59304474"/>
    <w:rsid w:val="59447593"/>
    <w:rsid w:val="5946E8A3"/>
    <w:rsid w:val="5947DA2A"/>
    <w:rsid w:val="594994FF"/>
    <w:rsid w:val="5949C7D0"/>
    <w:rsid w:val="595946D7"/>
    <w:rsid w:val="59CBA0EA"/>
    <w:rsid w:val="59EEB7B8"/>
    <w:rsid w:val="5A0EC368"/>
    <w:rsid w:val="5A158E1C"/>
    <w:rsid w:val="5A2BDA84"/>
    <w:rsid w:val="5A47DFC6"/>
    <w:rsid w:val="5A620347"/>
    <w:rsid w:val="5A624C43"/>
    <w:rsid w:val="5A6DEBE1"/>
    <w:rsid w:val="5A8F00C9"/>
    <w:rsid w:val="5A9EE572"/>
    <w:rsid w:val="5AC1FC40"/>
    <w:rsid w:val="5AEEC8BC"/>
    <w:rsid w:val="5AEEF9C2"/>
    <w:rsid w:val="5B1904D2"/>
    <w:rsid w:val="5B3D4B80"/>
    <w:rsid w:val="5B755223"/>
    <w:rsid w:val="5BC56673"/>
    <w:rsid w:val="5BC9E5BA"/>
    <w:rsid w:val="5BF4F596"/>
    <w:rsid w:val="5C23ADED"/>
    <w:rsid w:val="5C591FB2"/>
    <w:rsid w:val="5CBA4AA9"/>
    <w:rsid w:val="5CCF5064"/>
    <w:rsid w:val="5D0AA252"/>
    <w:rsid w:val="5D1F7396"/>
    <w:rsid w:val="5D1FA667"/>
    <w:rsid w:val="5D39F221"/>
    <w:rsid w:val="5D3F445E"/>
    <w:rsid w:val="5D545E9E"/>
    <w:rsid w:val="5D5FA33D"/>
    <w:rsid w:val="5D8F597E"/>
    <w:rsid w:val="5DCC3AD9"/>
    <w:rsid w:val="5DCECC7A"/>
    <w:rsid w:val="5DEC024B"/>
    <w:rsid w:val="5E105ED2"/>
    <w:rsid w:val="5E52933A"/>
    <w:rsid w:val="5E711681"/>
    <w:rsid w:val="5E8A7B4C"/>
    <w:rsid w:val="5EB778CE"/>
    <w:rsid w:val="5ECED216"/>
    <w:rsid w:val="5F00EF04"/>
    <w:rsid w:val="5F10A0DC"/>
    <w:rsid w:val="5F18E871"/>
    <w:rsid w:val="5F289A49"/>
    <w:rsid w:val="5F397A21"/>
    <w:rsid w:val="5F6ACEB1"/>
    <w:rsid w:val="5F710C2A"/>
    <w:rsid w:val="5F7776FC"/>
    <w:rsid w:val="5F8FB86A"/>
    <w:rsid w:val="5FAD7353"/>
    <w:rsid w:val="5FC3B4AB"/>
    <w:rsid w:val="5FEA7224"/>
    <w:rsid w:val="5FFFD9F0"/>
    <w:rsid w:val="6011B8C2"/>
    <w:rsid w:val="6018062E"/>
    <w:rsid w:val="603156B9"/>
    <w:rsid w:val="60413B62"/>
    <w:rsid w:val="6053B013"/>
    <w:rsid w:val="608900E1"/>
    <w:rsid w:val="60914FB2"/>
    <w:rsid w:val="60B83299"/>
    <w:rsid w:val="60BE4D34"/>
    <w:rsid w:val="611C9E56"/>
    <w:rsid w:val="612A3619"/>
    <w:rsid w:val="6171A317"/>
    <w:rsid w:val="6182FA94"/>
    <w:rsid w:val="618E92C7"/>
    <w:rsid w:val="61C0E471"/>
    <w:rsid w:val="61C44908"/>
    <w:rsid w:val="620318D9"/>
    <w:rsid w:val="622047DD"/>
    <w:rsid w:val="6256F12E"/>
    <w:rsid w:val="626B2696"/>
    <w:rsid w:val="627FF7DA"/>
    <w:rsid w:val="62AD2AF6"/>
    <w:rsid w:val="62FC3563"/>
    <w:rsid w:val="630B6FA7"/>
    <w:rsid w:val="63ACCA12"/>
    <w:rsid w:val="63CCD843"/>
    <w:rsid w:val="63E7DA4D"/>
    <w:rsid w:val="645BF9F5"/>
    <w:rsid w:val="6480A522"/>
    <w:rsid w:val="6483A64A"/>
    <w:rsid w:val="64B2F6CC"/>
    <w:rsid w:val="64B49AA9"/>
    <w:rsid w:val="64B65B63"/>
    <w:rsid w:val="64B81638"/>
    <w:rsid w:val="653A2223"/>
    <w:rsid w:val="658A9D05"/>
    <w:rsid w:val="65B63650"/>
    <w:rsid w:val="65BBB33C"/>
    <w:rsid w:val="65C7506A"/>
    <w:rsid w:val="65EA1B2C"/>
    <w:rsid w:val="6612191A"/>
    <w:rsid w:val="665A7C06"/>
    <w:rsid w:val="6660A324"/>
    <w:rsid w:val="66B9CB32"/>
    <w:rsid w:val="66BEEA9E"/>
    <w:rsid w:val="66D9ECA8"/>
    <w:rsid w:val="67064A05"/>
    <w:rsid w:val="6748EEA7"/>
    <w:rsid w:val="674BE119"/>
    <w:rsid w:val="676376CF"/>
    <w:rsid w:val="6778DE9B"/>
    <w:rsid w:val="67939C7A"/>
    <w:rsid w:val="67BE3C1C"/>
    <w:rsid w:val="67C254D1"/>
    <w:rsid w:val="6800C02C"/>
    <w:rsid w:val="6811D058"/>
    <w:rsid w:val="683452EA"/>
    <w:rsid w:val="684AA928"/>
    <w:rsid w:val="6878B351"/>
    <w:rsid w:val="6880D1BD"/>
    <w:rsid w:val="688B4DBE"/>
    <w:rsid w:val="69374A07"/>
    <w:rsid w:val="693B22A4"/>
    <w:rsid w:val="696AAEEC"/>
    <w:rsid w:val="69A47A87"/>
    <w:rsid w:val="69ABDD8D"/>
    <w:rsid w:val="69B7FA6D"/>
    <w:rsid w:val="69CA0DFC"/>
    <w:rsid w:val="69E5FE2C"/>
    <w:rsid w:val="6A05DEB9"/>
    <w:rsid w:val="6A2C66F4"/>
    <w:rsid w:val="6A36D222"/>
    <w:rsid w:val="6A49795B"/>
    <w:rsid w:val="6A561FB2"/>
    <w:rsid w:val="6A824A3E"/>
    <w:rsid w:val="6A9CB6BB"/>
    <w:rsid w:val="6ABF1D53"/>
    <w:rsid w:val="6B172497"/>
    <w:rsid w:val="6B5DD65B"/>
    <w:rsid w:val="6B6EC1BB"/>
    <w:rsid w:val="6B868767"/>
    <w:rsid w:val="6C0267B0"/>
    <w:rsid w:val="6C1C20E2"/>
    <w:rsid w:val="6C2FF696"/>
    <w:rsid w:val="6C494721"/>
    <w:rsid w:val="6C86F2B5"/>
    <w:rsid w:val="6CB326CE"/>
    <w:rsid w:val="6CBB453A"/>
    <w:rsid w:val="6CDA83C3"/>
    <w:rsid w:val="6D4B8DB2"/>
    <w:rsid w:val="6D5A10DF"/>
    <w:rsid w:val="6D602B7A"/>
    <w:rsid w:val="6D8A03B9"/>
    <w:rsid w:val="6DB69101"/>
    <w:rsid w:val="6DD80A90"/>
    <w:rsid w:val="6E363474"/>
    <w:rsid w:val="6E6E0EEA"/>
    <w:rsid w:val="6E7899C2"/>
    <w:rsid w:val="6E7D1909"/>
    <w:rsid w:val="6E8CFDB2"/>
    <w:rsid w:val="6ECBB2A3"/>
    <w:rsid w:val="6EEF6164"/>
    <w:rsid w:val="6EF50B6F"/>
    <w:rsid w:val="6F3A025E"/>
    <w:rsid w:val="6F7B30FF"/>
    <w:rsid w:val="70107941"/>
    <w:rsid w:val="70217805"/>
    <w:rsid w:val="7024DC9C"/>
    <w:rsid w:val="70519DB0"/>
    <w:rsid w:val="70739D64"/>
    <w:rsid w:val="7080DB71"/>
    <w:rsid w:val="709EBCA8"/>
    <w:rsid w:val="70A8A35C"/>
    <w:rsid w:val="70E3E668"/>
    <w:rsid w:val="70FB494D"/>
    <w:rsid w:val="7122C2BC"/>
    <w:rsid w:val="7124E238"/>
    <w:rsid w:val="712A7D71"/>
    <w:rsid w:val="713A191E"/>
    <w:rsid w:val="71589C65"/>
    <w:rsid w:val="7172CA34"/>
    <w:rsid w:val="71C41A3F"/>
    <w:rsid w:val="71E3910E"/>
    <w:rsid w:val="7204FD4F"/>
    <w:rsid w:val="726D435A"/>
    <w:rsid w:val="72729597"/>
    <w:rsid w:val="727E7AB5"/>
    <w:rsid w:val="72A5910E"/>
    <w:rsid w:val="72BD4BC2"/>
    <w:rsid w:val="72D2F522"/>
    <w:rsid w:val="7314603C"/>
    <w:rsid w:val="732BE96F"/>
    <w:rsid w:val="738BF6EB"/>
    <w:rsid w:val="73A793C8"/>
    <w:rsid w:val="73D5F8C3"/>
    <w:rsid w:val="73D88A64"/>
    <w:rsid w:val="74114FBD"/>
    <w:rsid w:val="742244C5"/>
    <w:rsid w:val="744A7ED5"/>
    <w:rsid w:val="74A63E56"/>
    <w:rsid w:val="74D93025"/>
    <w:rsid w:val="7508980A"/>
    <w:rsid w:val="751FB103"/>
    <w:rsid w:val="75302B9D"/>
    <w:rsid w:val="7543380B"/>
    <w:rsid w:val="754B8B28"/>
    <w:rsid w:val="75547F65"/>
    <w:rsid w:val="756AA5E7"/>
    <w:rsid w:val="7597A369"/>
    <w:rsid w:val="75F0CB77"/>
    <w:rsid w:val="7621C418"/>
    <w:rsid w:val="76C9AB38"/>
    <w:rsid w:val="76E16551"/>
    <w:rsid w:val="77232580"/>
    <w:rsid w:val="77269B94"/>
    <w:rsid w:val="7745F711"/>
    <w:rsid w:val="776B9283"/>
    <w:rsid w:val="776F5E28"/>
    <w:rsid w:val="77710EF6"/>
    <w:rsid w:val="779850B1"/>
    <w:rsid w:val="77CE06F2"/>
    <w:rsid w:val="78288C72"/>
    <w:rsid w:val="782E396A"/>
    <w:rsid w:val="7831434B"/>
    <w:rsid w:val="783D9D83"/>
    <w:rsid w:val="7851CDB2"/>
    <w:rsid w:val="79152D91"/>
    <w:rsid w:val="791F6492"/>
    <w:rsid w:val="799F319A"/>
    <w:rsid w:val="79A6EC4F"/>
    <w:rsid w:val="79BE69EF"/>
    <w:rsid w:val="79FF1468"/>
    <w:rsid w:val="7A4A27DD"/>
    <w:rsid w:val="7A96385B"/>
    <w:rsid w:val="7AC1D422"/>
    <w:rsid w:val="7AD25BD6"/>
    <w:rsid w:val="7ADA0060"/>
    <w:rsid w:val="7AE265D2"/>
    <w:rsid w:val="7AEF0475"/>
    <w:rsid w:val="7B0DB233"/>
    <w:rsid w:val="7B12E67C"/>
    <w:rsid w:val="7B346F11"/>
    <w:rsid w:val="7B38A41B"/>
    <w:rsid w:val="7B39F959"/>
    <w:rsid w:val="7BC38380"/>
    <w:rsid w:val="7BD555CF"/>
    <w:rsid w:val="7BDA8B66"/>
    <w:rsid w:val="7BF3D916"/>
    <w:rsid w:val="7C0AF3AF"/>
    <w:rsid w:val="7C1FDB01"/>
    <w:rsid w:val="7C474A40"/>
    <w:rsid w:val="7C5267A1"/>
    <w:rsid w:val="7C94394D"/>
    <w:rsid w:val="7C98FEAA"/>
    <w:rsid w:val="7C99F031"/>
    <w:rsid w:val="7C9BAB06"/>
    <w:rsid w:val="7CA90A91"/>
    <w:rsid w:val="7CABC280"/>
    <w:rsid w:val="7D035B40"/>
    <w:rsid w:val="7D52AC91"/>
    <w:rsid w:val="7D67A423"/>
    <w:rsid w:val="7D9A5244"/>
    <w:rsid w:val="7D9D5A64"/>
    <w:rsid w:val="7DC734EB"/>
    <w:rsid w:val="7DDBC493"/>
    <w:rsid w:val="7E6B1AD9"/>
    <w:rsid w:val="7E8F619B"/>
    <w:rsid w:val="7EC7682A"/>
    <w:rsid w:val="7EEADC50"/>
    <w:rsid w:val="7F177C7A"/>
    <w:rsid w:val="7F298E1D"/>
    <w:rsid w:val="7F470B9D"/>
    <w:rsid w:val="7F75C3F4"/>
    <w:rsid w:val="7F889DF5"/>
    <w:rsid w:val="7F8DF032"/>
    <w:rsid w:val="7FCAD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FABD"/>
  <w15:chartTrackingRefBased/>
  <w15:docId w15:val="{25830BEC-E637-4318-9A4E-F257442C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paragraph" w:styleId="ListParagraph">
    <w:name w:val="List Paragraph"/>
    <w:basedOn w:val="Normal"/>
    <w:uiPriority w:val="34"/>
    <w:qFormat/>
    <w:rsid w:val="006C4D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3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3B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26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82B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rpubs.com/Mentors_Ubiqum/tunegrid_tunelength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2002</Words>
  <Characters>11296</Characters>
  <Application>Microsoft Office Word</Application>
  <DocSecurity>0</DocSecurity>
  <Lines>205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13212</CharactersWithSpaces>
  <SharedDoc>false</SharedDoc>
  <HLinks>
    <vt:vector size="6" baseType="variant">
      <vt:variant>
        <vt:i4>1966089</vt:i4>
      </vt:variant>
      <vt:variant>
        <vt:i4>0</vt:i4>
      </vt:variant>
      <vt:variant>
        <vt:i4>0</vt:i4>
      </vt:variant>
      <vt:variant>
        <vt:i4>5</vt:i4>
      </vt:variant>
      <vt:variant>
        <vt:lpwstr>https://rpubs.com/Mentors_Ubiqum/tunegrid_tunelength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#LIM QING RUI#</dc:creator>
  <cp:keywords/>
  <dc:description/>
  <cp:lastModifiedBy>Sting Ray</cp:lastModifiedBy>
  <cp:revision>2</cp:revision>
  <cp:lastPrinted>2022-01-13T14:06:00Z</cp:lastPrinted>
  <dcterms:created xsi:type="dcterms:W3CDTF">2022-01-13T20:45:00Z</dcterms:created>
  <dcterms:modified xsi:type="dcterms:W3CDTF">2022-01-13T20:45:00Z</dcterms:modified>
</cp:coreProperties>
</file>