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6ACFA" w14:textId="7E3A688B" w:rsidR="0083533F" w:rsidRPr="00336955" w:rsidRDefault="008870D5" w:rsidP="376EAB5C">
      <w:pPr>
        <w:spacing w:line="360" w:lineRule="auto"/>
        <w:rPr>
          <w:sz w:val="30"/>
          <w:szCs w:val="30"/>
          <w:lang w:val="en-US" w:eastAsia="en-US"/>
        </w:rPr>
      </w:pPr>
      <w:r w:rsidRPr="004A556C">
        <w:rPr>
          <w:lang w:val="en-US" w:eastAsia="en-US"/>
        </w:rPr>
        <w:softHyphen/>
      </w:r>
      <w:r w:rsidR="00D60145">
        <w:t xml:space="preserve"> </w:t>
      </w:r>
      <w:r w:rsidR="00D60145" w:rsidRPr="00336955">
        <w:rPr>
          <w:sz w:val="30"/>
          <w:szCs w:val="30"/>
        </w:rPr>
        <w:drawing>
          <wp:inline distT="0" distB="0" distL="0" distR="0" wp14:anchorId="7605A598" wp14:editId="5EC7650E">
            <wp:extent cx="5378363" cy="1097280"/>
            <wp:effectExtent l="0" t="0" r="0" b="0"/>
            <wp:docPr id="1" name="Picture 1" descr="Register | NBS Postgraduate Fai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 NBS Postgraduate Fair 202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90" t="19339" r="11609" b="19823"/>
                    <a:stretch/>
                  </pic:blipFill>
                  <pic:spPr bwMode="auto">
                    <a:xfrm>
                      <a:off x="0" y="0"/>
                      <a:ext cx="5378363" cy="1097280"/>
                    </a:xfrm>
                    <a:prstGeom prst="rect">
                      <a:avLst/>
                    </a:prstGeom>
                    <a:noFill/>
                    <a:ln>
                      <a:noFill/>
                    </a:ln>
                    <a:extLst>
                      <a:ext uri="{53640926-AAD7-44D8-BBD7-CCE9431645EC}">
                        <a14:shadowObscured xmlns:a14="http://schemas.microsoft.com/office/drawing/2010/main"/>
                      </a:ext>
                    </a:extLst>
                  </pic:spPr>
                </pic:pic>
              </a:graphicData>
            </a:graphic>
          </wp:inline>
        </w:drawing>
      </w:r>
    </w:p>
    <w:p w14:paraId="0DC1C00F" w14:textId="77777777" w:rsidR="006117AF" w:rsidRDefault="006117AF" w:rsidP="376EAB5C">
      <w:pPr>
        <w:spacing w:line="360" w:lineRule="auto"/>
        <w:jc w:val="center"/>
        <w:rPr>
          <w:b/>
          <w:sz w:val="32"/>
          <w:szCs w:val="32"/>
        </w:rPr>
      </w:pPr>
    </w:p>
    <w:p w14:paraId="4B32EC92" w14:textId="17A82418" w:rsidR="00D60145" w:rsidRPr="00E60217" w:rsidRDefault="00D60145" w:rsidP="376EAB5C">
      <w:pPr>
        <w:spacing w:line="360" w:lineRule="auto"/>
        <w:jc w:val="center"/>
        <w:rPr>
          <w:b/>
          <w:sz w:val="32"/>
          <w:szCs w:val="32"/>
        </w:rPr>
      </w:pPr>
      <w:r w:rsidRPr="00E60217">
        <w:rPr>
          <w:b/>
          <w:sz w:val="32"/>
          <w:szCs w:val="32"/>
        </w:rPr>
        <w:t>Nanyang Technological University</w:t>
      </w:r>
      <w:r w:rsidRPr="00C75BCA">
        <w:rPr>
          <w:sz w:val="32"/>
          <w:szCs w:val="32"/>
        </w:rPr>
        <w:br/>
      </w:r>
      <w:r w:rsidRPr="00E60217">
        <w:rPr>
          <w:b/>
          <w:sz w:val="32"/>
          <w:szCs w:val="32"/>
        </w:rPr>
        <w:t>Nanyang Business School</w:t>
      </w:r>
    </w:p>
    <w:p w14:paraId="2458441F" w14:textId="77777777" w:rsidR="00894427" w:rsidRPr="00E60217" w:rsidRDefault="00894427" w:rsidP="376EAB5C">
      <w:pPr>
        <w:spacing w:line="360" w:lineRule="auto"/>
        <w:jc w:val="center"/>
        <w:rPr>
          <w:sz w:val="24"/>
          <w:szCs w:val="28"/>
        </w:rPr>
      </w:pPr>
    </w:p>
    <w:p w14:paraId="2EF0FE21" w14:textId="4114548C" w:rsidR="00D60145" w:rsidRPr="00E60217" w:rsidRDefault="00D60145" w:rsidP="00B6246B">
      <w:pPr>
        <w:spacing w:line="240" w:lineRule="auto"/>
        <w:jc w:val="center"/>
        <w:rPr>
          <w:sz w:val="24"/>
          <w:szCs w:val="28"/>
        </w:rPr>
      </w:pPr>
      <w:r w:rsidRPr="00E60217">
        <w:rPr>
          <w:sz w:val="24"/>
          <w:szCs w:val="28"/>
        </w:rPr>
        <w:t>BC240</w:t>
      </w:r>
      <w:r w:rsidR="00C26853" w:rsidRPr="00E60217">
        <w:rPr>
          <w:sz w:val="24"/>
          <w:szCs w:val="28"/>
        </w:rPr>
        <w:t>7</w:t>
      </w:r>
      <w:r w:rsidR="00E8130B" w:rsidRPr="00E60217">
        <w:rPr>
          <w:sz w:val="24"/>
          <w:szCs w:val="28"/>
        </w:rPr>
        <w:t xml:space="preserve"> </w:t>
      </w:r>
      <w:r w:rsidR="00556AF4" w:rsidRPr="00E60217">
        <w:rPr>
          <w:sz w:val="24"/>
          <w:szCs w:val="28"/>
        </w:rPr>
        <w:t xml:space="preserve">Analytics </w:t>
      </w:r>
      <w:r w:rsidR="1F0F7901" w:rsidRPr="00E60217">
        <w:rPr>
          <w:sz w:val="24"/>
          <w:szCs w:val="28"/>
        </w:rPr>
        <w:t>II: Advanced</w:t>
      </w:r>
      <w:r w:rsidR="00E8130B" w:rsidRPr="00E60217">
        <w:rPr>
          <w:sz w:val="24"/>
          <w:szCs w:val="28"/>
        </w:rPr>
        <w:t xml:space="preserve"> Predictive </w:t>
      </w:r>
      <w:r w:rsidR="1F0F7901" w:rsidRPr="00E60217">
        <w:rPr>
          <w:sz w:val="24"/>
          <w:szCs w:val="28"/>
        </w:rPr>
        <w:t>Techniques</w:t>
      </w:r>
      <w:r w:rsidRPr="00E60217">
        <w:rPr>
          <w:sz w:val="24"/>
          <w:szCs w:val="28"/>
        </w:rPr>
        <w:br/>
      </w:r>
      <w:r w:rsidR="2261536F" w:rsidRPr="00E60217">
        <w:rPr>
          <w:sz w:val="24"/>
          <w:szCs w:val="28"/>
        </w:rPr>
        <w:t>AY 202</w:t>
      </w:r>
      <w:r w:rsidR="6A83E6D2" w:rsidRPr="00E60217">
        <w:rPr>
          <w:sz w:val="24"/>
          <w:szCs w:val="28"/>
        </w:rPr>
        <w:t>1</w:t>
      </w:r>
      <w:r w:rsidR="610C9A1C" w:rsidRPr="00E60217">
        <w:rPr>
          <w:sz w:val="24"/>
          <w:szCs w:val="28"/>
        </w:rPr>
        <w:t xml:space="preserve">/22, </w:t>
      </w:r>
      <w:r w:rsidRPr="00E60217">
        <w:rPr>
          <w:sz w:val="24"/>
          <w:szCs w:val="28"/>
        </w:rPr>
        <w:t xml:space="preserve">Semester </w:t>
      </w:r>
      <w:r w:rsidR="00C26853" w:rsidRPr="00E60217">
        <w:rPr>
          <w:sz w:val="24"/>
          <w:szCs w:val="28"/>
        </w:rPr>
        <w:t>2</w:t>
      </w:r>
    </w:p>
    <w:p w14:paraId="59CB4E7E" w14:textId="77777777" w:rsidR="00D60145" w:rsidRPr="00E60217" w:rsidRDefault="00D60145" w:rsidP="00B6246B">
      <w:pPr>
        <w:spacing w:line="240" w:lineRule="auto"/>
        <w:jc w:val="center"/>
        <w:rPr>
          <w:sz w:val="24"/>
          <w:szCs w:val="28"/>
        </w:rPr>
      </w:pPr>
    </w:p>
    <w:p w14:paraId="41908082" w14:textId="245E7394" w:rsidR="00D60145" w:rsidRPr="00E60217" w:rsidRDefault="00D60145" w:rsidP="00B6246B">
      <w:pPr>
        <w:spacing w:line="240" w:lineRule="auto"/>
        <w:jc w:val="center"/>
        <w:rPr>
          <w:sz w:val="24"/>
          <w:szCs w:val="28"/>
        </w:rPr>
      </w:pPr>
      <w:r w:rsidRPr="00E60217">
        <w:rPr>
          <w:sz w:val="24"/>
          <w:szCs w:val="28"/>
        </w:rPr>
        <w:t>Group Project</w:t>
      </w:r>
      <w:r w:rsidR="00416B07" w:rsidRPr="00E60217">
        <w:rPr>
          <w:sz w:val="24"/>
          <w:szCs w:val="28"/>
        </w:rPr>
        <w:t xml:space="preserve">: Seminar </w:t>
      </w:r>
      <w:r w:rsidR="00CF3BE9" w:rsidRPr="00E60217">
        <w:rPr>
          <w:sz w:val="24"/>
          <w:szCs w:val="28"/>
        </w:rPr>
        <w:t xml:space="preserve">Group </w:t>
      </w:r>
      <w:r w:rsidR="00762ECC" w:rsidRPr="00E60217">
        <w:rPr>
          <w:sz w:val="24"/>
          <w:szCs w:val="28"/>
        </w:rPr>
        <w:t>6</w:t>
      </w:r>
      <w:r w:rsidR="0083533F" w:rsidRPr="00E60217">
        <w:rPr>
          <w:sz w:val="24"/>
          <w:szCs w:val="28"/>
        </w:rPr>
        <w:t>,</w:t>
      </w:r>
      <w:r w:rsidR="00416B07" w:rsidRPr="00E60217">
        <w:rPr>
          <w:sz w:val="24"/>
          <w:szCs w:val="28"/>
        </w:rPr>
        <w:t xml:space="preserve"> Team </w:t>
      </w:r>
      <w:r w:rsidR="00762ECC" w:rsidRPr="00E60217">
        <w:rPr>
          <w:sz w:val="24"/>
          <w:szCs w:val="28"/>
        </w:rPr>
        <w:t>7</w:t>
      </w:r>
    </w:p>
    <w:p w14:paraId="71F0F915" w14:textId="7E5E08AD" w:rsidR="00D60145" w:rsidRPr="00E60217" w:rsidRDefault="00B6246B" w:rsidP="00B6246B">
      <w:pPr>
        <w:spacing w:line="240" w:lineRule="auto"/>
        <w:jc w:val="center"/>
        <w:rPr>
          <w:rFonts w:eastAsia="Arial Unicode MS"/>
          <w:kern w:val="36"/>
          <w:sz w:val="24"/>
          <w:szCs w:val="28"/>
        </w:rPr>
      </w:pPr>
      <w:r w:rsidRPr="00E60217">
        <w:rPr>
          <w:sz w:val="24"/>
          <w:szCs w:val="28"/>
        </w:rPr>
        <w:t>Pr</w:t>
      </w:r>
      <w:r w:rsidR="00E60217" w:rsidRPr="00E60217">
        <w:rPr>
          <w:sz w:val="24"/>
          <w:szCs w:val="28"/>
        </w:rPr>
        <w:t>oof-</w:t>
      </w:r>
      <w:r w:rsidRPr="00E60217">
        <w:rPr>
          <w:sz w:val="24"/>
          <w:szCs w:val="28"/>
        </w:rPr>
        <w:t>of-Concept for</w:t>
      </w:r>
      <w:r w:rsidR="1F0F7901" w:rsidRPr="00E60217">
        <w:rPr>
          <w:sz w:val="24"/>
          <w:szCs w:val="28"/>
        </w:rPr>
        <w:t xml:space="preserve"> Customer Retention</w:t>
      </w:r>
      <w:r w:rsidRPr="00E60217">
        <w:rPr>
          <w:sz w:val="24"/>
          <w:szCs w:val="28"/>
        </w:rPr>
        <w:t xml:space="preserve"> </w:t>
      </w:r>
      <w:r w:rsidR="00D235D6" w:rsidRPr="00E60217">
        <w:rPr>
          <w:sz w:val="24"/>
          <w:szCs w:val="28"/>
        </w:rPr>
        <w:t xml:space="preserve">for </w:t>
      </w:r>
      <w:r w:rsidR="1F0F7901" w:rsidRPr="00E60217">
        <w:rPr>
          <w:sz w:val="24"/>
          <w:szCs w:val="28"/>
        </w:rPr>
        <w:t>AT&amp;T</w:t>
      </w:r>
    </w:p>
    <w:p w14:paraId="7466308D" w14:textId="77777777" w:rsidR="00894427" w:rsidRPr="004A556C" w:rsidRDefault="00894427" w:rsidP="376EAB5C">
      <w:pPr>
        <w:spacing w:line="360" w:lineRule="auto"/>
      </w:pPr>
    </w:p>
    <w:p w14:paraId="69813FA7" w14:textId="2D0D82D1" w:rsidR="00D60145" w:rsidRPr="00B6246B" w:rsidRDefault="001C710A" w:rsidP="376EAB5C">
      <w:pPr>
        <w:spacing w:line="360" w:lineRule="auto"/>
        <w:jc w:val="center"/>
        <w:rPr>
          <w:b/>
          <w:sz w:val="24"/>
          <w:szCs w:val="24"/>
        </w:rPr>
      </w:pPr>
      <w:r w:rsidRPr="38A8F005">
        <w:rPr>
          <w:b/>
          <w:sz w:val="24"/>
          <w:szCs w:val="24"/>
        </w:rPr>
        <w:t xml:space="preserve">AT&amp;T </w:t>
      </w:r>
      <w:r w:rsidR="00CE1F4C" w:rsidRPr="38A8F005">
        <w:rPr>
          <w:b/>
          <w:sz w:val="24"/>
          <w:szCs w:val="24"/>
        </w:rPr>
        <w:t xml:space="preserve">Customer Churn </w:t>
      </w:r>
      <w:r w:rsidR="3CB2156D" w:rsidRPr="1716FCDD">
        <w:rPr>
          <w:b/>
          <w:bCs/>
          <w:sz w:val="24"/>
          <w:szCs w:val="24"/>
        </w:rPr>
        <w:t>reduction</w:t>
      </w:r>
      <w:r w:rsidR="00CE1F4C" w:rsidRPr="38A8F005">
        <w:rPr>
          <w:b/>
          <w:sz w:val="24"/>
          <w:szCs w:val="24"/>
        </w:rPr>
        <w:t xml:space="preserve"> through service</w:t>
      </w:r>
      <w:r w:rsidR="00EC21F1" w:rsidRPr="38A8F005">
        <w:rPr>
          <w:b/>
          <w:sz w:val="24"/>
          <w:szCs w:val="24"/>
        </w:rPr>
        <w:t xml:space="preserve"> aggregation</w:t>
      </w:r>
      <w:r w:rsidRPr="38A8F005">
        <w:rPr>
          <w:b/>
          <w:sz w:val="24"/>
          <w:szCs w:val="24"/>
        </w:rPr>
        <w:t xml:space="preserve"> and Increasing </w:t>
      </w:r>
      <w:r w:rsidR="16C6AAB9" w:rsidRPr="38A8F005">
        <w:rPr>
          <w:b/>
          <w:bCs/>
          <w:sz w:val="24"/>
          <w:szCs w:val="24"/>
        </w:rPr>
        <w:t>Revenue</w:t>
      </w:r>
      <w:r w:rsidRPr="38A8F005">
        <w:rPr>
          <w:b/>
          <w:sz w:val="24"/>
          <w:szCs w:val="24"/>
        </w:rPr>
        <w:t xml:space="preserve"> </w:t>
      </w:r>
      <w:r w:rsidR="002D5198" w:rsidRPr="38A8F005">
        <w:rPr>
          <w:b/>
          <w:sz w:val="24"/>
          <w:szCs w:val="24"/>
        </w:rPr>
        <w:t xml:space="preserve">by </w:t>
      </w:r>
      <w:r w:rsidR="008D157D" w:rsidRPr="38A8F005">
        <w:rPr>
          <w:b/>
          <w:sz w:val="24"/>
          <w:szCs w:val="24"/>
        </w:rPr>
        <w:t xml:space="preserve">predicting customer importance through </w:t>
      </w:r>
      <w:r w:rsidR="004F761A" w:rsidRPr="38A8F005">
        <w:rPr>
          <w:b/>
          <w:sz w:val="24"/>
          <w:szCs w:val="24"/>
        </w:rPr>
        <w:t>Customer Lifetime Value</w:t>
      </w:r>
    </w:p>
    <w:p w14:paraId="3992D7C6" w14:textId="6E5B420E" w:rsidR="00D60145" w:rsidRDefault="00D60145" w:rsidP="376EAB5C">
      <w:pPr>
        <w:spacing w:line="360" w:lineRule="auto"/>
        <w:rPr>
          <w:rFonts w:eastAsia="DengXian" w:cs="Arial"/>
          <w:szCs w:val="21"/>
          <w:lang w:val="en-US" w:eastAsia="en-US"/>
        </w:rPr>
      </w:pPr>
    </w:p>
    <w:p w14:paraId="1297F31B" w14:textId="3B833F7D" w:rsidR="00D60145" w:rsidRPr="00E60217" w:rsidRDefault="00D60145" w:rsidP="00E60217">
      <w:pPr>
        <w:spacing w:line="360" w:lineRule="auto"/>
        <w:jc w:val="center"/>
        <w:rPr>
          <w:b/>
          <w:bCs/>
          <w:sz w:val="24"/>
          <w:szCs w:val="28"/>
          <w:lang w:val="en-US" w:eastAsia="en-US"/>
        </w:rPr>
      </w:pPr>
      <w:r w:rsidRPr="00E60217">
        <w:rPr>
          <w:b/>
          <w:bCs/>
          <w:sz w:val="24"/>
          <w:szCs w:val="28"/>
          <w:lang w:val="en-US" w:eastAsia="en-US"/>
        </w:rPr>
        <w:t>Members:</w:t>
      </w:r>
    </w:p>
    <w:tbl>
      <w:tblPr>
        <w:tblStyle w:val="TableGrid"/>
        <w:tblW w:w="0" w:type="auto"/>
        <w:tblInd w:w="704" w:type="dxa"/>
        <w:tblLook w:val="04A0" w:firstRow="1" w:lastRow="0" w:firstColumn="1" w:lastColumn="0" w:noHBand="0" w:noVBand="1"/>
      </w:tblPr>
      <w:tblGrid>
        <w:gridCol w:w="3969"/>
        <w:gridCol w:w="3827"/>
      </w:tblGrid>
      <w:tr w:rsidR="00894427" w:rsidRPr="004A556C" w14:paraId="64F05D56" w14:textId="77777777" w:rsidTr="00347D83">
        <w:trPr>
          <w:trHeight w:val="510"/>
        </w:trPr>
        <w:tc>
          <w:tcPr>
            <w:tcW w:w="3969" w:type="dxa"/>
            <w:shd w:val="clear" w:color="auto" w:fill="BFBFBF" w:themeFill="background1" w:themeFillShade="BF"/>
            <w:vAlign w:val="center"/>
          </w:tcPr>
          <w:p w14:paraId="0DF76469" w14:textId="52E0F4C9" w:rsidR="00894427" w:rsidRPr="002D6E5E" w:rsidRDefault="00894427" w:rsidP="00347D83">
            <w:pPr>
              <w:spacing w:line="360" w:lineRule="auto"/>
              <w:jc w:val="left"/>
              <w:rPr>
                <w:b/>
                <w:lang w:val="en-US" w:eastAsia="en-US"/>
              </w:rPr>
            </w:pPr>
            <w:r w:rsidRPr="002D6E5E">
              <w:rPr>
                <w:b/>
                <w:lang w:val="en-US" w:eastAsia="en-US"/>
              </w:rPr>
              <w:t>Name</w:t>
            </w:r>
          </w:p>
        </w:tc>
        <w:tc>
          <w:tcPr>
            <w:tcW w:w="3827" w:type="dxa"/>
            <w:shd w:val="clear" w:color="auto" w:fill="BFBFBF" w:themeFill="background1" w:themeFillShade="BF"/>
            <w:vAlign w:val="center"/>
          </w:tcPr>
          <w:p w14:paraId="66D3C318" w14:textId="6AEB3F65" w:rsidR="00894427" w:rsidRPr="002D6E5E" w:rsidRDefault="00894427" w:rsidP="00347D83">
            <w:pPr>
              <w:spacing w:line="360" w:lineRule="auto"/>
              <w:jc w:val="left"/>
              <w:rPr>
                <w:b/>
                <w:lang w:val="en-US" w:eastAsia="en-US"/>
              </w:rPr>
            </w:pPr>
            <w:r w:rsidRPr="002D6E5E">
              <w:rPr>
                <w:b/>
                <w:lang w:val="en-US" w:eastAsia="en-US"/>
              </w:rPr>
              <w:t>Matriculation Number</w:t>
            </w:r>
          </w:p>
        </w:tc>
      </w:tr>
      <w:tr w:rsidR="00894427" w:rsidRPr="004A556C" w14:paraId="43E61900" w14:textId="77777777" w:rsidTr="00347D83">
        <w:trPr>
          <w:trHeight w:val="510"/>
        </w:trPr>
        <w:tc>
          <w:tcPr>
            <w:tcW w:w="3969" w:type="dxa"/>
            <w:vAlign w:val="center"/>
          </w:tcPr>
          <w:p w14:paraId="7439A27A" w14:textId="3C9FFC08" w:rsidR="00894427" w:rsidRPr="004A556C" w:rsidRDefault="3C445596" w:rsidP="00347D83">
            <w:pPr>
              <w:spacing w:line="360" w:lineRule="auto"/>
              <w:jc w:val="left"/>
              <w:rPr>
                <w:lang w:val="en-US" w:eastAsia="en-US"/>
              </w:rPr>
            </w:pPr>
            <w:r w:rsidRPr="3C445596">
              <w:rPr>
                <w:lang w:val="en-US" w:eastAsia="en-US"/>
              </w:rPr>
              <w:t>Clifford Choo Sing Link</w:t>
            </w:r>
          </w:p>
        </w:tc>
        <w:tc>
          <w:tcPr>
            <w:tcW w:w="3827" w:type="dxa"/>
            <w:vAlign w:val="center"/>
          </w:tcPr>
          <w:p w14:paraId="621B1449" w14:textId="66B141CB" w:rsidR="00894427" w:rsidRPr="004A556C" w:rsidRDefault="3C445596" w:rsidP="00347D83">
            <w:pPr>
              <w:spacing w:line="360" w:lineRule="auto"/>
              <w:jc w:val="left"/>
              <w:rPr>
                <w:lang w:val="en-US" w:eastAsia="en-US"/>
              </w:rPr>
            </w:pPr>
            <w:r w:rsidRPr="3C445596">
              <w:rPr>
                <w:lang w:val="en-US" w:eastAsia="en-US"/>
              </w:rPr>
              <w:t>U2011513B</w:t>
            </w:r>
          </w:p>
        </w:tc>
      </w:tr>
      <w:tr w:rsidR="00894427" w:rsidRPr="004A556C" w14:paraId="5F0BE043" w14:textId="77777777" w:rsidTr="00347D83">
        <w:trPr>
          <w:trHeight w:val="510"/>
        </w:trPr>
        <w:tc>
          <w:tcPr>
            <w:tcW w:w="3969" w:type="dxa"/>
            <w:vAlign w:val="center"/>
          </w:tcPr>
          <w:p w14:paraId="6D59DEBA" w14:textId="37F84861" w:rsidR="00894427" w:rsidRPr="004A556C" w:rsidRDefault="3C445596" w:rsidP="00347D83">
            <w:pPr>
              <w:spacing w:line="360" w:lineRule="auto"/>
              <w:jc w:val="left"/>
              <w:rPr>
                <w:lang w:val="en-US" w:eastAsia="en-US"/>
              </w:rPr>
            </w:pPr>
            <w:r w:rsidRPr="3C445596">
              <w:rPr>
                <w:lang w:val="en-US" w:eastAsia="en-US"/>
              </w:rPr>
              <w:t xml:space="preserve">David Alexander </w:t>
            </w:r>
            <w:proofErr w:type="spellStart"/>
            <w:r w:rsidRPr="3C445596">
              <w:rPr>
                <w:lang w:val="en-US" w:eastAsia="en-US"/>
              </w:rPr>
              <w:t>Yosal</w:t>
            </w:r>
            <w:proofErr w:type="spellEnd"/>
          </w:p>
        </w:tc>
        <w:tc>
          <w:tcPr>
            <w:tcW w:w="3827" w:type="dxa"/>
            <w:vAlign w:val="center"/>
          </w:tcPr>
          <w:p w14:paraId="2BC27B95" w14:textId="29DF688C" w:rsidR="00894427" w:rsidRPr="004A556C" w:rsidRDefault="3C445596" w:rsidP="00347D83">
            <w:pPr>
              <w:spacing w:line="360" w:lineRule="auto"/>
              <w:jc w:val="left"/>
              <w:rPr>
                <w:lang w:val="en-US" w:eastAsia="en-US"/>
              </w:rPr>
            </w:pPr>
            <w:r w:rsidRPr="3C445596">
              <w:rPr>
                <w:lang w:val="en-US" w:eastAsia="en-US"/>
              </w:rPr>
              <w:t>U2010520B</w:t>
            </w:r>
          </w:p>
        </w:tc>
      </w:tr>
      <w:tr w:rsidR="00894427" w:rsidRPr="004A556C" w14:paraId="4790155E" w14:textId="77777777" w:rsidTr="00347D83">
        <w:trPr>
          <w:trHeight w:val="510"/>
        </w:trPr>
        <w:tc>
          <w:tcPr>
            <w:tcW w:w="3969" w:type="dxa"/>
            <w:vAlign w:val="center"/>
          </w:tcPr>
          <w:p w14:paraId="78FE04FF" w14:textId="5DB7BC33" w:rsidR="00894427" w:rsidRPr="3C445596" w:rsidRDefault="00894427" w:rsidP="00347D83">
            <w:pPr>
              <w:spacing w:line="360" w:lineRule="auto"/>
              <w:jc w:val="left"/>
              <w:rPr>
                <w:lang w:val="en-US" w:eastAsia="en-US"/>
              </w:rPr>
            </w:pPr>
            <w:r w:rsidRPr="3C445596">
              <w:rPr>
                <w:lang w:val="en-US" w:eastAsia="en-US"/>
              </w:rPr>
              <w:t>Lim Qing Rui</w:t>
            </w:r>
          </w:p>
        </w:tc>
        <w:tc>
          <w:tcPr>
            <w:tcW w:w="3827" w:type="dxa"/>
            <w:vAlign w:val="center"/>
          </w:tcPr>
          <w:p w14:paraId="232FD65F" w14:textId="1219A8CA" w:rsidR="00894427" w:rsidRPr="3C445596" w:rsidRDefault="00894427" w:rsidP="00347D83">
            <w:pPr>
              <w:spacing w:line="360" w:lineRule="auto"/>
              <w:jc w:val="left"/>
              <w:rPr>
                <w:lang w:val="en-US" w:eastAsia="en-US"/>
              </w:rPr>
            </w:pPr>
            <w:r w:rsidRPr="3C445596">
              <w:rPr>
                <w:lang w:val="en-US" w:eastAsia="en-US"/>
              </w:rPr>
              <w:t>U2010816G</w:t>
            </w:r>
          </w:p>
        </w:tc>
      </w:tr>
      <w:tr w:rsidR="00894427" w:rsidRPr="004A556C" w14:paraId="2BEE2369" w14:textId="77777777" w:rsidTr="00347D83">
        <w:trPr>
          <w:trHeight w:val="510"/>
        </w:trPr>
        <w:tc>
          <w:tcPr>
            <w:tcW w:w="3969" w:type="dxa"/>
            <w:vAlign w:val="center"/>
          </w:tcPr>
          <w:p w14:paraId="7D908166" w14:textId="590FD8D1" w:rsidR="00894427" w:rsidRPr="004A556C" w:rsidRDefault="3C445596" w:rsidP="00347D83">
            <w:pPr>
              <w:spacing w:line="360" w:lineRule="auto"/>
              <w:jc w:val="left"/>
              <w:rPr>
                <w:lang w:val="en-US" w:eastAsia="en-US"/>
              </w:rPr>
            </w:pPr>
            <w:r w:rsidRPr="3C445596">
              <w:rPr>
                <w:lang w:val="en-US" w:eastAsia="en-US"/>
              </w:rPr>
              <w:t xml:space="preserve">Low Yong </w:t>
            </w:r>
            <w:proofErr w:type="spellStart"/>
            <w:r w:rsidRPr="3C445596">
              <w:rPr>
                <w:lang w:val="en-US" w:eastAsia="en-US"/>
              </w:rPr>
              <w:t>Zhuo</w:t>
            </w:r>
            <w:proofErr w:type="spellEnd"/>
          </w:p>
        </w:tc>
        <w:tc>
          <w:tcPr>
            <w:tcW w:w="3827" w:type="dxa"/>
            <w:vAlign w:val="center"/>
          </w:tcPr>
          <w:p w14:paraId="2BC1267C" w14:textId="59DD95F2" w:rsidR="00894427" w:rsidRPr="004A556C" w:rsidRDefault="3C445596" w:rsidP="00347D83">
            <w:pPr>
              <w:spacing w:line="360" w:lineRule="auto"/>
              <w:jc w:val="left"/>
              <w:rPr>
                <w:lang w:val="en-US" w:eastAsia="en-US"/>
              </w:rPr>
            </w:pPr>
            <w:r w:rsidRPr="3C445596">
              <w:rPr>
                <w:lang w:val="en-US" w:eastAsia="en-US"/>
              </w:rPr>
              <w:t>U1911161B</w:t>
            </w:r>
          </w:p>
        </w:tc>
      </w:tr>
      <w:tr w:rsidR="00C73F56" w:rsidRPr="004A556C" w14:paraId="1DE355BE" w14:textId="77777777" w:rsidTr="00347D83">
        <w:trPr>
          <w:trHeight w:val="510"/>
        </w:trPr>
        <w:tc>
          <w:tcPr>
            <w:tcW w:w="3969" w:type="dxa"/>
            <w:vAlign w:val="center"/>
          </w:tcPr>
          <w:p w14:paraId="58D2490E" w14:textId="5D273476" w:rsidR="00C73F56" w:rsidRPr="004A556C" w:rsidRDefault="3C445596" w:rsidP="00347D83">
            <w:pPr>
              <w:spacing w:line="360" w:lineRule="auto"/>
              <w:jc w:val="left"/>
              <w:rPr>
                <w:lang w:val="en-US" w:eastAsia="en-US"/>
              </w:rPr>
            </w:pPr>
            <w:r w:rsidRPr="3C445596">
              <w:rPr>
                <w:lang w:val="en-US" w:eastAsia="en-US"/>
              </w:rPr>
              <w:t xml:space="preserve">Shao </w:t>
            </w:r>
            <w:proofErr w:type="spellStart"/>
            <w:r w:rsidRPr="3C445596">
              <w:rPr>
                <w:lang w:val="en-US" w:eastAsia="en-US"/>
              </w:rPr>
              <w:t>Yakun</w:t>
            </w:r>
            <w:proofErr w:type="spellEnd"/>
          </w:p>
        </w:tc>
        <w:tc>
          <w:tcPr>
            <w:tcW w:w="3827" w:type="dxa"/>
            <w:vAlign w:val="center"/>
          </w:tcPr>
          <w:p w14:paraId="16498796" w14:textId="6DF60DF4" w:rsidR="00C73F56" w:rsidRPr="004A556C" w:rsidRDefault="00DC26F0" w:rsidP="00347D83">
            <w:pPr>
              <w:spacing w:line="360" w:lineRule="auto"/>
              <w:jc w:val="left"/>
              <w:rPr>
                <w:lang w:val="en-US" w:eastAsia="en-US"/>
              </w:rPr>
            </w:pPr>
            <w:r>
              <w:rPr>
                <w:lang w:val="en-US" w:eastAsia="en-US"/>
              </w:rPr>
              <w:t>U1920578C</w:t>
            </w:r>
          </w:p>
        </w:tc>
      </w:tr>
    </w:tbl>
    <w:p w14:paraId="01F80EEB" w14:textId="0EDF1402" w:rsidR="0083533F" w:rsidRPr="004A556C" w:rsidRDefault="0083533F" w:rsidP="376EAB5C">
      <w:pPr>
        <w:spacing w:line="360" w:lineRule="auto"/>
        <w:rPr>
          <w:lang w:val="en-US" w:eastAsia="en-US"/>
        </w:rPr>
      </w:pPr>
    </w:p>
    <w:p w14:paraId="0CCCD4D6" w14:textId="2B27F5C5" w:rsidR="00D60145" w:rsidRPr="00E60217" w:rsidRDefault="00637D5F" w:rsidP="00E60217">
      <w:pPr>
        <w:spacing w:line="360" w:lineRule="auto"/>
        <w:jc w:val="center"/>
        <w:rPr>
          <w:b/>
          <w:bCs/>
          <w:sz w:val="32"/>
          <w:szCs w:val="36"/>
          <w:lang w:val="en-US" w:eastAsia="en-US"/>
        </w:rPr>
      </w:pPr>
      <w:r w:rsidRPr="00E60217">
        <w:rPr>
          <w:b/>
          <w:bCs/>
          <w:sz w:val="32"/>
          <w:szCs w:val="36"/>
          <w:lang w:val="en-US" w:eastAsia="en-US"/>
        </w:rPr>
        <w:t xml:space="preserve">Prepared for: </w:t>
      </w:r>
      <w:r w:rsidR="6FEEDA53" w:rsidRPr="00E60217">
        <w:rPr>
          <w:b/>
          <w:bCs/>
          <w:sz w:val="32"/>
          <w:szCs w:val="36"/>
          <w:lang w:val="en-US" w:eastAsia="en-US"/>
        </w:rPr>
        <w:t>Professor</w:t>
      </w:r>
      <w:r w:rsidR="00894427" w:rsidRPr="00E60217">
        <w:rPr>
          <w:b/>
          <w:bCs/>
          <w:sz w:val="32"/>
          <w:szCs w:val="36"/>
          <w:lang w:val="en-US" w:eastAsia="en-US"/>
        </w:rPr>
        <w:t xml:space="preserve"> </w:t>
      </w:r>
      <w:r w:rsidR="00762ECC" w:rsidRPr="00E60217">
        <w:rPr>
          <w:b/>
          <w:bCs/>
          <w:sz w:val="32"/>
          <w:szCs w:val="36"/>
          <w:lang w:val="en-US" w:eastAsia="en-US"/>
        </w:rPr>
        <w:t>Neumann Chew</w:t>
      </w:r>
      <w:r w:rsidR="226B60EB" w:rsidRPr="00E60217">
        <w:rPr>
          <w:b/>
          <w:bCs/>
          <w:sz w:val="32"/>
          <w:szCs w:val="36"/>
          <w:lang w:val="en-US" w:eastAsia="en-US"/>
        </w:rPr>
        <w:t xml:space="preserve"> C. H.</w:t>
      </w:r>
    </w:p>
    <w:p w14:paraId="2605F20B" w14:textId="3EF1E2BF" w:rsidR="1F0F7901" w:rsidRDefault="1F0F7901" w:rsidP="376EAB5C">
      <w:pPr>
        <w:spacing w:line="360" w:lineRule="auto"/>
        <w:rPr>
          <w:lang w:val="en-US" w:eastAsia="en-US"/>
        </w:rPr>
      </w:pPr>
    </w:p>
    <w:p w14:paraId="1DDCE911" w14:textId="26AF9C25" w:rsidR="00D16984" w:rsidRPr="00087F2D" w:rsidRDefault="00D16984" w:rsidP="00721382">
      <w:pPr>
        <w:spacing w:line="240" w:lineRule="auto"/>
        <w:rPr>
          <w:b/>
          <w:sz w:val="36"/>
          <w:szCs w:val="40"/>
        </w:rPr>
      </w:pPr>
      <w:r w:rsidRPr="00087F2D">
        <w:rPr>
          <w:b/>
          <w:sz w:val="36"/>
          <w:szCs w:val="40"/>
        </w:rPr>
        <w:lastRenderedPageBreak/>
        <w:t>Table of Contents</w:t>
      </w:r>
    </w:p>
    <w:p w14:paraId="4DD6D5EF" w14:textId="7607BE78" w:rsidR="0074790E" w:rsidRDefault="001579B0">
      <w:pPr>
        <w:pStyle w:val="TOC1"/>
        <w:tabs>
          <w:tab w:val="right" w:leader="dot" w:pos="9016"/>
        </w:tabs>
        <w:rPr>
          <w:rFonts w:asciiTheme="minorHAnsi" w:hAnsiTheme="minorHAnsi" w:cstheme="minorBidi"/>
          <w:b w:val="0"/>
          <w:bCs w:val="0"/>
          <w:noProof/>
          <w:sz w:val="22"/>
          <w:szCs w:val="22"/>
        </w:rPr>
      </w:pPr>
      <w:r>
        <w:rPr>
          <w:caps/>
          <w:smallCaps/>
          <w:sz w:val="24"/>
          <w:szCs w:val="24"/>
        </w:rPr>
        <w:fldChar w:fldCharType="begin"/>
      </w:r>
      <w:r>
        <w:rPr>
          <w:b w:val="0"/>
          <w:bCs w:val="0"/>
          <w:caps/>
          <w:smallCaps/>
          <w:sz w:val="24"/>
          <w:szCs w:val="24"/>
        </w:rPr>
        <w:instrText xml:space="preserve"> TOC \o "1-2" \h \z \u </w:instrText>
      </w:r>
      <w:r>
        <w:rPr>
          <w:caps/>
          <w:smallCaps/>
          <w:sz w:val="24"/>
          <w:szCs w:val="24"/>
        </w:rPr>
        <w:fldChar w:fldCharType="separate"/>
      </w:r>
      <w:hyperlink w:anchor="_Toc99903014" w:history="1">
        <w:r w:rsidR="0074790E" w:rsidRPr="00FE2D76">
          <w:rPr>
            <w:rStyle w:val="Hyperlink"/>
            <w:noProof/>
          </w:rPr>
          <w:t>1. Overview</w:t>
        </w:r>
        <w:r w:rsidR="0074790E">
          <w:rPr>
            <w:noProof/>
            <w:webHidden/>
          </w:rPr>
          <w:tab/>
        </w:r>
        <w:r w:rsidR="0074790E">
          <w:rPr>
            <w:noProof/>
            <w:webHidden/>
          </w:rPr>
          <w:fldChar w:fldCharType="begin"/>
        </w:r>
        <w:r w:rsidR="0074790E">
          <w:rPr>
            <w:noProof/>
            <w:webHidden/>
          </w:rPr>
          <w:instrText xml:space="preserve"> PAGEREF _Toc99903014 \h </w:instrText>
        </w:r>
        <w:r w:rsidR="0074790E">
          <w:rPr>
            <w:noProof/>
            <w:webHidden/>
          </w:rPr>
        </w:r>
        <w:r w:rsidR="0074790E">
          <w:rPr>
            <w:noProof/>
            <w:webHidden/>
          </w:rPr>
          <w:fldChar w:fldCharType="separate"/>
        </w:r>
        <w:r w:rsidR="0074790E">
          <w:rPr>
            <w:noProof/>
            <w:webHidden/>
          </w:rPr>
          <w:t>4</w:t>
        </w:r>
        <w:r w:rsidR="0074790E">
          <w:rPr>
            <w:noProof/>
            <w:webHidden/>
          </w:rPr>
          <w:fldChar w:fldCharType="end"/>
        </w:r>
      </w:hyperlink>
    </w:p>
    <w:p w14:paraId="45D9FEC7" w14:textId="0B228333" w:rsidR="0074790E" w:rsidRDefault="0074790E">
      <w:pPr>
        <w:pStyle w:val="TOC2"/>
        <w:tabs>
          <w:tab w:val="right" w:leader="dot" w:pos="9016"/>
        </w:tabs>
        <w:rPr>
          <w:rFonts w:asciiTheme="minorHAnsi" w:hAnsiTheme="minorHAnsi" w:cstheme="minorBidi"/>
          <w:noProof/>
          <w:sz w:val="22"/>
          <w:szCs w:val="22"/>
        </w:rPr>
      </w:pPr>
      <w:hyperlink w:anchor="_Toc99903015" w:history="1">
        <w:r w:rsidRPr="00FE2D76">
          <w:rPr>
            <w:rStyle w:val="Hyperlink"/>
            <w:noProof/>
          </w:rPr>
          <w:t>1.1. Company Overview</w:t>
        </w:r>
        <w:r>
          <w:rPr>
            <w:noProof/>
            <w:webHidden/>
          </w:rPr>
          <w:tab/>
        </w:r>
        <w:r>
          <w:rPr>
            <w:noProof/>
            <w:webHidden/>
          </w:rPr>
          <w:fldChar w:fldCharType="begin"/>
        </w:r>
        <w:r>
          <w:rPr>
            <w:noProof/>
            <w:webHidden/>
          </w:rPr>
          <w:instrText xml:space="preserve"> PAGEREF _Toc99903015 \h </w:instrText>
        </w:r>
        <w:r>
          <w:rPr>
            <w:noProof/>
            <w:webHidden/>
          </w:rPr>
        </w:r>
        <w:r>
          <w:rPr>
            <w:noProof/>
            <w:webHidden/>
          </w:rPr>
          <w:fldChar w:fldCharType="separate"/>
        </w:r>
        <w:r>
          <w:rPr>
            <w:noProof/>
            <w:webHidden/>
          </w:rPr>
          <w:t>4</w:t>
        </w:r>
        <w:r>
          <w:rPr>
            <w:noProof/>
            <w:webHidden/>
          </w:rPr>
          <w:fldChar w:fldCharType="end"/>
        </w:r>
      </w:hyperlink>
    </w:p>
    <w:p w14:paraId="570FE0AC" w14:textId="52E1A42A" w:rsidR="0074790E" w:rsidRDefault="0074790E">
      <w:pPr>
        <w:pStyle w:val="TOC2"/>
        <w:tabs>
          <w:tab w:val="right" w:leader="dot" w:pos="9016"/>
        </w:tabs>
        <w:rPr>
          <w:rFonts w:asciiTheme="minorHAnsi" w:hAnsiTheme="minorHAnsi" w:cstheme="minorBidi"/>
          <w:noProof/>
          <w:sz w:val="22"/>
          <w:szCs w:val="22"/>
        </w:rPr>
      </w:pPr>
      <w:hyperlink w:anchor="_Toc99903016" w:history="1">
        <w:r w:rsidRPr="00FE2D76">
          <w:rPr>
            <w:rStyle w:val="Hyperlink"/>
            <w:noProof/>
          </w:rPr>
          <w:t>1.2. Business Opportunity</w:t>
        </w:r>
        <w:r>
          <w:rPr>
            <w:noProof/>
            <w:webHidden/>
          </w:rPr>
          <w:tab/>
        </w:r>
        <w:r>
          <w:rPr>
            <w:noProof/>
            <w:webHidden/>
          </w:rPr>
          <w:fldChar w:fldCharType="begin"/>
        </w:r>
        <w:r>
          <w:rPr>
            <w:noProof/>
            <w:webHidden/>
          </w:rPr>
          <w:instrText xml:space="preserve"> PAGEREF _Toc99903016 \h </w:instrText>
        </w:r>
        <w:r>
          <w:rPr>
            <w:noProof/>
            <w:webHidden/>
          </w:rPr>
        </w:r>
        <w:r>
          <w:rPr>
            <w:noProof/>
            <w:webHidden/>
          </w:rPr>
          <w:fldChar w:fldCharType="separate"/>
        </w:r>
        <w:r>
          <w:rPr>
            <w:noProof/>
            <w:webHidden/>
          </w:rPr>
          <w:t>4</w:t>
        </w:r>
        <w:r>
          <w:rPr>
            <w:noProof/>
            <w:webHidden/>
          </w:rPr>
          <w:fldChar w:fldCharType="end"/>
        </w:r>
      </w:hyperlink>
    </w:p>
    <w:p w14:paraId="172B1229" w14:textId="15CFD0DB" w:rsidR="0074790E" w:rsidRDefault="0074790E">
      <w:pPr>
        <w:pStyle w:val="TOC2"/>
        <w:tabs>
          <w:tab w:val="right" w:leader="dot" w:pos="9016"/>
        </w:tabs>
        <w:rPr>
          <w:rFonts w:asciiTheme="minorHAnsi" w:hAnsiTheme="minorHAnsi" w:cstheme="minorBidi"/>
          <w:noProof/>
          <w:sz w:val="22"/>
          <w:szCs w:val="22"/>
        </w:rPr>
      </w:pPr>
      <w:hyperlink w:anchor="_Toc99903017" w:history="1">
        <w:r w:rsidRPr="00FE2D76">
          <w:rPr>
            <w:rStyle w:val="Hyperlink"/>
            <w:noProof/>
          </w:rPr>
          <w:t>1.3. Reasons for Proposal</w:t>
        </w:r>
        <w:r>
          <w:rPr>
            <w:noProof/>
            <w:webHidden/>
          </w:rPr>
          <w:tab/>
        </w:r>
        <w:r>
          <w:rPr>
            <w:noProof/>
            <w:webHidden/>
          </w:rPr>
          <w:fldChar w:fldCharType="begin"/>
        </w:r>
        <w:r>
          <w:rPr>
            <w:noProof/>
            <w:webHidden/>
          </w:rPr>
          <w:instrText xml:space="preserve"> PAGEREF _Toc99903017 \h </w:instrText>
        </w:r>
        <w:r>
          <w:rPr>
            <w:noProof/>
            <w:webHidden/>
          </w:rPr>
        </w:r>
        <w:r>
          <w:rPr>
            <w:noProof/>
            <w:webHidden/>
          </w:rPr>
          <w:fldChar w:fldCharType="separate"/>
        </w:r>
        <w:r>
          <w:rPr>
            <w:noProof/>
            <w:webHidden/>
          </w:rPr>
          <w:t>4</w:t>
        </w:r>
        <w:r>
          <w:rPr>
            <w:noProof/>
            <w:webHidden/>
          </w:rPr>
          <w:fldChar w:fldCharType="end"/>
        </w:r>
      </w:hyperlink>
    </w:p>
    <w:p w14:paraId="6A64630B" w14:textId="02B34BAD" w:rsidR="0074790E" w:rsidRDefault="0074790E">
      <w:pPr>
        <w:pStyle w:val="TOC1"/>
        <w:tabs>
          <w:tab w:val="right" w:leader="dot" w:pos="9016"/>
        </w:tabs>
        <w:rPr>
          <w:rFonts w:asciiTheme="minorHAnsi" w:hAnsiTheme="minorHAnsi" w:cstheme="minorBidi"/>
          <w:b w:val="0"/>
          <w:bCs w:val="0"/>
          <w:noProof/>
          <w:sz w:val="22"/>
          <w:szCs w:val="22"/>
        </w:rPr>
      </w:pPr>
      <w:hyperlink w:anchor="_Toc99903018" w:history="1">
        <w:r w:rsidRPr="00FE2D76">
          <w:rPr>
            <w:rStyle w:val="Hyperlink"/>
            <w:noProof/>
          </w:rPr>
          <w:t>2. Project Objective and Feasibility</w:t>
        </w:r>
        <w:r>
          <w:rPr>
            <w:noProof/>
            <w:webHidden/>
          </w:rPr>
          <w:tab/>
        </w:r>
        <w:r>
          <w:rPr>
            <w:noProof/>
            <w:webHidden/>
          </w:rPr>
          <w:fldChar w:fldCharType="begin"/>
        </w:r>
        <w:r>
          <w:rPr>
            <w:noProof/>
            <w:webHidden/>
          </w:rPr>
          <w:instrText xml:space="preserve"> PAGEREF _Toc99903018 \h </w:instrText>
        </w:r>
        <w:r>
          <w:rPr>
            <w:noProof/>
            <w:webHidden/>
          </w:rPr>
        </w:r>
        <w:r>
          <w:rPr>
            <w:noProof/>
            <w:webHidden/>
          </w:rPr>
          <w:fldChar w:fldCharType="separate"/>
        </w:r>
        <w:r>
          <w:rPr>
            <w:noProof/>
            <w:webHidden/>
          </w:rPr>
          <w:t>5</w:t>
        </w:r>
        <w:r>
          <w:rPr>
            <w:noProof/>
            <w:webHidden/>
          </w:rPr>
          <w:fldChar w:fldCharType="end"/>
        </w:r>
      </w:hyperlink>
    </w:p>
    <w:p w14:paraId="28388705" w14:textId="4621B99C" w:rsidR="0074790E" w:rsidRDefault="0074790E">
      <w:pPr>
        <w:pStyle w:val="TOC2"/>
        <w:tabs>
          <w:tab w:val="right" w:leader="dot" w:pos="9016"/>
        </w:tabs>
        <w:rPr>
          <w:rFonts w:asciiTheme="minorHAnsi" w:hAnsiTheme="minorHAnsi" w:cstheme="minorBidi"/>
          <w:noProof/>
          <w:sz w:val="22"/>
          <w:szCs w:val="22"/>
        </w:rPr>
      </w:pPr>
      <w:hyperlink w:anchor="_Toc99903019" w:history="1">
        <w:r w:rsidRPr="00FE2D76">
          <w:rPr>
            <w:rStyle w:val="Hyperlink"/>
            <w:noProof/>
          </w:rPr>
          <w:t>2.1. Analytical Problem</w:t>
        </w:r>
        <w:r>
          <w:rPr>
            <w:noProof/>
            <w:webHidden/>
          </w:rPr>
          <w:tab/>
        </w:r>
        <w:r>
          <w:rPr>
            <w:noProof/>
            <w:webHidden/>
          </w:rPr>
          <w:fldChar w:fldCharType="begin"/>
        </w:r>
        <w:r>
          <w:rPr>
            <w:noProof/>
            <w:webHidden/>
          </w:rPr>
          <w:instrText xml:space="preserve"> PAGEREF _Toc99903019 \h </w:instrText>
        </w:r>
        <w:r>
          <w:rPr>
            <w:noProof/>
            <w:webHidden/>
          </w:rPr>
        </w:r>
        <w:r>
          <w:rPr>
            <w:noProof/>
            <w:webHidden/>
          </w:rPr>
          <w:fldChar w:fldCharType="separate"/>
        </w:r>
        <w:r>
          <w:rPr>
            <w:noProof/>
            <w:webHidden/>
          </w:rPr>
          <w:t>5</w:t>
        </w:r>
        <w:r>
          <w:rPr>
            <w:noProof/>
            <w:webHidden/>
          </w:rPr>
          <w:fldChar w:fldCharType="end"/>
        </w:r>
      </w:hyperlink>
    </w:p>
    <w:p w14:paraId="1BA0A57B" w14:textId="489B467B" w:rsidR="0074790E" w:rsidRDefault="0074790E">
      <w:pPr>
        <w:pStyle w:val="TOC2"/>
        <w:tabs>
          <w:tab w:val="right" w:leader="dot" w:pos="9016"/>
        </w:tabs>
        <w:rPr>
          <w:rFonts w:asciiTheme="minorHAnsi" w:hAnsiTheme="minorHAnsi" w:cstheme="minorBidi"/>
          <w:noProof/>
          <w:sz w:val="22"/>
          <w:szCs w:val="22"/>
        </w:rPr>
      </w:pPr>
      <w:hyperlink w:anchor="_Toc99903020" w:history="1">
        <w:r w:rsidRPr="00FE2D76">
          <w:rPr>
            <w:rStyle w:val="Hyperlink"/>
            <w:noProof/>
          </w:rPr>
          <w:t>2.2. Business Objectives</w:t>
        </w:r>
        <w:r>
          <w:rPr>
            <w:noProof/>
            <w:webHidden/>
          </w:rPr>
          <w:tab/>
        </w:r>
        <w:r>
          <w:rPr>
            <w:noProof/>
            <w:webHidden/>
          </w:rPr>
          <w:fldChar w:fldCharType="begin"/>
        </w:r>
        <w:r>
          <w:rPr>
            <w:noProof/>
            <w:webHidden/>
          </w:rPr>
          <w:instrText xml:space="preserve"> PAGEREF _Toc99903020 \h </w:instrText>
        </w:r>
        <w:r>
          <w:rPr>
            <w:noProof/>
            <w:webHidden/>
          </w:rPr>
        </w:r>
        <w:r>
          <w:rPr>
            <w:noProof/>
            <w:webHidden/>
          </w:rPr>
          <w:fldChar w:fldCharType="separate"/>
        </w:r>
        <w:r>
          <w:rPr>
            <w:noProof/>
            <w:webHidden/>
          </w:rPr>
          <w:t>5</w:t>
        </w:r>
        <w:r>
          <w:rPr>
            <w:noProof/>
            <w:webHidden/>
          </w:rPr>
          <w:fldChar w:fldCharType="end"/>
        </w:r>
      </w:hyperlink>
    </w:p>
    <w:p w14:paraId="7CF93147" w14:textId="2ADE20BA" w:rsidR="0074790E" w:rsidRDefault="0074790E">
      <w:pPr>
        <w:pStyle w:val="TOC2"/>
        <w:tabs>
          <w:tab w:val="right" w:leader="dot" w:pos="9016"/>
        </w:tabs>
        <w:rPr>
          <w:rFonts w:asciiTheme="minorHAnsi" w:hAnsiTheme="minorHAnsi" w:cstheme="minorBidi"/>
          <w:noProof/>
          <w:sz w:val="22"/>
          <w:szCs w:val="22"/>
        </w:rPr>
      </w:pPr>
      <w:hyperlink w:anchor="_Toc99903021" w:history="1">
        <w:r w:rsidRPr="00FE2D76">
          <w:rPr>
            <w:rStyle w:val="Hyperlink"/>
            <w:noProof/>
          </w:rPr>
          <w:t>2.3. Desired Outcome</w:t>
        </w:r>
        <w:r>
          <w:rPr>
            <w:noProof/>
            <w:webHidden/>
          </w:rPr>
          <w:tab/>
        </w:r>
        <w:r>
          <w:rPr>
            <w:noProof/>
            <w:webHidden/>
          </w:rPr>
          <w:fldChar w:fldCharType="begin"/>
        </w:r>
        <w:r>
          <w:rPr>
            <w:noProof/>
            <w:webHidden/>
          </w:rPr>
          <w:instrText xml:space="preserve"> PAGEREF _Toc99903021 \h </w:instrText>
        </w:r>
        <w:r>
          <w:rPr>
            <w:noProof/>
            <w:webHidden/>
          </w:rPr>
        </w:r>
        <w:r>
          <w:rPr>
            <w:noProof/>
            <w:webHidden/>
          </w:rPr>
          <w:fldChar w:fldCharType="separate"/>
        </w:r>
        <w:r>
          <w:rPr>
            <w:noProof/>
            <w:webHidden/>
          </w:rPr>
          <w:t>6</w:t>
        </w:r>
        <w:r>
          <w:rPr>
            <w:noProof/>
            <w:webHidden/>
          </w:rPr>
          <w:fldChar w:fldCharType="end"/>
        </w:r>
      </w:hyperlink>
    </w:p>
    <w:p w14:paraId="7EE46993" w14:textId="618D36EC" w:rsidR="0074790E" w:rsidRDefault="0074790E">
      <w:pPr>
        <w:pStyle w:val="TOC1"/>
        <w:tabs>
          <w:tab w:val="right" w:leader="dot" w:pos="9016"/>
        </w:tabs>
        <w:rPr>
          <w:rFonts w:asciiTheme="minorHAnsi" w:hAnsiTheme="minorHAnsi" w:cstheme="minorBidi"/>
          <w:b w:val="0"/>
          <w:bCs w:val="0"/>
          <w:noProof/>
          <w:sz w:val="22"/>
          <w:szCs w:val="22"/>
        </w:rPr>
      </w:pPr>
      <w:hyperlink w:anchor="_Toc99903022" w:history="1">
        <w:r w:rsidRPr="00FE2D76">
          <w:rPr>
            <w:rStyle w:val="Hyperlink"/>
            <w:noProof/>
          </w:rPr>
          <w:t>3. Data Preparation</w:t>
        </w:r>
        <w:r>
          <w:rPr>
            <w:noProof/>
            <w:webHidden/>
          </w:rPr>
          <w:tab/>
        </w:r>
        <w:r>
          <w:rPr>
            <w:noProof/>
            <w:webHidden/>
          </w:rPr>
          <w:fldChar w:fldCharType="begin"/>
        </w:r>
        <w:r>
          <w:rPr>
            <w:noProof/>
            <w:webHidden/>
          </w:rPr>
          <w:instrText xml:space="preserve"> PAGEREF _Toc99903022 \h </w:instrText>
        </w:r>
        <w:r>
          <w:rPr>
            <w:noProof/>
            <w:webHidden/>
          </w:rPr>
        </w:r>
        <w:r>
          <w:rPr>
            <w:noProof/>
            <w:webHidden/>
          </w:rPr>
          <w:fldChar w:fldCharType="separate"/>
        </w:r>
        <w:r>
          <w:rPr>
            <w:noProof/>
            <w:webHidden/>
          </w:rPr>
          <w:t>7</w:t>
        </w:r>
        <w:r>
          <w:rPr>
            <w:noProof/>
            <w:webHidden/>
          </w:rPr>
          <w:fldChar w:fldCharType="end"/>
        </w:r>
      </w:hyperlink>
    </w:p>
    <w:p w14:paraId="1BB3251D" w14:textId="137D9532" w:rsidR="0074790E" w:rsidRDefault="0074790E">
      <w:pPr>
        <w:pStyle w:val="TOC2"/>
        <w:tabs>
          <w:tab w:val="right" w:leader="dot" w:pos="9016"/>
        </w:tabs>
        <w:rPr>
          <w:rFonts w:asciiTheme="minorHAnsi" w:hAnsiTheme="minorHAnsi" w:cstheme="minorBidi"/>
          <w:noProof/>
          <w:sz w:val="22"/>
          <w:szCs w:val="22"/>
        </w:rPr>
      </w:pPr>
      <w:hyperlink w:anchor="_Toc99903023" w:history="1">
        <w:r w:rsidRPr="00FE2D76">
          <w:rPr>
            <w:rStyle w:val="Hyperlink"/>
            <w:noProof/>
          </w:rPr>
          <w:t>3.1. Data Sources</w:t>
        </w:r>
        <w:r>
          <w:rPr>
            <w:noProof/>
            <w:webHidden/>
          </w:rPr>
          <w:tab/>
        </w:r>
        <w:r>
          <w:rPr>
            <w:noProof/>
            <w:webHidden/>
          </w:rPr>
          <w:fldChar w:fldCharType="begin"/>
        </w:r>
        <w:r>
          <w:rPr>
            <w:noProof/>
            <w:webHidden/>
          </w:rPr>
          <w:instrText xml:space="preserve"> PAGEREF _Toc99903023 \h </w:instrText>
        </w:r>
        <w:r>
          <w:rPr>
            <w:noProof/>
            <w:webHidden/>
          </w:rPr>
        </w:r>
        <w:r>
          <w:rPr>
            <w:noProof/>
            <w:webHidden/>
          </w:rPr>
          <w:fldChar w:fldCharType="separate"/>
        </w:r>
        <w:r>
          <w:rPr>
            <w:noProof/>
            <w:webHidden/>
          </w:rPr>
          <w:t>7</w:t>
        </w:r>
        <w:r>
          <w:rPr>
            <w:noProof/>
            <w:webHidden/>
          </w:rPr>
          <w:fldChar w:fldCharType="end"/>
        </w:r>
      </w:hyperlink>
    </w:p>
    <w:p w14:paraId="42A394FD" w14:textId="3485691A" w:rsidR="0074790E" w:rsidRDefault="0074790E">
      <w:pPr>
        <w:pStyle w:val="TOC2"/>
        <w:tabs>
          <w:tab w:val="right" w:leader="dot" w:pos="9016"/>
        </w:tabs>
        <w:rPr>
          <w:rFonts w:asciiTheme="minorHAnsi" w:hAnsiTheme="minorHAnsi" w:cstheme="minorBidi"/>
          <w:noProof/>
          <w:sz w:val="22"/>
          <w:szCs w:val="22"/>
        </w:rPr>
      </w:pPr>
      <w:hyperlink w:anchor="_Toc99903024" w:history="1">
        <w:r w:rsidRPr="00FE2D76">
          <w:rPr>
            <w:rStyle w:val="Hyperlink"/>
            <w:noProof/>
          </w:rPr>
          <w:t>3.2. Data Cleaning and Manipulation</w:t>
        </w:r>
        <w:r>
          <w:rPr>
            <w:noProof/>
            <w:webHidden/>
          </w:rPr>
          <w:tab/>
        </w:r>
        <w:r>
          <w:rPr>
            <w:noProof/>
            <w:webHidden/>
          </w:rPr>
          <w:fldChar w:fldCharType="begin"/>
        </w:r>
        <w:r>
          <w:rPr>
            <w:noProof/>
            <w:webHidden/>
          </w:rPr>
          <w:instrText xml:space="preserve"> PAGEREF _Toc99903024 \h </w:instrText>
        </w:r>
        <w:r>
          <w:rPr>
            <w:noProof/>
            <w:webHidden/>
          </w:rPr>
        </w:r>
        <w:r>
          <w:rPr>
            <w:noProof/>
            <w:webHidden/>
          </w:rPr>
          <w:fldChar w:fldCharType="separate"/>
        </w:r>
        <w:r>
          <w:rPr>
            <w:noProof/>
            <w:webHidden/>
          </w:rPr>
          <w:t>7</w:t>
        </w:r>
        <w:r>
          <w:rPr>
            <w:noProof/>
            <w:webHidden/>
          </w:rPr>
          <w:fldChar w:fldCharType="end"/>
        </w:r>
      </w:hyperlink>
    </w:p>
    <w:p w14:paraId="18978461" w14:textId="1A7F27D5" w:rsidR="0074790E" w:rsidRDefault="0074790E">
      <w:pPr>
        <w:pStyle w:val="TOC1"/>
        <w:tabs>
          <w:tab w:val="right" w:leader="dot" w:pos="9016"/>
        </w:tabs>
        <w:rPr>
          <w:rFonts w:asciiTheme="minorHAnsi" w:hAnsiTheme="minorHAnsi" w:cstheme="minorBidi"/>
          <w:b w:val="0"/>
          <w:bCs w:val="0"/>
          <w:noProof/>
          <w:sz w:val="22"/>
          <w:szCs w:val="22"/>
        </w:rPr>
      </w:pPr>
      <w:hyperlink w:anchor="_Toc99903025" w:history="1">
        <w:r w:rsidRPr="00FE2D76">
          <w:rPr>
            <w:rStyle w:val="Hyperlink"/>
            <w:noProof/>
          </w:rPr>
          <w:t>4. Data Exploration</w:t>
        </w:r>
        <w:r>
          <w:rPr>
            <w:noProof/>
            <w:webHidden/>
          </w:rPr>
          <w:tab/>
        </w:r>
        <w:r>
          <w:rPr>
            <w:noProof/>
            <w:webHidden/>
          </w:rPr>
          <w:fldChar w:fldCharType="begin"/>
        </w:r>
        <w:r>
          <w:rPr>
            <w:noProof/>
            <w:webHidden/>
          </w:rPr>
          <w:instrText xml:space="preserve"> PAGEREF _Toc99903025 \h </w:instrText>
        </w:r>
        <w:r>
          <w:rPr>
            <w:noProof/>
            <w:webHidden/>
          </w:rPr>
        </w:r>
        <w:r>
          <w:rPr>
            <w:noProof/>
            <w:webHidden/>
          </w:rPr>
          <w:fldChar w:fldCharType="separate"/>
        </w:r>
        <w:r>
          <w:rPr>
            <w:noProof/>
            <w:webHidden/>
          </w:rPr>
          <w:t>8</w:t>
        </w:r>
        <w:r>
          <w:rPr>
            <w:noProof/>
            <w:webHidden/>
          </w:rPr>
          <w:fldChar w:fldCharType="end"/>
        </w:r>
      </w:hyperlink>
    </w:p>
    <w:p w14:paraId="07BE483F" w14:textId="3A41F36E" w:rsidR="0074790E" w:rsidRDefault="0074790E">
      <w:pPr>
        <w:pStyle w:val="TOC1"/>
        <w:tabs>
          <w:tab w:val="right" w:leader="dot" w:pos="9016"/>
        </w:tabs>
        <w:rPr>
          <w:rFonts w:asciiTheme="minorHAnsi" w:hAnsiTheme="minorHAnsi" w:cstheme="minorBidi"/>
          <w:b w:val="0"/>
          <w:bCs w:val="0"/>
          <w:noProof/>
          <w:sz w:val="22"/>
          <w:szCs w:val="22"/>
        </w:rPr>
      </w:pPr>
      <w:hyperlink w:anchor="_Toc99903026" w:history="1">
        <w:r w:rsidRPr="00FE2D76">
          <w:rPr>
            <w:rStyle w:val="Hyperlink"/>
            <w:noProof/>
          </w:rPr>
          <w:t>5. Analytics Solutions to our Business Problem</w:t>
        </w:r>
        <w:r>
          <w:rPr>
            <w:noProof/>
            <w:webHidden/>
          </w:rPr>
          <w:tab/>
        </w:r>
        <w:r>
          <w:rPr>
            <w:noProof/>
            <w:webHidden/>
          </w:rPr>
          <w:fldChar w:fldCharType="begin"/>
        </w:r>
        <w:r>
          <w:rPr>
            <w:noProof/>
            <w:webHidden/>
          </w:rPr>
          <w:instrText xml:space="preserve"> PAGEREF _Toc99903026 \h </w:instrText>
        </w:r>
        <w:r>
          <w:rPr>
            <w:noProof/>
            <w:webHidden/>
          </w:rPr>
        </w:r>
        <w:r>
          <w:rPr>
            <w:noProof/>
            <w:webHidden/>
          </w:rPr>
          <w:fldChar w:fldCharType="separate"/>
        </w:r>
        <w:r>
          <w:rPr>
            <w:noProof/>
            <w:webHidden/>
          </w:rPr>
          <w:t>10</w:t>
        </w:r>
        <w:r>
          <w:rPr>
            <w:noProof/>
            <w:webHidden/>
          </w:rPr>
          <w:fldChar w:fldCharType="end"/>
        </w:r>
      </w:hyperlink>
    </w:p>
    <w:p w14:paraId="29E6458C" w14:textId="55EB6F96" w:rsidR="0074790E" w:rsidRDefault="0074790E">
      <w:pPr>
        <w:pStyle w:val="TOC2"/>
        <w:tabs>
          <w:tab w:val="right" w:leader="dot" w:pos="9016"/>
        </w:tabs>
        <w:rPr>
          <w:rFonts w:asciiTheme="minorHAnsi" w:hAnsiTheme="minorHAnsi" w:cstheme="minorBidi"/>
          <w:noProof/>
          <w:sz w:val="22"/>
          <w:szCs w:val="22"/>
        </w:rPr>
      </w:pPr>
      <w:hyperlink w:anchor="_Toc99903027" w:history="1">
        <w:r w:rsidRPr="00FE2D76">
          <w:rPr>
            <w:rStyle w:val="Hyperlink"/>
            <w:noProof/>
          </w:rPr>
          <w:t>5.1. Problem 1 – What are the more popular combinations of telco services/products?</w:t>
        </w:r>
        <w:r>
          <w:rPr>
            <w:noProof/>
            <w:webHidden/>
          </w:rPr>
          <w:tab/>
        </w:r>
        <w:r>
          <w:rPr>
            <w:noProof/>
            <w:webHidden/>
          </w:rPr>
          <w:fldChar w:fldCharType="begin"/>
        </w:r>
        <w:r>
          <w:rPr>
            <w:noProof/>
            <w:webHidden/>
          </w:rPr>
          <w:instrText xml:space="preserve"> PAGEREF _Toc99903027 \h </w:instrText>
        </w:r>
        <w:r>
          <w:rPr>
            <w:noProof/>
            <w:webHidden/>
          </w:rPr>
        </w:r>
        <w:r>
          <w:rPr>
            <w:noProof/>
            <w:webHidden/>
          </w:rPr>
          <w:fldChar w:fldCharType="separate"/>
        </w:r>
        <w:r>
          <w:rPr>
            <w:noProof/>
            <w:webHidden/>
          </w:rPr>
          <w:t>11</w:t>
        </w:r>
        <w:r>
          <w:rPr>
            <w:noProof/>
            <w:webHidden/>
          </w:rPr>
          <w:fldChar w:fldCharType="end"/>
        </w:r>
      </w:hyperlink>
    </w:p>
    <w:p w14:paraId="0206C93B" w14:textId="3C386AF3" w:rsidR="0074790E" w:rsidRDefault="0074790E">
      <w:pPr>
        <w:pStyle w:val="TOC2"/>
        <w:tabs>
          <w:tab w:val="right" w:leader="dot" w:pos="9016"/>
        </w:tabs>
        <w:rPr>
          <w:rFonts w:asciiTheme="minorHAnsi" w:hAnsiTheme="minorHAnsi" w:cstheme="minorBidi"/>
          <w:noProof/>
          <w:sz w:val="22"/>
          <w:szCs w:val="22"/>
        </w:rPr>
      </w:pPr>
      <w:hyperlink w:anchor="_Toc99903028" w:history="1">
        <w:r w:rsidRPr="00FE2D76">
          <w:rPr>
            <w:rStyle w:val="Hyperlink"/>
            <w:noProof/>
          </w:rPr>
          <w:t>5.2. Problem 2 – How to improve prediction and monitoring of customer churn?</w:t>
        </w:r>
        <w:r>
          <w:rPr>
            <w:noProof/>
            <w:webHidden/>
          </w:rPr>
          <w:tab/>
        </w:r>
        <w:r>
          <w:rPr>
            <w:noProof/>
            <w:webHidden/>
          </w:rPr>
          <w:fldChar w:fldCharType="begin"/>
        </w:r>
        <w:r>
          <w:rPr>
            <w:noProof/>
            <w:webHidden/>
          </w:rPr>
          <w:instrText xml:space="preserve"> PAGEREF _Toc99903028 \h </w:instrText>
        </w:r>
        <w:r>
          <w:rPr>
            <w:noProof/>
            <w:webHidden/>
          </w:rPr>
        </w:r>
        <w:r>
          <w:rPr>
            <w:noProof/>
            <w:webHidden/>
          </w:rPr>
          <w:fldChar w:fldCharType="separate"/>
        </w:r>
        <w:r>
          <w:rPr>
            <w:noProof/>
            <w:webHidden/>
          </w:rPr>
          <w:t>13</w:t>
        </w:r>
        <w:r>
          <w:rPr>
            <w:noProof/>
            <w:webHidden/>
          </w:rPr>
          <w:fldChar w:fldCharType="end"/>
        </w:r>
      </w:hyperlink>
    </w:p>
    <w:p w14:paraId="596286D7" w14:textId="5895B444" w:rsidR="0074790E" w:rsidRDefault="0074790E">
      <w:pPr>
        <w:pStyle w:val="TOC2"/>
        <w:tabs>
          <w:tab w:val="right" w:leader="dot" w:pos="9016"/>
        </w:tabs>
        <w:rPr>
          <w:rFonts w:asciiTheme="minorHAnsi" w:hAnsiTheme="minorHAnsi" w:cstheme="minorBidi"/>
          <w:noProof/>
          <w:sz w:val="22"/>
          <w:szCs w:val="22"/>
        </w:rPr>
      </w:pPr>
      <w:hyperlink w:anchor="_Toc99903029" w:history="1">
        <w:r w:rsidRPr="00FE2D76">
          <w:rPr>
            <w:rStyle w:val="Hyperlink"/>
            <w:noProof/>
          </w:rPr>
          <w:t>5.3. Problem 3 – Which customers are more valuable to us?</w:t>
        </w:r>
        <w:r>
          <w:rPr>
            <w:noProof/>
            <w:webHidden/>
          </w:rPr>
          <w:tab/>
        </w:r>
        <w:r>
          <w:rPr>
            <w:noProof/>
            <w:webHidden/>
          </w:rPr>
          <w:fldChar w:fldCharType="begin"/>
        </w:r>
        <w:r>
          <w:rPr>
            <w:noProof/>
            <w:webHidden/>
          </w:rPr>
          <w:instrText xml:space="preserve"> PAGEREF _Toc99903029 \h </w:instrText>
        </w:r>
        <w:r>
          <w:rPr>
            <w:noProof/>
            <w:webHidden/>
          </w:rPr>
        </w:r>
        <w:r>
          <w:rPr>
            <w:noProof/>
            <w:webHidden/>
          </w:rPr>
          <w:fldChar w:fldCharType="separate"/>
        </w:r>
        <w:r>
          <w:rPr>
            <w:noProof/>
            <w:webHidden/>
          </w:rPr>
          <w:t>19</w:t>
        </w:r>
        <w:r>
          <w:rPr>
            <w:noProof/>
            <w:webHidden/>
          </w:rPr>
          <w:fldChar w:fldCharType="end"/>
        </w:r>
      </w:hyperlink>
    </w:p>
    <w:p w14:paraId="33DBDEF8" w14:textId="1491C31E" w:rsidR="0074790E" w:rsidRDefault="0074790E">
      <w:pPr>
        <w:pStyle w:val="TOC1"/>
        <w:tabs>
          <w:tab w:val="right" w:leader="dot" w:pos="9016"/>
        </w:tabs>
        <w:rPr>
          <w:rFonts w:asciiTheme="minorHAnsi" w:hAnsiTheme="minorHAnsi" w:cstheme="minorBidi"/>
          <w:b w:val="0"/>
          <w:bCs w:val="0"/>
          <w:noProof/>
          <w:sz w:val="22"/>
          <w:szCs w:val="22"/>
        </w:rPr>
      </w:pPr>
      <w:hyperlink w:anchor="_Toc99903030" w:history="1">
        <w:r w:rsidRPr="00FE2D76">
          <w:rPr>
            <w:rStyle w:val="Hyperlink"/>
            <w:noProof/>
          </w:rPr>
          <w:t>6. Limitations of our business solutions from the model</w:t>
        </w:r>
        <w:r>
          <w:rPr>
            <w:noProof/>
            <w:webHidden/>
          </w:rPr>
          <w:tab/>
        </w:r>
        <w:r>
          <w:rPr>
            <w:noProof/>
            <w:webHidden/>
          </w:rPr>
          <w:fldChar w:fldCharType="begin"/>
        </w:r>
        <w:r>
          <w:rPr>
            <w:noProof/>
            <w:webHidden/>
          </w:rPr>
          <w:instrText xml:space="preserve"> PAGEREF _Toc99903030 \h </w:instrText>
        </w:r>
        <w:r>
          <w:rPr>
            <w:noProof/>
            <w:webHidden/>
          </w:rPr>
        </w:r>
        <w:r>
          <w:rPr>
            <w:noProof/>
            <w:webHidden/>
          </w:rPr>
          <w:fldChar w:fldCharType="separate"/>
        </w:r>
        <w:r>
          <w:rPr>
            <w:noProof/>
            <w:webHidden/>
          </w:rPr>
          <w:t>20</w:t>
        </w:r>
        <w:r>
          <w:rPr>
            <w:noProof/>
            <w:webHidden/>
          </w:rPr>
          <w:fldChar w:fldCharType="end"/>
        </w:r>
      </w:hyperlink>
    </w:p>
    <w:p w14:paraId="15059A0D" w14:textId="1892BE76" w:rsidR="0074790E" w:rsidRDefault="0074790E">
      <w:pPr>
        <w:pStyle w:val="TOC2"/>
        <w:tabs>
          <w:tab w:val="right" w:leader="dot" w:pos="9016"/>
        </w:tabs>
        <w:rPr>
          <w:rFonts w:asciiTheme="minorHAnsi" w:hAnsiTheme="minorHAnsi" w:cstheme="minorBidi"/>
          <w:noProof/>
          <w:sz w:val="22"/>
          <w:szCs w:val="22"/>
        </w:rPr>
      </w:pPr>
      <w:hyperlink w:anchor="_Toc99903031" w:history="1">
        <w:r w:rsidRPr="00FE2D76">
          <w:rPr>
            <w:rStyle w:val="Hyperlink"/>
            <w:rFonts w:cs="Times New Roman"/>
            <w:noProof/>
          </w:rPr>
          <w:t>6.1. Limitations of solution for problem 1</w:t>
        </w:r>
        <w:r>
          <w:rPr>
            <w:noProof/>
            <w:webHidden/>
          </w:rPr>
          <w:tab/>
        </w:r>
        <w:r>
          <w:rPr>
            <w:noProof/>
            <w:webHidden/>
          </w:rPr>
          <w:fldChar w:fldCharType="begin"/>
        </w:r>
        <w:r>
          <w:rPr>
            <w:noProof/>
            <w:webHidden/>
          </w:rPr>
          <w:instrText xml:space="preserve"> PAGEREF _Toc99903031 \h </w:instrText>
        </w:r>
        <w:r>
          <w:rPr>
            <w:noProof/>
            <w:webHidden/>
          </w:rPr>
        </w:r>
        <w:r>
          <w:rPr>
            <w:noProof/>
            <w:webHidden/>
          </w:rPr>
          <w:fldChar w:fldCharType="separate"/>
        </w:r>
        <w:r>
          <w:rPr>
            <w:noProof/>
            <w:webHidden/>
          </w:rPr>
          <w:t>20</w:t>
        </w:r>
        <w:r>
          <w:rPr>
            <w:noProof/>
            <w:webHidden/>
          </w:rPr>
          <w:fldChar w:fldCharType="end"/>
        </w:r>
      </w:hyperlink>
    </w:p>
    <w:p w14:paraId="12F3A2EB" w14:textId="0A7BCA21" w:rsidR="0074790E" w:rsidRDefault="0074790E">
      <w:pPr>
        <w:pStyle w:val="TOC2"/>
        <w:tabs>
          <w:tab w:val="right" w:leader="dot" w:pos="9016"/>
        </w:tabs>
        <w:rPr>
          <w:rFonts w:asciiTheme="minorHAnsi" w:hAnsiTheme="minorHAnsi" w:cstheme="minorBidi"/>
          <w:noProof/>
          <w:sz w:val="22"/>
          <w:szCs w:val="22"/>
        </w:rPr>
      </w:pPr>
      <w:hyperlink w:anchor="_Toc99903032" w:history="1">
        <w:r w:rsidRPr="00FE2D76">
          <w:rPr>
            <w:rStyle w:val="Hyperlink"/>
            <w:rFonts w:cs="Times New Roman"/>
            <w:noProof/>
          </w:rPr>
          <w:t>6.2. Limitations of solutions for problem 2</w:t>
        </w:r>
        <w:r>
          <w:rPr>
            <w:noProof/>
            <w:webHidden/>
          </w:rPr>
          <w:tab/>
        </w:r>
        <w:r>
          <w:rPr>
            <w:noProof/>
            <w:webHidden/>
          </w:rPr>
          <w:fldChar w:fldCharType="begin"/>
        </w:r>
        <w:r>
          <w:rPr>
            <w:noProof/>
            <w:webHidden/>
          </w:rPr>
          <w:instrText xml:space="preserve"> PAGEREF _Toc99903032 \h </w:instrText>
        </w:r>
        <w:r>
          <w:rPr>
            <w:noProof/>
            <w:webHidden/>
          </w:rPr>
        </w:r>
        <w:r>
          <w:rPr>
            <w:noProof/>
            <w:webHidden/>
          </w:rPr>
          <w:fldChar w:fldCharType="separate"/>
        </w:r>
        <w:r>
          <w:rPr>
            <w:noProof/>
            <w:webHidden/>
          </w:rPr>
          <w:t>20</w:t>
        </w:r>
        <w:r>
          <w:rPr>
            <w:noProof/>
            <w:webHidden/>
          </w:rPr>
          <w:fldChar w:fldCharType="end"/>
        </w:r>
      </w:hyperlink>
    </w:p>
    <w:p w14:paraId="27BDBBB5" w14:textId="33AD1EF9" w:rsidR="0074790E" w:rsidRDefault="0074790E">
      <w:pPr>
        <w:pStyle w:val="TOC2"/>
        <w:tabs>
          <w:tab w:val="right" w:leader="dot" w:pos="9016"/>
        </w:tabs>
        <w:rPr>
          <w:rFonts w:asciiTheme="minorHAnsi" w:hAnsiTheme="minorHAnsi" w:cstheme="minorBidi"/>
          <w:noProof/>
          <w:sz w:val="22"/>
          <w:szCs w:val="22"/>
        </w:rPr>
      </w:pPr>
      <w:hyperlink w:anchor="_Toc99903033" w:history="1">
        <w:r w:rsidRPr="00FE2D76">
          <w:rPr>
            <w:rStyle w:val="Hyperlink"/>
            <w:rFonts w:cs="Times New Roman"/>
            <w:noProof/>
          </w:rPr>
          <w:t>6.3. Limitations of solution for problem 3</w:t>
        </w:r>
        <w:r>
          <w:rPr>
            <w:noProof/>
            <w:webHidden/>
          </w:rPr>
          <w:tab/>
        </w:r>
        <w:r>
          <w:rPr>
            <w:noProof/>
            <w:webHidden/>
          </w:rPr>
          <w:fldChar w:fldCharType="begin"/>
        </w:r>
        <w:r>
          <w:rPr>
            <w:noProof/>
            <w:webHidden/>
          </w:rPr>
          <w:instrText xml:space="preserve"> PAGEREF _Toc99903033 \h </w:instrText>
        </w:r>
        <w:r>
          <w:rPr>
            <w:noProof/>
            <w:webHidden/>
          </w:rPr>
        </w:r>
        <w:r>
          <w:rPr>
            <w:noProof/>
            <w:webHidden/>
          </w:rPr>
          <w:fldChar w:fldCharType="separate"/>
        </w:r>
        <w:r>
          <w:rPr>
            <w:noProof/>
            <w:webHidden/>
          </w:rPr>
          <w:t>20</w:t>
        </w:r>
        <w:r>
          <w:rPr>
            <w:noProof/>
            <w:webHidden/>
          </w:rPr>
          <w:fldChar w:fldCharType="end"/>
        </w:r>
      </w:hyperlink>
    </w:p>
    <w:p w14:paraId="34D6DA48" w14:textId="2940F3AD" w:rsidR="0074790E" w:rsidRDefault="0074790E">
      <w:pPr>
        <w:pStyle w:val="TOC1"/>
        <w:tabs>
          <w:tab w:val="right" w:leader="dot" w:pos="9016"/>
        </w:tabs>
        <w:rPr>
          <w:rFonts w:asciiTheme="minorHAnsi" w:hAnsiTheme="minorHAnsi" w:cstheme="minorBidi"/>
          <w:b w:val="0"/>
          <w:bCs w:val="0"/>
          <w:noProof/>
          <w:sz w:val="22"/>
          <w:szCs w:val="22"/>
        </w:rPr>
      </w:pPr>
      <w:hyperlink w:anchor="_Toc99903034" w:history="1">
        <w:r w:rsidRPr="00FE2D76">
          <w:rPr>
            <w:rStyle w:val="Hyperlink"/>
            <w:noProof/>
          </w:rPr>
          <w:t>7. Business Applications</w:t>
        </w:r>
        <w:r>
          <w:rPr>
            <w:noProof/>
            <w:webHidden/>
          </w:rPr>
          <w:tab/>
        </w:r>
        <w:r>
          <w:rPr>
            <w:noProof/>
            <w:webHidden/>
          </w:rPr>
          <w:fldChar w:fldCharType="begin"/>
        </w:r>
        <w:r>
          <w:rPr>
            <w:noProof/>
            <w:webHidden/>
          </w:rPr>
          <w:instrText xml:space="preserve"> PAGEREF _Toc99903034 \h </w:instrText>
        </w:r>
        <w:r>
          <w:rPr>
            <w:noProof/>
            <w:webHidden/>
          </w:rPr>
        </w:r>
        <w:r>
          <w:rPr>
            <w:noProof/>
            <w:webHidden/>
          </w:rPr>
          <w:fldChar w:fldCharType="separate"/>
        </w:r>
        <w:r>
          <w:rPr>
            <w:noProof/>
            <w:webHidden/>
          </w:rPr>
          <w:t>21</w:t>
        </w:r>
        <w:r>
          <w:rPr>
            <w:noProof/>
            <w:webHidden/>
          </w:rPr>
          <w:fldChar w:fldCharType="end"/>
        </w:r>
      </w:hyperlink>
    </w:p>
    <w:p w14:paraId="3180D998" w14:textId="56B77386" w:rsidR="0074790E" w:rsidRDefault="0074790E">
      <w:pPr>
        <w:pStyle w:val="TOC1"/>
        <w:tabs>
          <w:tab w:val="right" w:leader="dot" w:pos="9016"/>
        </w:tabs>
        <w:rPr>
          <w:rFonts w:asciiTheme="minorHAnsi" w:hAnsiTheme="minorHAnsi" w:cstheme="minorBidi"/>
          <w:b w:val="0"/>
          <w:bCs w:val="0"/>
          <w:noProof/>
          <w:sz w:val="22"/>
          <w:szCs w:val="22"/>
        </w:rPr>
      </w:pPr>
      <w:hyperlink w:anchor="_Toc99903035" w:history="1">
        <w:r w:rsidRPr="00FE2D76">
          <w:rPr>
            <w:rStyle w:val="Hyperlink"/>
            <w:noProof/>
          </w:rPr>
          <w:t>8. Synthesizing our Findings – Feasible Improvement Plans for AT&amp;T to Adopt</w:t>
        </w:r>
        <w:r>
          <w:rPr>
            <w:noProof/>
            <w:webHidden/>
          </w:rPr>
          <w:tab/>
        </w:r>
        <w:r>
          <w:rPr>
            <w:noProof/>
            <w:webHidden/>
          </w:rPr>
          <w:fldChar w:fldCharType="begin"/>
        </w:r>
        <w:r>
          <w:rPr>
            <w:noProof/>
            <w:webHidden/>
          </w:rPr>
          <w:instrText xml:space="preserve"> PAGEREF _Toc99903035 \h </w:instrText>
        </w:r>
        <w:r>
          <w:rPr>
            <w:noProof/>
            <w:webHidden/>
          </w:rPr>
        </w:r>
        <w:r>
          <w:rPr>
            <w:noProof/>
            <w:webHidden/>
          </w:rPr>
          <w:fldChar w:fldCharType="separate"/>
        </w:r>
        <w:r>
          <w:rPr>
            <w:noProof/>
            <w:webHidden/>
          </w:rPr>
          <w:t>22</w:t>
        </w:r>
        <w:r>
          <w:rPr>
            <w:noProof/>
            <w:webHidden/>
          </w:rPr>
          <w:fldChar w:fldCharType="end"/>
        </w:r>
      </w:hyperlink>
    </w:p>
    <w:p w14:paraId="3728631A" w14:textId="43D8133C" w:rsidR="0074790E" w:rsidRDefault="0074790E">
      <w:pPr>
        <w:pStyle w:val="TOC2"/>
        <w:tabs>
          <w:tab w:val="right" w:leader="dot" w:pos="9016"/>
        </w:tabs>
        <w:rPr>
          <w:rFonts w:asciiTheme="minorHAnsi" w:hAnsiTheme="minorHAnsi" w:cstheme="minorBidi"/>
          <w:noProof/>
          <w:sz w:val="22"/>
          <w:szCs w:val="22"/>
        </w:rPr>
      </w:pPr>
      <w:hyperlink w:anchor="_Toc99903036" w:history="1">
        <w:r w:rsidRPr="00FE2D76">
          <w:rPr>
            <w:rStyle w:val="Hyperlink"/>
            <w:noProof/>
          </w:rPr>
          <w:t>8.1. Product/Service bundling and changing defaults (Short-term Plan)</w:t>
        </w:r>
        <w:r>
          <w:rPr>
            <w:noProof/>
            <w:webHidden/>
          </w:rPr>
          <w:tab/>
        </w:r>
        <w:r>
          <w:rPr>
            <w:noProof/>
            <w:webHidden/>
          </w:rPr>
          <w:fldChar w:fldCharType="begin"/>
        </w:r>
        <w:r>
          <w:rPr>
            <w:noProof/>
            <w:webHidden/>
          </w:rPr>
          <w:instrText xml:space="preserve"> PAGEREF _Toc99903036 \h </w:instrText>
        </w:r>
        <w:r>
          <w:rPr>
            <w:noProof/>
            <w:webHidden/>
          </w:rPr>
        </w:r>
        <w:r>
          <w:rPr>
            <w:noProof/>
            <w:webHidden/>
          </w:rPr>
          <w:fldChar w:fldCharType="separate"/>
        </w:r>
        <w:r>
          <w:rPr>
            <w:noProof/>
            <w:webHidden/>
          </w:rPr>
          <w:t>22</w:t>
        </w:r>
        <w:r>
          <w:rPr>
            <w:noProof/>
            <w:webHidden/>
          </w:rPr>
          <w:fldChar w:fldCharType="end"/>
        </w:r>
      </w:hyperlink>
    </w:p>
    <w:p w14:paraId="236EAFD8" w14:textId="181011DC" w:rsidR="0074790E" w:rsidRDefault="0074790E">
      <w:pPr>
        <w:pStyle w:val="TOC2"/>
        <w:tabs>
          <w:tab w:val="right" w:leader="dot" w:pos="9016"/>
        </w:tabs>
        <w:rPr>
          <w:rFonts w:asciiTheme="minorHAnsi" w:hAnsiTheme="minorHAnsi" w:cstheme="minorBidi"/>
          <w:noProof/>
          <w:sz w:val="22"/>
          <w:szCs w:val="22"/>
        </w:rPr>
      </w:pPr>
      <w:hyperlink w:anchor="_Toc99903037" w:history="1">
        <w:r w:rsidRPr="00FE2D76">
          <w:rPr>
            <w:rStyle w:val="Hyperlink"/>
            <w:noProof/>
          </w:rPr>
          <w:t>8.2. Appealing to the younger audience (Long-term Plan)</w:t>
        </w:r>
        <w:r>
          <w:rPr>
            <w:noProof/>
            <w:webHidden/>
          </w:rPr>
          <w:tab/>
        </w:r>
        <w:r>
          <w:rPr>
            <w:noProof/>
            <w:webHidden/>
          </w:rPr>
          <w:fldChar w:fldCharType="begin"/>
        </w:r>
        <w:r>
          <w:rPr>
            <w:noProof/>
            <w:webHidden/>
          </w:rPr>
          <w:instrText xml:space="preserve"> PAGEREF _Toc99903037 \h </w:instrText>
        </w:r>
        <w:r>
          <w:rPr>
            <w:noProof/>
            <w:webHidden/>
          </w:rPr>
        </w:r>
        <w:r>
          <w:rPr>
            <w:noProof/>
            <w:webHidden/>
          </w:rPr>
          <w:fldChar w:fldCharType="separate"/>
        </w:r>
        <w:r>
          <w:rPr>
            <w:noProof/>
            <w:webHidden/>
          </w:rPr>
          <w:t>22</w:t>
        </w:r>
        <w:r>
          <w:rPr>
            <w:noProof/>
            <w:webHidden/>
          </w:rPr>
          <w:fldChar w:fldCharType="end"/>
        </w:r>
      </w:hyperlink>
    </w:p>
    <w:p w14:paraId="685CAB50" w14:textId="6D5BB276" w:rsidR="0074790E" w:rsidRDefault="0074790E">
      <w:pPr>
        <w:pStyle w:val="TOC2"/>
        <w:tabs>
          <w:tab w:val="right" w:leader="dot" w:pos="9016"/>
        </w:tabs>
        <w:rPr>
          <w:rFonts w:asciiTheme="minorHAnsi" w:hAnsiTheme="minorHAnsi" w:cstheme="minorBidi"/>
          <w:noProof/>
          <w:sz w:val="22"/>
          <w:szCs w:val="22"/>
        </w:rPr>
      </w:pPr>
      <w:hyperlink w:anchor="_Toc99903038" w:history="1">
        <w:r w:rsidRPr="00FE2D76">
          <w:rPr>
            <w:rStyle w:val="Hyperlink"/>
            <w:noProof/>
          </w:rPr>
          <w:t>8.3. Improve customer service quality (Long-term Plan)</w:t>
        </w:r>
        <w:r>
          <w:rPr>
            <w:noProof/>
            <w:webHidden/>
          </w:rPr>
          <w:tab/>
        </w:r>
        <w:r>
          <w:rPr>
            <w:noProof/>
            <w:webHidden/>
          </w:rPr>
          <w:fldChar w:fldCharType="begin"/>
        </w:r>
        <w:r>
          <w:rPr>
            <w:noProof/>
            <w:webHidden/>
          </w:rPr>
          <w:instrText xml:space="preserve"> PAGEREF _Toc99903038 \h </w:instrText>
        </w:r>
        <w:r>
          <w:rPr>
            <w:noProof/>
            <w:webHidden/>
          </w:rPr>
        </w:r>
        <w:r>
          <w:rPr>
            <w:noProof/>
            <w:webHidden/>
          </w:rPr>
          <w:fldChar w:fldCharType="separate"/>
        </w:r>
        <w:r>
          <w:rPr>
            <w:noProof/>
            <w:webHidden/>
          </w:rPr>
          <w:t>23</w:t>
        </w:r>
        <w:r>
          <w:rPr>
            <w:noProof/>
            <w:webHidden/>
          </w:rPr>
          <w:fldChar w:fldCharType="end"/>
        </w:r>
      </w:hyperlink>
    </w:p>
    <w:p w14:paraId="4624FE98" w14:textId="4DFE8F93" w:rsidR="0074790E" w:rsidRDefault="0074790E">
      <w:pPr>
        <w:pStyle w:val="TOC1"/>
        <w:tabs>
          <w:tab w:val="right" w:leader="dot" w:pos="9016"/>
        </w:tabs>
        <w:rPr>
          <w:rFonts w:asciiTheme="minorHAnsi" w:hAnsiTheme="minorHAnsi" w:cstheme="minorBidi"/>
          <w:b w:val="0"/>
          <w:bCs w:val="0"/>
          <w:noProof/>
          <w:sz w:val="22"/>
          <w:szCs w:val="22"/>
        </w:rPr>
      </w:pPr>
      <w:hyperlink w:anchor="_Toc99903039" w:history="1">
        <w:r w:rsidRPr="00FE2D76">
          <w:rPr>
            <w:rStyle w:val="Hyperlink"/>
            <w:noProof/>
          </w:rPr>
          <w:t>9. Conclusion</w:t>
        </w:r>
        <w:r>
          <w:rPr>
            <w:noProof/>
            <w:webHidden/>
          </w:rPr>
          <w:tab/>
        </w:r>
        <w:r>
          <w:rPr>
            <w:noProof/>
            <w:webHidden/>
          </w:rPr>
          <w:fldChar w:fldCharType="begin"/>
        </w:r>
        <w:r>
          <w:rPr>
            <w:noProof/>
            <w:webHidden/>
          </w:rPr>
          <w:instrText xml:space="preserve"> PAGEREF _Toc99903039 \h </w:instrText>
        </w:r>
        <w:r>
          <w:rPr>
            <w:noProof/>
            <w:webHidden/>
          </w:rPr>
        </w:r>
        <w:r>
          <w:rPr>
            <w:noProof/>
            <w:webHidden/>
          </w:rPr>
          <w:fldChar w:fldCharType="separate"/>
        </w:r>
        <w:r>
          <w:rPr>
            <w:noProof/>
            <w:webHidden/>
          </w:rPr>
          <w:t>23</w:t>
        </w:r>
        <w:r>
          <w:rPr>
            <w:noProof/>
            <w:webHidden/>
          </w:rPr>
          <w:fldChar w:fldCharType="end"/>
        </w:r>
      </w:hyperlink>
    </w:p>
    <w:p w14:paraId="1447E197" w14:textId="1496B737" w:rsidR="0074790E" w:rsidRDefault="0074790E">
      <w:pPr>
        <w:pStyle w:val="TOC1"/>
        <w:tabs>
          <w:tab w:val="right" w:leader="dot" w:pos="9016"/>
        </w:tabs>
        <w:rPr>
          <w:rFonts w:asciiTheme="minorHAnsi" w:hAnsiTheme="minorHAnsi" w:cstheme="minorBidi"/>
          <w:b w:val="0"/>
          <w:bCs w:val="0"/>
          <w:noProof/>
          <w:sz w:val="22"/>
          <w:szCs w:val="22"/>
        </w:rPr>
      </w:pPr>
      <w:hyperlink w:anchor="_Toc99903040" w:history="1">
        <w:r w:rsidRPr="00FE2D76">
          <w:rPr>
            <w:rStyle w:val="Hyperlink"/>
            <w:noProof/>
            <w:lang w:val="en-US"/>
          </w:rPr>
          <w:t>10. References</w:t>
        </w:r>
        <w:r>
          <w:rPr>
            <w:noProof/>
            <w:webHidden/>
          </w:rPr>
          <w:tab/>
        </w:r>
        <w:r>
          <w:rPr>
            <w:noProof/>
            <w:webHidden/>
          </w:rPr>
          <w:fldChar w:fldCharType="begin"/>
        </w:r>
        <w:r>
          <w:rPr>
            <w:noProof/>
            <w:webHidden/>
          </w:rPr>
          <w:instrText xml:space="preserve"> PAGEREF _Toc99903040 \h </w:instrText>
        </w:r>
        <w:r>
          <w:rPr>
            <w:noProof/>
            <w:webHidden/>
          </w:rPr>
        </w:r>
        <w:r>
          <w:rPr>
            <w:noProof/>
            <w:webHidden/>
          </w:rPr>
          <w:fldChar w:fldCharType="separate"/>
        </w:r>
        <w:r>
          <w:rPr>
            <w:noProof/>
            <w:webHidden/>
          </w:rPr>
          <w:t>24</w:t>
        </w:r>
        <w:r>
          <w:rPr>
            <w:noProof/>
            <w:webHidden/>
          </w:rPr>
          <w:fldChar w:fldCharType="end"/>
        </w:r>
      </w:hyperlink>
    </w:p>
    <w:p w14:paraId="24A62590" w14:textId="680428CA" w:rsidR="0074790E" w:rsidRDefault="0074790E">
      <w:pPr>
        <w:pStyle w:val="TOC1"/>
        <w:tabs>
          <w:tab w:val="right" w:leader="dot" w:pos="9016"/>
        </w:tabs>
        <w:rPr>
          <w:rFonts w:asciiTheme="minorHAnsi" w:hAnsiTheme="minorHAnsi" w:cstheme="minorBidi"/>
          <w:b w:val="0"/>
          <w:bCs w:val="0"/>
          <w:noProof/>
          <w:sz w:val="22"/>
          <w:szCs w:val="22"/>
        </w:rPr>
      </w:pPr>
      <w:hyperlink w:anchor="_Toc99903041" w:history="1">
        <w:r w:rsidRPr="00FE2D76">
          <w:rPr>
            <w:rStyle w:val="Hyperlink"/>
            <w:noProof/>
            <w:lang w:val="en-US"/>
          </w:rPr>
          <w:t>11. Appendices</w:t>
        </w:r>
        <w:r>
          <w:rPr>
            <w:noProof/>
            <w:webHidden/>
          </w:rPr>
          <w:tab/>
        </w:r>
        <w:r>
          <w:rPr>
            <w:noProof/>
            <w:webHidden/>
          </w:rPr>
          <w:fldChar w:fldCharType="begin"/>
        </w:r>
        <w:r>
          <w:rPr>
            <w:noProof/>
            <w:webHidden/>
          </w:rPr>
          <w:instrText xml:space="preserve"> PAGEREF _Toc99903041 \h </w:instrText>
        </w:r>
        <w:r>
          <w:rPr>
            <w:noProof/>
            <w:webHidden/>
          </w:rPr>
        </w:r>
        <w:r>
          <w:rPr>
            <w:noProof/>
            <w:webHidden/>
          </w:rPr>
          <w:fldChar w:fldCharType="separate"/>
        </w:r>
        <w:r>
          <w:rPr>
            <w:noProof/>
            <w:webHidden/>
          </w:rPr>
          <w:t>26</w:t>
        </w:r>
        <w:r>
          <w:rPr>
            <w:noProof/>
            <w:webHidden/>
          </w:rPr>
          <w:fldChar w:fldCharType="end"/>
        </w:r>
      </w:hyperlink>
    </w:p>
    <w:p w14:paraId="14FBD8A3" w14:textId="6702D699" w:rsidR="0074790E" w:rsidRDefault="0074790E">
      <w:pPr>
        <w:pStyle w:val="TOC2"/>
        <w:tabs>
          <w:tab w:val="right" w:leader="dot" w:pos="9016"/>
        </w:tabs>
        <w:rPr>
          <w:rFonts w:asciiTheme="minorHAnsi" w:hAnsiTheme="minorHAnsi" w:cstheme="minorBidi"/>
          <w:noProof/>
          <w:sz w:val="22"/>
          <w:szCs w:val="22"/>
        </w:rPr>
      </w:pPr>
      <w:hyperlink w:anchor="_Toc99903042" w:history="1">
        <w:r w:rsidRPr="00FE2D76">
          <w:rPr>
            <w:rStyle w:val="Hyperlink"/>
            <w:noProof/>
            <w:lang w:val="en-US"/>
          </w:rPr>
          <w:t>11.1. Appendix A: Data Dictionary</w:t>
        </w:r>
        <w:r>
          <w:rPr>
            <w:noProof/>
            <w:webHidden/>
          </w:rPr>
          <w:tab/>
        </w:r>
        <w:r>
          <w:rPr>
            <w:noProof/>
            <w:webHidden/>
          </w:rPr>
          <w:fldChar w:fldCharType="begin"/>
        </w:r>
        <w:r>
          <w:rPr>
            <w:noProof/>
            <w:webHidden/>
          </w:rPr>
          <w:instrText xml:space="preserve"> PAGEREF _Toc99903042 \h </w:instrText>
        </w:r>
        <w:r>
          <w:rPr>
            <w:noProof/>
            <w:webHidden/>
          </w:rPr>
        </w:r>
        <w:r>
          <w:rPr>
            <w:noProof/>
            <w:webHidden/>
          </w:rPr>
          <w:fldChar w:fldCharType="separate"/>
        </w:r>
        <w:r>
          <w:rPr>
            <w:noProof/>
            <w:webHidden/>
          </w:rPr>
          <w:t>26</w:t>
        </w:r>
        <w:r>
          <w:rPr>
            <w:noProof/>
            <w:webHidden/>
          </w:rPr>
          <w:fldChar w:fldCharType="end"/>
        </w:r>
      </w:hyperlink>
    </w:p>
    <w:p w14:paraId="1CB29818" w14:textId="4C541B39" w:rsidR="0074790E" w:rsidRDefault="0074790E">
      <w:pPr>
        <w:pStyle w:val="TOC2"/>
        <w:tabs>
          <w:tab w:val="right" w:leader="dot" w:pos="9016"/>
        </w:tabs>
        <w:rPr>
          <w:rFonts w:asciiTheme="minorHAnsi" w:hAnsiTheme="minorHAnsi" w:cstheme="minorBidi"/>
          <w:noProof/>
          <w:sz w:val="22"/>
          <w:szCs w:val="22"/>
        </w:rPr>
      </w:pPr>
      <w:hyperlink w:anchor="_Toc99903043" w:history="1">
        <w:r w:rsidRPr="00FE2D76">
          <w:rPr>
            <w:rStyle w:val="Hyperlink"/>
            <w:noProof/>
            <w:lang w:val="en-US"/>
          </w:rPr>
          <w:t>11.2. Appendix B: Data Exploration Graphs</w:t>
        </w:r>
        <w:r>
          <w:rPr>
            <w:noProof/>
            <w:webHidden/>
          </w:rPr>
          <w:tab/>
        </w:r>
        <w:r>
          <w:rPr>
            <w:noProof/>
            <w:webHidden/>
          </w:rPr>
          <w:fldChar w:fldCharType="begin"/>
        </w:r>
        <w:r>
          <w:rPr>
            <w:noProof/>
            <w:webHidden/>
          </w:rPr>
          <w:instrText xml:space="preserve"> PAGEREF _Toc99903043 \h </w:instrText>
        </w:r>
        <w:r>
          <w:rPr>
            <w:noProof/>
            <w:webHidden/>
          </w:rPr>
        </w:r>
        <w:r>
          <w:rPr>
            <w:noProof/>
            <w:webHidden/>
          </w:rPr>
          <w:fldChar w:fldCharType="separate"/>
        </w:r>
        <w:r>
          <w:rPr>
            <w:noProof/>
            <w:webHidden/>
          </w:rPr>
          <w:t>31</w:t>
        </w:r>
        <w:r>
          <w:rPr>
            <w:noProof/>
            <w:webHidden/>
          </w:rPr>
          <w:fldChar w:fldCharType="end"/>
        </w:r>
      </w:hyperlink>
    </w:p>
    <w:p w14:paraId="0A819103" w14:textId="2F973B1A" w:rsidR="0074790E" w:rsidRDefault="0074790E">
      <w:pPr>
        <w:pStyle w:val="TOC2"/>
        <w:tabs>
          <w:tab w:val="right" w:leader="dot" w:pos="9016"/>
        </w:tabs>
        <w:rPr>
          <w:rFonts w:asciiTheme="minorHAnsi" w:hAnsiTheme="minorHAnsi" w:cstheme="minorBidi"/>
          <w:noProof/>
          <w:sz w:val="22"/>
          <w:szCs w:val="22"/>
        </w:rPr>
      </w:pPr>
      <w:hyperlink w:anchor="_Toc99903044" w:history="1">
        <w:r w:rsidRPr="00FE2D76">
          <w:rPr>
            <w:rStyle w:val="Hyperlink"/>
            <w:noProof/>
            <w:lang w:val="en-US"/>
          </w:rPr>
          <w:t>11.4  Appendix C: Complete list of variables inside the 3 generalized services</w:t>
        </w:r>
        <w:r>
          <w:rPr>
            <w:noProof/>
            <w:webHidden/>
          </w:rPr>
          <w:tab/>
        </w:r>
        <w:r>
          <w:rPr>
            <w:noProof/>
            <w:webHidden/>
          </w:rPr>
          <w:fldChar w:fldCharType="begin"/>
        </w:r>
        <w:r>
          <w:rPr>
            <w:noProof/>
            <w:webHidden/>
          </w:rPr>
          <w:instrText xml:space="preserve"> PAGEREF _Toc99903044 \h </w:instrText>
        </w:r>
        <w:r>
          <w:rPr>
            <w:noProof/>
            <w:webHidden/>
          </w:rPr>
        </w:r>
        <w:r>
          <w:rPr>
            <w:noProof/>
            <w:webHidden/>
          </w:rPr>
          <w:fldChar w:fldCharType="separate"/>
        </w:r>
        <w:r>
          <w:rPr>
            <w:noProof/>
            <w:webHidden/>
          </w:rPr>
          <w:t>33</w:t>
        </w:r>
        <w:r>
          <w:rPr>
            <w:noProof/>
            <w:webHidden/>
          </w:rPr>
          <w:fldChar w:fldCharType="end"/>
        </w:r>
      </w:hyperlink>
    </w:p>
    <w:p w14:paraId="27A4CDB9" w14:textId="0FAE3A0B" w:rsidR="0074790E" w:rsidRDefault="0074790E">
      <w:pPr>
        <w:pStyle w:val="TOC2"/>
        <w:tabs>
          <w:tab w:val="right" w:leader="dot" w:pos="9016"/>
        </w:tabs>
        <w:rPr>
          <w:rFonts w:asciiTheme="minorHAnsi" w:hAnsiTheme="minorHAnsi" w:cstheme="minorBidi"/>
          <w:noProof/>
          <w:sz w:val="22"/>
          <w:szCs w:val="22"/>
        </w:rPr>
      </w:pPr>
      <w:hyperlink w:anchor="_Toc99903045" w:history="1">
        <w:r w:rsidRPr="00FE2D76">
          <w:rPr>
            <w:rStyle w:val="Hyperlink"/>
            <w:noProof/>
            <w:lang w:val="en-US"/>
          </w:rPr>
          <w:t>11.6 Appendix D: (Solution 1) Association rules outputs</w:t>
        </w:r>
        <w:r>
          <w:rPr>
            <w:noProof/>
            <w:webHidden/>
          </w:rPr>
          <w:tab/>
        </w:r>
        <w:r>
          <w:rPr>
            <w:noProof/>
            <w:webHidden/>
          </w:rPr>
          <w:fldChar w:fldCharType="begin"/>
        </w:r>
        <w:r>
          <w:rPr>
            <w:noProof/>
            <w:webHidden/>
          </w:rPr>
          <w:instrText xml:space="preserve"> PAGEREF _Toc99903045 \h </w:instrText>
        </w:r>
        <w:r>
          <w:rPr>
            <w:noProof/>
            <w:webHidden/>
          </w:rPr>
        </w:r>
        <w:r>
          <w:rPr>
            <w:noProof/>
            <w:webHidden/>
          </w:rPr>
          <w:fldChar w:fldCharType="separate"/>
        </w:r>
        <w:r>
          <w:rPr>
            <w:noProof/>
            <w:webHidden/>
          </w:rPr>
          <w:t>34</w:t>
        </w:r>
        <w:r>
          <w:rPr>
            <w:noProof/>
            <w:webHidden/>
          </w:rPr>
          <w:fldChar w:fldCharType="end"/>
        </w:r>
      </w:hyperlink>
    </w:p>
    <w:p w14:paraId="7874FD6F" w14:textId="614651CB" w:rsidR="0074790E" w:rsidRDefault="0074790E">
      <w:pPr>
        <w:pStyle w:val="TOC2"/>
        <w:tabs>
          <w:tab w:val="right" w:leader="dot" w:pos="9016"/>
        </w:tabs>
        <w:rPr>
          <w:rFonts w:asciiTheme="minorHAnsi" w:hAnsiTheme="minorHAnsi" w:cstheme="minorBidi"/>
          <w:noProof/>
          <w:sz w:val="22"/>
          <w:szCs w:val="22"/>
        </w:rPr>
      </w:pPr>
      <w:hyperlink w:anchor="_Toc99903046" w:history="1">
        <w:r w:rsidRPr="00FE2D76">
          <w:rPr>
            <w:rStyle w:val="Hyperlink"/>
            <w:noProof/>
            <w:lang w:val="en-US"/>
          </w:rPr>
          <w:t>11.5 Appendix E: (Solution 2) All Models Variations Performance Output Comparison</w:t>
        </w:r>
        <w:r>
          <w:rPr>
            <w:noProof/>
            <w:webHidden/>
          </w:rPr>
          <w:tab/>
        </w:r>
        <w:r>
          <w:rPr>
            <w:noProof/>
            <w:webHidden/>
          </w:rPr>
          <w:fldChar w:fldCharType="begin"/>
        </w:r>
        <w:r>
          <w:rPr>
            <w:noProof/>
            <w:webHidden/>
          </w:rPr>
          <w:instrText xml:space="preserve"> PAGEREF _Toc99903046 \h </w:instrText>
        </w:r>
        <w:r>
          <w:rPr>
            <w:noProof/>
            <w:webHidden/>
          </w:rPr>
        </w:r>
        <w:r>
          <w:rPr>
            <w:noProof/>
            <w:webHidden/>
          </w:rPr>
          <w:fldChar w:fldCharType="separate"/>
        </w:r>
        <w:r>
          <w:rPr>
            <w:noProof/>
            <w:webHidden/>
          </w:rPr>
          <w:t>40</w:t>
        </w:r>
        <w:r>
          <w:rPr>
            <w:noProof/>
            <w:webHidden/>
          </w:rPr>
          <w:fldChar w:fldCharType="end"/>
        </w:r>
      </w:hyperlink>
    </w:p>
    <w:p w14:paraId="3B2B7340" w14:textId="2620AA01" w:rsidR="0074790E" w:rsidRDefault="0074790E">
      <w:pPr>
        <w:pStyle w:val="TOC2"/>
        <w:tabs>
          <w:tab w:val="right" w:leader="dot" w:pos="9016"/>
        </w:tabs>
        <w:rPr>
          <w:rFonts w:asciiTheme="minorHAnsi" w:hAnsiTheme="minorHAnsi" w:cstheme="minorBidi"/>
          <w:noProof/>
          <w:sz w:val="22"/>
          <w:szCs w:val="22"/>
        </w:rPr>
      </w:pPr>
      <w:hyperlink w:anchor="_Toc99903047" w:history="1">
        <w:r w:rsidRPr="00FE2D76">
          <w:rPr>
            <w:rStyle w:val="Hyperlink"/>
            <w:noProof/>
            <w:lang w:val="en-US"/>
          </w:rPr>
          <w:t>11.5 Appendix F: (Solution 2) XGBoost Hyperparameter tuning</w:t>
        </w:r>
        <w:r>
          <w:rPr>
            <w:noProof/>
            <w:webHidden/>
          </w:rPr>
          <w:tab/>
        </w:r>
        <w:r>
          <w:rPr>
            <w:noProof/>
            <w:webHidden/>
          </w:rPr>
          <w:fldChar w:fldCharType="begin"/>
        </w:r>
        <w:r>
          <w:rPr>
            <w:noProof/>
            <w:webHidden/>
          </w:rPr>
          <w:instrText xml:space="preserve"> PAGEREF _Toc99903047 \h </w:instrText>
        </w:r>
        <w:r>
          <w:rPr>
            <w:noProof/>
            <w:webHidden/>
          </w:rPr>
        </w:r>
        <w:r>
          <w:rPr>
            <w:noProof/>
            <w:webHidden/>
          </w:rPr>
          <w:fldChar w:fldCharType="separate"/>
        </w:r>
        <w:r>
          <w:rPr>
            <w:noProof/>
            <w:webHidden/>
          </w:rPr>
          <w:t>44</w:t>
        </w:r>
        <w:r>
          <w:rPr>
            <w:noProof/>
            <w:webHidden/>
          </w:rPr>
          <w:fldChar w:fldCharType="end"/>
        </w:r>
      </w:hyperlink>
    </w:p>
    <w:p w14:paraId="0CF135B2" w14:textId="2787964C" w:rsidR="0074790E" w:rsidRDefault="0074790E">
      <w:pPr>
        <w:pStyle w:val="TOC2"/>
        <w:tabs>
          <w:tab w:val="right" w:leader="dot" w:pos="9016"/>
        </w:tabs>
        <w:rPr>
          <w:rFonts w:asciiTheme="minorHAnsi" w:hAnsiTheme="minorHAnsi" w:cstheme="minorBidi"/>
          <w:noProof/>
          <w:sz w:val="22"/>
          <w:szCs w:val="22"/>
        </w:rPr>
      </w:pPr>
      <w:hyperlink w:anchor="_Toc99903048" w:history="1">
        <w:r w:rsidRPr="00FE2D76">
          <w:rPr>
            <w:rStyle w:val="Hyperlink"/>
            <w:noProof/>
            <w:lang w:val="en-US"/>
          </w:rPr>
          <w:t>11.5 Appendix G: (Solution 2) XGBoost Feature Selection Variations</w:t>
        </w:r>
        <w:r>
          <w:rPr>
            <w:noProof/>
            <w:webHidden/>
          </w:rPr>
          <w:tab/>
        </w:r>
        <w:r>
          <w:rPr>
            <w:noProof/>
            <w:webHidden/>
          </w:rPr>
          <w:fldChar w:fldCharType="begin"/>
        </w:r>
        <w:r>
          <w:rPr>
            <w:noProof/>
            <w:webHidden/>
          </w:rPr>
          <w:instrText xml:space="preserve"> PAGEREF _Toc99903048 \h </w:instrText>
        </w:r>
        <w:r>
          <w:rPr>
            <w:noProof/>
            <w:webHidden/>
          </w:rPr>
        </w:r>
        <w:r>
          <w:rPr>
            <w:noProof/>
            <w:webHidden/>
          </w:rPr>
          <w:fldChar w:fldCharType="separate"/>
        </w:r>
        <w:r>
          <w:rPr>
            <w:noProof/>
            <w:webHidden/>
          </w:rPr>
          <w:t>46</w:t>
        </w:r>
        <w:r>
          <w:rPr>
            <w:noProof/>
            <w:webHidden/>
          </w:rPr>
          <w:fldChar w:fldCharType="end"/>
        </w:r>
      </w:hyperlink>
    </w:p>
    <w:p w14:paraId="1CA5A02B" w14:textId="10FADCA9" w:rsidR="0074790E" w:rsidRDefault="0074790E">
      <w:pPr>
        <w:pStyle w:val="TOC2"/>
        <w:tabs>
          <w:tab w:val="right" w:leader="dot" w:pos="9016"/>
        </w:tabs>
        <w:rPr>
          <w:rFonts w:asciiTheme="minorHAnsi" w:hAnsiTheme="minorHAnsi" w:cstheme="minorBidi"/>
          <w:noProof/>
          <w:sz w:val="22"/>
          <w:szCs w:val="22"/>
        </w:rPr>
      </w:pPr>
      <w:hyperlink w:anchor="_Toc99903049" w:history="1">
        <w:r w:rsidRPr="00FE2D76">
          <w:rPr>
            <w:rStyle w:val="Hyperlink"/>
            <w:noProof/>
            <w:lang w:val="en-US"/>
          </w:rPr>
          <w:t>11.6 Appendix H: (Solution 2) Features Credit Allocation Insights Full</w:t>
        </w:r>
        <w:r>
          <w:rPr>
            <w:noProof/>
            <w:webHidden/>
          </w:rPr>
          <w:tab/>
        </w:r>
        <w:r>
          <w:rPr>
            <w:noProof/>
            <w:webHidden/>
          </w:rPr>
          <w:fldChar w:fldCharType="begin"/>
        </w:r>
        <w:r>
          <w:rPr>
            <w:noProof/>
            <w:webHidden/>
          </w:rPr>
          <w:instrText xml:space="preserve"> PAGEREF _Toc99903049 \h </w:instrText>
        </w:r>
        <w:r>
          <w:rPr>
            <w:noProof/>
            <w:webHidden/>
          </w:rPr>
        </w:r>
        <w:r>
          <w:rPr>
            <w:noProof/>
            <w:webHidden/>
          </w:rPr>
          <w:fldChar w:fldCharType="separate"/>
        </w:r>
        <w:r>
          <w:rPr>
            <w:noProof/>
            <w:webHidden/>
          </w:rPr>
          <w:t>48</w:t>
        </w:r>
        <w:r>
          <w:rPr>
            <w:noProof/>
            <w:webHidden/>
          </w:rPr>
          <w:fldChar w:fldCharType="end"/>
        </w:r>
      </w:hyperlink>
    </w:p>
    <w:p w14:paraId="18FE556F" w14:textId="5E271DA0" w:rsidR="0074790E" w:rsidRDefault="0074790E">
      <w:pPr>
        <w:pStyle w:val="TOC2"/>
        <w:tabs>
          <w:tab w:val="right" w:leader="dot" w:pos="9016"/>
        </w:tabs>
        <w:rPr>
          <w:rFonts w:asciiTheme="minorHAnsi" w:hAnsiTheme="minorHAnsi" w:cstheme="minorBidi"/>
          <w:noProof/>
          <w:sz w:val="22"/>
          <w:szCs w:val="22"/>
        </w:rPr>
      </w:pPr>
      <w:hyperlink w:anchor="_Toc99903050" w:history="1">
        <w:r w:rsidRPr="00FE2D76">
          <w:rPr>
            <w:rStyle w:val="Hyperlink"/>
            <w:noProof/>
            <w:lang w:val="en-US"/>
          </w:rPr>
          <w:t>11.7. Appendix I: Variables grouped into categories for analysis</w:t>
        </w:r>
        <w:r>
          <w:rPr>
            <w:noProof/>
            <w:webHidden/>
          </w:rPr>
          <w:tab/>
        </w:r>
        <w:r>
          <w:rPr>
            <w:noProof/>
            <w:webHidden/>
          </w:rPr>
          <w:fldChar w:fldCharType="begin"/>
        </w:r>
        <w:r>
          <w:rPr>
            <w:noProof/>
            <w:webHidden/>
          </w:rPr>
          <w:instrText xml:space="preserve"> PAGEREF _Toc99903050 \h </w:instrText>
        </w:r>
        <w:r>
          <w:rPr>
            <w:noProof/>
            <w:webHidden/>
          </w:rPr>
        </w:r>
        <w:r>
          <w:rPr>
            <w:noProof/>
            <w:webHidden/>
          </w:rPr>
          <w:fldChar w:fldCharType="separate"/>
        </w:r>
        <w:r>
          <w:rPr>
            <w:noProof/>
            <w:webHidden/>
          </w:rPr>
          <w:t>52</w:t>
        </w:r>
        <w:r>
          <w:rPr>
            <w:noProof/>
            <w:webHidden/>
          </w:rPr>
          <w:fldChar w:fldCharType="end"/>
        </w:r>
      </w:hyperlink>
    </w:p>
    <w:p w14:paraId="7020458F" w14:textId="17A991DB" w:rsidR="0074790E" w:rsidRDefault="0074790E">
      <w:pPr>
        <w:pStyle w:val="TOC2"/>
        <w:tabs>
          <w:tab w:val="right" w:leader="dot" w:pos="9016"/>
        </w:tabs>
        <w:rPr>
          <w:rFonts w:asciiTheme="minorHAnsi" w:hAnsiTheme="minorHAnsi" w:cstheme="minorBidi"/>
          <w:noProof/>
          <w:sz w:val="22"/>
          <w:szCs w:val="22"/>
        </w:rPr>
      </w:pPr>
      <w:hyperlink w:anchor="_Toc99903051" w:history="1">
        <w:r w:rsidRPr="00FE2D76">
          <w:rPr>
            <w:rStyle w:val="Hyperlink"/>
            <w:noProof/>
            <w:lang w:val="en-US"/>
          </w:rPr>
          <w:t>11.8. Appendix J: Screenshot of Dashboard</w:t>
        </w:r>
        <w:r>
          <w:rPr>
            <w:noProof/>
            <w:webHidden/>
          </w:rPr>
          <w:tab/>
        </w:r>
        <w:r>
          <w:rPr>
            <w:noProof/>
            <w:webHidden/>
          </w:rPr>
          <w:fldChar w:fldCharType="begin"/>
        </w:r>
        <w:r>
          <w:rPr>
            <w:noProof/>
            <w:webHidden/>
          </w:rPr>
          <w:instrText xml:space="preserve"> PAGEREF _Toc99903051 \h </w:instrText>
        </w:r>
        <w:r>
          <w:rPr>
            <w:noProof/>
            <w:webHidden/>
          </w:rPr>
        </w:r>
        <w:r>
          <w:rPr>
            <w:noProof/>
            <w:webHidden/>
          </w:rPr>
          <w:fldChar w:fldCharType="separate"/>
        </w:r>
        <w:r>
          <w:rPr>
            <w:noProof/>
            <w:webHidden/>
          </w:rPr>
          <w:t>53</w:t>
        </w:r>
        <w:r>
          <w:rPr>
            <w:noProof/>
            <w:webHidden/>
          </w:rPr>
          <w:fldChar w:fldCharType="end"/>
        </w:r>
      </w:hyperlink>
    </w:p>
    <w:p w14:paraId="4AFAA98D" w14:textId="21196EAB" w:rsidR="00F72849" w:rsidRPr="00C25F3D" w:rsidRDefault="001579B0" w:rsidP="000F12C8">
      <w:pPr>
        <w:pStyle w:val="TOC2"/>
        <w:ind w:left="0"/>
        <w:rPr>
          <w:b/>
          <w:bCs/>
        </w:rPr>
      </w:pPr>
      <w:r>
        <w:rPr>
          <w:caps/>
          <w:smallCaps/>
          <w:sz w:val="24"/>
          <w:szCs w:val="24"/>
        </w:rPr>
        <w:fldChar w:fldCharType="end"/>
      </w:r>
      <w:r w:rsidR="004A556C">
        <w:br w:type="page"/>
      </w:r>
      <w:bookmarkStart w:id="0" w:name="_Toc318579317"/>
      <w:bookmarkStart w:id="1" w:name="_Toc278108799"/>
      <w:bookmarkStart w:id="2" w:name="_Toc101839322"/>
      <w:bookmarkStart w:id="3" w:name="_Toc523241998"/>
      <w:r w:rsidR="00772765" w:rsidRPr="000F12C8">
        <w:rPr>
          <w:b/>
          <w:bCs/>
          <w:sz w:val="21"/>
          <w:szCs w:val="21"/>
        </w:rPr>
        <w:lastRenderedPageBreak/>
        <w:t>Executive Summary</w:t>
      </w:r>
      <w:bookmarkEnd w:id="0"/>
      <w:bookmarkEnd w:id="1"/>
      <w:bookmarkEnd w:id="2"/>
      <w:bookmarkEnd w:id="3"/>
    </w:p>
    <w:p w14:paraId="648960BF" w14:textId="77777777" w:rsidR="000F12C8" w:rsidRDefault="000F12C8" w:rsidP="008E64AC">
      <w:pPr>
        <w:spacing w:line="240" w:lineRule="auto"/>
      </w:pPr>
    </w:p>
    <w:p w14:paraId="049E12E3" w14:textId="73C84198" w:rsidR="1F0F7901" w:rsidRDefault="59309B13" w:rsidP="008E64AC">
      <w:pPr>
        <w:spacing w:line="240" w:lineRule="auto"/>
      </w:pPr>
      <w:r>
        <w:t>Hig</w:t>
      </w:r>
      <w:r w:rsidR="0C2C3D49">
        <w:t xml:space="preserve">h churn rate is </w:t>
      </w:r>
      <w:r w:rsidR="00483996">
        <w:t>one of</w:t>
      </w:r>
      <w:r w:rsidR="67AF7765">
        <w:t xml:space="preserve"> </w:t>
      </w:r>
      <w:r w:rsidR="0F7AA888">
        <w:t xml:space="preserve">the </w:t>
      </w:r>
      <w:r w:rsidR="17CFFD41">
        <w:t xml:space="preserve">top </w:t>
      </w:r>
      <w:r w:rsidR="4F6AE7B2">
        <w:t>recurring</w:t>
      </w:r>
      <w:r w:rsidR="4BBAA2F7">
        <w:t xml:space="preserve"> </w:t>
      </w:r>
      <w:r w:rsidR="737ABAD6">
        <w:t>issue</w:t>
      </w:r>
      <w:r w:rsidR="00483996">
        <w:t>s</w:t>
      </w:r>
      <w:r w:rsidR="006C89A7">
        <w:t xml:space="preserve"> faced by many </w:t>
      </w:r>
      <w:r w:rsidR="587B2555">
        <w:t>subscription</w:t>
      </w:r>
      <w:r w:rsidR="0F7AA888">
        <w:t>-based and contract</w:t>
      </w:r>
      <w:r w:rsidR="006459FB">
        <w:t xml:space="preserve">-based </w:t>
      </w:r>
      <w:r w:rsidR="009D5D8F">
        <w:t xml:space="preserve">firms. </w:t>
      </w:r>
      <w:r w:rsidR="002469FE">
        <w:t xml:space="preserve">Especially so in </w:t>
      </w:r>
      <w:r w:rsidR="00F37F63">
        <w:t>the highly</w:t>
      </w:r>
      <w:r w:rsidR="00C40672">
        <w:t xml:space="preserve"> </w:t>
      </w:r>
      <w:r w:rsidR="00F37F63">
        <w:t>competitive and dynamic</w:t>
      </w:r>
      <w:r w:rsidR="0F7AA888">
        <w:t xml:space="preserve"> telecommunications </w:t>
      </w:r>
      <w:r w:rsidR="00F37F63">
        <w:t>industry,</w:t>
      </w:r>
      <w:r w:rsidR="00D12CC9">
        <w:t xml:space="preserve"> </w:t>
      </w:r>
      <w:r w:rsidR="6B9115B4">
        <w:t>many</w:t>
      </w:r>
      <w:r w:rsidR="431EE297">
        <w:t xml:space="preserve"> </w:t>
      </w:r>
      <w:r w:rsidR="6B9115B4">
        <w:t xml:space="preserve">companies are greatly concerned with </w:t>
      </w:r>
      <w:r w:rsidR="00B72F5B">
        <w:t xml:space="preserve">customer retention </w:t>
      </w:r>
      <w:r w:rsidR="006A1155">
        <w:t xml:space="preserve">and face problems </w:t>
      </w:r>
      <w:r w:rsidR="000443B8">
        <w:t xml:space="preserve">attracting existing </w:t>
      </w:r>
      <w:r w:rsidR="00E07120">
        <w:t>customers to come back</w:t>
      </w:r>
      <w:r w:rsidR="79156C09">
        <w:t>.</w:t>
      </w:r>
      <w:r w:rsidR="6B9115B4">
        <w:t xml:space="preserve"> </w:t>
      </w:r>
      <w:r w:rsidR="05A0CABB">
        <w:t xml:space="preserve">AT&amp;T, one of the top telecommunications </w:t>
      </w:r>
      <w:r w:rsidR="2004316C">
        <w:t>firms</w:t>
      </w:r>
      <w:r w:rsidR="05A0CABB">
        <w:t xml:space="preserve"> in the United States, is facing record-level </w:t>
      </w:r>
      <w:r w:rsidR="00732D6E">
        <w:t xml:space="preserve">customer </w:t>
      </w:r>
      <w:r w:rsidR="2004316C">
        <w:t xml:space="preserve">attrition despite putting in </w:t>
      </w:r>
      <w:r w:rsidR="00B001C2">
        <w:t xml:space="preserve">place </w:t>
      </w:r>
      <w:r w:rsidR="2004316C">
        <w:t xml:space="preserve">aggressive promotions. </w:t>
      </w:r>
      <w:r w:rsidR="1EC06192">
        <w:t xml:space="preserve">Most notably, their </w:t>
      </w:r>
      <w:r w:rsidR="4649913E">
        <w:t>premium streaming services have lost over 4 million subscribers in 2019 (</w:t>
      </w:r>
      <w:proofErr w:type="spellStart"/>
      <w:r w:rsidR="4649913E">
        <w:t>Szalai</w:t>
      </w:r>
      <w:proofErr w:type="spellEnd"/>
      <w:r w:rsidR="003A3FCD">
        <w:t xml:space="preserve"> G</w:t>
      </w:r>
      <w:r w:rsidR="4649913E">
        <w:t xml:space="preserve">., 2020) and its subscribers are still </w:t>
      </w:r>
      <w:r w:rsidR="2A22AFE8">
        <w:t xml:space="preserve">falling </w:t>
      </w:r>
      <w:r w:rsidR="4649913E">
        <w:t xml:space="preserve">at a distressing rate of 14.6% </w:t>
      </w:r>
      <w:r w:rsidR="00397DA1">
        <w:t>annually</w:t>
      </w:r>
      <w:r w:rsidR="4649913E">
        <w:t xml:space="preserve"> (Munson</w:t>
      </w:r>
      <w:r w:rsidR="003A3FCD">
        <w:t xml:space="preserve"> B</w:t>
      </w:r>
      <w:r w:rsidR="4649913E">
        <w:t>, 2021).</w:t>
      </w:r>
    </w:p>
    <w:p w14:paraId="59DBACC4" w14:textId="6F79421D" w:rsidR="1F0F7901" w:rsidRDefault="4536C177" w:rsidP="008E64AC">
      <w:pPr>
        <w:spacing w:line="240" w:lineRule="auto"/>
      </w:pPr>
      <w:r>
        <w:t>Hence</w:t>
      </w:r>
      <w:r w:rsidR="0147D12C">
        <w:t>, this</w:t>
      </w:r>
      <w:r w:rsidR="3404799E">
        <w:t xml:space="preserve"> </w:t>
      </w:r>
      <w:r w:rsidR="0043459A">
        <w:t>report</w:t>
      </w:r>
      <w:r w:rsidR="3404799E">
        <w:t xml:space="preserve"> will focus on </w:t>
      </w:r>
      <w:r w:rsidR="0043459A">
        <w:t>the use of M</w:t>
      </w:r>
      <w:r w:rsidR="3404799E">
        <w:t xml:space="preserve">achine </w:t>
      </w:r>
      <w:r w:rsidR="0043459A">
        <w:t>L</w:t>
      </w:r>
      <w:r w:rsidR="3404799E">
        <w:t xml:space="preserve">earning algorithms to better understand the underlying </w:t>
      </w:r>
      <w:r w:rsidR="00D60234">
        <w:t xml:space="preserve">root </w:t>
      </w:r>
      <w:r w:rsidR="0043459A">
        <w:t>causes</w:t>
      </w:r>
      <w:r w:rsidR="3404799E">
        <w:t xml:space="preserve"> behind </w:t>
      </w:r>
      <w:r w:rsidR="00D60234">
        <w:t xml:space="preserve">customer </w:t>
      </w:r>
      <w:r w:rsidR="3404799E">
        <w:t>churn</w:t>
      </w:r>
      <w:r w:rsidR="34DFD491">
        <w:t xml:space="preserve"> in AT&amp;T</w:t>
      </w:r>
      <w:r w:rsidR="00D45007">
        <w:t xml:space="preserve">, generate insights </w:t>
      </w:r>
      <w:r w:rsidR="00FB02FE">
        <w:t>on</w:t>
      </w:r>
      <w:r w:rsidR="00D45007">
        <w:t xml:space="preserve"> improve customer retention</w:t>
      </w:r>
      <w:r w:rsidR="009279B5">
        <w:t xml:space="preserve"> and discover any trends to better explain </w:t>
      </w:r>
      <w:r w:rsidR="009F7D8E">
        <w:t>AT&amp;T’s</w:t>
      </w:r>
      <w:r w:rsidR="009279B5">
        <w:t xml:space="preserve"> customer purchasing </w:t>
      </w:r>
      <w:r w:rsidR="00087F2D">
        <w:t>behaviour.</w:t>
      </w:r>
      <w:r w:rsidR="009279B5">
        <w:t xml:space="preserve"> </w:t>
      </w:r>
      <w:r w:rsidR="4F6546D3">
        <w:t>With these insights obtained, appropriate recommendations will be proposed to minimise churn in AT&amp;T.</w:t>
      </w:r>
    </w:p>
    <w:p w14:paraId="601766FE" w14:textId="1FB0EE2B" w:rsidR="4D04FBC9" w:rsidRDefault="4D04FBC9" w:rsidP="008E64AC">
      <w:pPr>
        <w:spacing w:line="240" w:lineRule="auto"/>
      </w:pPr>
      <w:r>
        <w:t xml:space="preserve">The datasets </w:t>
      </w:r>
      <w:r w:rsidR="00D40E83">
        <w:t>used are</w:t>
      </w:r>
      <w:r>
        <w:t xml:space="preserve"> procured from Kaggle, </w:t>
      </w:r>
      <w:r w:rsidR="00D40E83">
        <w:t>which</w:t>
      </w:r>
      <w:r>
        <w:t xml:space="preserve"> consist of customer</w:t>
      </w:r>
      <w:r w:rsidR="008E64AC">
        <w:t xml:space="preserve"> and </w:t>
      </w:r>
      <w:r w:rsidR="007D1745">
        <w:t>telecommunications</w:t>
      </w:r>
      <w:r w:rsidR="008E64AC">
        <w:t xml:space="preserve"> service</w:t>
      </w:r>
      <w:r>
        <w:t xml:space="preserve">-related information that can help us better understand customer churn. Before conducting any analysis, </w:t>
      </w:r>
      <w:r w:rsidR="0A8E9150">
        <w:t>we combined all the datasets</w:t>
      </w:r>
      <w:r w:rsidR="68AA1F37">
        <w:t xml:space="preserve"> and cleaned them to ensure no missing values, no duplicates, and retained </w:t>
      </w:r>
      <w:r w:rsidR="3D209141">
        <w:t>only re</w:t>
      </w:r>
      <w:r w:rsidR="18D85A67">
        <w:t xml:space="preserve">levant variables. </w:t>
      </w:r>
      <w:r w:rsidR="4DC4EC5D">
        <w:t xml:space="preserve">Data exploration and visualisation, in conjunction with secondary research, was conducted on the factors to provide a preliminary analysis. </w:t>
      </w:r>
    </w:p>
    <w:p w14:paraId="7EE10FB0" w14:textId="50B911AF" w:rsidR="00590D37" w:rsidRDefault="002451D1" w:rsidP="008E64AC">
      <w:pPr>
        <w:spacing w:line="240" w:lineRule="auto"/>
      </w:pPr>
      <w:r>
        <w:t>Using the combined and cleaned data</w:t>
      </w:r>
      <w:r w:rsidR="00C65BB7">
        <w:t>set</w:t>
      </w:r>
      <w:r>
        <w:t xml:space="preserve">, we </w:t>
      </w:r>
      <w:r w:rsidR="00946210">
        <w:t xml:space="preserve">explored the different variables </w:t>
      </w:r>
      <w:r w:rsidR="00C65BB7">
        <w:t>and visualize</w:t>
      </w:r>
      <w:r w:rsidR="00EB3393">
        <w:t>d</w:t>
      </w:r>
      <w:r w:rsidR="00C65BB7">
        <w:t xml:space="preserve"> them using multiple libraries. </w:t>
      </w:r>
      <w:r w:rsidR="00D74AEB">
        <w:t>Several of</w:t>
      </w:r>
      <w:r w:rsidR="00946210">
        <w:t xml:space="preserve"> the </w:t>
      </w:r>
      <w:r w:rsidR="00D74AEB">
        <w:t xml:space="preserve">visualizations that we produced are correlation heatmaps, geospatial analysis, </w:t>
      </w:r>
      <w:proofErr w:type="gramStart"/>
      <w:r w:rsidR="00D74AEB">
        <w:t>distribution</w:t>
      </w:r>
      <w:proofErr w:type="gramEnd"/>
      <w:r w:rsidR="00D74AEB">
        <w:t xml:space="preserve"> and density plots, etc.</w:t>
      </w:r>
      <w:r w:rsidR="000B27B2">
        <w:t xml:space="preserve"> After</w:t>
      </w:r>
      <w:r w:rsidR="006A387D">
        <w:t xml:space="preserve"> ensuring that there </w:t>
      </w:r>
      <w:r w:rsidR="00EB3393">
        <w:t>were</w:t>
      </w:r>
      <w:r w:rsidR="006A387D">
        <w:t xml:space="preserve"> no outliers, imbalanced </w:t>
      </w:r>
      <w:proofErr w:type="gramStart"/>
      <w:r w:rsidR="006A387D">
        <w:t>data</w:t>
      </w:r>
      <w:proofErr w:type="gramEnd"/>
      <w:r w:rsidR="006A387D">
        <w:t xml:space="preserve"> and skewed distributions, we plucked in our data into multiple types of supervised models to predict Churn and CLTV and an unsupervised model to derive </w:t>
      </w:r>
      <w:r w:rsidR="000A01A0">
        <w:t>associative services that AT&amp;T can provide</w:t>
      </w:r>
      <w:r w:rsidR="00830F55">
        <w:t xml:space="preserve"> to customers</w:t>
      </w:r>
      <w:r w:rsidR="009F160A">
        <w:t>.</w:t>
      </w:r>
      <w:r w:rsidR="000B27B2">
        <w:t xml:space="preserve"> </w:t>
      </w:r>
    </w:p>
    <w:p w14:paraId="16651718" w14:textId="2BD13355" w:rsidR="000B57C1" w:rsidRDefault="00557CD1" w:rsidP="008E64AC">
      <w:pPr>
        <w:spacing w:line="240" w:lineRule="auto"/>
      </w:pPr>
      <w:r>
        <w:t xml:space="preserve">To </w:t>
      </w:r>
      <w:r w:rsidR="00176A30">
        <w:t xml:space="preserve">find the best model to </w:t>
      </w:r>
      <w:r>
        <w:t xml:space="preserve">predict Churn and CLTV, we </w:t>
      </w:r>
      <w:r w:rsidR="00176A30">
        <w:t xml:space="preserve">ran </w:t>
      </w:r>
      <w:r w:rsidR="00EE4E79">
        <w:t xml:space="preserve">many different types of models </w:t>
      </w:r>
      <w:r w:rsidR="4393647D">
        <w:t xml:space="preserve">and </w:t>
      </w:r>
      <w:r w:rsidR="00EE4E79">
        <w:t xml:space="preserve">tried </w:t>
      </w:r>
      <w:r w:rsidR="00B54F21">
        <w:t>several</w:t>
      </w:r>
      <w:r w:rsidR="00EE4E79">
        <w:t xml:space="preserve"> ways to improve their accuracy. We did hyperparameter </w:t>
      </w:r>
      <w:r w:rsidR="5EB8D01E">
        <w:t>optimisation</w:t>
      </w:r>
      <w:r w:rsidR="00EE4E79">
        <w:t xml:space="preserve">, data </w:t>
      </w:r>
      <w:r w:rsidR="5EB8D01E">
        <w:t>normalisation</w:t>
      </w:r>
      <w:r w:rsidR="00543034">
        <w:t>, data balancing</w:t>
      </w:r>
      <w:r w:rsidR="00EE4E79">
        <w:t xml:space="preserve"> and feature selection</w:t>
      </w:r>
      <w:r w:rsidR="5EB8D01E">
        <w:t>. Then, we compared</w:t>
      </w:r>
      <w:r w:rsidR="00EE4E79">
        <w:t xml:space="preserve"> the </w:t>
      </w:r>
      <w:r w:rsidR="000B57C1">
        <w:t>scoring metrics</w:t>
      </w:r>
      <w:r w:rsidR="00EE4E79">
        <w:t xml:space="preserve"> of the different </w:t>
      </w:r>
      <w:r w:rsidR="000B57C1">
        <w:t xml:space="preserve">model </w:t>
      </w:r>
      <w:r w:rsidR="00EE4E79">
        <w:t>variations</w:t>
      </w:r>
      <w:r w:rsidR="00D743E2">
        <w:t>.</w:t>
      </w:r>
    </w:p>
    <w:p w14:paraId="6A4A2700" w14:textId="4AAA956B" w:rsidR="00CC4C6C" w:rsidRDefault="00D743E2" w:rsidP="008E64AC">
      <w:pPr>
        <w:spacing w:line="240" w:lineRule="auto"/>
      </w:pPr>
      <w:r>
        <w:t xml:space="preserve">For Churn, we found </w:t>
      </w:r>
      <w:r w:rsidR="00543034">
        <w:t xml:space="preserve">out </w:t>
      </w:r>
      <w:r>
        <w:t>that</w:t>
      </w:r>
      <w:r w:rsidR="00543034">
        <w:t xml:space="preserve"> </w:t>
      </w:r>
      <w:proofErr w:type="spellStart"/>
      <w:r w:rsidR="00543034">
        <w:t>XGBoost</w:t>
      </w:r>
      <w:proofErr w:type="spellEnd"/>
      <w:r w:rsidR="00543034">
        <w:t xml:space="preserve"> on</w:t>
      </w:r>
      <w:r w:rsidR="007619FB">
        <w:t xml:space="preserve"> </w:t>
      </w:r>
      <w:r w:rsidR="000B57C1">
        <w:t>unprocessed</w:t>
      </w:r>
      <w:r w:rsidR="007619FB">
        <w:t xml:space="preserve"> data </w:t>
      </w:r>
      <w:r w:rsidR="00055AA1">
        <w:t>yields the best results for all the scoring metrics, with an accuracy of 9</w:t>
      </w:r>
      <w:r w:rsidR="00AA0FEB">
        <w:t>3.1</w:t>
      </w:r>
      <w:r w:rsidR="00055AA1">
        <w:t xml:space="preserve"> percent. </w:t>
      </w:r>
      <w:r w:rsidR="00CC4C6C">
        <w:t xml:space="preserve">From the model, we learned that </w:t>
      </w:r>
      <w:r w:rsidR="00577CD2">
        <w:t xml:space="preserve">perhaps </w:t>
      </w:r>
      <w:r w:rsidR="00CC4C6C">
        <w:t>the biggest customer reason to leave AT&amp;T is due to their customer service not being able to solve their problems</w:t>
      </w:r>
      <w:r w:rsidR="00830F55">
        <w:t xml:space="preserve"> or </w:t>
      </w:r>
      <w:r w:rsidR="0001059B">
        <w:t xml:space="preserve">low satisfactory response from </w:t>
      </w:r>
      <w:r w:rsidR="00F80196">
        <w:t>service requests</w:t>
      </w:r>
      <w:r w:rsidR="00CC4C6C">
        <w:t xml:space="preserve">. Also, we found some </w:t>
      </w:r>
      <w:r w:rsidR="00EF3E70">
        <w:t xml:space="preserve">inverse correlation between customer’s age and </w:t>
      </w:r>
      <w:r w:rsidR="00E16C0C">
        <w:t>retention probability</w:t>
      </w:r>
      <w:r w:rsidR="00EF3E70">
        <w:t xml:space="preserve"> and </w:t>
      </w:r>
      <w:r w:rsidR="00E16C0C">
        <w:t>with</w:t>
      </w:r>
      <w:r w:rsidR="00EF3E70">
        <w:t xml:space="preserve"> price</w:t>
      </w:r>
      <w:r w:rsidR="00B60032">
        <w:t>-</w:t>
      </w:r>
      <w:r w:rsidR="00EF3E70">
        <w:t>sensitiv</w:t>
      </w:r>
      <w:r w:rsidR="00E16C0C">
        <w:t>ity in consumer pricing</w:t>
      </w:r>
      <w:r w:rsidR="00EF3E70">
        <w:t>.</w:t>
      </w:r>
    </w:p>
    <w:p w14:paraId="33E9021F" w14:textId="3F1E3841" w:rsidR="004C5B6F" w:rsidRDefault="00EC660E" w:rsidP="008E64AC">
      <w:pPr>
        <w:spacing w:line="240" w:lineRule="auto"/>
      </w:pPr>
      <w:r>
        <w:t xml:space="preserve">Using random forest, we can identify which variables had the highest impact on CLTV. </w:t>
      </w:r>
      <w:r w:rsidR="00B64DA4">
        <w:t>We found</w:t>
      </w:r>
      <w:r w:rsidR="00A97CEA">
        <w:t xml:space="preserve"> some obvious variables such as tenure and charges </w:t>
      </w:r>
      <w:r w:rsidR="003D1ED0">
        <w:t>that customers were currently paying</w:t>
      </w:r>
      <w:r w:rsidR="00A97CEA">
        <w:t xml:space="preserve"> to be highly significant. However, </w:t>
      </w:r>
      <w:proofErr w:type="spellStart"/>
      <w:r w:rsidR="00C63EB2">
        <w:t>age</w:t>
      </w:r>
      <w:proofErr w:type="spellEnd"/>
      <w:r w:rsidR="00C63EB2">
        <w:t xml:space="preserve"> displayed i</w:t>
      </w:r>
      <w:r w:rsidR="00E85D8F">
        <w:t xml:space="preserve">nteresting correlative properties with other variables in </w:t>
      </w:r>
      <w:r w:rsidR="00501BDF">
        <w:t>determination of CLTV</w:t>
      </w:r>
      <w:r w:rsidR="00A97CEA">
        <w:t>.</w:t>
      </w:r>
    </w:p>
    <w:p w14:paraId="30A99765" w14:textId="45AF427B" w:rsidR="001E1153" w:rsidRDefault="001E1153" w:rsidP="008E64AC">
      <w:pPr>
        <w:spacing w:line="240" w:lineRule="auto"/>
      </w:pPr>
      <w:r>
        <w:t>Lastly, a</w:t>
      </w:r>
      <w:r w:rsidR="00590D37">
        <w:t xml:space="preserve">fter </w:t>
      </w:r>
      <w:r w:rsidR="2A2C163D">
        <w:t>analysing</w:t>
      </w:r>
      <w:r w:rsidR="00590D37">
        <w:t xml:space="preserve"> our association rules output, </w:t>
      </w:r>
      <w:r>
        <w:t xml:space="preserve">we found a couple of services that often showed up together, such as </w:t>
      </w:r>
      <w:proofErr w:type="spellStart"/>
      <w:r>
        <w:t>PhoneService</w:t>
      </w:r>
      <w:proofErr w:type="spellEnd"/>
      <w:r>
        <w:t xml:space="preserve"> and </w:t>
      </w:r>
      <w:proofErr w:type="spellStart"/>
      <w:r>
        <w:t>InternetService</w:t>
      </w:r>
      <w:proofErr w:type="spellEnd"/>
      <w:r>
        <w:t xml:space="preserve">. Also, we tried to observe the difference in rules between those who stayed and those who did not but </w:t>
      </w:r>
      <w:r w:rsidR="009D6A84">
        <w:t xml:space="preserve">were unable to </w:t>
      </w:r>
      <w:r w:rsidR="00973F05">
        <w:t>find</w:t>
      </w:r>
      <w:r>
        <w:t xml:space="preserve"> </w:t>
      </w:r>
      <w:r w:rsidR="009D6A84">
        <w:t>significant</w:t>
      </w:r>
      <w:r>
        <w:t xml:space="preserve"> differences.</w:t>
      </w:r>
      <w:r w:rsidR="00746697">
        <w:t xml:space="preserve"> In addition, we will </w:t>
      </w:r>
      <w:r w:rsidR="00DA07B5">
        <w:t xml:space="preserve">derive </w:t>
      </w:r>
      <w:r w:rsidR="009D6A84">
        <w:t>insights</w:t>
      </w:r>
      <w:r w:rsidR="00DA07B5">
        <w:t xml:space="preserve"> leading from </w:t>
      </w:r>
      <w:proofErr w:type="spellStart"/>
      <w:r w:rsidR="00DA07B5">
        <w:t>XGBoost</w:t>
      </w:r>
      <w:proofErr w:type="spellEnd"/>
      <w:r w:rsidR="00DA07B5">
        <w:t xml:space="preserve"> and Random Forest which </w:t>
      </w:r>
      <w:r w:rsidR="009D6A84">
        <w:t xml:space="preserve">manifested as </w:t>
      </w:r>
      <w:r w:rsidR="007D66D1">
        <w:t xml:space="preserve">outliers or </w:t>
      </w:r>
      <w:r w:rsidR="00FC5D98">
        <w:t>showed as model limitations.</w:t>
      </w:r>
    </w:p>
    <w:p w14:paraId="4D7B9E28" w14:textId="52067FF7" w:rsidR="001E1153" w:rsidRDefault="009279B5" w:rsidP="008E64AC">
      <w:pPr>
        <w:spacing w:line="240" w:lineRule="auto"/>
      </w:pPr>
      <w:r>
        <w:t xml:space="preserve">These insights can be implemented inside AT&amp;T’s </w:t>
      </w:r>
      <w:r w:rsidR="00677585">
        <w:t xml:space="preserve">internal and </w:t>
      </w:r>
      <w:r>
        <w:t>external</w:t>
      </w:r>
      <w:r w:rsidR="3404799E">
        <w:t xml:space="preserve"> </w:t>
      </w:r>
      <w:r>
        <w:t>strategies, such as staff training</w:t>
      </w:r>
      <w:r w:rsidR="00677585">
        <w:t xml:space="preserve"> and </w:t>
      </w:r>
      <w:r>
        <w:t>marketing campaigns.</w:t>
      </w:r>
      <w:r w:rsidR="00F16735">
        <w:t xml:space="preserve"> </w:t>
      </w:r>
      <w:r w:rsidR="00677585">
        <w:t>Internally, having a more trained fleet of customer service operators would greatly help customer retention, as total customer service request is the most significant variable affecting churn.</w:t>
      </w:r>
      <w:r w:rsidR="00F16735">
        <w:t xml:space="preserve"> Externally, </w:t>
      </w:r>
      <w:r w:rsidR="001E1153">
        <w:t xml:space="preserve">we recommend AT&amp;T to introduce some service </w:t>
      </w:r>
      <w:proofErr w:type="spellStart"/>
      <w:r w:rsidR="001E1153">
        <w:t>bundlings</w:t>
      </w:r>
      <w:proofErr w:type="spellEnd"/>
      <w:r w:rsidR="001E1153">
        <w:t xml:space="preserve"> and setting some options as the default. We believe that these will improve sales and provide a better customer experience with </w:t>
      </w:r>
      <w:r w:rsidR="27A74750">
        <w:t>AT&amp;T.</w:t>
      </w:r>
      <w:r w:rsidR="00F16735">
        <w:t xml:space="preserve"> Also, appealing to the younger audience </w:t>
      </w:r>
      <w:r w:rsidR="006E2386">
        <w:t xml:space="preserve">would </w:t>
      </w:r>
      <w:r w:rsidR="2D95B8FB">
        <w:t>be helpful</w:t>
      </w:r>
      <w:r w:rsidR="001151EB">
        <w:t xml:space="preserve"> in improving customer retention.</w:t>
      </w:r>
    </w:p>
    <w:p w14:paraId="2164A8E5" w14:textId="16AE622E" w:rsidR="2C33694E" w:rsidRDefault="2C33694E" w:rsidP="2C33694E">
      <w:pPr>
        <w:spacing w:line="360" w:lineRule="auto"/>
        <w:rPr>
          <w:rFonts w:eastAsia="DengXian" w:cs="Arial"/>
          <w:szCs w:val="21"/>
        </w:rPr>
      </w:pPr>
    </w:p>
    <w:p w14:paraId="024D0E50" w14:textId="3F3AE349" w:rsidR="1F0F7901" w:rsidRDefault="1F0F7901" w:rsidP="376EAB5C">
      <w:pPr>
        <w:spacing w:line="360" w:lineRule="auto"/>
      </w:pPr>
    </w:p>
    <w:p w14:paraId="44BC9A2C" w14:textId="43EBF9B6" w:rsidR="007A5B13" w:rsidRPr="004A556C" w:rsidRDefault="43043021" w:rsidP="00DF785C">
      <w:pPr>
        <w:spacing w:line="360" w:lineRule="auto"/>
      </w:pPr>
      <w:r>
        <w:br w:type="page"/>
      </w:r>
    </w:p>
    <w:p w14:paraId="7F9C9DDF" w14:textId="0932351B" w:rsidR="007A5B13" w:rsidRPr="006479BD" w:rsidRDefault="00D15F45" w:rsidP="004C212C">
      <w:pPr>
        <w:pStyle w:val="Heading1"/>
      </w:pPr>
      <w:bookmarkStart w:id="4" w:name="_Toc1229784245"/>
      <w:bookmarkStart w:id="5" w:name="_Toc368579330"/>
      <w:bookmarkStart w:id="6" w:name="_Toc18350517"/>
      <w:bookmarkStart w:id="7" w:name="_Toc688532795"/>
      <w:bookmarkStart w:id="8" w:name="_Toc1597653005"/>
      <w:bookmarkStart w:id="9" w:name="_Toc99903014"/>
      <w:r>
        <w:lastRenderedPageBreak/>
        <w:t>1</w:t>
      </w:r>
      <w:r w:rsidR="039DEECB">
        <w:t xml:space="preserve">. </w:t>
      </w:r>
      <w:r w:rsidR="71AC0691" w:rsidRPr="006479BD">
        <w:t>Overview</w:t>
      </w:r>
      <w:bookmarkEnd w:id="4"/>
      <w:bookmarkEnd w:id="5"/>
      <w:bookmarkEnd w:id="6"/>
      <w:bookmarkEnd w:id="7"/>
      <w:bookmarkEnd w:id="8"/>
      <w:bookmarkEnd w:id="9"/>
    </w:p>
    <w:p w14:paraId="4CF85FFE" w14:textId="053F7562" w:rsidR="691D552A" w:rsidRDefault="00790667" w:rsidP="00ED253B">
      <w:pPr>
        <w:spacing w:line="240" w:lineRule="auto"/>
      </w:pPr>
      <w:r w:rsidRPr="006479BD">
        <w:t xml:space="preserve">With </w:t>
      </w:r>
      <w:r w:rsidR="009C41C3">
        <w:t>an</w:t>
      </w:r>
      <w:r w:rsidRPr="006479BD">
        <w:t xml:space="preserve"> increase in </w:t>
      </w:r>
      <w:r w:rsidR="00A47E74" w:rsidRPr="006479BD">
        <w:t xml:space="preserve">emergence of </w:t>
      </w:r>
      <w:r w:rsidR="009B6E46" w:rsidRPr="006479BD">
        <w:t>subscription-based businesses</w:t>
      </w:r>
      <w:r w:rsidR="00A47E74" w:rsidRPr="006479BD">
        <w:t xml:space="preserve"> in the telecommunications industry, </w:t>
      </w:r>
      <w:r w:rsidR="00C535C5">
        <w:t>greater</w:t>
      </w:r>
      <w:r w:rsidR="00AE2033" w:rsidRPr="006479BD">
        <w:t xml:space="preserve"> pressure </w:t>
      </w:r>
      <w:r w:rsidR="00C535C5">
        <w:t>has been placed on</w:t>
      </w:r>
      <w:r w:rsidR="00AE2033" w:rsidRPr="006479BD">
        <w:t xml:space="preserve"> existing businesses </w:t>
      </w:r>
      <w:r w:rsidR="00E21A59">
        <w:t xml:space="preserve">looking to </w:t>
      </w:r>
      <w:r w:rsidR="00EF72A1">
        <w:t xml:space="preserve">bolster </w:t>
      </w:r>
      <w:r w:rsidR="00424443" w:rsidRPr="006479BD">
        <w:t xml:space="preserve">customer retention and increase acquisition efforts. </w:t>
      </w:r>
      <w:r w:rsidR="001A5601">
        <w:t>As</w:t>
      </w:r>
      <w:r w:rsidR="000C7B7B">
        <w:t xml:space="preserve"> h</w:t>
      </w:r>
      <w:r w:rsidR="00BD615C">
        <w:t xml:space="preserve">igh </w:t>
      </w:r>
      <w:r w:rsidR="00433679" w:rsidRPr="006479BD">
        <w:t>acquis</w:t>
      </w:r>
      <w:r w:rsidR="0001778D" w:rsidRPr="006479BD">
        <w:t xml:space="preserve">ition costs </w:t>
      </w:r>
      <w:r w:rsidR="009E7E7B">
        <w:t xml:space="preserve">are often </w:t>
      </w:r>
      <w:r w:rsidR="00BD615C">
        <w:t xml:space="preserve">involved in attracting new customers </w:t>
      </w:r>
      <w:r w:rsidR="009E7E7B">
        <w:t xml:space="preserve">which </w:t>
      </w:r>
      <w:r w:rsidR="0001778D" w:rsidRPr="006479BD">
        <w:t xml:space="preserve">may in </w:t>
      </w:r>
      <w:r w:rsidR="00BD615C">
        <w:t xml:space="preserve">turn </w:t>
      </w:r>
      <w:r w:rsidR="0001778D" w:rsidRPr="006479BD">
        <w:t>low</w:t>
      </w:r>
      <w:r w:rsidR="00BD615C">
        <w:t xml:space="preserve">er </w:t>
      </w:r>
      <w:r w:rsidR="00791ED4">
        <w:t>profitability</w:t>
      </w:r>
      <w:r w:rsidR="009E7E7B">
        <w:t xml:space="preserve">, firms </w:t>
      </w:r>
      <w:r w:rsidR="00137C20">
        <w:t xml:space="preserve">tend to </w:t>
      </w:r>
      <w:r w:rsidR="00A74660">
        <w:t xml:space="preserve">look </w:t>
      </w:r>
      <w:r w:rsidR="00137C20">
        <w:t>at improving their retention efforts instead</w:t>
      </w:r>
      <w:r w:rsidR="0001778D">
        <w:t>.</w:t>
      </w:r>
      <w:r w:rsidR="00ED0B42">
        <w:t xml:space="preserve"> </w:t>
      </w:r>
      <w:r w:rsidR="007406EC">
        <w:t>On the flip side, a</w:t>
      </w:r>
      <w:r w:rsidR="008614A8">
        <w:t xml:space="preserve"> </w:t>
      </w:r>
      <w:r w:rsidR="007406EC">
        <w:t>high</w:t>
      </w:r>
      <w:r w:rsidR="0001778D" w:rsidRPr="006479BD">
        <w:t xml:space="preserve"> churn </w:t>
      </w:r>
      <w:r w:rsidR="00685980">
        <w:t>rate lowers</w:t>
      </w:r>
      <w:r w:rsidR="0032380F" w:rsidRPr="006479BD">
        <w:t xml:space="preserve"> revenue </w:t>
      </w:r>
      <w:r w:rsidR="0073648C" w:rsidRPr="006479BD">
        <w:t xml:space="preserve">as </w:t>
      </w:r>
      <w:r w:rsidR="002C0A44" w:rsidRPr="006479BD">
        <w:t>higher profitability customers</w:t>
      </w:r>
      <w:r w:rsidR="000F05FB">
        <w:t xml:space="preserve">, such as those </w:t>
      </w:r>
      <w:r w:rsidR="00D94718">
        <w:t xml:space="preserve">with </w:t>
      </w:r>
      <w:r w:rsidR="00DC7903" w:rsidRPr="006479BD">
        <w:t>higher</w:t>
      </w:r>
      <w:r w:rsidR="00ED0B42" w:rsidRPr="006479BD">
        <w:t xml:space="preserve"> </w:t>
      </w:r>
      <w:r w:rsidR="000F05FB">
        <w:t>Customer Lifetime Value (</w:t>
      </w:r>
      <w:r w:rsidR="00ED0B42" w:rsidRPr="006479BD">
        <w:t xml:space="preserve">CLTV) </w:t>
      </w:r>
      <w:r w:rsidR="002C0A44" w:rsidRPr="006479BD">
        <w:t xml:space="preserve">may be lost, </w:t>
      </w:r>
      <w:r w:rsidR="00B15A84">
        <w:t>stifling</w:t>
      </w:r>
      <w:r w:rsidR="002C0A44" w:rsidRPr="006479BD">
        <w:t xml:space="preserve"> </w:t>
      </w:r>
      <w:r w:rsidR="00924C93" w:rsidRPr="006479BD">
        <w:t xml:space="preserve">business </w:t>
      </w:r>
      <w:r w:rsidR="00B15A84">
        <w:t xml:space="preserve">growth and </w:t>
      </w:r>
      <w:r w:rsidR="00924C93" w:rsidRPr="006479BD">
        <w:t>expansion.</w:t>
      </w:r>
      <w:r w:rsidR="006A2DA6" w:rsidRPr="006479BD">
        <w:t xml:space="preserve"> </w:t>
      </w:r>
      <w:r w:rsidR="00B15A84">
        <w:t>Therefore</w:t>
      </w:r>
      <w:r w:rsidR="00FF61FC" w:rsidRPr="006479BD">
        <w:t>,</w:t>
      </w:r>
      <w:r w:rsidR="00FF61FC">
        <w:t xml:space="preserve"> </w:t>
      </w:r>
      <w:r w:rsidR="00B15A84">
        <w:t>prompt</w:t>
      </w:r>
      <w:r w:rsidR="006A2DA6" w:rsidRPr="006479BD">
        <w:t xml:space="preserve"> identification of factors</w:t>
      </w:r>
      <w:r w:rsidR="00741087" w:rsidRPr="006479BD">
        <w:t xml:space="preserve"> leading</w:t>
      </w:r>
      <w:r w:rsidR="006A2DA6" w:rsidRPr="006479BD">
        <w:t xml:space="preserve"> to customer churn</w:t>
      </w:r>
      <w:r w:rsidR="00955D64" w:rsidRPr="006479BD">
        <w:t xml:space="preserve"> and</w:t>
      </w:r>
      <w:r w:rsidR="00FF3248" w:rsidRPr="006479BD">
        <w:t xml:space="preserve"> </w:t>
      </w:r>
      <w:r w:rsidR="00FF3248">
        <w:t xml:space="preserve">the </w:t>
      </w:r>
      <w:r w:rsidR="002377DD">
        <w:t>uncovering</w:t>
      </w:r>
      <w:r w:rsidR="00FF3248" w:rsidRPr="006479BD">
        <w:t xml:space="preserve"> </w:t>
      </w:r>
      <w:r w:rsidR="00955D64" w:rsidRPr="006479BD">
        <w:t xml:space="preserve">is </w:t>
      </w:r>
      <w:r w:rsidR="000D7302" w:rsidRPr="006479BD">
        <w:t xml:space="preserve">required </w:t>
      </w:r>
      <w:r w:rsidR="00C20799" w:rsidRPr="006479BD">
        <w:t xml:space="preserve">for Software as a Service Companies (SaaS) to </w:t>
      </w:r>
      <w:r w:rsidR="00F005A6">
        <w:t>strategize</w:t>
      </w:r>
      <w:r w:rsidR="009C165F" w:rsidRPr="006479BD">
        <w:t xml:space="preserve"> and increase product suitability for customers.</w:t>
      </w:r>
    </w:p>
    <w:p w14:paraId="6C1B6470" w14:textId="19073BE8" w:rsidR="347A2A11" w:rsidRDefault="347A2A11" w:rsidP="00ED253B">
      <w:pPr>
        <w:spacing w:line="240" w:lineRule="auto"/>
      </w:pPr>
    </w:p>
    <w:p w14:paraId="635DD5E4" w14:textId="277E4025" w:rsidR="001258D1" w:rsidRPr="00A77F03" w:rsidRDefault="008E49D5" w:rsidP="41021CCB">
      <w:pPr>
        <w:pStyle w:val="Heading2"/>
        <w:numPr>
          <w:ilvl w:val="1"/>
          <w:numId w:val="0"/>
        </w:numPr>
        <w:rPr>
          <w:rFonts w:eastAsia="DengXian Light" w:cs="Times New Roman"/>
        </w:rPr>
      </w:pPr>
      <w:bookmarkStart w:id="10" w:name="_Toc294048533"/>
      <w:bookmarkStart w:id="11" w:name="_Toc1146515419"/>
      <w:bookmarkStart w:id="12" w:name="_Toc44744005"/>
      <w:bookmarkStart w:id="13" w:name="_Toc98050483"/>
      <w:bookmarkStart w:id="14" w:name="_Toc99903015"/>
      <w:r>
        <w:t>1</w:t>
      </w:r>
      <w:r w:rsidR="2C8CAC73">
        <w:t>.</w:t>
      </w:r>
      <w:r>
        <w:t>1</w:t>
      </w:r>
      <w:r w:rsidR="218D5DA5">
        <w:t>.</w:t>
      </w:r>
      <w:r w:rsidR="2C8CAC73">
        <w:t xml:space="preserve"> Company</w:t>
      </w:r>
      <w:r w:rsidR="00A77F03" w:rsidRPr="006479BD">
        <w:t xml:space="preserve"> Overview</w:t>
      </w:r>
      <w:bookmarkEnd w:id="10"/>
      <w:bookmarkEnd w:id="11"/>
      <w:bookmarkEnd w:id="12"/>
      <w:bookmarkEnd w:id="13"/>
      <w:bookmarkEnd w:id="14"/>
    </w:p>
    <w:p w14:paraId="597825A2" w14:textId="494B47A3" w:rsidR="006D0D3D" w:rsidRPr="006479BD" w:rsidRDefault="00F5242C" w:rsidP="00ED253B">
      <w:pPr>
        <w:spacing w:line="240" w:lineRule="auto"/>
      </w:pPr>
      <w:r>
        <w:t>In recent years, c</w:t>
      </w:r>
      <w:r w:rsidR="691D552A" w:rsidRPr="006479BD">
        <w:t xml:space="preserve">ompanies are looking </w:t>
      </w:r>
      <w:r w:rsidR="7FC74BCA" w:rsidRPr="006479BD">
        <w:t xml:space="preserve">to </w:t>
      </w:r>
      <w:r w:rsidR="00C74D9A" w:rsidRPr="006479BD">
        <w:t xml:space="preserve">retain existing </w:t>
      </w:r>
      <w:r w:rsidR="00C74D9A">
        <w:t>customer</w:t>
      </w:r>
      <w:r w:rsidR="6DAEF054">
        <w:t>s</w:t>
      </w:r>
      <w:r w:rsidR="00C74D9A">
        <w:t xml:space="preserve"> </w:t>
      </w:r>
      <w:r w:rsidR="00DC3BD2">
        <w:t>on top of</w:t>
      </w:r>
      <w:r w:rsidR="00C74D9A" w:rsidRPr="006479BD">
        <w:t xml:space="preserve"> </w:t>
      </w:r>
      <w:r w:rsidR="00B751A3">
        <w:t>acquiring</w:t>
      </w:r>
      <w:r w:rsidR="00C74D9A" w:rsidRPr="006479BD">
        <w:t xml:space="preserve"> newer customers at a cheaper cost</w:t>
      </w:r>
      <w:r w:rsidR="691D552A" w:rsidRPr="006479BD">
        <w:t xml:space="preserve"> to help them stay competitive in this ever-changing climate. </w:t>
      </w:r>
      <w:r w:rsidR="73A6CCDE" w:rsidRPr="006479BD">
        <w:t>AT&amp;T</w:t>
      </w:r>
      <w:r w:rsidR="0046712E">
        <w:t>,</w:t>
      </w:r>
      <w:r w:rsidR="691D552A" w:rsidRPr="006479BD">
        <w:t xml:space="preserve"> the third most popular Telecommunication Service Provider (Telco) in the United States of America (USA) </w:t>
      </w:r>
      <w:r w:rsidR="00A27E17" w:rsidRPr="006479BD">
        <w:t>with a market share of about 27</w:t>
      </w:r>
      <w:r w:rsidR="00A27E17">
        <w:t xml:space="preserve">% </w:t>
      </w:r>
      <w:r w:rsidR="691D552A" w:rsidRPr="006479BD">
        <w:t>is no stranger to this</w:t>
      </w:r>
      <w:r w:rsidR="73A6CCDE" w:rsidRPr="006479BD">
        <w:t xml:space="preserve"> </w:t>
      </w:r>
      <w:r w:rsidR="73A6CCDE" w:rsidRPr="006479BD">
        <w:rPr>
          <w:i/>
        </w:rPr>
        <w:t>(</w:t>
      </w:r>
      <w:proofErr w:type="spellStart"/>
      <w:r w:rsidR="73A6CCDE" w:rsidRPr="006479BD">
        <w:rPr>
          <w:i/>
        </w:rPr>
        <w:t>Dano</w:t>
      </w:r>
      <w:proofErr w:type="spellEnd"/>
      <w:r w:rsidR="00ED570D" w:rsidRPr="006479BD">
        <w:rPr>
          <w:i/>
        </w:rPr>
        <w:t xml:space="preserve"> M.</w:t>
      </w:r>
      <w:r w:rsidR="73A6CCDE" w:rsidRPr="006479BD">
        <w:rPr>
          <w:i/>
        </w:rPr>
        <w:t>, 2020).</w:t>
      </w:r>
      <w:r w:rsidR="691D552A" w:rsidRPr="006479BD">
        <w:t xml:space="preserve"> </w:t>
      </w:r>
      <w:r w:rsidR="009D7839">
        <w:t>The Telco</w:t>
      </w:r>
      <w:r w:rsidR="691D552A" w:rsidRPr="006479BD">
        <w:t xml:space="preserve"> has been building up its 5G infrastructure since 2017 and is the first company to launch its 5G </w:t>
      </w:r>
      <w:r w:rsidR="7FC74BCA" w:rsidRPr="006479BD">
        <w:t>network</w:t>
      </w:r>
      <w:r w:rsidR="691D552A" w:rsidRPr="006479BD">
        <w:t xml:space="preserve"> in 12 major cities </w:t>
      </w:r>
      <w:r w:rsidR="7FC74BCA" w:rsidRPr="006479BD">
        <w:t>across the</w:t>
      </w:r>
      <w:r w:rsidR="691D552A" w:rsidRPr="006479BD">
        <w:t xml:space="preserve"> USA in 2018. With the introduction of 5G, this provides tailwinds for AT&amp;T to adapt and gain greater market share of the serviceable market through providing </w:t>
      </w:r>
      <w:r w:rsidR="00F13512" w:rsidRPr="006479BD">
        <w:t>internet and mobile</w:t>
      </w:r>
      <w:r w:rsidR="00F13512">
        <w:t>-</w:t>
      </w:r>
      <w:r w:rsidR="00F13512" w:rsidRPr="006479BD">
        <w:t>based</w:t>
      </w:r>
      <w:r w:rsidR="691D552A" w:rsidRPr="006479BD">
        <w:t xml:space="preserve"> services to grow its business and </w:t>
      </w:r>
      <w:r w:rsidR="00F96698">
        <w:t>potentially improve</w:t>
      </w:r>
      <w:r w:rsidR="7FC74BCA" w:rsidRPr="006479BD">
        <w:t xml:space="preserve"> profit </w:t>
      </w:r>
      <w:r w:rsidR="00F96698">
        <w:t>margins</w:t>
      </w:r>
      <w:r w:rsidR="7FC74BCA" w:rsidRPr="006479BD">
        <w:t xml:space="preserve">. </w:t>
      </w:r>
    </w:p>
    <w:p w14:paraId="36C5B483" w14:textId="5999D55A" w:rsidR="731B803C" w:rsidRPr="006479BD" w:rsidRDefault="731B803C" w:rsidP="00ED253B">
      <w:pPr>
        <w:spacing w:line="240" w:lineRule="auto"/>
      </w:pPr>
    </w:p>
    <w:p w14:paraId="49C32750" w14:textId="6D7EDFD4" w:rsidR="59A97C30" w:rsidRDefault="008E49D5" w:rsidP="495B0F44">
      <w:pPr>
        <w:pStyle w:val="Heading2"/>
        <w:numPr>
          <w:ilvl w:val="1"/>
          <w:numId w:val="0"/>
        </w:numPr>
        <w:rPr>
          <w:rFonts w:eastAsia="DengXian Light" w:cs="Times New Roman"/>
        </w:rPr>
      </w:pPr>
      <w:bookmarkStart w:id="15" w:name="_Toc1942589493"/>
      <w:bookmarkStart w:id="16" w:name="_Toc1680058490"/>
      <w:bookmarkStart w:id="17" w:name="_Toc1056083301"/>
      <w:bookmarkStart w:id="18" w:name="_Toc2032527317"/>
      <w:bookmarkStart w:id="19" w:name="_Toc1782413878"/>
      <w:bookmarkStart w:id="20" w:name="_Toc99903016"/>
      <w:r>
        <w:t>1.2</w:t>
      </w:r>
      <w:r w:rsidR="7B8DCFF8">
        <w:t>. Business</w:t>
      </w:r>
      <w:r w:rsidR="59A97C30" w:rsidRPr="006479BD">
        <w:t xml:space="preserve"> Opportunity</w:t>
      </w:r>
      <w:bookmarkEnd w:id="15"/>
      <w:bookmarkEnd w:id="16"/>
      <w:bookmarkEnd w:id="17"/>
      <w:bookmarkEnd w:id="18"/>
      <w:bookmarkEnd w:id="19"/>
      <w:bookmarkEnd w:id="20"/>
    </w:p>
    <w:p w14:paraId="15168C92" w14:textId="1DF9A8C9" w:rsidR="21891878" w:rsidRPr="006479BD" w:rsidRDefault="5B8FF9C7" w:rsidP="00ED253B">
      <w:pPr>
        <w:spacing w:line="240" w:lineRule="auto"/>
        <w:rPr>
          <w:i/>
        </w:rPr>
      </w:pPr>
      <w:r w:rsidRPr="006479BD">
        <w:t xml:space="preserve">One of the most prevalent problems affecting </w:t>
      </w:r>
      <w:r w:rsidR="65074DDA" w:rsidRPr="006479BD">
        <w:t xml:space="preserve">subscription-based models, </w:t>
      </w:r>
      <w:r w:rsidR="00AF4382">
        <w:t>and a significant</w:t>
      </w:r>
      <w:r w:rsidR="65074DDA" w:rsidRPr="006479BD">
        <w:t xml:space="preserve"> </w:t>
      </w:r>
      <w:r w:rsidR="00E41FFF">
        <w:t xml:space="preserve">factor affecting </w:t>
      </w:r>
      <w:r w:rsidR="65074DDA" w:rsidRPr="006479BD">
        <w:t xml:space="preserve">revenue </w:t>
      </w:r>
      <w:r w:rsidR="003C357E">
        <w:t xml:space="preserve">levels </w:t>
      </w:r>
      <w:r w:rsidR="65074DDA" w:rsidRPr="006479BD">
        <w:t xml:space="preserve">in the </w:t>
      </w:r>
      <w:r w:rsidR="00612892">
        <w:t>T</w:t>
      </w:r>
      <w:r w:rsidR="648F5AC8" w:rsidRPr="006479BD">
        <w:t>elco</w:t>
      </w:r>
      <w:r w:rsidR="65074DDA" w:rsidRPr="006479BD">
        <w:t xml:space="preserve"> industry, is customer churn.</w:t>
      </w:r>
      <w:r w:rsidR="0329AAF3" w:rsidRPr="006479BD">
        <w:t xml:space="preserve"> Customer </w:t>
      </w:r>
      <w:r w:rsidR="16599069" w:rsidRPr="006479BD">
        <w:t>c</w:t>
      </w:r>
      <w:r w:rsidR="0329AAF3" w:rsidRPr="006479BD">
        <w:t xml:space="preserve">hurn can be defined as </w:t>
      </w:r>
      <w:r w:rsidR="2F5BF540" w:rsidRPr="006479BD">
        <w:t>the number of users who terminate their subscriptions</w:t>
      </w:r>
      <w:r w:rsidR="64F216F4" w:rsidRPr="006479BD">
        <w:t xml:space="preserve">, choose not to renew their contracts, or </w:t>
      </w:r>
      <w:r w:rsidR="12BC2415" w:rsidRPr="006479BD">
        <w:t xml:space="preserve">cease </w:t>
      </w:r>
      <w:r w:rsidR="22154A77" w:rsidRPr="006479BD">
        <w:t>consumption of</w:t>
      </w:r>
      <w:r w:rsidR="12BC2415" w:rsidRPr="006479BD">
        <w:t xml:space="preserve"> products</w:t>
      </w:r>
      <w:r w:rsidR="4969DABC" w:rsidRPr="006479BD">
        <w:t xml:space="preserve"> or </w:t>
      </w:r>
      <w:r w:rsidR="12BC2415" w:rsidRPr="006479BD">
        <w:t xml:space="preserve">services </w:t>
      </w:r>
      <w:r w:rsidR="22154A77" w:rsidRPr="006479BD">
        <w:t>offered by a</w:t>
      </w:r>
      <w:r w:rsidR="12BC2415" w:rsidRPr="006479BD">
        <w:t xml:space="preserve"> company. Churn can be </w:t>
      </w:r>
      <w:r w:rsidR="22154A77" w:rsidRPr="006479BD">
        <w:t>categorised</w:t>
      </w:r>
      <w:r w:rsidR="12BC2415" w:rsidRPr="006479BD">
        <w:t xml:space="preserve"> as (1) involuntary</w:t>
      </w:r>
      <w:r w:rsidR="7E10D70A" w:rsidRPr="006479BD">
        <w:t xml:space="preserve"> – an unintentional opt out by customers such as credit card payment not </w:t>
      </w:r>
      <w:r w:rsidR="00651CCC">
        <w:t>being captured</w:t>
      </w:r>
      <w:r w:rsidR="587FE70D" w:rsidRPr="006479BD">
        <w:t>,</w:t>
      </w:r>
      <w:r w:rsidR="7E10D70A" w:rsidRPr="006479BD">
        <w:t xml:space="preserve"> or (2) voluntary – </w:t>
      </w:r>
      <w:r w:rsidR="49170295" w:rsidRPr="006479BD">
        <w:t xml:space="preserve">when customers are dissatisfied with </w:t>
      </w:r>
      <w:r w:rsidR="259F3BCF" w:rsidRPr="006479BD">
        <w:t>the</w:t>
      </w:r>
      <w:r w:rsidR="2BAE831A" w:rsidRPr="006479BD">
        <w:t xml:space="preserve"> product or service provided and</w:t>
      </w:r>
      <w:r w:rsidR="49170295" w:rsidRPr="006479BD">
        <w:t xml:space="preserve"> </w:t>
      </w:r>
      <w:r w:rsidR="3F3C5BE7">
        <w:t>discontinued</w:t>
      </w:r>
      <w:r w:rsidR="3F3C5BE7" w:rsidRPr="006479BD">
        <w:t xml:space="preserve"> their subscription </w:t>
      </w:r>
      <w:r w:rsidR="007C43AA" w:rsidRPr="006479BD">
        <w:rPr>
          <w:i/>
        </w:rPr>
        <w:t>(</w:t>
      </w:r>
      <w:proofErr w:type="spellStart"/>
      <w:r w:rsidR="007C43AA" w:rsidRPr="006479BD">
        <w:rPr>
          <w:i/>
        </w:rPr>
        <w:t>Unscrambl</w:t>
      </w:r>
      <w:proofErr w:type="spellEnd"/>
      <w:r w:rsidR="007E4D02" w:rsidRPr="006479BD">
        <w:rPr>
          <w:i/>
        </w:rPr>
        <w:t>., 2021</w:t>
      </w:r>
      <w:r w:rsidR="08187232" w:rsidRPr="006479BD">
        <w:rPr>
          <w:i/>
          <w:iCs/>
        </w:rPr>
        <w:t>).</w:t>
      </w:r>
    </w:p>
    <w:p w14:paraId="283D6B7A" w14:textId="3DF0C610" w:rsidR="747FA409" w:rsidRPr="006479BD" w:rsidRDefault="03005AFF" w:rsidP="00ED253B">
      <w:pPr>
        <w:spacing w:line="240" w:lineRule="auto"/>
      </w:pPr>
      <w:r w:rsidRPr="006479BD">
        <w:t>Today, churn is a</w:t>
      </w:r>
      <w:r w:rsidR="4CDE2108" w:rsidRPr="006479BD">
        <w:t xml:space="preserve"> </w:t>
      </w:r>
      <w:r w:rsidR="2EDF516D" w:rsidRPr="006479BD">
        <w:t xml:space="preserve">hot </w:t>
      </w:r>
      <w:r w:rsidR="1C5193BC" w:rsidRPr="006479BD">
        <w:t xml:space="preserve">topic for </w:t>
      </w:r>
      <w:r w:rsidR="009A1D4D">
        <w:t>T</w:t>
      </w:r>
      <w:r w:rsidR="1C5193BC" w:rsidRPr="006479BD">
        <w:t xml:space="preserve">elcos in the USA due to intense competition in a highly saturated market. </w:t>
      </w:r>
      <w:r w:rsidR="27DBA7C0" w:rsidRPr="006479BD">
        <w:t>With 5G being</w:t>
      </w:r>
      <w:r w:rsidR="308C55ED" w:rsidRPr="006479BD">
        <w:t xml:space="preserve"> the </w:t>
      </w:r>
      <w:r w:rsidR="27DBA7C0" w:rsidRPr="006479BD">
        <w:t>talk of the town of late</w:t>
      </w:r>
      <w:r w:rsidR="308C55ED" w:rsidRPr="006479BD">
        <w:t xml:space="preserve">, more companies are striving to provide the best 5G </w:t>
      </w:r>
      <w:r w:rsidR="059C6671">
        <w:t>experience</w:t>
      </w:r>
      <w:r w:rsidR="001044AA" w:rsidRPr="006479BD">
        <w:t xml:space="preserve"> and service</w:t>
      </w:r>
      <w:r w:rsidR="308C55ED" w:rsidRPr="006479BD">
        <w:t xml:space="preserve"> at the most affordable price. </w:t>
      </w:r>
      <w:r w:rsidR="18266BB7" w:rsidRPr="006479BD">
        <w:t>C</w:t>
      </w:r>
      <w:r w:rsidR="2FDB1517" w:rsidRPr="006479BD">
        <w:t xml:space="preserve">ustomers </w:t>
      </w:r>
      <w:r w:rsidR="006049C7">
        <w:t xml:space="preserve">who </w:t>
      </w:r>
      <w:r w:rsidR="005E1DF5">
        <w:t>are more</w:t>
      </w:r>
      <w:r w:rsidR="006049C7">
        <w:t xml:space="preserve"> price sensitive</w:t>
      </w:r>
      <w:r w:rsidR="2FDB1517" w:rsidRPr="006479BD">
        <w:t xml:space="preserve"> </w:t>
      </w:r>
      <w:r w:rsidR="18266BB7" w:rsidRPr="006479BD">
        <w:t>will</w:t>
      </w:r>
      <w:r w:rsidR="2FDB1517" w:rsidRPr="006479BD">
        <w:t xml:space="preserve"> easily switch </w:t>
      </w:r>
      <w:r w:rsidR="002D60AD">
        <w:t>to competitor</w:t>
      </w:r>
      <w:r w:rsidR="00B23DD5">
        <w:t xml:space="preserve">s </w:t>
      </w:r>
      <w:r w:rsidR="00B65025">
        <w:t xml:space="preserve">that </w:t>
      </w:r>
      <w:r w:rsidR="00B23DD5">
        <w:t xml:space="preserve">offer a better </w:t>
      </w:r>
      <w:r w:rsidR="18266BB7" w:rsidRPr="006479BD">
        <w:t>package</w:t>
      </w:r>
      <w:r w:rsidR="00BA1A6C">
        <w:t xml:space="preserve"> or provide </w:t>
      </w:r>
      <w:r w:rsidR="00F05118">
        <w:t>a higher</w:t>
      </w:r>
      <w:r w:rsidR="00754D31">
        <w:t xml:space="preserve"> level of service</w:t>
      </w:r>
      <w:r w:rsidR="2FDB1517" w:rsidRPr="006479BD">
        <w:t>.</w:t>
      </w:r>
      <w:r w:rsidR="34B778F5" w:rsidRPr="006479BD">
        <w:t xml:space="preserve"> </w:t>
      </w:r>
      <w:r w:rsidR="6B07BBDC" w:rsidRPr="006479BD">
        <w:t xml:space="preserve">In 2020, the average churn rate </w:t>
      </w:r>
      <w:r w:rsidR="608ACE2E" w:rsidRPr="006479BD">
        <w:t xml:space="preserve">in the </w:t>
      </w:r>
      <w:r w:rsidR="00C52482">
        <w:t>T</w:t>
      </w:r>
      <w:r w:rsidR="608ACE2E" w:rsidRPr="006479BD">
        <w:t xml:space="preserve">elco industry </w:t>
      </w:r>
      <w:r w:rsidR="6B07BBDC" w:rsidRPr="006479BD">
        <w:t xml:space="preserve">in USA </w:t>
      </w:r>
      <w:r w:rsidR="608ACE2E" w:rsidRPr="006479BD">
        <w:t>is 21%</w:t>
      </w:r>
      <w:r w:rsidR="000F2546">
        <w:t xml:space="preserve"> </w:t>
      </w:r>
      <w:r w:rsidR="000F2546" w:rsidRPr="006479BD">
        <w:rPr>
          <w:i/>
        </w:rPr>
        <w:t>(Statista, 2022)</w:t>
      </w:r>
      <w:r w:rsidR="003158F6">
        <w:t>.</w:t>
      </w:r>
      <w:r w:rsidR="608ACE2E" w:rsidRPr="006479BD">
        <w:t xml:space="preserve"> </w:t>
      </w:r>
      <w:r w:rsidR="003158F6">
        <w:t>Thus,</w:t>
      </w:r>
      <w:r w:rsidR="608ACE2E" w:rsidRPr="006479BD">
        <w:t xml:space="preserve"> AT&amp;T should </w:t>
      </w:r>
      <w:r w:rsidR="000F2546">
        <w:t>aim</w:t>
      </w:r>
      <w:r w:rsidR="608ACE2E" w:rsidRPr="006479BD">
        <w:t xml:space="preserve"> to achieve </w:t>
      </w:r>
      <w:r w:rsidR="004F1C7B">
        <w:t>a churn rate lower than the industry average</w:t>
      </w:r>
      <w:r w:rsidR="6B07BBDC" w:rsidRPr="006479BD">
        <w:t>.</w:t>
      </w:r>
      <w:r w:rsidR="608ACE2E" w:rsidRPr="006479BD">
        <w:t xml:space="preserve"> Based on preliminary findings </w:t>
      </w:r>
      <w:r w:rsidR="0027066A">
        <w:t>conducted</w:t>
      </w:r>
      <w:r w:rsidR="608ACE2E" w:rsidRPr="006479BD">
        <w:t xml:space="preserve">, </w:t>
      </w:r>
      <w:r w:rsidR="009A3514">
        <w:t>a</w:t>
      </w:r>
      <w:r w:rsidR="608ACE2E" w:rsidRPr="006479BD">
        <w:t xml:space="preserve"> primary cause of churn in the </w:t>
      </w:r>
      <w:r w:rsidR="0027066A">
        <w:t>T</w:t>
      </w:r>
      <w:r w:rsidR="608ACE2E" w:rsidRPr="006479BD">
        <w:t xml:space="preserve">elco </w:t>
      </w:r>
      <w:r w:rsidR="0027066A">
        <w:t>market</w:t>
      </w:r>
      <w:r w:rsidR="608ACE2E" w:rsidRPr="006479BD">
        <w:t xml:space="preserve"> </w:t>
      </w:r>
      <w:r w:rsidR="009C51DE">
        <w:t>ties closely to</w:t>
      </w:r>
      <w:r w:rsidR="608ACE2E" w:rsidRPr="006479BD">
        <w:t xml:space="preserve"> customer service </w:t>
      </w:r>
      <w:r w:rsidR="00D0752E">
        <w:t>issues</w:t>
      </w:r>
      <w:r w:rsidR="608ACE2E" w:rsidRPr="006479BD">
        <w:t xml:space="preserve"> (e.g., waiting too long, incompetent agents)</w:t>
      </w:r>
      <w:r w:rsidR="0027066A" w:rsidRPr="0027066A">
        <w:rPr>
          <w:i/>
        </w:rPr>
        <w:t xml:space="preserve"> </w:t>
      </w:r>
      <w:r w:rsidR="0027066A" w:rsidRPr="006479BD">
        <w:rPr>
          <w:i/>
        </w:rPr>
        <w:t>(</w:t>
      </w:r>
      <w:proofErr w:type="spellStart"/>
      <w:r w:rsidR="0027066A" w:rsidRPr="006479BD">
        <w:rPr>
          <w:i/>
        </w:rPr>
        <w:t>Techsee</w:t>
      </w:r>
      <w:proofErr w:type="spellEnd"/>
      <w:r w:rsidR="0027066A" w:rsidRPr="006479BD">
        <w:rPr>
          <w:i/>
        </w:rPr>
        <w:t>, 2019)</w:t>
      </w:r>
      <w:r w:rsidR="608ACE2E" w:rsidRPr="006479BD">
        <w:t>.</w:t>
      </w:r>
      <w:r w:rsidR="6B07BBDC" w:rsidRPr="006479BD">
        <w:t xml:space="preserve"> </w:t>
      </w:r>
      <w:r w:rsidR="001804D9">
        <w:t xml:space="preserve">On top of </w:t>
      </w:r>
      <w:r w:rsidR="00FB0B1A">
        <w:t>service-related problems,</w:t>
      </w:r>
      <w:r w:rsidR="009C51DE">
        <w:t xml:space="preserve"> </w:t>
      </w:r>
      <w:r w:rsidR="00200F81">
        <w:t xml:space="preserve">there </w:t>
      </w:r>
      <w:r w:rsidR="00CA76DB">
        <w:t xml:space="preserve">may be other </w:t>
      </w:r>
      <w:r w:rsidR="001C2B51">
        <w:t xml:space="preserve">causes surrounding the </w:t>
      </w:r>
      <w:r w:rsidR="00646CE2">
        <w:t xml:space="preserve">high churn rates </w:t>
      </w:r>
      <w:r w:rsidR="00200F81">
        <w:t xml:space="preserve">for </w:t>
      </w:r>
      <w:r w:rsidR="009C51DE">
        <w:t xml:space="preserve">case of </w:t>
      </w:r>
      <w:r w:rsidR="6B07BBDC" w:rsidRPr="006479BD">
        <w:t>AT&amp;T.</w:t>
      </w:r>
    </w:p>
    <w:p w14:paraId="47306D2C" w14:textId="5E99D461" w:rsidR="44FEA04C" w:rsidRPr="006479BD" w:rsidRDefault="46ACC030" w:rsidP="00ED253B">
      <w:pPr>
        <w:spacing w:line="240" w:lineRule="auto"/>
      </w:pPr>
      <w:r w:rsidRPr="006479BD">
        <w:t>Therefore,</w:t>
      </w:r>
      <w:r w:rsidR="1F3FAB03" w:rsidRPr="006479BD">
        <w:t xml:space="preserve"> this report will </w:t>
      </w:r>
      <w:r w:rsidR="0A83DCE6" w:rsidRPr="006479BD">
        <w:t>examine</w:t>
      </w:r>
      <w:r w:rsidR="1F3FAB03" w:rsidRPr="006479BD">
        <w:t xml:space="preserve"> the </w:t>
      </w:r>
      <w:r w:rsidR="1F3FAB03" w:rsidRPr="006479BD">
        <w:rPr>
          <w:u w:val="single"/>
        </w:rPr>
        <w:t xml:space="preserve">reasons behind the </w:t>
      </w:r>
      <w:r w:rsidR="1DDFE7EC" w:rsidRPr="006479BD">
        <w:rPr>
          <w:u w:val="single"/>
        </w:rPr>
        <w:t>cause of churn</w:t>
      </w:r>
      <w:r w:rsidR="4AF08E78" w:rsidRPr="006479BD">
        <w:rPr>
          <w:u w:val="single"/>
        </w:rPr>
        <w:t xml:space="preserve"> </w:t>
      </w:r>
      <w:r w:rsidR="006C3910">
        <w:rPr>
          <w:u w:val="single"/>
        </w:rPr>
        <w:t>for</w:t>
      </w:r>
      <w:r w:rsidR="4AF08E78" w:rsidRPr="006479BD">
        <w:rPr>
          <w:u w:val="single"/>
        </w:rPr>
        <w:t xml:space="preserve"> AT&amp;T</w:t>
      </w:r>
      <w:r w:rsidR="1DDFE7EC" w:rsidRPr="006479BD">
        <w:rPr>
          <w:u w:val="single"/>
        </w:rPr>
        <w:t>,</w:t>
      </w:r>
      <w:r w:rsidR="1DDFE7EC" w:rsidRPr="006479BD">
        <w:t xml:space="preserve"> specifically </w:t>
      </w:r>
      <w:r w:rsidR="00AB0D9D">
        <w:t>for</w:t>
      </w:r>
      <w:r w:rsidR="1DDFE7EC" w:rsidRPr="006479BD">
        <w:t xml:space="preserve"> </w:t>
      </w:r>
      <w:r w:rsidR="3220407B" w:rsidRPr="006479BD">
        <w:t xml:space="preserve">its </w:t>
      </w:r>
      <w:r w:rsidR="001044AA" w:rsidRPr="006479BD">
        <w:t>internet</w:t>
      </w:r>
      <w:r w:rsidR="001044AA">
        <w:t>,</w:t>
      </w:r>
      <w:r w:rsidR="001044AA" w:rsidRPr="006479BD">
        <w:t xml:space="preserve"> </w:t>
      </w:r>
      <w:r w:rsidR="001044AA">
        <w:t xml:space="preserve">mobile, and streaming </w:t>
      </w:r>
      <w:r w:rsidR="3220407B" w:rsidRPr="006479BD">
        <w:t>services</w:t>
      </w:r>
      <w:r w:rsidR="00A26D1C">
        <w:t xml:space="preserve"> sector</w:t>
      </w:r>
      <w:r w:rsidR="3220407B" w:rsidRPr="006479BD">
        <w:t>,</w:t>
      </w:r>
      <w:r w:rsidR="44592D2C" w:rsidRPr="006479BD">
        <w:t xml:space="preserve"> the ways to resolve these </w:t>
      </w:r>
      <w:r w:rsidR="04E209A9" w:rsidRPr="006479BD">
        <w:t>issues</w:t>
      </w:r>
      <w:r w:rsidR="44592D2C" w:rsidRPr="006479BD">
        <w:t xml:space="preserve">, and how it can provide improved </w:t>
      </w:r>
      <w:r w:rsidR="00683AAC">
        <w:t xml:space="preserve">customer </w:t>
      </w:r>
      <w:r w:rsidR="44592D2C" w:rsidRPr="006479BD">
        <w:t xml:space="preserve">experience and </w:t>
      </w:r>
      <w:r w:rsidR="00864849">
        <w:t xml:space="preserve">a </w:t>
      </w:r>
      <w:r w:rsidR="44592D2C" w:rsidRPr="006479BD">
        <w:t>better</w:t>
      </w:r>
      <w:r w:rsidR="00864849">
        <w:t xml:space="preserve"> mix of</w:t>
      </w:r>
      <w:r w:rsidR="44592D2C" w:rsidRPr="006479BD">
        <w:t xml:space="preserve"> products/services to reduce churn and </w:t>
      </w:r>
      <w:r w:rsidR="00FD5FCF">
        <w:t>raise</w:t>
      </w:r>
      <w:r w:rsidR="44592D2C" w:rsidRPr="006479BD">
        <w:t xml:space="preserve"> profitability in this </w:t>
      </w:r>
      <w:r w:rsidR="2B315474" w:rsidRPr="006479BD">
        <w:t>cut-throat</w:t>
      </w:r>
      <w:r w:rsidR="44592D2C" w:rsidRPr="006479BD">
        <w:t xml:space="preserve"> industry.</w:t>
      </w:r>
    </w:p>
    <w:p w14:paraId="0749C502" w14:textId="0D8FA363" w:rsidR="58CC084B" w:rsidRPr="006479BD" w:rsidRDefault="58CC084B" w:rsidP="00ED253B">
      <w:pPr>
        <w:spacing w:line="240" w:lineRule="auto"/>
      </w:pPr>
    </w:p>
    <w:p w14:paraId="217434E4" w14:textId="0090AE23" w:rsidR="00E83F7F" w:rsidRPr="006479BD" w:rsidRDefault="008E49D5" w:rsidP="006C0DED">
      <w:pPr>
        <w:pStyle w:val="Heading2"/>
        <w:numPr>
          <w:ilvl w:val="1"/>
          <w:numId w:val="0"/>
        </w:numPr>
        <w:spacing w:before="0" w:after="160" w:line="240" w:lineRule="auto"/>
      </w:pPr>
      <w:bookmarkStart w:id="21" w:name="_Toc1627366478"/>
      <w:bookmarkStart w:id="22" w:name="_Toc462294978"/>
      <w:bookmarkStart w:id="23" w:name="_Toc697085439"/>
      <w:bookmarkStart w:id="24" w:name="_Toc1254847410"/>
      <w:bookmarkStart w:id="25" w:name="_Toc2101566807"/>
      <w:bookmarkStart w:id="26" w:name="_Toc99903017"/>
      <w:r>
        <w:t>1.3</w:t>
      </w:r>
      <w:r w:rsidR="6B086B45">
        <w:t xml:space="preserve">. </w:t>
      </w:r>
      <w:r w:rsidR="642B61D4" w:rsidRPr="006479BD">
        <w:t xml:space="preserve">Reasons for </w:t>
      </w:r>
      <w:r w:rsidR="35C6AE3E" w:rsidRPr="006479BD">
        <w:t>P</w:t>
      </w:r>
      <w:r w:rsidR="0244CC35" w:rsidRPr="006479BD">
        <w:t>roposal</w:t>
      </w:r>
      <w:bookmarkEnd w:id="21"/>
      <w:bookmarkEnd w:id="22"/>
      <w:bookmarkEnd w:id="23"/>
      <w:bookmarkEnd w:id="24"/>
      <w:bookmarkEnd w:id="25"/>
      <w:bookmarkEnd w:id="26"/>
    </w:p>
    <w:p w14:paraId="4CBB0324" w14:textId="58C18F43" w:rsidR="00AF0E0F" w:rsidRPr="006479BD" w:rsidRDefault="008E49D5" w:rsidP="006C0DED">
      <w:pPr>
        <w:pStyle w:val="Heading3"/>
        <w:numPr>
          <w:ilvl w:val="2"/>
          <w:numId w:val="0"/>
        </w:numPr>
        <w:spacing w:before="0" w:after="160" w:line="240" w:lineRule="auto"/>
        <w:rPr>
          <w:rFonts w:asciiTheme="minorHAnsi" w:eastAsiaTheme="minorEastAsia" w:hAnsiTheme="minorHAnsi" w:cstheme="minorBidi"/>
        </w:rPr>
      </w:pPr>
      <w:bookmarkStart w:id="27" w:name="_Toc299188615"/>
      <w:bookmarkStart w:id="28" w:name="_Toc1980838218"/>
      <w:bookmarkStart w:id="29" w:name="_Toc1693651252"/>
      <w:bookmarkStart w:id="30" w:name="_Toc1744530559"/>
      <w:bookmarkStart w:id="31" w:name="_Toc549648209"/>
      <w:r>
        <w:t>1.3</w:t>
      </w:r>
      <w:r w:rsidR="4B3F089A">
        <w:t xml:space="preserve">.1 </w:t>
      </w:r>
      <w:r w:rsidR="55D1F1E2" w:rsidRPr="006479BD">
        <w:t xml:space="preserve">Shift in focus </w:t>
      </w:r>
      <w:r w:rsidR="0D1391A8" w:rsidRPr="006479BD">
        <w:t xml:space="preserve">towards </w:t>
      </w:r>
      <w:r w:rsidR="00DE7BE5" w:rsidRPr="006479BD">
        <w:t xml:space="preserve">a </w:t>
      </w:r>
      <w:proofErr w:type="gramStart"/>
      <w:r w:rsidR="00730791">
        <w:t>C</w:t>
      </w:r>
      <w:r w:rsidR="00DA043F" w:rsidRPr="006479BD">
        <w:t>ustomer</w:t>
      </w:r>
      <w:proofErr w:type="gramEnd"/>
      <w:r w:rsidR="00DE7BE5" w:rsidRPr="006479BD">
        <w:t xml:space="preserve">-centric model and </w:t>
      </w:r>
      <w:r w:rsidR="00730791">
        <w:t>C</w:t>
      </w:r>
      <w:r w:rsidR="00DE7BE5" w:rsidRPr="006479BD">
        <w:t xml:space="preserve">ost of </w:t>
      </w:r>
      <w:bookmarkEnd w:id="27"/>
      <w:bookmarkEnd w:id="28"/>
      <w:bookmarkEnd w:id="29"/>
      <w:bookmarkEnd w:id="30"/>
      <w:bookmarkEnd w:id="31"/>
      <w:r w:rsidR="00730791">
        <w:t>c</w:t>
      </w:r>
      <w:r w:rsidR="00DE7BE5" w:rsidRPr="006479BD">
        <w:t>hurn</w:t>
      </w:r>
    </w:p>
    <w:p w14:paraId="43006D4F" w14:textId="4C7E6C25" w:rsidR="2CF5E6A9" w:rsidRPr="006479BD" w:rsidRDefault="005C7125" w:rsidP="006C0DED">
      <w:pPr>
        <w:spacing w:line="240" w:lineRule="auto"/>
        <w:rPr>
          <w:i/>
        </w:rPr>
      </w:pPr>
      <w:r w:rsidRPr="006479BD">
        <w:t xml:space="preserve">In a consumer research report, 76% of customers expect </w:t>
      </w:r>
      <w:r w:rsidR="002A47A6" w:rsidRPr="006479BD">
        <w:t xml:space="preserve">businesses </w:t>
      </w:r>
      <w:r w:rsidR="00676809" w:rsidRPr="006479BD">
        <w:t>to understand their needs</w:t>
      </w:r>
      <w:r w:rsidR="00F167FE" w:rsidRPr="006479BD">
        <w:t xml:space="preserve">, and companies </w:t>
      </w:r>
      <w:r w:rsidR="002E490E">
        <w:t>concur</w:t>
      </w:r>
      <w:r w:rsidR="0066286B">
        <w:t>red</w:t>
      </w:r>
      <w:r w:rsidR="002307C6" w:rsidRPr="006479BD">
        <w:t xml:space="preserve"> </w:t>
      </w:r>
      <w:r w:rsidR="00F167FE" w:rsidRPr="006479BD">
        <w:t>that being customer</w:t>
      </w:r>
      <w:r w:rsidR="003C7714">
        <w:t>-</w:t>
      </w:r>
      <w:r w:rsidR="00F167FE" w:rsidRPr="006479BD">
        <w:t xml:space="preserve">centric </w:t>
      </w:r>
      <w:r w:rsidR="003C7714">
        <w:t xml:space="preserve">has </w:t>
      </w:r>
      <w:r w:rsidR="00F167FE">
        <w:t>helped them</w:t>
      </w:r>
      <w:r w:rsidR="00F167FE" w:rsidRPr="006479BD">
        <w:t xml:space="preserve"> achieve </w:t>
      </w:r>
      <w:r w:rsidR="00502E72">
        <w:t>a</w:t>
      </w:r>
      <w:r w:rsidR="002E490E">
        <w:t>n</w:t>
      </w:r>
      <w:r w:rsidR="00502E72">
        <w:t xml:space="preserve"> </w:t>
      </w:r>
      <w:r w:rsidR="008310BE" w:rsidRPr="006479BD">
        <w:t xml:space="preserve">additional 60% profitability </w:t>
      </w:r>
      <w:r w:rsidR="00943CA2">
        <w:t xml:space="preserve">as compared to </w:t>
      </w:r>
      <w:r w:rsidR="00AC7D64">
        <w:t>those who are not</w:t>
      </w:r>
      <w:r w:rsidR="004374F3">
        <w:t xml:space="preserve"> </w:t>
      </w:r>
      <w:r w:rsidR="00AD79AB" w:rsidRPr="006479BD">
        <w:rPr>
          <w:i/>
        </w:rPr>
        <w:t>(Fontella C., n.d</w:t>
      </w:r>
      <w:r w:rsidR="00AD79AB">
        <w:rPr>
          <w:i/>
        </w:rPr>
        <w:t>.</w:t>
      </w:r>
      <w:r w:rsidR="00AD79AB" w:rsidRPr="006479BD">
        <w:rPr>
          <w:i/>
          <w:iCs/>
        </w:rPr>
        <w:t>)</w:t>
      </w:r>
      <w:r w:rsidR="008310BE" w:rsidRPr="006479BD">
        <w:t>.</w:t>
      </w:r>
      <w:r w:rsidR="002307C6" w:rsidRPr="006479BD">
        <w:t xml:space="preserve"> </w:t>
      </w:r>
      <w:r w:rsidR="00BE5E72" w:rsidRPr="006479BD">
        <w:t xml:space="preserve">Hence, companies </w:t>
      </w:r>
      <w:r w:rsidR="007E40E5" w:rsidRPr="006479BD">
        <w:t xml:space="preserve">have begun to pivot towards </w:t>
      </w:r>
      <w:r w:rsidR="00033DD7">
        <w:t>differentiating</w:t>
      </w:r>
      <w:r w:rsidR="007E40E5" w:rsidRPr="006479BD">
        <w:t xml:space="preserve"> themselves from their </w:t>
      </w:r>
      <w:r w:rsidR="0066286B">
        <w:t>counterparts in this area</w:t>
      </w:r>
      <w:r w:rsidR="007E40E5" w:rsidRPr="006479BD">
        <w:t xml:space="preserve">. </w:t>
      </w:r>
      <w:r w:rsidR="0039301B" w:rsidRPr="006479BD">
        <w:t xml:space="preserve">In addition, </w:t>
      </w:r>
      <w:r w:rsidR="00C7075B">
        <w:t>by</w:t>
      </w:r>
      <w:r w:rsidR="00922D2B" w:rsidRPr="006479BD">
        <w:t xml:space="preserve"> </w:t>
      </w:r>
      <w:r w:rsidR="005F6DCF" w:rsidRPr="006479BD">
        <w:t>understanding the needs of customer</w:t>
      </w:r>
      <w:r w:rsidR="00C7075B">
        <w:t xml:space="preserve">s </w:t>
      </w:r>
      <w:proofErr w:type="gramStart"/>
      <w:r w:rsidR="005F6DCF" w:rsidRPr="006479BD">
        <w:t xml:space="preserve">through </w:t>
      </w:r>
      <w:r w:rsidR="00C7075B">
        <w:t>the use of</w:t>
      </w:r>
      <w:proofErr w:type="gramEnd"/>
      <w:r w:rsidR="00C7075B">
        <w:t xml:space="preserve"> </w:t>
      </w:r>
      <w:r w:rsidR="005F6DCF" w:rsidRPr="006479BD">
        <w:t xml:space="preserve">data analytics and </w:t>
      </w:r>
      <w:r w:rsidR="007A20C3">
        <w:t>market segmentation</w:t>
      </w:r>
      <w:r w:rsidR="0039301B" w:rsidRPr="006479BD">
        <w:t xml:space="preserve"> of customers </w:t>
      </w:r>
      <w:r w:rsidR="00825E01" w:rsidRPr="006479BD">
        <w:t xml:space="preserve">can mitigate an </w:t>
      </w:r>
      <w:r w:rsidR="004D5B9D" w:rsidRPr="006479BD">
        <w:t>ann</w:t>
      </w:r>
      <w:r w:rsidR="00BE5E72" w:rsidRPr="006479BD">
        <w:t xml:space="preserve">ual loss </w:t>
      </w:r>
      <w:r w:rsidR="00C7075B">
        <w:t>amounting to</w:t>
      </w:r>
      <w:r w:rsidR="00BE5E72" w:rsidRPr="006479BD">
        <w:t xml:space="preserve"> US$1.6 trillion </w:t>
      </w:r>
      <w:r w:rsidR="00BE5E72">
        <w:t>resulting</w:t>
      </w:r>
      <w:r w:rsidR="00BE5E72" w:rsidRPr="006479BD">
        <w:t xml:space="preserve"> from dissatisfactory customer service</w:t>
      </w:r>
      <w:r w:rsidR="00AF5696" w:rsidRPr="006479BD">
        <w:t xml:space="preserve"> </w:t>
      </w:r>
      <w:r w:rsidR="00AF5696" w:rsidRPr="006479BD">
        <w:rPr>
          <w:i/>
        </w:rPr>
        <w:t>(Fontella C., n.d</w:t>
      </w:r>
      <w:r w:rsidR="00B54D60">
        <w:rPr>
          <w:i/>
        </w:rPr>
        <w:t>.</w:t>
      </w:r>
      <w:r w:rsidR="56FB0903" w:rsidRPr="006479BD">
        <w:rPr>
          <w:i/>
          <w:iCs/>
        </w:rPr>
        <w:t>).</w:t>
      </w:r>
    </w:p>
    <w:p w14:paraId="78B41D3E" w14:textId="7813AFAE" w:rsidR="00C56E8E" w:rsidRPr="006479BD" w:rsidRDefault="008E49D5" w:rsidP="006C0DED">
      <w:pPr>
        <w:pStyle w:val="Heading3"/>
        <w:numPr>
          <w:ilvl w:val="2"/>
          <w:numId w:val="0"/>
        </w:numPr>
        <w:spacing w:before="0" w:after="160" w:line="240" w:lineRule="auto"/>
      </w:pPr>
      <w:bookmarkStart w:id="32" w:name="_Toc1532373721"/>
      <w:bookmarkStart w:id="33" w:name="_Toc1288350638"/>
      <w:bookmarkStart w:id="34" w:name="_Toc989411203"/>
      <w:bookmarkStart w:id="35" w:name="_Toc1717330191"/>
      <w:bookmarkStart w:id="36" w:name="_Toc183616854"/>
      <w:r>
        <w:lastRenderedPageBreak/>
        <w:t>1.3</w:t>
      </w:r>
      <w:r w:rsidR="56BF9FFB">
        <w:t xml:space="preserve">.2 </w:t>
      </w:r>
      <w:r w:rsidR="00EA761D" w:rsidRPr="006479BD">
        <w:t xml:space="preserve">Rise in </w:t>
      </w:r>
      <w:r w:rsidR="008954D8" w:rsidRPr="006479BD">
        <w:t>investors’</w:t>
      </w:r>
      <w:r w:rsidR="00EA761D" w:rsidRPr="006479BD">
        <w:t xml:space="preserve"> concern about </w:t>
      </w:r>
      <w:r w:rsidR="00315611" w:rsidRPr="006479BD">
        <w:t>P</w:t>
      </w:r>
      <w:r w:rsidR="00DE7BE5" w:rsidRPr="006479BD">
        <w:t>rofitability</w:t>
      </w:r>
      <w:bookmarkEnd w:id="32"/>
      <w:bookmarkEnd w:id="33"/>
      <w:bookmarkEnd w:id="34"/>
      <w:bookmarkEnd w:id="35"/>
      <w:bookmarkEnd w:id="36"/>
    </w:p>
    <w:p w14:paraId="44C87D88" w14:textId="079406CD" w:rsidR="7810937E" w:rsidRPr="006479BD" w:rsidRDefault="00384EBE" w:rsidP="006C0DED">
      <w:pPr>
        <w:spacing w:line="240" w:lineRule="auto"/>
      </w:pPr>
      <w:r w:rsidRPr="006479BD">
        <w:t xml:space="preserve">With </w:t>
      </w:r>
      <w:r w:rsidR="002E5B28" w:rsidRPr="006479BD">
        <w:t>over 80% of AT</w:t>
      </w:r>
      <w:r w:rsidR="0002175B" w:rsidRPr="006479BD">
        <w:t>&amp;T’s Operating Income</w:t>
      </w:r>
      <w:r w:rsidR="00853736" w:rsidRPr="006479BD">
        <w:t xml:space="preserve"> (USD$18.64 </w:t>
      </w:r>
      <w:r w:rsidR="00853736">
        <w:t>billion</w:t>
      </w:r>
      <w:r w:rsidR="00853736" w:rsidRPr="006479BD">
        <w:t>)</w:t>
      </w:r>
      <w:r w:rsidR="00626ED5" w:rsidRPr="006479BD">
        <w:t xml:space="preserve"> and 73% of AT</w:t>
      </w:r>
      <w:r w:rsidR="00EB1BA7" w:rsidRPr="006479BD">
        <w:t>&amp;T Revenue</w:t>
      </w:r>
      <w:r w:rsidR="00334AFD" w:rsidRPr="006479BD">
        <w:t xml:space="preserve"> (USD$1</w:t>
      </w:r>
      <w:r w:rsidR="00423019" w:rsidRPr="006479BD">
        <w:t xml:space="preserve">24.41 </w:t>
      </w:r>
      <w:r w:rsidR="00334AFD">
        <w:t>billion</w:t>
      </w:r>
      <w:r w:rsidR="00334AFD" w:rsidRPr="006479BD">
        <w:t>)</w:t>
      </w:r>
      <w:r w:rsidR="00EB1BA7" w:rsidRPr="006479BD">
        <w:t xml:space="preserve"> derived from their telecommunication service</w:t>
      </w:r>
      <w:r w:rsidR="00CD6C1F" w:rsidRPr="006479BD">
        <w:t xml:space="preserve"> in FY2021</w:t>
      </w:r>
      <w:r w:rsidR="00EB1BA7" w:rsidRPr="006479BD">
        <w:t xml:space="preserve">, </w:t>
      </w:r>
      <w:r w:rsidR="00A4140B" w:rsidRPr="006479BD">
        <w:t xml:space="preserve">AT&amp;T is struggling to maintain growth </w:t>
      </w:r>
      <w:r w:rsidR="007A20C3">
        <w:t>in this area</w:t>
      </w:r>
      <w:r w:rsidR="00A4140B" w:rsidRPr="006479BD">
        <w:t xml:space="preserve"> despite the </w:t>
      </w:r>
      <w:r w:rsidR="00A006CB" w:rsidRPr="006479BD">
        <w:t xml:space="preserve">increasing penetration for 5G </w:t>
      </w:r>
      <w:r w:rsidR="00F40661" w:rsidRPr="006479BD">
        <w:t>in the USA market.</w:t>
      </w:r>
      <w:r w:rsidR="00646C64" w:rsidRPr="006479BD">
        <w:t xml:space="preserve"> A sluggish growth in the </w:t>
      </w:r>
      <w:r w:rsidR="002241A6" w:rsidRPr="006479BD">
        <w:t xml:space="preserve">mobile phone subscription business and </w:t>
      </w:r>
      <w:r w:rsidR="00951DD2" w:rsidRPr="006479BD">
        <w:t xml:space="preserve">services that AT&amp;T </w:t>
      </w:r>
      <w:r w:rsidR="00C51DA6" w:rsidRPr="006479BD">
        <w:t>can provide to their customers</w:t>
      </w:r>
      <w:r w:rsidR="00F205D4" w:rsidRPr="006479BD">
        <w:t xml:space="preserve"> would indirectly lead to a decreasing forecasted profitability in the upcoming years</w:t>
      </w:r>
      <w:r w:rsidR="0091507C" w:rsidRPr="006479BD">
        <w:t xml:space="preserve"> and </w:t>
      </w:r>
      <w:r w:rsidR="00F33665" w:rsidRPr="006479BD">
        <w:t>lower shareholder value</w:t>
      </w:r>
      <w:r w:rsidR="00121C1E" w:rsidRPr="006479BD">
        <w:t xml:space="preserve"> </w:t>
      </w:r>
      <w:r w:rsidR="00121C1E" w:rsidRPr="006479BD">
        <w:rPr>
          <w:i/>
        </w:rPr>
        <w:t>(Moritz</w:t>
      </w:r>
      <w:r w:rsidR="00A3499F" w:rsidRPr="006479BD">
        <w:rPr>
          <w:i/>
        </w:rPr>
        <w:t xml:space="preserve"> S., 2022</w:t>
      </w:r>
      <w:r w:rsidR="1B8537A3" w:rsidRPr="006479BD">
        <w:rPr>
          <w:i/>
          <w:iCs/>
        </w:rPr>
        <w:t>).</w:t>
      </w:r>
      <w:r w:rsidR="00F33665" w:rsidRPr="006479BD">
        <w:t xml:space="preserve"> Hence, AT&amp;T should </w:t>
      </w:r>
      <w:r w:rsidR="18EEE3A8">
        <w:t>optimise</w:t>
      </w:r>
      <w:r w:rsidR="00BF4F27" w:rsidRPr="006479BD">
        <w:t xml:space="preserve"> their services provided to customers </w:t>
      </w:r>
      <w:r w:rsidR="00491962" w:rsidRPr="006479BD">
        <w:t xml:space="preserve">to overcome </w:t>
      </w:r>
      <w:r w:rsidR="24C9E7D5">
        <w:t>normalisation</w:t>
      </w:r>
      <w:r w:rsidR="00491962" w:rsidRPr="006479BD">
        <w:t xml:space="preserve"> of </w:t>
      </w:r>
      <w:r w:rsidR="00924481" w:rsidRPr="006479BD">
        <w:t xml:space="preserve">earnings and </w:t>
      </w:r>
      <w:r w:rsidR="00F930D1" w:rsidRPr="006479BD">
        <w:t xml:space="preserve">possible erosion of </w:t>
      </w:r>
      <w:r w:rsidR="005F14EB" w:rsidRPr="006479BD">
        <w:t xml:space="preserve">tailwinds </w:t>
      </w:r>
      <w:r w:rsidR="00D6757B" w:rsidRPr="006479BD">
        <w:t>from</w:t>
      </w:r>
      <w:r w:rsidR="006825AC" w:rsidRPr="006479BD">
        <w:t xml:space="preserve"> telecommunication services rollouts.</w:t>
      </w:r>
      <w:r w:rsidR="00F930D1" w:rsidRPr="006479BD">
        <w:t xml:space="preserve"> </w:t>
      </w:r>
    </w:p>
    <w:p w14:paraId="2B1947C3" w14:textId="00DBA773" w:rsidR="006B14E6" w:rsidRPr="006479BD" w:rsidRDefault="008E49D5" w:rsidP="006C0DED">
      <w:pPr>
        <w:pStyle w:val="Heading3"/>
        <w:numPr>
          <w:ilvl w:val="2"/>
          <w:numId w:val="0"/>
        </w:numPr>
        <w:spacing w:before="0" w:after="160" w:line="240" w:lineRule="auto"/>
      </w:pPr>
      <w:bookmarkStart w:id="37" w:name="_Toc775945280"/>
      <w:bookmarkStart w:id="38" w:name="_Toc1234113369"/>
      <w:bookmarkStart w:id="39" w:name="_Toc329199293"/>
      <w:bookmarkStart w:id="40" w:name="_Toc665782113"/>
      <w:bookmarkStart w:id="41" w:name="_Toc1908546833"/>
      <w:r>
        <w:t>1.3</w:t>
      </w:r>
      <w:r w:rsidR="36CF7026">
        <w:t>.3. Customer</w:t>
      </w:r>
      <w:r w:rsidR="3602F6C9" w:rsidRPr="006479BD">
        <w:t xml:space="preserve"> Churn</w:t>
      </w:r>
      <w:r w:rsidR="00006C2A" w:rsidRPr="006479BD">
        <w:t xml:space="preserve"> and </w:t>
      </w:r>
      <w:r w:rsidR="008D7012" w:rsidRPr="006479BD">
        <w:t xml:space="preserve">Services </w:t>
      </w:r>
      <w:r w:rsidR="00ED21B6">
        <w:t xml:space="preserve">Mix </w:t>
      </w:r>
      <w:r w:rsidR="008D7012" w:rsidRPr="006479BD">
        <w:t>Purchased</w:t>
      </w:r>
      <w:r w:rsidR="00F93163" w:rsidRPr="006479BD">
        <w:t xml:space="preserve"> as </w:t>
      </w:r>
      <w:r w:rsidR="00E54C34" w:rsidRPr="006479BD">
        <w:t>business</w:t>
      </w:r>
      <w:r w:rsidR="00F93163" w:rsidRPr="006479BD">
        <w:t xml:space="preserve"> performance </w:t>
      </w:r>
      <w:bookmarkEnd w:id="37"/>
      <w:bookmarkEnd w:id="38"/>
      <w:bookmarkEnd w:id="39"/>
      <w:bookmarkEnd w:id="40"/>
      <w:bookmarkEnd w:id="41"/>
      <w:r w:rsidR="00F93163" w:rsidRPr="006479BD">
        <w:t>indicator</w:t>
      </w:r>
      <w:r w:rsidR="00ED21B6">
        <w:t>s</w:t>
      </w:r>
    </w:p>
    <w:p w14:paraId="21018D14" w14:textId="49C60A52" w:rsidR="00D543AF" w:rsidRPr="004A556C" w:rsidRDefault="00FA22A4" w:rsidP="006C0DED">
      <w:pPr>
        <w:spacing w:line="240" w:lineRule="auto"/>
      </w:pPr>
      <w:r w:rsidRPr="006479BD">
        <w:t xml:space="preserve">The </w:t>
      </w:r>
      <w:r w:rsidR="0098246A" w:rsidRPr="006479BD">
        <w:t xml:space="preserve">average annual </w:t>
      </w:r>
      <w:r w:rsidR="00D74A0E" w:rsidRPr="006479BD">
        <w:t>customer churn rate</w:t>
      </w:r>
      <w:r w:rsidR="0014093D">
        <w:t xml:space="preserve"> in the telecommunication industry</w:t>
      </w:r>
      <w:r w:rsidR="00D74A0E" w:rsidRPr="006479BD">
        <w:t xml:space="preserve"> is </w:t>
      </w:r>
      <w:r w:rsidR="0014093D">
        <w:t xml:space="preserve">21% </w:t>
      </w:r>
      <w:r w:rsidR="00D74A0E" w:rsidRPr="006479BD">
        <w:t>where any churn rate greater than th</w:t>
      </w:r>
      <w:r w:rsidR="00633C49" w:rsidRPr="006479BD">
        <w:t xml:space="preserve">e average is indicative of the company’s product or service failing to meet customers’ expectations or goals. </w:t>
      </w:r>
      <w:r w:rsidR="009D40A5" w:rsidRPr="006479BD">
        <w:t xml:space="preserve">Hence, </w:t>
      </w:r>
      <w:r w:rsidR="005D7758" w:rsidRPr="006479BD">
        <w:t>subscription-based</w:t>
      </w:r>
      <w:r w:rsidR="00BB2F47" w:rsidRPr="006479BD">
        <w:t xml:space="preserve"> businesses such as AT&amp;T </w:t>
      </w:r>
      <w:r w:rsidR="009E3C7E" w:rsidRPr="006479BD">
        <w:t xml:space="preserve">needs to take note of internal </w:t>
      </w:r>
      <w:r w:rsidR="00FE4CB2" w:rsidRPr="006479BD">
        <w:t>factors</w:t>
      </w:r>
      <w:r w:rsidR="001D0C5D" w:rsidRPr="006479BD">
        <w:t xml:space="preserve"> (</w:t>
      </w:r>
      <w:r w:rsidR="00FE4CB2" w:rsidRPr="006479BD">
        <w:t>telecommunication services that they provide</w:t>
      </w:r>
      <w:r w:rsidR="001D0C5D" w:rsidRPr="006479BD">
        <w:t>)</w:t>
      </w:r>
      <w:r w:rsidR="00FE4CB2" w:rsidRPr="006479BD">
        <w:t xml:space="preserve"> or external factors (customer age, partners, </w:t>
      </w:r>
      <w:r w:rsidR="001D0C5D" w:rsidRPr="006479BD">
        <w:t>dependents</w:t>
      </w:r>
      <w:r w:rsidR="00FE4CB2" w:rsidRPr="006479BD">
        <w:t>)</w:t>
      </w:r>
      <w:r w:rsidR="001D0C5D" w:rsidRPr="006479BD">
        <w:t xml:space="preserve"> that can influence attrition in customer base. </w:t>
      </w:r>
      <w:r w:rsidR="00575F51" w:rsidRPr="006479BD">
        <w:t xml:space="preserve">As AT&amp;T is a telecommunication provider, they may provide different services, where some may face greater demand than others </w:t>
      </w:r>
      <w:r w:rsidR="00F15AEB" w:rsidRPr="006479BD">
        <w:rPr>
          <w:i/>
        </w:rPr>
        <w:t xml:space="preserve">(Smith O., </w:t>
      </w:r>
      <w:r w:rsidR="006862DD" w:rsidRPr="006479BD">
        <w:rPr>
          <w:i/>
        </w:rPr>
        <w:t>n.d</w:t>
      </w:r>
      <w:r w:rsidR="007727E1">
        <w:rPr>
          <w:i/>
        </w:rPr>
        <w:t>.</w:t>
      </w:r>
      <w:r w:rsidR="6D2023C3" w:rsidRPr="006479BD">
        <w:rPr>
          <w:i/>
          <w:iCs/>
        </w:rPr>
        <w:t>).</w:t>
      </w:r>
      <w:r w:rsidR="00F15AEB" w:rsidRPr="006479BD">
        <w:rPr>
          <w:i/>
        </w:rPr>
        <w:t xml:space="preserve"> </w:t>
      </w:r>
      <w:r w:rsidR="00575F51" w:rsidRPr="006479BD">
        <w:t xml:space="preserve">As such, these services may be bundled together for greater attractiveness to the </w:t>
      </w:r>
      <w:r w:rsidR="00C12030" w:rsidRPr="006479BD">
        <w:t>target audiences of AT&amp;T.</w:t>
      </w:r>
      <w:r w:rsidR="00783568" w:rsidRPr="006479BD">
        <w:t xml:space="preserve"> Through identification of </w:t>
      </w:r>
      <w:r w:rsidR="005D7758" w:rsidRPr="006479BD">
        <w:t xml:space="preserve">such </w:t>
      </w:r>
      <w:r w:rsidR="00783568" w:rsidRPr="006479BD">
        <w:t xml:space="preserve">services, </w:t>
      </w:r>
      <w:r w:rsidR="005D7758" w:rsidRPr="006479BD">
        <w:t>AT&amp;T can cho</w:t>
      </w:r>
      <w:r w:rsidR="008959BD" w:rsidRPr="006479BD">
        <w:t>ose t</w:t>
      </w:r>
      <w:r w:rsidR="000B7D5E" w:rsidRPr="006479BD">
        <w:t>o</w:t>
      </w:r>
      <w:r w:rsidR="00AF32C4" w:rsidRPr="006479BD">
        <w:t xml:space="preserve"> discontinue them or </w:t>
      </w:r>
      <w:r w:rsidR="00FA20A8" w:rsidRPr="006479BD">
        <w:t xml:space="preserve">provide as a free service to entice </w:t>
      </w:r>
      <w:r w:rsidR="00E34821" w:rsidRPr="006479BD">
        <w:t>customers to employ their usage. These suggestions will be provide</w:t>
      </w:r>
      <w:r w:rsidR="00395A9A" w:rsidRPr="006479BD">
        <w:t xml:space="preserve">d </w:t>
      </w:r>
      <w:r w:rsidR="00F15AEB" w:rsidRPr="006479BD">
        <w:t xml:space="preserve">with the analytics that we </w:t>
      </w:r>
      <w:r w:rsidR="22565C5A">
        <w:t>obtained</w:t>
      </w:r>
      <w:r w:rsidR="00F15AEB" w:rsidRPr="006479BD">
        <w:t xml:space="preserve"> from our Machine Learning Models.</w:t>
      </w:r>
    </w:p>
    <w:p w14:paraId="76FE981A" w14:textId="77777777" w:rsidR="00762ECC" w:rsidRPr="004A556C" w:rsidRDefault="00762ECC" w:rsidP="376EAB5C">
      <w:pPr>
        <w:spacing w:line="360" w:lineRule="auto"/>
      </w:pPr>
    </w:p>
    <w:p w14:paraId="7DD11562" w14:textId="77777777" w:rsidR="008E49D5" w:rsidRDefault="008E49D5" w:rsidP="00D81AB5">
      <w:pPr>
        <w:pStyle w:val="Heading1"/>
      </w:pPr>
      <w:bookmarkStart w:id="42" w:name="_Toc1792261329"/>
      <w:bookmarkStart w:id="43" w:name="_Toc1645347668"/>
      <w:bookmarkStart w:id="44" w:name="_Toc849750099"/>
      <w:bookmarkStart w:id="45" w:name="_Toc853886358"/>
      <w:bookmarkStart w:id="46" w:name="_Toc1563112644"/>
      <w:bookmarkStart w:id="47" w:name="_Toc99903018"/>
      <w:r>
        <w:t xml:space="preserve">2. </w:t>
      </w:r>
      <w:r w:rsidR="2B1BF818" w:rsidRPr="005C51E9">
        <w:t xml:space="preserve">Project </w:t>
      </w:r>
      <w:r w:rsidR="1CBFE3EF" w:rsidRPr="00F4502A">
        <w:t>O</w:t>
      </w:r>
      <w:r w:rsidR="2B1BF818" w:rsidRPr="00F4502A">
        <w:t>bjective</w:t>
      </w:r>
      <w:r w:rsidR="2B1BF818" w:rsidRPr="005C51E9">
        <w:t xml:space="preserve"> and </w:t>
      </w:r>
      <w:r w:rsidR="1CBFE3EF" w:rsidRPr="005C51E9">
        <w:t>F</w:t>
      </w:r>
      <w:r w:rsidR="2B1BF818" w:rsidRPr="005C51E9">
        <w:t>easibility</w:t>
      </w:r>
      <w:bookmarkStart w:id="48" w:name="_Toc129235485"/>
      <w:bookmarkStart w:id="49" w:name="_Toc1790389398"/>
      <w:bookmarkStart w:id="50" w:name="_Toc2000665696"/>
      <w:bookmarkStart w:id="51" w:name="_Toc1448354328"/>
      <w:bookmarkStart w:id="52" w:name="_Toc1907943599"/>
      <w:bookmarkEnd w:id="42"/>
      <w:bookmarkEnd w:id="43"/>
      <w:bookmarkEnd w:id="44"/>
      <w:bookmarkEnd w:id="45"/>
      <w:bookmarkEnd w:id="46"/>
      <w:bookmarkEnd w:id="47"/>
    </w:p>
    <w:p w14:paraId="59FECC7C" w14:textId="48A38D8A" w:rsidR="00D728F0" w:rsidRPr="008E49D5" w:rsidRDefault="00443C4C" w:rsidP="00443C4C">
      <w:pPr>
        <w:pStyle w:val="Heading2"/>
        <w:numPr>
          <w:ilvl w:val="0"/>
          <w:numId w:val="0"/>
        </w:numPr>
      </w:pPr>
      <w:bookmarkStart w:id="53" w:name="_Toc99903019"/>
      <w:r>
        <w:t>2.1.</w:t>
      </w:r>
      <w:r w:rsidR="008E49D5">
        <w:t xml:space="preserve"> </w:t>
      </w:r>
      <w:r w:rsidR="00D728F0" w:rsidRPr="00654710">
        <w:t xml:space="preserve">Analytical </w:t>
      </w:r>
      <w:r w:rsidR="0037425B" w:rsidRPr="00654710">
        <w:t>P</w:t>
      </w:r>
      <w:r w:rsidR="00D728F0" w:rsidRPr="00654710">
        <w:t>roblem</w:t>
      </w:r>
      <w:bookmarkEnd w:id="48"/>
      <w:bookmarkEnd w:id="49"/>
      <w:bookmarkEnd w:id="50"/>
      <w:bookmarkEnd w:id="51"/>
      <w:bookmarkEnd w:id="52"/>
      <w:bookmarkEnd w:id="53"/>
    </w:p>
    <w:p w14:paraId="0FC43E17" w14:textId="26704F1B" w:rsidR="007477D1" w:rsidRPr="004A556C" w:rsidRDefault="5FDC92D7" w:rsidP="00ED253B">
      <w:pPr>
        <w:spacing w:line="240" w:lineRule="auto"/>
        <w:rPr>
          <w:rFonts w:eastAsia="DengXian Light" w:cs="Times New Roman"/>
          <w:b/>
          <w:bCs/>
          <w:sz w:val="24"/>
          <w:szCs w:val="24"/>
        </w:rPr>
      </w:pPr>
      <w:r>
        <w:t xml:space="preserve">The </w:t>
      </w:r>
      <w:r w:rsidR="00E4429C">
        <w:t>report</w:t>
      </w:r>
      <w:r>
        <w:t xml:space="preserve"> aims to evaluate current predictive Machine Learning models to identify trends and key contributing factors leading to variances in </w:t>
      </w:r>
      <w:r w:rsidR="2BB24678">
        <w:t>Customer Churn rate</w:t>
      </w:r>
      <w:r w:rsidR="00E14045">
        <w:t>s</w:t>
      </w:r>
      <w:r>
        <w:t xml:space="preserve"> </w:t>
      </w:r>
      <w:r w:rsidR="39F8B260">
        <w:t xml:space="preserve">where </w:t>
      </w:r>
      <w:r w:rsidR="7F7F07A7">
        <w:t xml:space="preserve">Internet, Phone services and </w:t>
      </w:r>
      <w:r w:rsidR="75E9131A">
        <w:t>Streaming services may be provided</w:t>
      </w:r>
      <w:r>
        <w:t xml:space="preserve">. As stated in the proposal, the key objective is to enhance and value-add </w:t>
      </w:r>
      <w:r w:rsidR="75E9131A">
        <w:t>to current services provided by AT&amp;T</w:t>
      </w:r>
      <w:r>
        <w:t xml:space="preserve"> based on upcoming trends </w:t>
      </w:r>
      <w:r w:rsidR="75E9131A">
        <w:t>in 5G</w:t>
      </w:r>
      <w:r>
        <w:t xml:space="preserve"> and </w:t>
      </w:r>
      <w:r w:rsidR="00F51FC7">
        <w:t>create</w:t>
      </w:r>
      <w:r>
        <w:t xml:space="preserve"> new product varieties for</w:t>
      </w:r>
      <w:r w:rsidR="154A5D09">
        <w:t xml:space="preserve"> the localised (USA)</w:t>
      </w:r>
      <w:r>
        <w:t xml:space="preserve"> </w:t>
      </w:r>
      <w:r w:rsidR="154A5D09">
        <w:t>telecommunication service</w:t>
      </w:r>
      <w:r>
        <w:t xml:space="preserve"> outlooks, through a more predictable and accurate data analysis model (by analysing the impact of machine learning) to expand the economic and business product variety of </w:t>
      </w:r>
      <w:r w:rsidR="154A5D09">
        <w:t>AT&amp;T</w:t>
      </w:r>
      <w:r>
        <w:t>. Keeping this in mind, the predictive model accurac</w:t>
      </w:r>
      <w:r w:rsidR="154A5D09">
        <w:t>y</w:t>
      </w:r>
      <w:r>
        <w:t xml:space="preserve"> chosen should reflect </w:t>
      </w:r>
      <w:r w:rsidR="36A36FD9">
        <w:t xml:space="preserve">an appropriate </w:t>
      </w:r>
      <w:r>
        <w:t>reduction of cost, Statistical Significance and Confidence Interval. The chosen reduction of cost (e.g., 5%) or confidence interval (e.g., 95%) will give the predictive model the lower bound range of the accuracy. Predictive accuracy derived below the lower bound will be considered an ineffective model of prediction in this report, with an evaluation given for each effective and ineffective model</w:t>
      </w:r>
      <w:r w:rsidR="070E29C9">
        <w:t xml:space="preserve"> and mitigations to overcome any hurdles</w:t>
      </w:r>
      <w:r w:rsidR="62288E24">
        <w:t xml:space="preserve"> in business limitations </w:t>
      </w:r>
      <w:r w:rsidR="712A55AF">
        <w:t>from the models.</w:t>
      </w:r>
    </w:p>
    <w:p w14:paraId="405F6B70" w14:textId="5D0A9A56" w:rsidR="007477D1" w:rsidRPr="004A556C" w:rsidRDefault="007477D1" w:rsidP="00ED253B">
      <w:pPr>
        <w:spacing w:line="240" w:lineRule="auto"/>
        <w:rPr>
          <w:rFonts w:eastAsia="DengXian" w:cs="Arial"/>
          <w:szCs w:val="21"/>
        </w:rPr>
      </w:pPr>
    </w:p>
    <w:p w14:paraId="28850440" w14:textId="5D88153C" w:rsidR="007477D1" w:rsidRPr="004A556C" w:rsidRDefault="008E49D5" w:rsidP="008E49D5">
      <w:pPr>
        <w:pStyle w:val="Heading2"/>
        <w:numPr>
          <w:ilvl w:val="0"/>
          <w:numId w:val="0"/>
        </w:numPr>
        <w:spacing w:before="0" w:after="160" w:line="240" w:lineRule="auto"/>
        <w:rPr>
          <w:rFonts w:asciiTheme="minorHAnsi" w:eastAsiaTheme="minorEastAsia" w:hAnsiTheme="minorHAnsi" w:cstheme="minorBidi"/>
        </w:rPr>
      </w:pPr>
      <w:bookmarkStart w:id="54" w:name="_Toc30638824"/>
      <w:bookmarkStart w:id="55" w:name="_Toc31969834"/>
      <w:bookmarkStart w:id="56" w:name="_Toc289843257"/>
      <w:bookmarkStart w:id="57" w:name="_Toc349473194"/>
      <w:bookmarkStart w:id="58" w:name="_Toc176171400"/>
      <w:bookmarkStart w:id="59" w:name="_Toc99903020"/>
      <w:r>
        <w:t>2.</w:t>
      </w:r>
      <w:r w:rsidR="001525E7">
        <w:t xml:space="preserve">2. </w:t>
      </w:r>
      <w:r w:rsidR="0020536E">
        <w:t>Business Objectives</w:t>
      </w:r>
      <w:bookmarkEnd w:id="54"/>
      <w:bookmarkEnd w:id="55"/>
      <w:bookmarkEnd w:id="56"/>
      <w:bookmarkEnd w:id="57"/>
      <w:bookmarkEnd w:id="58"/>
      <w:bookmarkEnd w:id="59"/>
    </w:p>
    <w:p w14:paraId="35ECCEED" w14:textId="52A472C4" w:rsidR="003C0D16" w:rsidRPr="00512F2B" w:rsidRDefault="00512F2B" w:rsidP="00ED253B">
      <w:pPr>
        <w:spacing w:line="240" w:lineRule="auto"/>
        <w:rPr>
          <w:rFonts w:cs="Times New Roman"/>
        </w:rPr>
      </w:pPr>
      <w:bookmarkStart w:id="60" w:name="_Toc1522678500"/>
      <w:r w:rsidRPr="00356460">
        <w:t xml:space="preserve">In this project, we would be conducting </w:t>
      </w:r>
      <w:r>
        <w:rPr>
          <w:bCs/>
        </w:rPr>
        <w:t>predictive</w:t>
      </w:r>
      <w:r w:rsidRPr="00356460">
        <w:rPr>
          <w:bCs/>
        </w:rPr>
        <w:t xml:space="preserve"> analysis on the </w:t>
      </w:r>
      <w:r>
        <w:rPr>
          <w:bCs/>
        </w:rPr>
        <w:t>churn rate</w:t>
      </w:r>
      <w:r w:rsidRPr="00356460">
        <w:rPr>
          <w:bCs/>
        </w:rPr>
        <w:t xml:space="preserve"> and the different </w:t>
      </w:r>
      <w:r>
        <w:rPr>
          <w:bCs/>
        </w:rPr>
        <w:t xml:space="preserve">services provided by AT&amp;T as </w:t>
      </w:r>
      <w:r w:rsidRPr="00356460">
        <w:rPr>
          <w:bCs/>
        </w:rPr>
        <w:t xml:space="preserve">variables to find out their correlations. Afterwards, the team would be constructing various predictive models using machine learning methodologies to provide </w:t>
      </w:r>
      <w:r>
        <w:rPr>
          <w:bCs/>
        </w:rPr>
        <w:t xml:space="preserve">AT&amp;T </w:t>
      </w:r>
      <w:r w:rsidRPr="00356460">
        <w:rPr>
          <w:bCs/>
        </w:rPr>
        <w:t xml:space="preserve">with a model for predicting </w:t>
      </w:r>
      <w:r>
        <w:rPr>
          <w:bCs/>
        </w:rPr>
        <w:t>Churn rates and service bundles</w:t>
      </w:r>
      <w:r w:rsidRPr="00356460">
        <w:rPr>
          <w:bCs/>
        </w:rPr>
        <w:t xml:space="preserve"> </w:t>
      </w:r>
      <w:r>
        <w:rPr>
          <w:bCs/>
        </w:rPr>
        <w:t>to reduce churn metrics</w:t>
      </w:r>
      <w:r w:rsidRPr="00356460">
        <w:rPr>
          <w:bCs/>
        </w:rPr>
        <w:t xml:space="preserve">. At the same time, the team would be doing a comparison analysis for </w:t>
      </w:r>
      <w:r>
        <w:rPr>
          <w:bCs/>
        </w:rPr>
        <w:t>all</w:t>
      </w:r>
      <w:r w:rsidRPr="00356460">
        <w:rPr>
          <w:bCs/>
        </w:rPr>
        <w:t xml:space="preserve"> methodologies </w:t>
      </w:r>
      <w:r>
        <w:rPr>
          <w:bCs/>
        </w:rPr>
        <w:t xml:space="preserve">in the project </w:t>
      </w:r>
      <w:r w:rsidRPr="00356460">
        <w:rPr>
          <w:bCs/>
        </w:rPr>
        <w:t xml:space="preserve">to evaluate the best model that is the most accurate </w:t>
      </w:r>
      <w:r>
        <w:rPr>
          <w:bCs/>
        </w:rPr>
        <w:t>for answering each question</w:t>
      </w:r>
      <w:r w:rsidRPr="00356460">
        <w:rPr>
          <w:bCs/>
        </w:rPr>
        <w:t>. From the predictive model</w:t>
      </w:r>
      <w:r>
        <w:rPr>
          <w:bCs/>
        </w:rPr>
        <w:t>s</w:t>
      </w:r>
      <w:r w:rsidRPr="00356460">
        <w:rPr>
          <w:bCs/>
        </w:rPr>
        <w:t xml:space="preserve">, </w:t>
      </w:r>
      <w:r>
        <w:rPr>
          <w:bCs/>
        </w:rPr>
        <w:t>AT&amp;T would be able to perform and derive marketing plans to b</w:t>
      </w:r>
      <w:r w:rsidRPr="00356460">
        <w:rPr>
          <w:bCs/>
        </w:rPr>
        <w:t xml:space="preserve">etter value add to the quality of the </w:t>
      </w:r>
      <w:r>
        <w:rPr>
          <w:bCs/>
        </w:rPr>
        <w:t>services and leverage on business intelligence</w:t>
      </w:r>
      <w:r w:rsidR="107BD43E">
        <w:t>,</w:t>
      </w:r>
      <w:r>
        <w:rPr>
          <w:bCs/>
        </w:rPr>
        <w:t xml:space="preserve"> coupled with data-driven models to provide value for </w:t>
      </w:r>
      <w:r w:rsidRPr="00356460">
        <w:rPr>
          <w:bCs/>
        </w:rPr>
        <w:t>stakeholders and investors</w:t>
      </w:r>
      <w:r>
        <w:rPr>
          <w:bCs/>
        </w:rPr>
        <w:t>, while focusing on a customer-driven business model.</w:t>
      </w:r>
      <w:bookmarkEnd w:id="60"/>
      <w:r>
        <w:rPr>
          <w:rFonts w:cs="Times New Roman"/>
        </w:rPr>
        <w:t xml:space="preserve"> </w:t>
      </w:r>
      <w:r w:rsidR="00DD6011" w:rsidRPr="004A556C">
        <w:t xml:space="preserve">However, </w:t>
      </w:r>
      <w:r w:rsidR="008C5D65">
        <w:t>internal-related variables derived from the company’s sales and revenue</w:t>
      </w:r>
      <w:r w:rsidR="00DD6011" w:rsidRPr="004A556C">
        <w:t xml:space="preserve"> may be </w:t>
      </w:r>
      <w:r w:rsidR="00666B39" w:rsidRPr="004A556C">
        <w:t>more</w:t>
      </w:r>
      <w:r w:rsidR="00DD6011" w:rsidRPr="004A556C">
        <w:t xml:space="preserve"> restrictive and are usually </w:t>
      </w:r>
      <w:r w:rsidR="0066625A" w:rsidRPr="004A556C">
        <w:t xml:space="preserve">only available for </w:t>
      </w:r>
      <w:r w:rsidR="00221ACE">
        <w:t>the company’s analytics</w:t>
      </w:r>
      <w:r w:rsidR="006615A4" w:rsidRPr="004A556C">
        <w:t xml:space="preserve">. </w:t>
      </w:r>
      <w:r w:rsidR="00B27270" w:rsidRPr="004A556C">
        <w:t xml:space="preserve">Nevertheless, the team </w:t>
      </w:r>
      <w:r w:rsidR="00AF1F03" w:rsidRPr="004A556C">
        <w:t>was</w:t>
      </w:r>
      <w:r w:rsidR="00B27270" w:rsidRPr="004A556C">
        <w:t xml:space="preserve"> still able to obtain the </w:t>
      </w:r>
      <w:r w:rsidR="00492A2B" w:rsidRPr="004A556C">
        <w:t xml:space="preserve">sufficient </w:t>
      </w:r>
      <w:r w:rsidR="00221ACE">
        <w:t>churn and telecommunication</w:t>
      </w:r>
      <w:r w:rsidR="00B27270" w:rsidRPr="004A556C">
        <w:t xml:space="preserve"> </w:t>
      </w:r>
      <w:r w:rsidR="00492A2B" w:rsidRPr="004A556C">
        <w:t xml:space="preserve">information </w:t>
      </w:r>
      <w:r w:rsidR="00B27270" w:rsidRPr="004A556C">
        <w:t xml:space="preserve">from </w:t>
      </w:r>
      <w:r w:rsidR="00221ACE">
        <w:t xml:space="preserve">online sources to determine churn reduction and </w:t>
      </w:r>
      <w:r w:rsidR="00F162B6">
        <w:t xml:space="preserve">optimisation of </w:t>
      </w:r>
      <w:r w:rsidR="00444DEF">
        <w:t xml:space="preserve">services </w:t>
      </w:r>
      <w:r w:rsidR="00440793">
        <w:t>to decrease churn rate</w:t>
      </w:r>
      <w:r w:rsidR="00444DEF">
        <w:t xml:space="preserve"> across various consumer </w:t>
      </w:r>
      <w:r w:rsidR="00440793">
        <w:t>categories</w:t>
      </w:r>
      <w:r w:rsidR="00A413C2" w:rsidRPr="004A556C">
        <w:t xml:space="preserve"> closely within </w:t>
      </w:r>
      <w:r w:rsidR="00440793">
        <w:t>AT&amp;T’s</w:t>
      </w:r>
      <w:r w:rsidR="00A413C2" w:rsidRPr="004A556C">
        <w:t xml:space="preserve"> business activity</w:t>
      </w:r>
      <w:r w:rsidR="00DE2C76" w:rsidRPr="004A556C">
        <w:t>, to target the following project feasibility needs:</w:t>
      </w:r>
    </w:p>
    <w:p w14:paraId="520565AA" w14:textId="369A03BE" w:rsidR="1F0F7901" w:rsidRPr="0065289D" w:rsidRDefault="002F54C5" w:rsidP="00ED253B">
      <w:pPr>
        <w:spacing w:line="240" w:lineRule="auto"/>
      </w:pPr>
      <w:r w:rsidRPr="00EC74D9">
        <w:lastRenderedPageBreak/>
        <w:t xml:space="preserve">With a predictive model for </w:t>
      </w:r>
      <w:r w:rsidR="00983060" w:rsidRPr="00EC74D9">
        <w:t xml:space="preserve">customer-centric </w:t>
      </w:r>
      <w:r w:rsidR="008617BB" w:rsidRPr="00EC74D9">
        <w:t>variable prediction on business services and macro-economic factors,</w:t>
      </w:r>
      <w:r w:rsidRPr="00EC74D9">
        <w:t xml:space="preserve"> it will allow companies</w:t>
      </w:r>
      <w:r w:rsidR="008617BB" w:rsidRPr="00EC74D9">
        <w:t xml:space="preserve"> such as AT&amp;T </w:t>
      </w:r>
      <w:r w:rsidRPr="00EC74D9">
        <w:t>to be better able to identify</w:t>
      </w:r>
      <w:r w:rsidR="00B816A3">
        <w:t xml:space="preserve"> and analyse</w:t>
      </w:r>
      <w:r w:rsidRPr="00EC74D9">
        <w:t xml:space="preserve"> </w:t>
      </w:r>
      <w:r w:rsidR="001C5342" w:rsidRPr="00EC74D9">
        <w:t xml:space="preserve">churn metrics, </w:t>
      </w:r>
      <w:r w:rsidR="001C5342" w:rsidRPr="0065289D">
        <w:t>Customer Lifetime Value (CLTV)</w:t>
      </w:r>
      <w:r w:rsidR="00FB6184" w:rsidRPr="0065289D">
        <w:t>,</w:t>
      </w:r>
      <w:r w:rsidR="005F1823" w:rsidRPr="0065289D">
        <w:t xml:space="preserve"> and </w:t>
      </w:r>
      <w:r w:rsidR="001C5342" w:rsidRPr="0065289D">
        <w:t>attractive services that may be rolled out/implemented as business opportunities</w:t>
      </w:r>
      <w:r w:rsidR="00687600" w:rsidRPr="0065289D">
        <w:t xml:space="preserve"> to </w:t>
      </w:r>
      <w:r w:rsidR="00666EE1" w:rsidRPr="0065289D">
        <w:t>scale in the industry</w:t>
      </w:r>
      <w:r w:rsidRPr="0065289D">
        <w:t>.</w:t>
      </w:r>
    </w:p>
    <w:p w14:paraId="393C84C7" w14:textId="48E4CE7F" w:rsidR="1F0F7901" w:rsidRPr="004D707B" w:rsidRDefault="002F54C5" w:rsidP="52EC7D3B">
      <w:pPr>
        <w:pStyle w:val="ListParagraph"/>
        <w:numPr>
          <w:ilvl w:val="0"/>
          <w:numId w:val="2"/>
        </w:numPr>
        <w:spacing w:line="240" w:lineRule="auto"/>
        <w:ind w:left="357" w:hanging="357"/>
        <w:rPr>
          <w:rFonts w:cs="Times New Roman"/>
        </w:rPr>
      </w:pPr>
      <w:r w:rsidRPr="004A556C">
        <w:rPr>
          <w:rFonts w:cs="Times New Roman"/>
          <w:b/>
        </w:rPr>
        <w:t xml:space="preserve">Identify </w:t>
      </w:r>
      <w:r w:rsidR="0023296A" w:rsidRPr="004A556C">
        <w:rPr>
          <w:rFonts w:cs="Times New Roman"/>
          <w:b/>
        </w:rPr>
        <w:t xml:space="preserve">salient variables </w:t>
      </w:r>
      <w:r w:rsidR="00341628" w:rsidRPr="004A556C">
        <w:rPr>
          <w:rFonts w:cs="Times New Roman"/>
          <w:b/>
        </w:rPr>
        <w:t xml:space="preserve">for </w:t>
      </w:r>
      <w:r w:rsidR="00E863C3" w:rsidRPr="0065289D">
        <w:rPr>
          <w:rFonts w:cs="Times New Roman"/>
          <w:b/>
        </w:rPr>
        <w:t>Service</w:t>
      </w:r>
      <w:r w:rsidR="00B61594">
        <w:rPr>
          <w:rFonts w:cs="Times New Roman"/>
          <w:b/>
        </w:rPr>
        <w:t>s offered</w:t>
      </w:r>
      <w:r w:rsidRPr="004A556C">
        <w:rPr>
          <w:rFonts w:cs="Times New Roman"/>
          <w:b/>
        </w:rPr>
        <w:t>:</w:t>
      </w:r>
      <w:r w:rsidRPr="004A556C">
        <w:rPr>
          <w:rFonts w:cs="Times New Roman"/>
        </w:rPr>
        <w:t xml:space="preserve"> </w:t>
      </w:r>
      <w:r w:rsidR="009A2367">
        <w:rPr>
          <w:rFonts w:cs="Times New Roman"/>
        </w:rPr>
        <w:t>Data i</w:t>
      </w:r>
      <w:r w:rsidR="009F224E" w:rsidRPr="004A556C">
        <w:rPr>
          <w:rFonts w:cs="Times New Roman"/>
        </w:rPr>
        <w:t xml:space="preserve">nputs and variables are explored during predictive and descriptive </w:t>
      </w:r>
      <w:r w:rsidR="00CE045C">
        <w:rPr>
          <w:rFonts w:cs="Times New Roman"/>
        </w:rPr>
        <w:t>analysis</w:t>
      </w:r>
      <w:r w:rsidR="009F224E" w:rsidRPr="004A556C">
        <w:rPr>
          <w:rFonts w:cs="Times New Roman"/>
        </w:rPr>
        <w:t xml:space="preserve"> to evaluate the </w:t>
      </w:r>
      <w:r w:rsidR="00EA3883" w:rsidRPr="004A556C">
        <w:rPr>
          <w:rFonts w:cs="Times New Roman"/>
        </w:rPr>
        <w:t xml:space="preserve">weightage </w:t>
      </w:r>
      <w:r w:rsidR="00D77898">
        <w:rPr>
          <w:rFonts w:cs="Times New Roman"/>
        </w:rPr>
        <w:t>of</w:t>
      </w:r>
      <w:r w:rsidR="00EA3883" w:rsidRPr="004A556C">
        <w:rPr>
          <w:rFonts w:cs="Times New Roman"/>
        </w:rPr>
        <w:t xml:space="preserve"> each </w:t>
      </w:r>
      <w:r w:rsidR="00E863C3" w:rsidRPr="0065289D">
        <w:rPr>
          <w:rFonts w:cs="Times New Roman"/>
        </w:rPr>
        <w:t>association</w:t>
      </w:r>
      <w:r w:rsidR="00EA3883" w:rsidRPr="004A556C">
        <w:rPr>
          <w:rFonts w:cs="Times New Roman"/>
        </w:rPr>
        <w:t xml:space="preserve"> and </w:t>
      </w:r>
      <w:r w:rsidR="00D77898">
        <w:rPr>
          <w:rFonts w:cs="Times New Roman"/>
        </w:rPr>
        <w:t xml:space="preserve">their </w:t>
      </w:r>
      <w:r w:rsidR="00EA3883" w:rsidRPr="004A556C">
        <w:rPr>
          <w:rFonts w:cs="Times New Roman"/>
        </w:rPr>
        <w:t>statistical significance</w:t>
      </w:r>
      <w:r w:rsidR="00850E44" w:rsidRPr="004A556C">
        <w:rPr>
          <w:rFonts w:cs="Times New Roman"/>
        </w:rPr>
        <w:t xml:space="preserve">. </w:t>
      </w:r>
      <w:r w:rsidR="001C3081" w:rsidRPr="004A556C">
        <w:rPr>
          <w:rFonts w:cs="Times New Roman"/>
        </w:rPr>
        <w:t xml:space="preserve">Companies can </w:t>
      </w:r>
      <w:r w:rsidR="003E1567" w:rsidRPr="004D707B">
        <w:rPr>
          <w:rFonts w:cs="Times New Roman"/>
        </w:rPr>
        <w:t>tu</w:t>
      </w:r>
      <w:r w:rsidR="00192907" w:rsidRPr="004D707B">
        <w:rPr>
          <w:rFonts w:cs="Times New Roman"/>
        </w:rPr>
        <w:t>r</w:t>
      </w:r>
      <w:r w:rsidR="003E1567" w:rsidRPr="004D707B">
        <w:rPr>
          <w:rFonts w:cs="Times New Roman"/>
        </w:rPr>
        <w:t xml:space="preserve">n towards </w:t>
      </w:r>
      <w:r w:rsidR="006C6CCB" w:rsidRPr="004D707B">
        <w:rPr>
          <w:rFonts w:cs="Times New Roman"/>
        </w:rPr>
        <w:t xml:space="preserve">compatibility of services to reduce churn across various </w:t>
      </w:r>
      <w:r w:rsidR="0065289D" w:rsidRPr="004D707B">
        <w:rPr>
          <w:rFonts w:cs="Times New Roman"/>
        </w:rPr>
        <w:t>Churn Outcomes</w:t>
      </w:r>
      <w:r w:rsidR="003E1567" w:rsidRPr="004D707B">
        <w:rPr>
          <w:rFonts w:cs="Times New Roman"/>
        </w:rPr>
        <w:t xml:space="preserve"> or</w:t>
      </w:r>
      <w:r w:rsidR="001C3081" w:rsidRPr="004D707B">
        <w:rPr>
          <w:rFonts w:cs="Times New Roman"/>
        </w:rPr>
        <w:t xml:space="preserve"> </w:t>
      </w:r>
      <w:r w:rsidR="00222C30" w:rsidRPr="004D707B">
        <w:rPr>
          <w:rFonts w:cs="Times New Roman"/>
        </w:rPr>
        <w:t xml:space="preserve">enhance their </w:t>
      </w:r>
      <w:r w:rsidR="009D50CC" w:rsidRPr="004D707B">
        <w:rPr>
          <w:rFonts w:cs="Times New Roman"/>
        </w:rPr>
        <w:t xml:space="preserve">current policies to further </w:t>
      </w:r>
      <w:r w:rsidR="00790AEA" w:rsidRPr="004D707B">
        <w:rPr>
          <w:rFonts w:cs="Times New Roman"/>
        </w:rPr>
        <w:t xml:space="preserve">leverage on the </w:t>
      </w:r>
      <w:r w:rsidR="003009BD" w:rsidRPr="004D707B">
        <w:rPr>
          <w:rFonts w:cs="Times New Roman"/>
        </w:rPr>
        <w:t xml:space="preserve">models to </w:t>
      </w:r>
      <w:r w:rsidR="00645875" w:rsidRPr="004D707B">
        <w:rPr>
          <w:rFonts w:cs="Times New Roman"/>
        </w:rPr>
        <w:t>create greater business values to consumers</w:t>
      </w:r>
      <w:r w:rsidR="0065289D" w:rsidRPr="004D707B">
        <w:rPr>
          <w:rFonts w:cs="Times New Roman"/>
        </w:rPr>
        <w:t xml:space="preserve"> and improve customer retention.</w:t>
      </w:r>
    </w:p>
    <w:p w14:paraId="5B64F442" w14:textId="1BC4CE1C" w:rsidR="1F0F7901" w:rsidRPr="004D707B" w:rsidRDefault="007121E0" w:rsidP="5ACDCFBA">
      <w:pPr>
        <w:pStyle w:val="ListParagraph"/>
        <w:numPr>
          <w:ilvl w:val="0"/>
          <w:numId w:val="2"/>
        </w:numPr>
        <w:spacing w:line="240" w:lineRule="auto"/>
        <w:ind w:left="357" w:hanging="357"/>
        <w:rPr>
          <w:rFonts w:cs="Times New Roman"/>
        </w:rPr>
      </w:pPr>
      <w:r>
        <w:rPr>
          <w:rFonts w:cs="Times New Roman"/>
          <w:b/>
        </w:rPr>
        <w:t>Predicting and monitoring</w:t>
      </w:r>
      <w:r w:rsidR="005A68C7" w:rsidRPr="004D707B">
        <w:rPr>
          <w:rFonts w:cs="Times New Roman"/>
          <w:b/>
        </w:rPr>
        <w:t xml:space="preserve"> variables related to Churn Score</w:t>
      </w:r>
      <w:r w:rsidR="002F54C5" w:rsidRPr="004D707B">
        <w:rPr>
          <w:rFonts w:cs="Times New Roman"/>
          <w:b/>
        </w:rPr>
        <w:t>:</w:t>
      </w:r>
      <w:r w:rsidR="002F54C5" w:rsidRPr="004D707B">
        <w:rPr>
          <w:rFonts w:cs="Times New Roman"/>
        </w:rPr>
        <w:t xml:space="preserve"> </w:t>
      </w:r>
      <w:r w:rsidR="00C0117C" w:rsidRPr="004D707B">
        <w:rPr>
          <w:rFonts w:cs="Times New Roman"/>
        </w:rPr>
        <w:t>The ability to assess risk and re-evaluate current policies</w:t>
      </w:r>
      <w:r w:rsidR="00A652F6" w:rsidRPr="004D707B">
        <w:rPr>
          <w:rFonts w:cs="Times New Roman"/>
        </w:rPr>
        <w:t xml:space="preserve"> or services to attract and retain customers</w:t>
      </w:r>
      <w:r w:rsidR="00C0117C" w:rsidRPr="004D707B">
        <w:rPr>
          <w:rFonts w:cs="Times New Roman"/>
        </w:rPr>
        <w:t xml:space="preserve"> allows companies to reduce risk</w:t>
      </w:r>
      <w:r w:rsidR="007022F9" w:rsidRPr="004D707B">
        <w:rPr>
          <w:rFonts w:cs="Times New Roman"/>
        </w:rPr>
        <w:t xml:space="preserve"> of customer loss</w:t>
      </w:r>
      <w:r w:rsidR="00C0117C" w:rsidRPr="004D707B">
        <w:rPr>
          <w:rFonts w:cs="Times New Roman"/>
        </w:rPr>
        <w:t xml:space="preserve"> </w:t>
      </w:r>
      <w:r w:rsidR="00C2796E" w:rsidRPr="004D707B">
        <w:rPr>
          <w:rFonts w:cs="Times New Roman"/>
        </w:rPr>
        <w:t xml:space="preserve">and hindsight in </w:t>
      </w:r>
      <w:r w:rsidR="004E1375" w:rsidRPr="004D707B">
        <w:rPr>
          <w:rFonts w:cs="Times New Roman"/>
        </w:rPr>
        <w:t>customer retention strategies</w:t>
      </w:r>
      <w:r w:rsidR="00C2796E" w:rsidRPr="004D707B">
        <w:rPr>
          <w:rFonts w:cs="Times New Roman"/>
        </w:rPr>
        <w:t>.</w:t>
      </w:r>
      <w:r w:rsidR="002F54C5" w:rsidRPr="004D707B">
        <w:rPr>
          <w:rFonts w:cs="Times New Roman"/>
        </w:rPr>
        <w:t xml:space="preserve"> </w:t>
      </w:r>
      <w:r w:rsidR="00F17CB4" w:rsidRPr="004D707B">
        <w:rPr>
          <w:rFonts w:cs="Times New Roman"/>
        </w:rPr>
        <w:t xml:space="preserve">The </w:t>
      </w:r>
      <w:r w:rsidR="002F54C5" w:rsidRPr="004D707B">
        <w:rPr>
          <w:rFonts w:cs="Times New Roman"/>
        </w:rPr>
        <w:t xml:space="preserve">company can identify intervention points of their current </w:t>
      </w:r>
      <w:r w:rsidR="006C1515" w:rsidRPr="004D707B">
        <w:rPr>
          <w:rFonts w:cs="Times New Roman"/>
        </w:rPr>
        <w:t>service packages</w:t>
      </w:r>
      <w:r w:rsidR="002F54C5" w:rsidRPr="004D707B">
        <w:rPr>
          <w:rFonts w:cs="Times New Roman"/>
        </w:rPr>
        <w:t>. An example would be</w:t>
      </w:r>
      <w:r w:rsidR="00067FB7" w:rsidRPr="004D707B">
        <w:rPr>
          <w:rFonts w:cs="Times New Roman"/>
        </w:rPr>
        <w:t xml:space="preserve"> </w:t>
      </w:r>
      <w:r w:rsidR="5C9575B7" w:rsidRPr="5ACDCFBA">
        <w:rPr>
          <w:rFonts w:cs="Times New Roman"/>
        </w:rPr>
        <w:t>customers</w:t>
      </w:r>
      <w:r w:rsidR="00067FB7" w:rsidRPr="004D707B">
        <w:rPr>
          <w:rFonts w:cs="Times New Roman"/>
        </w:rPr>
        <w:t xml:space="preserve"> with increasing service requests</w:t>
      </w:r>
      <w:r w:rsidR="004E1375" w:rsidRPr="004D707B">
        <w:rPr>
          <w:rFonts w:cs="Times New Roman"/>
        </w:rPr>
        <w:t xml:space="preserve"> </w:t>
      </w:r>
      <w:r w:rsidR="0087148C" w:rsidRPr="004D707B">
        <w:rPr>
          <w:rFonts w:cs="Times New Roman"/>
        </w:rPr>
        <w:t>being</w:t>
      </w:r>
      <w:r w:rsidR="004E1375" w:rsidRPr="004D707B">
        <w:rPr>
          <w:rFonts w:cs="Times New Roman"/>
        </w:rPr>
        <w:t xml:space="preserve"> </w:t>
      </w:r>
      <w:r w:rsidR="009A428C" w:rsidRPr="004D707B">
        <w:rPr>
          <w:rFonts w:cs="Times New Roman"/>
        </w:rPr>
        <w:t xml:space="preserve">linked to a higher probability of Churn, and hence </w:t>
      </w:r>
      <w:r w:rsidR="004D707B" w:rsidRPr="004D707B">
        <w:rPr>
          <w:rFonts w:cs="Times New Roman"/>
        </w:rPr>
        <w:t>AT&amp;T can implement strategies for a seamless customer journey or experience</w:t>
      </w:r>
      <w:r w:rsidR="00512FCE" w:rsidRPr="004D707B">
        <w:rPr>
          <w:rFonts w:cs="Times New Roman"/>
        </w:rPr>
        <w:t>.</w:t>
      </w:r>
    </w:p>
    <w:p w14:paraId="3241F56D" w14:textId="49C7D375" w:rsidR="2F919873" w:rsidRDefault="005A68C7" w:rsidP="4851F2E6">
      <w:pPr>
        <w:pStyle w:val="ListParagraph"/>
        <w:numPr>
          <w:ilvl w:val="0"/>
          <w:numId w:val="2"/>
        </w:numPr>
        <w:spacing w:line="240" w:lineRule="auto"/>
        <w:ind w:left="357" w:hanging="357"/>
        <w:rPr>
          <w:rFonts w:cs="Times New Roman"/>
        </w:rPr>
      </w:pPr>
      <w:r w:rsidRPr="6FA0DA8E">
        <w:rPr>
          <w:rFonts w:cs="Times New Roman"/>
          <w:b/>
        </w:rPr>
        <w:t xml:space="preserve">Identify </w:t>
      </w:r>
      <w:r w:rsidR="00B05162" w:rsidRPr="6FA0DA8E">
        <w:rPr>
          <w:rFonts w:cs="Times New Roman"/>
          <w:b/>
        </w:rPr>
        <w:t>factors</w:t>
      </w:r>
      <w:r w:rsidR="007121E0">
        <w:rPr>
          <w:rFonts w:cs="Times New Roman"/>
          <w:b/>
        </w:rPr>
        <w:t xml:space="preserve"> and customers</w:t>
      </w:r>
      <w:r w:rsidR="00B05162" w:rsidRPr="6FA0DA8E">
        <w:rPr>
          <w:rFonts w:cs="Times New Roman"/>
          <w:b/>
        </w:rPr>
        <w:t xml:space="preserve"> leading to increasing CLTV</w:t>
      </w:r>
      <w:r w:rsidR="002F54C5" w:rsidRPr="6FA0DA8E">
        <w:rPr>
          <w:rFonts w:cs="Times New Roman"/>
          <w:b/>
        </w:rPr>
        <w:t>:</w:t>
      </w:r>
      <w:r w:rsidR="002F54C5" w:rsidRPr="6FA0DA8E">
        <w:rPr>
          <w:rFonts w:cs="Times New Roman"/>
        </w:rPr>
        <w:t xml:space="preserve"> The models </w:t>
      </w:r>
      <w:r w:rsidR="00702BA7" w:rsidRPr="6FA0DA8E">
        <w:rPr>
          <w:rFonts w:cs="Times New Roman"/>
        </w:rPr>
        <w:t>describe</w:t>
      </w:r>
      <w:r w:rsidR="002F54C5" w:rsidRPr="6FA0DA8E">
        <w:rPr>
          <w:rFonts w:cs="Times New Roman"/>
        </w:rPr>
        <w:t xml:space="preserve"> variable importance or a coefficient which has a weight on determining </w:t>
      </w:r>
      <w:r w:rsidR="003B4676" w:rsidRPr="6FA0DA8E">
        <w:rPr>
          <w:rFonts w:cs="Times New Roman"/>
        </w:rPr>
        <w:t>Customer Churn or the</w:t>
      </w:r>
      <w:r w:rsidR="0008134B" w:rsidRPr="6FA0DA8E">
        <w:rPr>
          <w:rFonts w:cs="Times New Roman"/>
        </w:rPr>
        <w:t xml:space="preserve"> customer</w:t>
      </w:r>
      <w:r w:rsidR="003B4676" w:rsidRPr="6FA0DA8E">
        <w:rPr>
          <w:rFonts w:cs="Times New Roman"/>
        </w:rPr>
        <w:t xml:space="preserve"> lifetime value</w:t>
      </w:r>
      <w:r w:rsidR="002F54C5" w:rsidRPr="6FA0DA8E">
        <w:rPr>
          <w:rFonts w:cs="Times New Roman"/>
        </w:rPr>
        <w:t xml:space="preserve">. Acquiring a new customer is said to be anywhere from 5 to 25 times more costly than just retaining </w:t>
      </w:r>
      <w:r w:rsidR="02F8AF9D" w:rsidRPr="1B88D28F">
        <w:rPr>
          <w:rFonts w:cs="Times New Roman"/>
        </w:rPr>
        <w:t>an existing</w:t>
      </w:r>
      <w:r w:rsidR="002F54C5" w:rsidRPr="6FA0DA8E">
        <w:rPr>
          <w:rFonts w:cs="Times New Roman"/>
        </w:rPr>
        <w:t xml:space="preserve"> customer. Existing customers also typically </w:t>
      </w:r>
      <w:r w:rsidR="02F8AF9D" w:rsidRPr="1B88D28F">
        <w:rPr>
          <w:rFonts w:cs="Times New Roman"/>
        </w:rPr>
        <w:t xml:space="preserve">spend </w:t>
      </w:r>
      <w:r w:rsidR="002F54C5" w:rsidRPr="6FA0DA8E">
        <w:rPr>
          <w:rFonts w:cs="Times New Roman"/>
        </w:rPr>
        <w:t xml:space="preserve">67% more than new customers </w:t>
      </w:r>
      <w:r w:rsidR="002F54C5" w:rsidRPr="00F10C4E">
        <w:rPr>
          <w:rFonts w:cs="Times New Roman"/>
          <w:i/>
          <w:iCs/>
        </w:rPr>
        <w:t xml:space="preserve">(Karnes, </w:t>
      </w:r>
      <w:proofErr w:type="spellStart"/>
      <w:r w:rsidR="00F10C4E" w:rsidRPr="00F10C4E">
        <w:rPr>
          <w:rFonts w:cs="Times New Roman"/>
          <w:i/>
          <w:iCs/>
        </w:rPr>
        <w:t>n.d</w:t>
      </w:r>
      <w:proofErr w:type="spellEnd"/>
      <w:r w:rsidR="3C7891EA" w:rsidRPr="00F10C4E">
        <w:rPr>
          <w:rFonts w:cs="Times New Roman"/>
          <w:i/>
          <w:iCs/>
        </w:rPr>
        <w:t>)</w:t>
      </w:r>
      <w:r w:rsidR="002F54C5" w:rsidRPr="09EF248B">
        <w:rPr>
          <w:rFonts w:cs="Times New Roman"/>
        </w:rPr>
        <w:t>.</w:t>
      </w:r>
      <w:r w:rsidR="002F54C5" w:rsidRPr="6FA0DA8E">
        <w:rPr>
          <w:rFonts w:cs="Times New Roman"/>
        </w:rPr>
        <w:t xml:space="preserve"> Thus, it is of utmost importance for AT&amp;T to understand how they can increase CLTV, to earn more revenue from them and to </w:t>
      </w:r>
      <w:r w:rsidR="007121E0" w:rsidRPr="6FA0DA8E">
        <w:rPr>
          <w:rFonts w:cs="Times New Roman"/>
        </w:rPr>
        <w:t>minimize</w:t>
      </w:r>
      <w:r w:rsidR="002F54C5" w:rsidRPr="6FA0DA8E">
        <w:rPr>
          <w:rFonts w:cs="Times New Roman"/>
        </w:rPr>
        <w:t xml:space="preserve"> potential customer acquisition costs.</w:t>
      </w:r>
    </w:p>
    <w:p w14:paraId="57430A1F" w14:textId="765C9103" w:rsidR="00CE7119" w:rsidRPr="00F02369" w:rsidRDefault="00CE7119" w:rsidP="00ED253B">
      <w:pPr>
        <w:spacing w:line="240" w:lineRule="auto"/>
        <w:rPr>
          <w:rFonts w:eastAsia="DengXian" w:cs="Arial"/>
          <w:szCs w:val="21"/>
        </w:rPr>
      </w:pPr>
    </w:p>
    <w:p w14:paraId="47FAEA5C" w14:textId="6ED63B5B" w:rsidR="003B6A52" w:rsidRDefault="001525E7" w:rsidP="001525E7">
      <w:pPr>
        <w:pStyle w:val="Heading2"/>
        <w:numPr>
          <w:ilvl w:val="0"/>
          <w:numId w:val="0"/>
        </w:numPr>
        <w:spacing w:before="0" w:after="160" w:line="240" w:lineRule="auto"/>
      </w:pPr>
      <w:bookmarkStart w:id="61" w:name="_Toc605120935"/>
      <w:bookmarkStart w:id="62" w:name="_Toc1332192813"/>
      <w:bookmarkStart w:id="63" w:name="_Toc99903021"/>
      <w:r>
        <w:t xml:space="preserve">2.3. </w:t>
      </w:r>
      <w:r w:rsidR="006A5FEA">
        <w:t>Desired Outcome</w:t>
      </w:r>
      <w:bookmarkEnd w:id="61"/>
      <w:bookmarkEnd w:id="62"/>
      <w:bookmarkEnd w:id="63"/>
    </w:p>
    <w:p w14:paraId="50E77222" w14:textId="27F54225" w:rsidR="009F61FB" w:rsidRPr="009F61FB" w:rsidRDefault="00240D59" w:rsidP="009F61FB">
      <w:r>
        <w:t xml:space="preserve">The </w:t>
      </w:r>
      <w:r w:rsidR="007C7392">
        <w:t>desired objective</w:t>
      </w:r>
      <w:r>
        <w:t xml:space="preserve"> is to decrease </w:t>
      </w:r>
      <w:r w:rsidR="000A637B">
        <w:t xml:space="preserve">overall </w:t>
      </w:r>
      <w:r>
        <w:t xml:space="preserve">churn and increase </w:t>
      </w:r>
      <w:r w:rsidR="000A637B">
        <w:t xml:space="preserve">average </w:t>
      </w:r>
      <w:r>
        <w:t>CLTV</w:t>
      </w:r>
      <w:r w:rsidR="002F7E6C">
        <w:t xml:space="preserve">, while retaining customers who have high CLTV as they would contribute to the AT&amp;T’s </w:t>
      </w:r>
      <w:r w:rsidR="00F906CC">
        <w:t xml:space="preserve">profitability. </w:t>
      </w:r>
      <w:r w:rsidR="006411FB">
        <w:t xml:space="preserve">Thus, we aim to </w:t>
      </w:r>
      <w:r w:rsidR="001F14FC">
        <w:t xml:space="preserve">reduce churn </w:t>
      </w:r>
      <w:r w:rsidR="0029049A">
        <w:t xml:space="preserve">by accurately predicting </w:t>
      </w:r>
      <w:r w:rsidR="00825BB8">
        <w:t>variables and recommend insights generated from the models</w:t>
      </w:r>
      <w:r w:rsidR="00134B55">
        <w:t xml:space="preserve"> to help the business achieve </w:t>
      </w:r>
      <w:r w:rsidR="00134B55">
        <w:rPr>
          <w:rFonts w:eastAsia="Times New Roman" w:cs="Times New Roman"/>
        </w:rPr>
        <w:t xml:space="preserve">quantitative </w:t>
      </w:r>
      <w:r w:rsidR="00134B55">
        <w:t>revenue targets</w:t>
      </w:r>
      <w:r w:rsidR="00134B55">
        <w:rPr>
          <w:rFonts w:eastAsia="Times New Roman" w:cs="Times New Roman"/>
        </w:rPr>
        <w:t>.</w:t>
      </w:r>
    </w:p>
    <w:p w14:paraId="4602D668" w14:textId="256B24C1" w:rsidR="00AF49AC" w:rsidRDefault="00681043" w:rsidP="00D05735">
      <w:pPr>
        <w:pStyle w:val="ListParagraph"/>
        <w:numPr>
          <w:ilvl w:val="0"/>
          <w:numId w:val="22"/>
        </w:numPr>
        <w:spacing w:line="240" w:lineRule="auto"/>
        <w:rPr>
          <w:rFonts w:eastAsia="DengXian" w:cs="Arial"/>
        </w:rPr>
      </w:pPr>
      <w:r w:rsidRPr="7E0D650C">
        <w:rPr>
          <w:rFonts w:eastAsia="DengXian" w:cs="Arial"/>
        </w:rPr>
        <w:t>Actionable data-driven insights to answer key business questions derived from g</w:t>
      </w:r>
      <w:r w:rsidR="00F43805" w:rsidRPr="7E0D650C">
        <w:rPr>
          <w:rFonts w:eastAsia="DengXian" w:cs="Arial"/>
        </w:rPr>
        <w:t xml:space="preserve">ood models </w:t>
      </w:r>
    </w:p>
    <w:p w14:paraId="59452A6B" w14:textId="400A7C16" w:rsidR="00AF49AC" w:rsidRPr="00AF49AC" w:rsidRDefault="006832C5" w:rsidP="00CF1E22">
      <w:pPr>
        <w:spacing w:line="240" w:lineRule="auto"/>
        <w:ind w:left="357"/>
        <w:rPr>
          <w:rFonts w:eastAsia="DengXian" w:cs="Arial"/>
        </w:rPr>
      </w:pPr>
      <w:r w:rsidRPr="1F03BDFB">
        <w:rPr>
          <w:rFonts w:eastAsia="DengXian" w:cs="Arial"/>
        </w:rPr>
        <w:t>To</w:t>
      </w:r>
      <w:r w:rsidR="00B14732" w:rsidRPr="1F03BDFB">
        <w:rPr>
          <w:rFonts w:eastAsia="DengXian" w:cs="Arial"/>
        </w:rPr>
        <w:t xml:space="preserve"> derive valid insights from our data, we need to have a good machine learning model. To evaluate the models, we are going to use a few statistical metric</w:t>
      </w:r>
      <w:r w:rsidR="00122931" w:rsidRPr="1F03BDFB">
        <w:rPr>
          <w:rFonts w:eastAsia="DengXian" w:cs="Arial"/>
        </w:rPr>
        <w:t>s</w:t>
      </w:r>
      <w:r w:rsidR="00B14732" w:rsidRPr="1F03BDFB">
        <w:rPr>
          <w:rFonts w:eastAsia="DengXian" w:cs="Arial"/>
        </w:rPr>
        <w:t xml:space="preserve"> such as accuracy, precision, recall, ROC-AUC and F1 score. </w:t>
      </w:r>
      <w:r w:rsidR="00122931" w:rsidRPr="1F03BDFB">
        <w:rPr>
          <w:rFonts w:eastAsia="DengXian" w:cs="Arial"/>
        </w:rPr>
        <w:t xml:space="preserve">As these metrics measures different things and there </w:t>
      </w:r>
      <w:r w:rsidR="00E965FF" w:rsidRPr="1F03BDFB">
        <w:rPr>
          <w:rFonts w:eastAsia="DengXian" w:cs="Arial"/>
        </w:rPr>
        <w:t>may be</w:t>
      </w:r>
      <w:r w:rsidR="00122931" w:rsidRPr="1F03BDFB">
        <w:rPr>
          <w:rFonts w:eastAsia="DengXian" w:cs="Arial"/>
        </w:rPr>
        <w:t xml:space="preserve"> no single model that</w:t>
      </w:r>
      <w:r w:rsidR="00B14732" w:rsidRPr="1F03BDFB">
        <w:rPr>
          <w:rFonts w:eastAsia="DengXian" w:cs="Arial"/>
        </w:rPr>
        <w:t xml:space="preserve"> </w:t>
      </w:r>
      <w:r w:rsidR="00E965FF" w:rsidRPr="1F03BDFB">
        <w:rPr>
          <w:rFonts w:eastAsia="DengXian" w:cs="Arial"/>
        </w:rPr>
        <w:t xml:space="preserve">excels in </w:t>
      </w:r>
      <w:proofErr w:type="gramStart"/>
      <w:r w:rsidR="00E965FF" w:rsidRPr="1F03BDFB">
        <w:rPr>
          <w:rFonts w:eastAsia="DengXian" w:cs="Arial"/>
        </w:rPr>
        <w:t>all of</w:t>
      </w:r>
      <w:proofErr w:type="gramEnd"/>
      <w:r w:rsidR="00E965FF" w:rsidRPr="1F03BDFB">
        <w:rPr>
          <w:rFonts w:eastAsia="DengXian" w:cs="Arial"/>
        </w:rPr>
        <w:t xml:space="preserve"> these metrics, finding </w:t>
      </w:r>
      <w:r w:rsidR="00D05735" w:rsidRPr="1F03BDFB">
        <w:rPr>
          <w:rFonts w:eastAsia="DengXian" w:cs="Arial"/>
        </w:rPr>
        <w:t xml:space="preserve">an all-rounded model </w:t>
      </w:r>
      <w:r w:rsidR="41E478CA" w:rsidRPr="6603F5F9">
        <w:rPr>
          <w:rFonts w:eastAsia="DengXian" w:cs="Arial"/>
        </w:rPr>
        <w:t>with</w:t>
      </w:r>
      <w:r w:rsidR="00D05735" w:rsidRPr="1F03BDFB">
        <w:rPr>
          <w:rFonts w:eastAsia="DengXian" w:cs="Arial"/>
        </w:rPr>
        <w:t xml:space="preserve"> good </w:t>
      </w:r>
      <w:r w:rsidR="445BDBCD" w:rsidRPr="1F03BDFB">
        <w:rPr>
          <w:rFonts w:eastAsia="DengXian" w:cs="Arial"/>
        </w:rPr>
        <w:t>scores</w:t>
      </w:r>
      <w:r w:rsidR="00D05735" w:rsidRPr="1F03BDFB">
        <w:rPr>
          <w:rFonts w:eastAsia="DengXian" w:cs="Arial"/>
        </w:rPr>
        <w:t xml:space="preserve"> in all of them would be optimal.</w:t>
      </w:r>
    </w:p>
    <w:p w14:paraId="54235F0C" w14:textId="075E6113" w:rsidR="00F43805" w:rsidRDefault="00AF49AC" w:rsidP="00D05735">
      <w:pPr>
        <w:pStyle w:val="ListParagraph"/>
        <w:numPr>
          <w:ilvl w:val="0"/>
          <w:numId w:val="22"/>
        </w:numPr>
        <w:spacing w:line="240" w:lineRule="auto"/>
        <w:rPr>
          <w:rFonts w:eastAsia="DengXian" w:cs="Arial"/>
        </w:rPr>
      </w:pPr>
      <w:r w:rsidRPr="7E0D650C">
        <w:rPr>
          <w:rFonts w:eastAsia="DengXian" w:cs="Arial"/>
        </w:rPr>
        <w:t>T</w:t>
      </w:r>
      <w:r w:rsidR="00F43805" w:rsidRPr="7E0D650C">
        <w:rPr>
          <w:rFonts w:eastAsia="DengXian" w:cs="Arial"/>
        </w:rPr>
        <w:t xml:space="preserve">rends to explain AT&amp;T customers’ </w:t>
      </w:r>
      <w:r w:rsidR="007121E0" w:rsidRPr="7E0D650C">
        <w:rPr>
          <w:rFonts w:eastAsia="DengXian" w:cs="Arial"/>
        </w:rPr>
        <w:t>behaviors</w:t>
      </w:r>
      <w:r w:rsidR="00F43805" w:rsidRPr="7E0D650C">
        <w:rPr>
          <w:rFonts w:eastAsia="DengXian" w:cs="Arial"/>
        </w:rPr>
        <w:t xml:space="preserve"> and find domains which we can explore further</w:t>
      </w:r>
    </w:p>
    <w:p w14:paraId="4C0D88D7" w14:textId="547AEA80" w:rsidR="00E36DE3" w:rsidRDefault="00D05735" w:rsidP="00CF1E22">
      <w:pPr>
        <w:spacing w:line="240" w:lineRule="auto"/>
        <w:ind w:left="357"/>
        <w:rPr>
          <w:rFonts w:eastAsia="DengXian" w:cs="Arial"/>
        </w:rPr>
      </w:pPr>
      <w:r w:rsidRPr="4CE7DA1A">
        <w:rPr>
          <w:rFonts w:eastAsia="DengXian" w:cs="Arial"/>
        </w:rPr>
        <w:t xml:space="preserve">Through data visualizations and unsupervised models, we hope to discover many interesting trends and associations between the variables. Through these discoveries, we </w:t>
      </w:r>
      <w:r w:rsidR="41E478CA" w:rsidRPr="4CE7DA1A">
        <w:rPr>
          <w:rFonts w:eastAsia="DengXian" w:cs="Arial"/>
        </w:rPr>
        <w:t xml:space="preserve">would attempt to </w:t>
      </w:r>
      <w:r w:rsidRPr="4CE7DA1A">
        <w:rPr>
          <w:rFonts w:eastAsia="DengXian" w:cs="Arial"/>
        </w:rPr>
        <w:t xml:space="preserve">identify which </w:t>
      </w:r>
      <w:r w:rsidR="41E478CA" w:rsidRPr="4CE7DA1A">
        <w:rPr>
          <w:rFonts w:eastAsia="DengXian" w:cs="Arial"/>
        </w:rPr>
        <w:t>opportunities</w:t>
      </w:r>
      <w:r w:rsidRPr="4CE7DA1A">
        <w:rPr>
          <w:rFonts w:eastAsia="DengXian" w:cs="Arial"/>
        </w:rPr>
        <w:t xml:space="preserve"> to improve </w:t>
      </w:r>
      <w:r w:rsidR="41E478CA" w:rsidRPr="4CE7DA1A">
        <w:rPr>
          <w:rFonts w:eastAsia="DengXian" w:cs="Arial"/>
        </w:rPr>
        <w:t xml:space="preserve">which </w:t>
      </w:r>
      <w:r w:rsidRPr="4CE7DA1A">
        <w:rPr>
          <w:rFonts w:eastAsia="DengXian" w:cs="Arial"/>
        </w:rPr>
        <w:t>we are missing out</w:t>
      </w:r>
      <w:r w:rsidR="41E478CA" w:rsidRPr="23382308">
        <w:rPr>
          <w:rFonts w:eastAsia="DengXian" w:cs="Arial"/>
        </w:rPr>
        <w:t>. This</w:t>
      </w:r>
      <w:r w:rsidR="41E478CA" w:rsidRPr="498A2C42">
        <w:rPr>
          <w:rFonts w:eastAsia="DengXian" w:cs="Arial"/>
        </w:rPr>
        <w:t xml:space="preserve"> will</w:t>
      </w:r>
      <w:r w:rsidR="41E478CA" w:rsidRPr="23382308">
        <w:rPr>
          <w:rFonts w:eastAsia="DengXian" w:cs="Arial"/>
        </w:rPr>
        <w:t xml:space="preserve"> allow us</w:t>
      </w:r>
      <w:r w:rsidRPr="4CE7DA1A">
        <w:rPr>
          <w:rFonts w:eastAsia="DengXian" w:cs="Arial"/>
        </w:rPr>
        <w:t xml:space="preserve"> to </w:t>
      </w:r>
      <w:r w:rsidR="41E478CA" w:rsidRPr="498A2C42">
        <w:rPr>
          <w:rFonts w:eastAsia="DengXian" w:cs="Arial"/>
        </w:rPr>
        <w:t xml:space="preserve">better </w:t>
      </w:r>
      <w:r w:rsidR="41E478CA" w:rsidRPr="266642AD">
        <w:rPr>
          <w:rFonts w:eastAsia="DengXian" w:cs="Arial"/>
        </w:rPr>
        <w:t xml:space="preserve">understand AT&amp;T </w:t>
      </w:r>
      <w:r w:rsidR="41E478CA" w:rsidRPr="7E5FA55B">
        <w:rPr>
          <w:rFonts w:eastAsia="DengXian" w:cs="Arial"/>
        </w:rPr>
        <w:t>customers’</w:t>
      </w:r>
      <w:r w:rsidRPr="4CE7DA1A">
        <w:rPr>
          <w:rFonts w:eastAsia="DengXian" w:cs="Arial"/>
        </w:rPr>
        <w:t xml:space="preserve"> </w:t>
      </w:r>
      <w:r w:rsidR="004E337B" w:rsidRPr="4CE7DA1A">
        <w:rPr>
          <w:rFonts w:eastAsia="DengXian" w:cs="Arial"/>
        </w:rPr>
        <w:t xml:space="preserve">purchasing </w:t>
      </w:r>
      <w:r w:rsidR="29B03434" w:rsidRPr="7E5FA55B">
        <w:rPr>
          <w:rFonts w:eastAsia="DengXian" w:cs="Arial"/>
        </w:rPr>
        <w:t>behaviours</w:t>
      </w:r>
      <w:r w:rsidR="004E337B" w:rsidRPr="4CE7DA1A">
        <w:rPr>
          <w:rFonts w:eastAsia="DengXian" w:cs="Arial"/>
        </w:rPr>
        <w:t xml:space="preserve"> and telco service preferences</w:t>
      </w:r>
      <w:r w:rsidRPr="4CE7DA1A">
        <w:rPr>
          <w:rFonts w:eastAsia="DengXian" w:cs="Arial"/>
        </w:rPr>
        <w:t xml:space="preserve"> to better </w:t>
      </w:r>
      <w:r w:rsidR="41E478CA" w:rsidRPr="7E5FA55B">
        <w:rPr>
          <w:rFonts w:eastAsia="DengXian" w:cs="Arial"/>
        </w:rPr>
        <w:t>personalise</w:t>
      </w:r>
      <w:r w:rsidRPr="4CE7DA1A">
        <w:rPr>
          <w:rFonts w:eastAsia="DengXian" w:cs="Arial"/>
        </w:rPr>
        <w:t xml:space="preserve"> their </w:t>
      </w:r>
      <w:r w:rsidR="41E478CA" w:rsidRPr="7E5FA55B">
        <w:rPr>
          <w:rFonts w:eastAsia="DengXian" w:cs="Arial"/>
        </w:rPr>
        <w:t>experiences</w:t>
      </w:r>
      <w:r w:rsidRPr="4CE7DA1A">
        <w:rPr>
          <w:rFonts w:eastAsia="DengXian" w:cs="Arial"/>
        </w:rPr>
        <w:t>.</w:t>
      </w:r>
    </w:p>
    <w:p w14:paraId="269AA620" w14:textId="77777777" w:rsidR="005B628F" w:rsidRDefault="005B628F" w:rsidP="376EAB5C">
      <w:pPr>
        <w:spacing w:line="360" w:lineRule="auto"/>
        <w:jc w:val="left"/>
        <w:rPr>
          <w:rFonts w:eastAsiaTheme="majorEastAsia" w:cs="Times New Roman"/>
          <w:b/>
          <w:bCs/>
          <w:sz w:val="22"/>
          <w:highlight w:val="yellow"/>
        </w:rPr>
      </w:pPr>
      <w:r>
        <w:rPr>
          <w:rFonts w:cs="Times New Roman"/>
          <w:b/>
          <w:sz w:val="22"/>
          <w:highlight w:val="yellow"/>
        </w:rPr>
        <w:br w:type="page"/>
      </w:r>
    </w:p>
    <w:p w14:paraId="147765E0" w14:textId="7FFCA263" w:rsidR="1F0F7901" w:rsidRPr="00F943CB" w:rsidRDefault="001525E7" w:rsidP="00D81AB5">
      <w:pPr>
        <w:pStyle w:val="Heading1"/>
      </w:pPr>
      <w:bookmarkStart w:id="64" w:name="_Toc2139040682"/>
      <w:bookmarkStart w:id="65" w:name="_Toc99903022"/>
      <w:r>
        <w:lastRenderedPageBreak/>
        <w:t xml:space="preserve">3. </w:t>
      </w:r>
      <w:r w:rsidR="376EAB5C">
        <w:t>Data Preparation</w:t>
      </w:r>
      <w:bookmarkEnd w:id="64"/>
      <w:bookmarkEnd w:id="65"/>
    </w:p>
    <w:p w14:paraId="023DCAB7" w14:textId="56485890" w:rsidR="1F0F7901" w:rsidRPr="00F943CB" w:rsidRDefault="001525E7" w:rsidP="001525E7">
      <w:pPr>
        <w:pStyle w:val="Heading2"/>
        <w:numPr>
          <w:ilvl w:val="0"/>
          <w:numId w:val="0"/>
        </w:numPr>
        <w:spacing w:before="0" w:after="160" w:line="360" w:lineRule="auto"/>
        <w:rPr>
          <w:rFonts w:asciiTheme="minorHAnsi" w:eastAsiaTheme="minorEastAsia" w:hAnsiTheme="minorHAnsi" w:cstheme="minorBidi"/>
        </w:rPr>
      </w:pPr>
      <w:bookmarkStart w:id="66" w:name="_Toc519982614"/>
      <w:bookmarkStart w:id="67" w:name="_Toc99903023"/>
      <w:r>
        <w:t xml:space="preserve">3.1. </w:t>
      </w:r>
      <w:r w:rsidR="70D31DCB">
        <w:t>D</w:t>
      </w:r>
      <w:r w:rsidR="376EAB5C">
        <w:t>ata Sources</w:t>
      </w:r>
      <w:bookmarkEnd w:id="66"/>
      <w:bookmarkEnd w:id="67"/>
    </w:p>
    <w:p w14:paraId="13C12BF0" w14:textId="7EB317CD" w:rsidR="1F0F7901" w:rsidRPr="00F943CB" w:rsidRDefault="7585AE8A" w:rsidP="000A62FC">
      <w:pPr>
        <w:rPr>
          <w:rFonts w:eastAsia="DengXian" w:cs="Arial"/>
        </w:rPr>
      </w:pPr>
      <w:r w:rsidRPr="00F943CB">
        <w:t xml:space="preserve">Constructing </w:t>
      </w:r>
      <w:r w:rsidR="7F513E0B" w:rsidRPr="00F943CB">
        <w:t>the</w:t>
      </w:r>
      <w:r w:rsidRPr="00F943CB">
        <w:t xml:space="preserve"> predictive </w:t>
      </w:r>
      <w:r w:rsidR="7F513E0B" w:rsidRPr="00F943CB">
        <w:t>models require</w:t>
      </w:r>
      <w:r w:rsidRPr="00F943CB">
        <w:t xml:space="preserve"> the team to explore the Customer Churn related variables as well as Customer Churn scores. </w:t>
      </w:r>
      <w:r w:rsidR="7F513E0B" w:rsidRPr="00F943CB">
        <w:t xml:space="preserve">As data from AT&amp;T is confidential and limited, we will be using and merging data of similar telco companies. </w:t>
      </w:r>
      <w:r w:rsidRPr="00F943CB">
        <w:t xml:space="preserve">The primary datasets used are </w:t>
      </w:r>
      <w:r w:rsidR="7F513E0B" w:rsidRPr="00F943CB">
        <w:t>“Telco customer churn: IBM dataset</w:t>
      </w:r>
      <w:r w:rsidR="1DCCB334">
        <w:t>.csv</w:t>
      </w:r>
      <w:r w:rsidR="7F513E0B" w:rsidRPr="00F943CB">
        <w:t>”</w:t>
      </w:r>
      <w:r w:rsidR="004A634A">
        <w:t xml:space="preserve"> </w:t>
      </w:r>
      <w:r w:rsidR="7F513E0B" w:rsidRPr="00F943CB">
        <w:t>and “JB Link Telco customer churn</w:t>
      </w:r>
      <w:r w:rsidR="1DCCB334">
        <w:t>.csv</w:t>
      </w:r>
      <w:r w:rsidR="7F513E0B" w:rsidRPr="00F943CB">
        <w:t xml:space="preserve">”. All of </w:t>
      </w:r>
      <w:r w:rsidR="1DCCB334">
        <w:t>which</w:t>
      </w:r>
      <w:r w:rsidRPr="00F943CB">
        <w:t xml:space="preserve"> are sourced from Kaggle, a reliable open-source</w:t>
      </w:r>
      <w:r w:rsidR="1F0F7901" w:rsidRPr="00F943CB">
        <w:t xml:space="preserve"> community</w:t>
      </w:r>
      <w:r w:rsidR="06B4E8B4">
        <w:t xml:space="preserve"> site.</w:t>
      </w:r>
    </w:p>
    <w:p w14:paraId="4C92AED7" w14:textId="38E0ADD0" w:rsidR="00F84A64" w:rsidRPr="00F943CB" w:rsidRDefault="1F0F7901" w:rsidP="00363034">
      <w:r w:rsidRPr="00F943CB">
        <w:t xml:space="preserve">The IBM dataset </w:t>
      </w:r>
      <w:r w:rsidR="00F12D5D" w:rsidRPr="007F4800">
        <w:rPr>
          <w:i/>
          <w:iCs/>
        </w:rPr>
        <w:t>(</w:t>
      </w:r>
      <w:r w:rsidR="007F4800" w:rsidRPr="007F4800">
        <w:rPr>
          <w:i/>
          <w:iCs/>
        </w:rPr>
        <w:t>Kaggle., 2021</w:t>
      </w:r>
      <w:r w:rsidR="00F12D5D" w:rsidRPr="007F4800">
        <w:rPr>
          <w:i/>
          <w:iCs/>
        </w:rPr>
        <w:t>)</w:t>
      </w:r>
      <w:r w:rsidR="00F12D5D">
        <w:t xml:space="preserve"> </w:t>
      </w:r>
      <w:r w:rsidRPr="00F943CB">
        <w:t xml:space="preserve">contains </w:t>
      </w:r>
      <w:r w:rsidRPr="00F943CB">
        <w:rPr>
          <w:lang w:val="en-GB"/>
        </w:rPr>
        <w:t xml:space="preserve">customer-related information (e.g., their geographical region, </w:t>
      </w:r>
      <w:r w:rsidR="17736F0E" w:rsidRPr="0E2AAC14">
        <w:rPr>
          <w:lang w:val="en-GB"/>
        </w:rPr>
        <w:t>services</w:t>
      </w:r>
      <w:r w:rsidRPr="00F943CB">
        <w:rPr>
          <w:lang w:val="en-GB"/>
        </w:rPr>
        <w:t xml:space="preserve"> subscribed, service usage, monthly charges &amp; other personal information) as well as the churn </w:t>
      </w:r>
      <w:r w:rsidR="17736F0E" w:rsidRPr="01FD1B01">
        <w:rPr>
          <w:lang w:val="en-GB"/>
        </w:rPr>
        <w:t>scores</w:t>
      </w:r>
      <w:r w:rsidRPr="00F943CB">
        <w:rPr>
          <w:lang w:val="en-GB"/>
        </w:rPr>
        <w:t xml:space="preserve"> of individual customers. </w:t>
      </w:r>
      <w:r w:rsidR="07D9FC5F" w:rsidRPr="00F943CB">
        <w:rPr>
          <w:lang w:val="en-GB"/>
        </w:rPr>
        <w:t>The other</w:t>
      </w:r>
      <w:r w:rsidRPr="00F943CB">
        <w:rPr>
          <w:lang w:val="en-GB"/>
        </w:rPr>
        <w:t xml:space="preserve"> datasets are chosen because of </w:t>
      </w:r>
      <w:r w:rsidR="7585AE8A" w:rsidRPr="00F943CB">
        <w:t xml:space="preserve">the sufficiency of the data provided by respective </w:t>
      </w:r>
      <w:r w:rsidR="7ED80FD6">
        <w:t>organisations</w:t>
      </w:r>
      <w:r w:rsidR="7F513E0B" w:rsidRPr="00F943CB">
        <w:t xml:space="preserve"> which helps to complement the main IBM dataset</w:t>
      </w:r>
      <w:r w:rsidR="7585AE8A" w:rsidRPr="00F943CB">
        <w:t>.</w:t>
      </w:r>
      <w:r w:rsidR="00F84A64" w:rsidRPr="00F943CB">
        <w:t xml:space="preserve"> Kaggle is an online data science community which allows anyone, from beginners to professional data scientists, to publish and distribute datasets, programme codes, and data models, to allow everyone to achieve their data science objectives. Since everyone is free to share data, there may be concerns regarding the quality and reliability of the data. However, we have assessed all relevant datasets to ensure that they are dependable and provide enough relevant information to work with. The main IBM dataset is especially trustworthy as it </w:t>
      </w:r>
      <w:r w:rsidR="42FC0271">
        <w:t>had</w:t>
      </w:r>
      <w:r w:rsidR="00F84A64" w:rsidRPr="00F943CB">
        <w:t xml:space="preserve"> been used to build analytics models in a data science publication </w:t>
      </w:r>
      <w:r w:rsidR="00F84A64" w:rsidRPr="00F943CB">
        <w:rPr>
          <w:i/>
        </w:rPr>
        <w:t>(Utterback</w:t>
      </w:r>
      <w:r w:rsidR="00B93FE8">
        <w:rPr>
          <w:i/>
        </w:rPr>
        <w:t xml:space="preserve"> C.</w:t>
      </w:r>
      <w:r w:rsidR="00F84A64" w:rsidRPr="00F943CB">
        <w:rPr>
          <w:i/>
        </w:rPr>
        <w:t>, 2021)</w:t>
      </w:r>
      <w:r w:rsidR="00F84A64" w:rsidRPr="00F943CB">
        <w:t>.</w:t>
      </w:r>
    </w:p>
    <w:p w14:paraId="63FBDC13" w14:textId="72272F76" w:rsidR="00F846C5" w:rsidRPr="00F943CB" w:rsidRDefault="00E86085" w:rsidP="00363034">
      <w:bookmarkStart w:id="68" w:name="_Toc86415381"/>
      <w:bookmarkStart w:id="69" w:name="_Toc86416248"/>
      <w:bookmarkStart w:id="70" w:name="_Toc86416331"/>
      <w:bookmarkEnd w:id="68"/>
      <w:bookmarkEnd w:id="69"/>
      <w:bookmarkEnd w:id="70"/>
      <w:r>
        <w:t>The second dataset</w:t>
      </w:r>
      <w:r w:rsidR="00A14AB8">
        <w:t xml:space="preserve"> </w:t>
      </w:r>
      <w:r w:rsidR="00A14AB8" w:rsidRPr="00A14AB8">
        <w:rPr>
          <w:i/>
          <w:iCs/>
        </w:rPr>
        <w:t>(Kaggle., 2022)</w:t>
      </w:r>
      <w:r>
        <w:t xml:space="preserve"> used</w:t>
      </w:r>
      <w:r w:rsidR="00560474">
        <w:t xml:space="preserve"> </w:t>
      </w:r>
      <w:r>
        <w:t xml:space="preserve">was based on a </w:t>
      </w:r>
      <w:r w:rsidR="00FA6880">
        <w:t>small size telecom compan</w:t>
      </w:r>
      <w:r w:rsidR="00532339">
        <w:t xml:space="preserve">y </w:t>
      </w:r>
      <w:r w:rsidR="00560474">
        <w:t xml:space="preserve">(JB Link) </w:t>
      </w:r>
      <w:r w:rsidR="00532339">
        <w:t>providing phone and internet services to customers in more than</w:t>
      </w:r>
      <w:r w:rsidR="00AC71BE">
        <w:t xml:space="preserve"> </w:t>
      </w:r>
      <w:r w:rsidR="3FCC0EFE">
        <w:t>1,000</w:t>
      </w:r>
      <w:r w:rsidR="00AC71BE">
        <w:t xml:space="preserve"> cities</w:t>
      </w:r>
      <w:r w:rsidR="00C73049">
        <w:t xml:space="preserve">. In addition, customer </w:t>
      </w:r>
      <w:r w:rsidR="00F80534">
        <w:t>attrition</w:t>
      </w:r>
      <w:r w:rsidR="00C73049">
        <w:t xml:space="preserve"> rate </w:t>
      </w:r>
      <w:r w:rsidR="00062BFF">
        <w:t xml:space="preserve">turned out to be </w:t>
      </w:r>
      <w:r w:rsidR="00747374">
        <w:t xml:space="preserve">27% in the most recent quarter and </w:t>
      </w:r>
      <w:r w:rsidR="5BE51057">
        <w:t>decreased</w:t>
      </w:r>
      <w:r w:rsidR="00D4301C">
        <w:t xml:space="preserve"> in almost 12% of the </w:t>
      </w:r>
      <w:r w:rsidR="5BE51057">
        <w:t>total</w:t>
      </w:r>
      <w:r w:rsidR="00D4301C">
        <w:t xml:space="preserve"> number of customers. </w:t>
      </w:r>
      <w:r w:rsidR="007534ED">
        <w:t xml:space="preserve">With the </w:t>
      </w:r>
      <w:r w:rsidR="00DB34AA">
        <w:t xml:space="preserve">realism of the data employed from </w:t>
      </w:r>
      <w:r w:rsidR="00BA5B52">
        <w:t xml:space="preserve">an actual scenario, we found it attractive to use </w:t>
      </w:r>
      <w:r w:rsidR="009A3A58">
        <w:t>it in this case study</w:t>
      </w:r>
      <w:r w:rsidR="001D7AD7">
        <w:t>.</w:t>
      </w:r>
    </w:p>
    <w:p w14:paraId="05A220BC" w14:textId="42AA2338" w:rsidR="4C0A53FD" w:rsidRDefault="4C0A53FD" w:rsidP="4C0A53FD">
      <w:pPr>
        <w:rPr>
          <w:rFonts w:eastAsia="DengXian" w:cs="Arial"/>
        </w:rPr>
      </w:pPr>
    </w:p>
    <w:p w14:paraId="77E10A48" w14:textId="05C0FCD2" w:rsidR="00787307" w:rsidRPr="001A768E" w:rsidRDefault="001525E7" w:rsidP="001525E7">
      <w:pPr>
        <w:pStyle w:val="Heading2"/>
        <w:numPr>
          <w:ilvl w:val="0"/>
          <w:numId w:val="0"/>
        </w:numPr>
        <w:spacing w:before="0" w:after="160" w:line="240" w:lineRule="auto"/>
        <w:rPr>
          <w:rFonts w:asciiTheme="minorHAnsi" w:eastAsiaTheme="minorEastAsia" w:hAnsiTheme="minorHAnsi" w:cstheme="minorBidi"/>
        </w:rPr>
      </w:pPr>
      <w:bookmarkStart w:id="71" w:name="_Toc528963387"/>
      <w:bookmarkStart w:id="72" w:name="_Toc99903024"/>
      <w:r>
        <w:t xml:space="preserve">3.2. </w:t>
      </w:r>
      <w:r w:rsidR="70D31DCB">
        <w:t>D</w:t>
      </w:r>
      <w:r w:rsidR="376EAB5C">
        <w:t>ata Cleaning</w:t>
      </w:r>
      <w:bookmarkEnd w:id="71"/>
      <w:r w:rsidR="00615D38">
        <w:t xml:space="preserve"> and Manipulation</w:t>
      </w:r>
      <w:bookmarkEnd w:id="72"/>
      <w:r w:rsidR="00615D38">
        <w:t xml:space="preserve"> </w:t>
      </w:r>
    </w:p>
    <w:p w14:paraId="6730BA9E" w14:textId="5710C02F" w:rsidR="00CE4186" w:rsidRPr="005C2706" w:rsidRDefault="00CE4186" w:rsidP="008F151E">
      <w:pPr>
        <w:spacing w:line="240" w:lineRule="auto"/>
        <w:rPr>
          <w:b/>
          <w:bCs/>
          <w:i/>
          <w:iCs/>
        </w:rPr>
      </w:pPr>
      <w:r w:rsidRPr="005C2706">
        <w:rPr>
          <w:b/>
          <w:bCs/>
          <w:i/>
          <w:iCs/>
        </w:rPr>
        <w:t xml:space="preserve">a. Merging </w:t>
      </w:r>
      <w:r w:rsidR="00001B19" w:rsidRPr="005C2706">
        <w:rPr>
          <w:b/>
          <w:bCs/>
          <w:i/>
          <w:iCs/>
        </w:rPr>
        <w:t xml:space="preserve">of datasets </w:t>
      </w:r>
    </w:p>
    <w:p w14:paraId="5E54377F" w14:textId="2B2A973C" w:rsidR="00E863FB" w:rsidRDefault="00CE4186" w:rsidP="008F151E">
      <w:pPr>
        <w:spacing w:line="240" w:lineRule="auto"/>
      </w:pPr>
      <w:r>
        <w:t>The 2 dataset</w:t>
      </w:r>
      <w:r w:rsidR="00001B19">
        <w:t xml:space="preserve">s mentioned in </w:t>
      </w:r>
      <w:r w:rsidR="00510D6E">
        <w:t xml:space="preserve">Section 3.1 have identical number of observations and </w:t>
      </w:r>
      <w:proofErr w:type="spellStart"/>
      <w:r w:rsidR="00510D6E">
        <w:t>customerID</w:t>
      </w:r>
      <w:proofErr w:type="spellEnd"/>
      <w:r w:rsidR="00510D6E">
        <w:t xml:space="preserve"> column. Therefore, we merge the 2 datasets using </w:t>
      </w:r>
      <w:proofErr w:type="spellStart"/>
      <w:r w:rsidR="00510D6E">
        <w:t>customerID</w:t>
      </w:r>
      <w:proofErr w:type="spellEnd"/>
      <w:r w:rsidR="00510D6E">
        <w:t xml:space="preserve"> as the merging key into a combined dataframe for easier manipulation</w:t>
      </w:r>
      <w:r w:rsidR="007971ED">
        <w:t>.</w:t>
      </w:r>
    </w:p>
    <w:p w14:paraId="1403E76C" w14:textId="42234789" w:rsidR="00CE4186" w:rsidRPr="005C2706" w:rsidRDefault="00E863FB" w:rsidP="008F151E">
      <w:pPr>
        <w:spacing w:line="240" w:lineRule="auto"/>
        <w:rPr>
          <w:b/>
          <w:bCs/>
          <w:i/>
          <w:iCs/>
        </w:rPr>
      </w:pPr>
      <w:r w:rsidRPr="005C2706">
        <w:rPr>
          <w:b/>
          <w:bCs/>
          <w:i/>
          <w:iCs/>
        </w:rPr>
        <w:t>b</w:t>
      </w:r>
      <w:r w:rsidR="00CE4186" w:rsidRPr="005C2706">
        <w:rPr>
          <w:b/>
          <w:bCs/>
          <w:i/>
          <w:iCs/>
        </w:rPr>
        <w:t xml:space="preserve">. </w:t>
      </w:r>
      <w:r w:rsidR="00001B19" w:rsidRPr="005C2706">
        <w:rPr>
          <w:b/>
          <w:bCs/>
          <w:i/>
          <w:iCs/>
        </w:rPr>
        <w:t xml:space="preserve">Dealing with missing values </w:t>
      </w:r>
    </w:p>
    <w:p w14:paraId="584FB7B4" w14:textId="4FC72CFF" w:rsidR="00E863FB" w:rsidRDefault="00E863FB" w:rsidP="008F151E">
      <w:pPr>
        <w:spacing w:line="240" w:lineRule="auto"/>
      </w:pPr>
      <w:r>
        <w:t>Upon</w:t>
      </w:r>
      <w:r w:rsidR="00036E41">
        <w:t xml:space="preserve"> checking,</w:t>
      </w:r>
      <w:r w:rsidR="003110E9">
        <w:t xml:space="preserve"> </w:t>
      </w:r>
      <w:r w:rsidR="00B64779">
        <w:t xml:space="preserve">there are 3 columns with more than 80% of missing </w:t>
      </w:r>
      <w:r w:rsidR="00604066">
        <w:t>values, and the rest of the columns contains no missing value. As the proportion of missing values for those 3 columns are too hig</w:t>
      </w:r>
      <w:r w:rsidR="00727C9C">
        <w:t>h</w:t>
      </w:r>
      <w:r w:rsidR="00604066">
        <w:t xml:space="preserve">, and it </w:t>
      </w:r>
      <w:r w:rsidR="006C5B0D">
        <w:t xml:space="preserve">is likely to </w:t>
      </w:r>
      <w:r w:rsidR="00604066">
        <w:t xml:space="preserve">lead to high inaccuracy if we try </w:t>
      </w:r>
      <w:r w:rsidR="00727C9C">
        <w:t xml:space="preserve">to fill in the values, we dropped </w:t>
      </w:r>
      <w:r w:rsidR="006C5B0D">
        <w:t xml:space="preserve">those columns for our analysis. </w:t>
      </w:r>
    </w:p>
    <w:p w14:paraId="74902710" w14:textId="13605939" w:rsidR="005D619B" w:rsidRPr="005C2706" w:rsidRDefault="00E863FB" w:rsidP="008F151E">
      <w:pPr>
        <w:spacing w:line="240" w:lineRule="auto"/>
        <w:rPr>
          <w:b/>
          <w:bCs/>
          <w:i/>
          <w:iCs/>
        </w:rPr>
      </w:pPr>
      <w:r w:rsidRPr="005C2706">
        <w:rPr>
          <w:b/>
          <w:bCs/>
          <w:i/>
          <w:iCs/>
        </w:rPr>
        <w:t>c</w:t>
      </w:r>
      <w:r w:rsidR="005D619B" w:rsidRPr="005C2706">
        <w:rPr>
          <w:b/>
          <w:bCs/>
          <w:i/>
          <w:iCs/>
        </w:rPr>
        <w:t xml:space="preserve">. Encoding categorical variables </w:t>
      </w:r>
    </w:p>
    <w:p w14:paraId="12AA645A" w14:textId="75961403" w:rsidR="006C5B0D" w:rsidRDefault="006C5B0D" w:rsidP="008F151E">
      <w:pPr>
        <w:spacing w:line="240" w:lineRule="auto"/>
      </w:pPr>
      <w:r>
        <w:t xml:space="preserve">One-Hot encoding is applied to </w:t>
      </w:r>
      <w:r w:rsidR="00527006">
        <w:t>multi-categorical variables</w:t>
      </w:r>
      <w:r w:rsidR="007971ED">
        <w:t xml:space="preserve"> to prepare for machine learning models </w:t>
      </w:r>
      <w:proofErr w:type="gramStart"/>
      <w:r w:rsidR="007971ED">
        <w:t>later on</w:t>
      </w:r>
      <w:proofErr w:type="gramEnd"/>
      <w:r w:rsidR="007971ED">
        <w:t xml:space="preserve">. </w:t>
      </w:r>
    </w:p>
    <w:p w14:paraId="5697CC93" w14:textId="77777777" w:rsidR="00FA74F5" w:rsidRPr="005C2706" w:rsidRDefault="00E863FB" w:rsidP="008F151E">
      <w:pPr>
        <w:spacing w:line="240" w:lineRule="auto"/>
        <w:rPr>
          <w:b/>
          <w:bCs/>
          <w:i/>
          <w:iCs/>
        </w:rPr>
      </w:pPr>
      <w:r w:rsidRPr="005C2706">
        <w:rPr>
          <w:b/>
          <w:bCs/>
          <w:i/>
          <w:iCs/>
        </w:rPr>
        <w:t>d</w:t>
      </w:r>
      <w:r w:rsidR="005D619B" w:rsidRPr="005C2706">
        <w:rPr>
          <w:b/>
          <w:bCs/>
          <w:i/>
          <w:iCs/>
        </w:rPr>
        <w:t>. Classification of variables</w:t>
      </w:r>
    </w:p>
    <w:p w14:paraId="634C1FD1" w14:textId="639338E1" w:rsidR="005D619B" w:rsidRDefault="00B324BA" w:rsidP="008F151E">
      <w:pPr>
        <w:spacing w:line="240" w:lineRule="auto"/>
      </w:pPr>
      <w:r>
        <w:t xml:space="preserve">As the number of features is large in our data, </w:t>
      </w:r>
      <w:r w:rsidR="00D807AF">
        <w:t>we cate</w:t>
      </w:r>
      <w:r w:rsidR="000C3315">
        <w:t>gorized all variables into 4 categories so that we can do</w:t>
      </w:r>
      <w:r w:rsidR="00160C13">
        <w:t xml:space="preserve">: customer demographic-related, service/products-related, customer-billing-related, </w:t>
      </w:r>
      <w:r w:rsidR="004C23B2">
        <w:t>and churn-relat</w:t>
      </w:r>
      <w:r w:rsidR="00864231">
        <w:t xml:space="preserve">ed. </w:t>
      </w:r>
      <w:r w:rsidR="00DF2422">
        <w:t xml:space="preserve">The details of each category are available </w:t>
      </w:r>
      <w:r w:rsidR="00C608D5">
        <w:t xml:space="preserve">in </w:t>
      </w:r>
      <w:hyperlink w:anchor="_11.7._Appendix_I:" w:history="1">
        <w:r w:rsidR="00C608D5" w:rsidRPr="00321E23">
          <w:rPr>
            <w:rStyle w:val="Hyperlink"/>
            <w:b/>
            <w:bCs/>
          </w:rPr>
          <w:t>Appendix I</w:t>
        </w:r>
      </w:hyperlink>
      <w:r w:rsidR="004604D0">
        <w:t xml:space="preserve">. Those categories will be useful for our </w:t>
      </w:r>
      <w:r w:rsidR="00A7285B">
        <w:t xml:space="preserve">problem analysis and generating business insights. </w:t>
      </w:r>
    </w:p>
    <w:p w14:paraId="5EBE8A97" w14:textId="65032FDE" w:rsidR="00324A5B" w:rsidRDefault="00E863FB" w:rsidP="008F151E">
      <w:pPr>
        <w:spacing w:line="240" w:lineRule="auto"/>
      </w:pPr>
      <w:r>
        <w:t>e</w:t>
      </w:r>
      <w:r w:rsidR="00324A5B" w:rsidRPr="003E1B75">
        <w:rPr>
          <w:b/>
          <w:bCs/>
          <w:i/>
          <w:iCs/>
        </w:rPr>
        <w:t xml:space="preserve">. </w:t>
      </w:r>
      <w:proofErr w:type="gramStart"/>
      <w:r w:rsidR="00324A5B" w:rsidRPr="003E1B75">
        <w:rPr>
          <w:b/>
          <w:bCs/>
          <w:i/>
          <w:iCs/>
        </w:rPr>
        <w:t>Other</w:t>
      </w:r>
      <w:proofErr w:type="gramEnd"/>
      <w:r w:rsidR="00324A5B" w:rsidRPr="003E1B75">
        <w:rPr>
          <w:b/>
          <w:bCs/>
          <w:i/>
          <w:iCs/>
        </w:rPr>
        <w:t xml:space="preserve"> feature engineering</w:t>
      </w:r>
      <w:r w:rsidR="00324A5B">
        <w:t xml:space="preserve"> </w:t>
      </w:r>
    </w:p>
    <w:p w14:paraId="730BDAF2" w14:textId="1304F6A9" w:rsidR="00422A8B" w:rsidRDefault="00A7285B" w:rsidP="008F151E">
      <w:pPr>
        <w:spacing w:line="240" w:lineRule="auto"/>
      </w:pPr>
      <w:r>
        <w:t xml:space="preserve">Other feature engineering </w:t>
      </w:r>
      <w:proofErr w:type="gramStart"/>
      <w:r>
        <w:t>includes:</w:t>
      </w:r>
      <w:proofErr w:type="gramEnd"/>
      <w:r>
        <w:t xml:space="preserve"> replacing “yes” and “no” </w:t>
      </w:r>
      <w:r w:rsidR="004F1DA1">
        <w:t>to 1 and 0 for categorical columns for easier processing; created a new column “</w:t>
      </w:r>
      <w:proofErr w:type="spellStart"/>
      <w:r w:rsidR="00D35D2A">
        <w:t>InternetService</w:t>
      </w:r>
      <w:proofErr w:type="spellEnd"/>
      <w:r w:rsidR="004F1DA1">
        <w:t xml:space="preserve">” to indicate whether or not the customer currently subscripted to internet service, and </w:t>
      </w:r>
      <w:r w:rsidR="0041246D">
        <w:t xml:space="preserve">replace the “no internet service” values in other </w:t>
      </w:r>
      <w:r w:rsidR="003E1B75">
        <w:t xml:space="preserve">categorical </w:t>
      </w:r>
      <w:r w:rsidR="0041246D">
        <w:t xml:space="preserve">columns with “0” </w:t>
      </w:r>
      <w:r w:rsidR="00D35D2A">
        <w:t>(so that we can do filtering directly from the created column, and transform those other columns to binary categorical variables for easier</w:t>
      </w:r>
      <w:r w:rsidR="004D1D31">
        <w:t xml:space="preserve"> processing</w:t>
      </w:r>
      <w:r w:rsidR="00D35D2A">
        <w:t>)</w:t>
      </w:r>
      <w:r w:rsidR="004D1D31">
        <w:t>.</w:t>
      </w:r>
    </w:p>
    <w:p w14:paraId="2CB1D80C" w14:textId="38FD4EA0" w:rsidR="007E28D9" w:rsidRDefault="001525E7" w:rsidP="00D81AB5">
      <w:pPr>
        <w:pStyle w:val="Heading1"/>
      </w:pPr>
      <w:bookmarkStart w:id="73" w:name="_Toc1455907681"/>
      <w:bookmarkStart w:id="74" w:name="_Toc1087437968"/>
      <w:bookmarkStart w:id="75" w:name="_Toc2038099673"/>
      <w:bookmarkStart w:id="76" w:name="_Toc70319492"/>
      <w:bookmarkStart w:id="77" w:name="_Toc859819362"/>
      <w:bookmarkStart w:id="78" w:name="_Toc99903025"/>
      <w:r>
        <w:lastRenderedPageBreak/>
        <w:t xml:space="preserve">4. </w:t>
      </w:r>
      <w:r w:rsidR="007E28D9" w:rsidRPr="00F943CB">
        <w:t>Data Exploration</w:t>
      </w:r>
      <w:bookmarkEnd w:id="78"/>
      <w:r w:rsidR="007E28D9" w:rsidRPr="00F943CB">
        <w:t xml:space="preserve"> </w:t>
      </w:r>
      <w:bookmarkEnd w:id="73"/>
      <w:bookmarkEnd w:id="74"/>
      <w:bookmarkEnd w:id="75"/>
      <w:bookmarkEnd w:id="76"/>
      <w:bookmarkEnd w:id="77"/>
    </w:p>
    <w:p w14:paraId="0C95A3F5" w14:textId="02F119AA" w:rsidR="009B39A8" w:rsidRPr="00052581" w:rsidRDefault="00052581" w:rsidP="00ED253B">
      <w:pPr>
        <w:spacing w:line="240" w:lineRule="auto"/>
        <w:rPr>
          <w:rFonts w:eastAsia="Times New Roman" w:cs="Times New Roman"/>
          <w:sz w:val="22"/>
        </w:rPr>
      </w:pPr>
      <w:r>
        <w:rPr>
          <w:rFonts w:eastAsia="Times New Roman" w:cs="Times New Roman"/>
        </w:rPr>
        <w:t xml:space="preserve">Through </w:t>
      </w:r>
      <w:r w:rsidR="00AB7D43">
        <w:rPr>
          <w:rFonts w:eastAsia="Times New Roman" w:cs="Times New Roman"/>
        </w:rPr>
        <w:t>prelim</w:t>
      </w:r>
      <w:r w:rsidR="006C0B99">
        <w:rPr>
          <w:rFonts w:eastAsia="Times New Roman" w:cs="Times New Roman"/>
        </w:rPr>
        <w:t xml:space="preserve">inary </w:t>
      </w:r>
      <w:r>
        <w:rPr>
          <w:rFonts w:eastAsia="Times New Roman" w:cs="Times New Roman"/>
        </w:rPr>
        <w:t xml:space="preserve">data </w:t>
      </w:r>
      <w:r w:rsidR="00835847">
        <w:rPr>
          <w:rFonts w:eastAsia="Times New Roman" w:cs="Times New Roman"/>
        </w:rPr>
        <w:t>exploration</w:t>
      </w:r>
      <w:r>
        <w:rPr>
          <w:rFonts w:eastAsia="Times New Roman" w:cs="Times New Roman"/>
        </w:rPr>
        <w:t xml:space="preserve">, </w:t>
      </w:r>
      <w:r w:rsidR="006C0B99">
        <w:rPr>
          <w:rFonts w:eastAsia="Times New Roman" w:cs="Times New Roman"/>
        </w:rPr>
        <w:t>it was</w:t>
      </w:r>
      <w:r>
        <w:rPr>
          <w:rFonts w:eastAsia="Times New Roman" w:cs="Times New Roman"/>
        </w:rPr>
        <w:t xml:space="preserve"> found that there is a significant class imbalance of the Y variable</w:t>
      </w:r>
      <w:r w:rsidR="00FA12C9">
        <w:rPr>
          <w:rFonts w:eastAsia="Times New Roman" w:cs="Times New Roman"/>
        </w:rPr>
        <w:t>s</w:t>
      </w:r>
      <w:r>
        <w:rPr>
          <w:rFonts w:eastAsia="Times New Roman" w:cs="Times New Roman"/>
        </w:rPr>
        <w:t>,</w:t>
      </w:r>
      <w:r w:rsidR="00BF1762">
        <w:rPr>
          <w:rFonts w:eastAsia="Times New Roman" w:cs="Times New Roman"/>
        </w:rPr>
        <w:t xml:space="preserve"> Churn and </w:t>
      </w:r>
      <w:r w:rsidR="001E3D0E">
        <w:rPr>
          <w:rFonts w:eastAsia="Times New Roman" w:cs="Times New Roman"/>
        </w:rPr>
        <w:t xml:space="preserve">Customer Lifetime Value </w:t>
      </w:r>
      <w:r w:rsidR="68397681" w:rsidRPr="376EAB5C">
        <w:rPr>
          <w:rFonts w:eastAsia="Times New Roman" w:cs="Times New Roman"/>
        </w:rPr>
        <w:t>(CLTV</w:t>
      </w:r>
      <w:r w:rsidR="00BF1762">
        <w:rPr>
          <w:rFonts w:eastAsia="Times New Roman" w:cs="Times New Roman"/>
        </w:rPr>
        <w:t>),</w:t>
      </w:r>
      <w:r>
        <w:rPr>
          <w:rFonts w:eastAsia="Times New Roman" w:cs="Times New Roman"/>
        </w:rPr>
        <w:t xml:space="preserve"> where </w:t>
      </w:r>
      <w:r w:rsidR="00F340AF">
        <w:rPr>
          <w:rFonts w:eastAsia="Times New Roman" w:cs="Times New Roman"/>
        </w:rPr>
        <w:t>C</w:t>
      </w:r>
      <w:r>
        <w:rPr>
          <w:rFonts w:eastAsia="Times New Roman" w:cs="Times New Roman"/>
        </w:rPr>
        <w:t xml:space="preserve">hurn </w:t>
      </w:r>
      <w:r w:rsidRPr="20D11493">
        <w:rPr>
          <w:rFonts w:eastAsia="Times New Roman" w:cs="Times New Roman"/>
        </w:rPr>
        <w:t>is</w:t>
      </w:r>
      <w:r>
        <w:rPr>
          <w:rFonts w:eastAsia="Times New Roman" w:cs="Times New Roman"/>
        </w:rPr>
        <w:t xml:space="preserve"> </w:t>
      </w:r>
      <w:r w:rsidR="00467B82">
        <w:rPr>
          <w:rFonts w:eastAsia="Times New Roman" w:cs="Times New Roman"/>
        </w:rPr>
        <w:t>categorical</w:t>
      </w:r>
      <w:r w:rsidR="00AF0BD3">
        <w:rPr>
          <w:rFonts w:eastAsia="Times New Roman" w:cs="Times New Roman"/>
        </w:rPr>
        <w:t xml:space="preserve"> and </w:t>
      </w:r>
      <w:r w:rsidR="00BF1762">
        <w:rPr>
          <w:rFonts w:eastAsia="Times New Roman" w:cs="Times New Roman"/>
        </w:rPr>
        <w:t>CLTV</w:t>
      </w:r>
      <w:r w:rsidR="68397681" w:rsidRPr="376EAB5C">
        <w:rPr>
          <w:rFonts w:eastAsia="Times New Roman" w:cs="Times New Roman"/>
        </w:rPr>
        <w:t xml:space="preserve"> </w:t>
      </w:r>
      <w:r w:rsidR="001E3D0E" w:rsidRPr="44B408E4">
        <w:rPr>
          <w:rFonts w:eastAsia="Times New Roman" w:cs="Times New Roman"/>
        </w:rPr>
        <w:t>is</w:t>
      </w:r>
      <w:r w:rsidR="001E3D0E">
        <w:rPr>
          <w:rFonts w:eastAsia="Times New Roman" w:cs="Times New Roman"/>
        </w:rPr>
        <w:t xml:space="preserve"> continuous</w:t>
      </w:r>
      <w:r>
        <w:rPr>
          <w:rFonts w:eastAsia="Times New Roman" w:cs="Times New Roman"/>
        </w:rPr>
        <w:t>.</w:t>
      </w:r>
      <w:r w:rsidR="008376A5">
        <w:rPr>
          <w:rFonts w:eastAsia="Times New Roman" w:cs="Times New Roman"/>
        </w:rPr>
        <w:t xml:space="preserve"> </w:t>
      </w:r>
      <w:r w:rsidR="00A90944">
        <w:rPr>
          <w:rFonts w:eastAsia="Times New Roman" w:cs="Times New Roman"/>
        </w:rPr>
        <w:t>From</w:t>
      </w:r>
      <w:r w:rsidR="008376A5">
        <w:rPr>
          <w:rFonts w:eastAsia="Times New Roman" w:cs="Times New Roman"/>
        </w:rPr>
        <w:t xml:space="preserve"> </w:t>
      </w:r>
      <w:r w:rsidR="00446F07">
        <w:rPr>
          <w:rFonts w:eastAsia="Times New Roman" w:cs="Times New Roman"/>
        </w:rPr>
        <w:t xml:space="preserve">a </w:t>
      </w:r>
      <w:r w:rsidR="002A7443">
        <w:rPr>
          <w:rFonts w:eastAsia="Times New Roman" w:cs="Times New Roman"/>
        </w:rPr>
        <w:t>macro</w:t>
      </w:r>
      <w:r w:rsidR="00446F07">
        <w:rPr>
          <w:rFonts w:eastAsia="Times New Roman" w:cs="Times New Roman"/>
        </w:rPr>
        <w:t>-overview</w:t>
      </w:r>
      <w:r w:rsidR="00D7459E">
        <w:rPr>
          <w:rFonts w:eastAsia="Times New Roman" w:cs="Times New Roman"/>
        </w:rPr>
        <w:t xml:space="preserve">, certain data variables exhibit high correlative properties with </w:t>
      </w:r>
      <w:r w:rsidR="00AF0BD3">
        <w:rPr>
          <w:rFonts w:eastAsia="Times New Roman" w:cs="Times New Roman"/>
        </w:rPr>
        <w:t>these Y variables</w:t>
      </w:r>
      <w:r w:rsidR="00D7459E">
        <w:rPr>
          <w:rFonts w:eastAsia="Times New Roman" w:cs="Times New Roman"/>
        </w:rPr>
        <w:t xml:space="preserve"> </w:t>
      </w:r>
      <w:r w:rsidR="00D7459E">
        <w:rPr>
          <w:rFonts w:eastAsia="Times New Roman" w:cs="Times New Roman"/>
          <w:b/>
          <w:bCs/>
        </w:rPr>
        <w:t>(</w:t>
      </w:r>
      <w:hyperlink w:anchor="_11.2._Appendix_B:" w:history="1">
        <w:r w:rsidR="00D7459E" w:rsidRPr="00281702">
          <w:rPr>
            <w:rStyle w:val="Hyperlink"/>
            <w:rFonts w:eastAsia="Times New Roman" w:cs="Times New Roman"/>
            <w:b/>
            <w:bCs/>
            <w:highlight w:val="yellow"/>
          </w:rPr>
          <w:t>Appendix B</w:t>
        </w:r>
      </w:hyperlink>
      <w:r w:rsidR="00D7459E">
        <w:rPr>
          <w:rFonts w:eastAsia="Times New Roman" w:cs="Times New Roman"/>
          <w:b/>
          <w:bCs/>
        </w:rPr>
        <w:t>)</w:t>
      </w:r>
      <w:r w:rsidR="00D7459E">
        <w:rPr>
          <w:rFonts w:eastAsia="Times New Roman" w:cs="Times New Roman"/>
        </w:rPr>
        <w:t>.</w:t>
      </w:r>
      <w:r>
        <w:rPr>
          <w:rFonts w:eastAsia="Times New Roman" w:cs="Times New Roman"/>
        </w:rPr>
        <w:t xml:space="preserve"> </w:t>
      </w:r>
      <w:proofErr w:type="gramStart"/>
      <w:r>
        <w:rPr>
          <w:rFonts w:eastAsia="Times New Roman" w:cs="Times New Roman"/>
        </w:rPr>
        <w:t>T</w:t>
      </w:r>
      <w:r w:rsidR="00AE24C0">
        <w:rPr>
          <w:rFonts w:eastAsia="Times New Roman" w:cs="Times New Roman"/>
        </w:rPr>
        <w:t>aking</w:t>
      </w:r>
      <w:r>
        <w:rPr>
          <w:rFonts w:eastAsia="Times New Roman" w:cs="Times New Roman"/>
        </w:rPr>
        <w:t xml:space="preserve"> into account</w:t>
      </w:r>
      <w:proofErr w:type="gramEnd"/>
      <w:r>
        <w:rPr>
          <w:rFonts w:eastAsia="Times New Roman" w:cs="Times New Roman"/>
        </w:rPr>
        <w:t xml:space="preserve"> </w:t>
      </w:r>
      <w:r w:rsidR="00AE24C0">
        <w:rPr>
          <w:rFonts w:eastAsia="Times New Roman" w:cs="Times New Roman"/>
        </w:rPr>
        <w:t>t</w:t>
      </w:r>
      <w:r>
        <w:rPr>
          <w:rFonts w:eastAsia="Times New Roman" w:cs="Times New Roman"/>
        </w:rPr>
        <w:t>h</w:t>
      </w:r>
      <w:r w:rsidR="002A7443">
        <w:rPr>
          <w:rFonts w:eastAsia="Times New Roman" w:cs="Times New Roman"/>
        </w:rPr>
        <w:t>ese variables</w:t>
      </w:r>
      <w:r w:rsidR="00AE24C0">
        <w:rPr>
          <w:rFonts w:eastAsia="Times New Roman" w:cs="Times New Roman"/>
        </w:rPr>
        <w:t xml:space="preserve">, the graphs are </w:t>
      </w:r>
      <w:r>
        <w:rPr>
          <w:rFonts w:eastAsia="Times New Roman" w:cs="Times New Roman"/>
        </w:rPr>
        <w:t xml:space="preserve">scaled to obtain a more accurate outlook on the relationship between the X and Y variables and </w:t>
      </w:r>
      <w:r w:rsidR="265FB6E8" w:rsidRPr="73C06D96">
        <w:rPr>
          <w:rFonts w:eastAsia="Times New Roman" w:cs="Times New Roman"/>
        </w:rPr>
        <w:t xml:space="preserve">to </w:t>
      </w:r>
      <w:r w:rsidR="31DA73DD" w:rsidRPr="73C06D96">
        <w:rPr>
          <w:rFonts w:eastAsia="Times New Roman" w:cs="Times New Roman"/>
        </w:rPr>
        <w:t>discover</w:t>
      </w:r>
      <w:r>
        <w:rPr>
          <w:rFonts w:eastAsia="Times New Roman" w:cs="Times New Roman"/>
        </w:rPr>
        <w:t xml:space="preserve"> any dependent relationships that would otherwise have been overlooked due to the </w:t>
      </w:r>
      <w:r w:rsidR="00F61BC6">
        <w:rPr>
          <w:rFonts w:eastAsia="Times New Roman" w:cs="Times New Roman"/>
        </w:rPr>
        <w:t xml:space="preserve">discrepancies </w:t>
      </w:r>
      <w:r w:rsidR="00BD31DA">
        <w:rPr>
          <w:rFonts w:eastAsia="Times New Roman" w:cs="Times New Roman"/>
        </w:rPr>
        <w:t>which</w:t>
      </w:r>
      <w:r w:rsidR="00ED36DF">
        <w:rPr>
          <w:rFonts w:eastAsia="Times New Roman" w:cs="Times New Roman"/>
        </w:rPr>
        <w:t xml:space="preserve"> may affect the models </w:t>
      </w:r>
      <w:r w:rsidR="0091771C">
        <w:rPr>
          <w:rFonts w:eastAsia="Times New Roman" w:cs="Times New Roman"/>
        </w:rPr>
        <w:t>and variable selection leading to biased results.</w:t>
      </w:r>
    </w:p>
    <w:tbl>
      <w:tblPr>
        <w:tblStyle w:val="TableGrid"/>
        <w:tblW w:w="9944" w:type="dxa"/>
        <w:tblInd w:w="-431" w:type="dxa"/>
        <w:tblLook w:val="04A0" w:firstRow="1" w:lastRow="0" w:firstColumn="1" w:lastColumn="0" w:noHBand="0" w:noVBand="1"/>
      </w:tblPr>
      <w:tblGrid>
        <w:gridCol w:w="1173"/>
        <w:gridCol w:w="5292"/>
        <w:gridCol w:w="3479"/>
      </w:tblGrid>
      <w:tr w:rsidR="00E85858" w14:paraId="769E1454" w14:textId="77777777" w:rsidTr="00287B94">
        <w:tc>
          <w:tcPr>
            <w:tcW w:w="1173" w:type="dxa"/>
            <w:shd w:val="clear" w:color="auto" w:fill="E7E6E6" w:themeFill="background2"/>
            <w:vAlign w:val="center"/>
          </w:tcPr>
          <w:p w14:paraId="7FBA9F68" w14:textId="7EE1BAF9" w:rsidR="00B74CB6" w:rsidRPr="00B74CB6" w:rsidRDefault="00B74CB6" w:rsidP="00ED253B">
            <w:pPr>
              <w:rPr>
                <w:b/>
                <w:bCs/>
              </w:rPr>
            </w:pPr>
            <w:r w:rsidRPr="00B74CB6">
              <w:rPr>
                <w:b/>
                <w:bCs/>
              </w:rPr>
              <w:t>Variable</w:t>
            </w:r>
          </w:p>
        </w:tc>
        <w:tc>
          <w:tcPr>
            <w:tcW w:w="5288" w:type="dxa"/>
            <w:shd w:val="clear" w:color="auto" w:fill="E7E6E6" w:themeFill="background2"/>
            <w:vAlign w:val="center"/>
          </w:tcPr>
          <w:p w14:paraId="358244E8" w14:textId="635FA16F" w:rsidR="00B74CB6" w:rsidRPr="00B74CB6" w:rsidRDefault="00B74CB6" w:rsidP="00ED253B">
            <w:pPr>
              <w:rPr>
                <w:b/>
                <w:bCs/>
              </w:rPr>
            </w:pPr>
            <w:r w:rsidRPr="00B74CB6">
              <w:rPr>
                <w:b/>
                <w:bCs/>
              </w:rPr>
              <w:t>Data Visualisation</w:t>
            </w:r>
          </w:p>
        </w:tc>
        <w:tc>
          <w:tcPr>
            <w:tcW w:w="3483" w:type="dxa"/>
            <w:shd w:val="clear" w:color="auto" w:fill="E7E6E6" w:themeFill="background2"/>
            <w:vAlign w:val="center"/>
          </w:tcPr>
          <w:p w14:paraId="619A46E1" w14:textId="6DC94949" w:rsidR="00B74CB6" w:rsidRPr="00B74CB6" w:rsidRDefault="00B74CB6" w:rsidP="00ED253B">
            <w:pPr>
              <w:rPr>
                <w:b/>
                <w:bCs/>
              </w:rPr>
            </w:pPr>
            <w:r w:rsidRPr="00B74CB6">
              <w:rPr>
                <w:b/>
                <w:bCs/>
              </w:rPr>
              <w:t>Elaboration</w:t>
            </w:r>
          </w:p>
        </w:tc>
      </w:tr>
      <w:tr w:rsidR="001936A7" w14:paraId="3FF5F5A2" w14:textId="77777777" w:rsidTr="00335D5E">
        <w:tc>
          <w:tcPr>
            <w:tcW w:w="1173" w:type="dxa"/>
            <w:vAlign w:val="center"/>
          </w:tcPr>
          <w:p w14:paraId="297EDE9E" w14:textId="1EBE0AF5" w:rsidR="00B74CB6" w:rsidRDefault="00B74CB6" w:rsidP="00ED253B">
            <w:pPr>
              <w:spacing w:after="160"/>
              <w:textAlignment w:val="top"/>
            </w:pPr>
            <w:r>
              <w:t>Age</w:t>
            </w:r>
          </w:p>
        </w:tc>
        <w:tc>
          <w:tcPr>
            <w:tcW w:w="5288" w:type="dxa"/>
            <w:vAlign w:val="center"/>
          </w:tcPr>
          <w:p w14:paraId="032F0FDF" w14:textId="38E49A21" w:rsidR="00B74CB6" w:rsidRDefault="75289E03" w:rsidP="00ED253B">
            <w:pPr>
              <w:spacing w:after="160"/>
            </w:pPr>
            <w:r>
              <w:rPr>
                <w:noProof/>
              </w:rPr>
              <w:drawing>
                <wp:inline distT="0" distB="0" distL="0" distR="0" wp14:anchorId="4E41D564" wp14:editId="4BF029F3">
                  <wp:extent cx="3061597" cy="1967345"/>
                  <wp:effectExtent l="0" t="0" r="571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072947" cy="1974638"/>
                          </a:xfrm>
                          <a:prstGeom prst="rect">
                            <a:avLst/>
                          </a:prstGeom>
                        </pic:spPr>
                      </pic:pic>
                    </a:graphicData>
                  </a:graphic>
                </wp:inline>
              </w:drawing>
            </w:r>
          </w:p>
        </w:tc>
        <w:tc>
          <w:tcPr>
            <w:tcW w:w="3483" w:type="dxa"/>
            <w:vAlign w:val="center"/>
          </w:tcPr>
          <w:p w14:paraId="4F0DF6DA" w14:textId="2103345C" w:rsidR="00B74CB6" w:rsidRDefault="00EE2244" w:rsidP="00ED253B">
            <w:pPr>
              <w:spacing w:after="160"/>
            </w:pPr>
            <w:r>
              <w:t xml:space="preserve">From the data, we can see that there is an even distribution of age. However, there is a greater composition of people in their late 60s who </w:t>
            </w:r>
            <w:r w:rsidR="39B4E5BD">
              <w:t>exhibited</w:t>
            </w:r>
            <w:r>
              <w:t xml:space="preserve"> higher </w:t>
            </w:r>
            <w:r w:rsidR="39B4E5BD">
              <w:t>tendencies</w:t>
            </w:r>
            <w:r>
              <w:t xml:space="preserve"> to leave the current Telco Company rather than to stay with the company. </w:t>
            </w:r>
          </w:p>
          <w:p w14:paraId="3F808187" w14:textId="5A31CFDA" w:rsidR="00F5440C" w:rsidRDefault="001D4ECB" w:rsidP="00ED253B">
            <w:pPr>
              <w:spacing w:after="160"/>
            </w:pPr>
            <w:r>
              <w:t>Individuals with a</w:t>
            </w:r>
            <w:r w:rsidR="0096080D">
              <w:t>n</w:t>
            </w:r>
            <w:r>
              <w:t xml:space="preserve"> older age </w:t>
            </w:r>
            <w:r w:rsidR="003236A1">
              <w:t xml:space="preserve">could have </w:t>
            </w:r>
            <w:r w:rsidR="00DF35AD">
              <w:t xml:space="preserve">higher </w:t>
            </w:r>
            <w:r w:rsidR="00D159D0">
              <w:t xml:space="preserve">attrition due to unsuitability in the products of the telco </w:t>
            </w:r>
            <w:r w:rsidR="0023555C">
              <w:t>as they could be unfamiliar with the usage and deployment.</w:t>
            </w:r>
          </w:p>
        </w:tc>
      </w:tr>
      <w:tr w:rsidR="001936A7" w14:paraId="699EF4E7" w14:textId="77777777" w:rsidTr="00335D5E">
        <w:tc>
          <w:tcPr>
            <w:tcW w:w="1173" w:type="dxa"/>
            <w:vAlign w:val="center"/>
          </w:tcPr>
          <w:p w14:paraId="59DD0D4F" w14:textId="65C2298F" w:rsidR="00B74CB6" w:rsidRDefault="004F6E5D" w:rsidP="36E930E4">
            <w:pPr>
              <w:spacing w:after="160"/>
              <w:jc w:val="left"/>
              <w:textAlignment w:val="top"/>
            </w:pPr>
            <w:r>
              <w:t>Top 10</w:t>
            </w:r>
            <w:r w:rsidR="0096080D">
              <w:t xml:space="preserve"> Cities with</w:t>
            </w:r>
            <w:r>
              <w:t xml:space="preserve"> Highest Average Churn</w:t>
            </w:r>
          </w:p>
        </w:tc>
        <w:tc>
          <w:tcPr>
            <w:tcW w:w="5288" w:type="dxa"/>
            <w:vAlign w:val="center"/>
          </w:tcPr>
          <w:p w14:paraId="26D35ECC" w14:textId="0E9C8F58" w:rsidR="00B74CB6" w:rsidRDefault="542EC374" w:rsidP="00ED253B">
            <w:pPr>
              <w:spacing w:after="160"/>
            </w:pPr>
            <w:r>
              <w:rPr>
                <w:noProof/>
              </w:rPr>
              <w:drawing>
                <wp:inline distT="0" distB="0" distL="0" distR="0" wp14:anchorId="42FF532A" wp14:editId="24A0FCA9">
                  <wp:extent cx="3223370" cy="16905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3248320" cy="1703662"/>
                          </a:xfrm>
                          <a:prstGeom prst="rect">
                            <a:avLst/>
                          </a:prstGeom>
                        </pic:spPr>
                      </pic:pic>
                    </a:graphicData>
                  </a:graphic>
                </wp:inline>
              </w:drawing>
            </w:r>
          </w:p>
          <w:p w14:paraId="10547827" w14:textId="309D9E04" w:rsidR="005A079C" w:rsidRDefault="005A079C" w:rsidP="00ED253B">
            <w:pPr>
              <w:spacing w:after="160"/>
            </w:pPr>
            <w:hyperlink w:anchor="_11.2._Appendix_B:" w:history="1">
              <w:r w:rsidRPr="005A079C">
                <w:rPr>
                  <w:rStyle w:val="Hyperlink"/>
                  <w:noProof/>
                </w:rPr>
                <w:t>Refer to Appendix B image b for an enlarged image</w:t>
              </w:r>
            </w:hyperlink>
          </w:p>
        </w:tc>
        <w:tc>
          <w:tcPr>
            <w:tcW w:w="3483" w:type="dxa"/>
            <w:vAlign w:val="center"/>
          </w:tcPr>
          <w:p w14:paraId="13922B97" w14:textId="6AD20775" w:rsidR="007A2EF4" w:rsidRDefault="004C211C" w:rsidP="00ED253B">
            <w:pPr>
              <w:spacing w:after="160"/>
            </w:pPr>
            <w:r>
              <w:t>Geospatial data analysis revealed that customers displayed a higher rate of churn in t</w:t>
            </w:r>
            <w:r w:rsidR="006D08BC">
              <w:t>hese cities</w:t>
            </w:r>
            <w:r w:rsidR="007A2EF4">
              <w:t xml:space="preserve">. This could be due to presence of other </w:t>
            </w:r>
            <w:r w:rsidR="009437C1">
              <w:t>competing companies such as</w:t>
            </w:r>
            <w:r w:rsidR="00C93B9D">
              <w:t xml:space="preserve"> T-Mobile and Verizon.</w:t>
            </w:r>
          </w:p>
        </w:tc>
      </w:tr>
      <w:tr w:rsidR="001936A7" w14:paraId="6751D4D7" w14:textId="77777777" w:rsidTr="00335D5E">
        <w:tc>
          <w:tcPr>
            <w:tcW w:w="1173" w:type="dxa"/>
            <w:vAlign w:val="center"/>
          </w:tcPr>
          <w:p w14:paraId="122632D7" w14:textId="0DD1052A" w:rsidR="0096080D" w:rsidRDefault="0096080D" w:rsidP="6F12D6B8">
            <w:pPr>
              <w:spacing w:after="160"/>
              <w:jc w:val="left"/>
              <w:textAlignment w:val="top"/>
            </w:pPr>
            <w:r>
              <w:t>Top 10 Cities with Highest Average CLTV</w:t>
            </w:r>
          </w:p>
        </w:tc>
        <w:tc>
          <w:tcPr>
            <w:tcW w:w="5288" w:type="dxa"/>
            <w:vAlign w:val="center"/>
          </w:tcPr>
          <w:p w14:paraId="3C110145" w14:textId="77777777" w:rsidR="00B74CB6" w:rsidRDefault="2BD39F00" w:rsidP="00ED253B">
            <w:pPr>
              <w:spacing w:after="160"/>
            </w:pPr>
            <w:r>
              <w:rPr>
                <w:noProof/>
              </w:rPr>
              <w:drawing>
                <wp:inline distT="0" distB="0" distL="0" distR="0" wp14:anchorId="5A63D182" wp14:editId="70E986AF">
                  <wp:extent cx="3203096" cy="1679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3222749" cy="1690252"/>
                          </a:xfrm>
                          <a:prstGeom prst="rect">
                            <a:avLst/>
                          </a:prstGeom>
                        </pic:spPr>
                      </pic:pic>
                    </a:graphicData>
                  </a:graphic>
                </wp:inline>
              </w:drawing>
            </w:r>
          </w:p>
          <w:p w14:paraId="5E790B51" w14:textId="460976C1" w:rsidR="005A079C" w:rsidRDefault="005A079C" w:rsidP="00ED253B">
            <w:pPr>
              <w:spacing w:after="160"/>
            </w:pPr>
            <w:hyperlink w:anchor="_11.2._Appendix_B:" w:history="1">
              <w:r w:rsidRPr="005A079C">
                <w:rPr>
                  <w:rStyle w:val="Hyperlink"/>
                  <w:noProof/>
                </w:rPr>
                <w:t xml:space="preserve">Refer to Appendix B image </w:t>
              </w:r>
              <w:r>
                <w:rPr>
                  <w:rStyle w:val="Hyperlink"/>
                  <w:noProof/>
                </w:rPr>
                <w:t>c</w:t>
              </w:r>
              <w:r w:rsidRPr="005A079C">
                <w:rPr>
                  <w:rStyle w:val="Hyperlink"/>
                  <w:noProof/>
                </w:rPr>
                <w:t xml:space="preserve"> for an enlarged image</w:t>
              </w:r>
            </w:hyperlink>
          </w:p>
        </w:tc>
        <w:tc>
          <w:tcPr>
            <w:tcW w:w="3483" w:type="dxa"/>
            <w:vAlign w:val="center"/>
          </w:tcPr>
          <w:p w14:paraId="64B3F884" w14:textId="36FEE102" w:rsidR="00B74CB6" w:rsidRDefault="004800E7" w:rsidP="00ED253B">
            <w:pPr>
              <w:spacing w:after="160"/>
            </w:pPr>
            <w:r>
              <w:t xml:space="preserve">Geospatial data exploration showed that customers </w:t>
            </w:r>
            <w:r w:rsidR="00ED0E8B">
              <w:t xml:space="preserve">possess </w:t>
            </w:r>
            <w:r w:rsidR="00B270D7">
              <w:t xml:space="preserve">a higher value to the company as they would </w:t>
            </w:r>
            <w:r w:rsidR="004105E1">
              <w:t>increase</w:t>
            </w:r>
            <w:r w:rsidR="00B270D7">
              <w:t xml:space="preserve"> purchases of services with AT&amp;T. </w:t>
            </w:r>
            <w:r w:rsidR="00923890">
              <w:t xml:space="preserve">hence, AT&amp;T can </w:t>
            </w:r>
            <w:r w:rsidR="2FDCF40D">
              <w:t>utilise</w:t>
            </w:r>
            <w:r w:rsidR="00923890">
              <w:t xml:space="preserve"> marketing techniques </w:t>
            </w:r>
            <w:r w:rsidR="00FA0A84">
              <w:t>from these areas t</w:t>
            </w:r>
            <w:r w:rsidR="00000883">
              <w:t xml:space="preserve">o </w:t>
            </w:r>
            <w:r w:rsidR="00343EC2">
              <w:t xml:space="preserve">areas with higher churn for customer </w:t>
            </w:r>
            <w:r w:rsidR="00ED253B">
              <w:t>retention and</w:t>
            </w:r>
            <w:r w:rsidR="00343EC2">
              <w:t xml:space="preserve"> </w:t>
            </w:r>
            <w:r w:rsidR="00883103">
              <w:t>choose to focus on developing</w:t>
            </w:r>
            <w:r w:rsidR="00863FD1">
              <w:t xml:space="preserve"> strategies to increase expenditures from residents in these areas.</w:t>
            </w:r>
          </w:p>
        </w:tc>
      </w:tr>
      <w:tr w:rsidR="00F36EA8" w14:paraId="05EEC7A2" w14:textId="77777777" w:rsidTr="00335D5E">
        <w:tc>
          <w:tcPr>
            <w:tcW w:w="1173" w:type="dxa"/>
            <w:vAlign w:val="center"/>
          </w:tcPr>
          <w:p w14:paraId="02E88021" w14:textId="6DAF93DE" w:rsidR="007E6621" w:rsidRDefault="00603EA2" w:rsidP="36E930E4">
            <w:pPr>
              <w:spacing w:after="160"/>
              <w:jc w:val="left"/>
            </w:pPr>
            <w:r>
              <w:lastRenderedPageBreak/>
              <w:t>Correlation plot</w:t>
            </w:r>
            <w:r w:rsidR="0096080D">
              <w:t xml:space="preserve"> of </w:t>
            </w:r>
            <w:r w:rsidR="007D7DD6">
              <w:t>macro-factors influencing</w:t>
            </w:r>
            <w:r w:rsidR="008E044C">
              <w:t xml:space="preserve"> attrition</w:t>
            </w:r>
            <w:r w:rsidR="0052164E">
              <w:t xml:space="preserve"> and CLTV</w:t>
            </w:r>
          </w:p>
        </w:tc>
        <w:tc>
          <w:tcPr>
            <w:tcW w:w="5288" w:type="dxa"/>
            <w:vAlign w:val="center"/>
          </w:tcPr>
          <w:p w14:paraId="2C88120F" w14:textId="5A83AA4E" w:rsidR="007E6621" w:rsidRDefault="559F5ABC" w:rsidP="00ED253B">
            <w:pPr>
              <w:spacing w:after="160"/>
              <w:rPr>
                <w:noProof/>
              </w:rPr>
            </w:pPr>
            <w:r>
              <w:rPr>
                <w:noProof/>
              </w:rPr>
              <w:drawing>
                <wp:inline distT="0" distB="0" distL="0" distR="0" wp14:anchorId="38B15F13" wp14:editId="5BBACBAB">
                  <wp:extent cx="3196769" cy="208464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250" cy="2099307"/>
                          </a:xfrm>
                          <a:prstGeom prst="rect">
                            <a:avLst/>
                          </a:prstGeom>
                        </pic:spPr>
                      </pic:pic>
                    </a:graphicData>
                  </a:graphic>
                </wp:inline>
              </w:drawing>
            </w:r>
          </w:p>
        </w:tc>
        <w:tc>
          <w:tcPr>
            <w:tcW w:w="3483" w:type="dxa"/>
            <w:vAlign w:val="center"/>
          </w:tcPr>
          <w:p w14:paraId="4498C6CC" w14:textId="02C36FE9" w:rsidR="007E6621" w:rsidRDefault="009E665B" w:rsidP="009E665B">
            <w:r>
              <w:t xml:space="preserve">Macro factors are factors that are out of the </w:t>
            </w:r>
            <w:r w:rsidR="675CAC30">
              <w:t>business</w:t>
            </w:r>
            <w:r>
              <w:t xml:space="preserve"> control, such as customer requests</w:t>
            </w:r>
            <w:r w:rsidR="004C1464">
              <w:t xml:space="preserve"> and issues, </w:t>
            </w:r>
            <w:r w:rsidR="00995B06">
              <w:t>number of friends, preference for paperless billing.</w:t>
            </w:r>
          </w:p>
          <w:p w14:paraId="4AC6FEC9" w14:textId="77777777" w:rsidR="00995B06" w:rsidRDefault="00995B06" w:rsidP="009E665B"/>
          <w:p w14:paraId="7B299966" w14:textId="7F9E41D8" w:rsidR="003456E8" w:rsidRDefault="00995B06" w:rsidP="009E665B">
            <w:r>
              <w:t xml:space="preserve">Such </w:t>
            </w:r>
            <w:r w:rsidR="008B06F3">
              <w:t xml:space="preserve">variables may have a </w:t>
            </w:r>
            <w:r w:rsidR="00CB41D4">
              <w:t xml:space="preserve">positive </w:t>
            </w:r>
            <w:r w:rsidR="00D0521F">
              <w:t>correlation</w:t>
            </w:r>
            <w:r w:rsidR="00CB41D4">
              <w:t xml:space="preserve"> on CLTV</w:t>
            </w:r>
            <w:r w:rsidR="008B02C1">
              <w:t xml:space="preserve"> or Churn. For example, </w:t>
            </w:r>
            <w:r w:rsidR="003E3FBA">
              <w:t xml:space="preserve">the 2-year contract has the highest contribution to </w:t>
            </w:r>
            <w:r w:rsidR="0052164E">
              <w:t>CLTV, where customers who are with the company for a longer time tend to spend more on services</w:t>
            </w:r>
            <w:r w:rsidR="00F4524E">
              <w:t xml:space="preserve"> with AT&amp;</w:t>
            </w:r>
            <w:r w:rsidR="00254604">
              <w:t>T.</w:t>
            </w:r>
            <w:r w:rsidR="00F4524E">
              <w:t xml:space="preserve"> </w:t>
            </w:r>
            <w:r w:rsidR="00254604">
              <w:t>W</w:t>
            </w:r>
            <w:r w:rsidR="003456E8">
              <w:t xml:space="preserve">e can also observe that </w:t>
            </w:r>
            <w:r w:rsidR="009376BD">
              <w:t>the total number of service requests is highly related to Churn,</w:t>
            </w:r>
            <w:r w:rsidR="00254604">
              <w:t xml:space="preserve"> </w:t>
            </w:r>
            <w:r w:rsidR="009376BD">
              <w:t xml:space="preserve">and hence AT&amp;T should </w:t>
            </w:r>
            <w:r w:rsidR="00254604">
              <w:t xml:space="preserve">position towards better customer service as a differentiating factor </w:t>
            </w:r>
            <w:r w:rsidR="00721416">
              <w:t xml:space="preserve">from competitors </w:t>
            </w:r>
            <w:r w:rsidR="00254604">
              <w:t>to avoid attrition.</w:t>
            </w:r>
          </w:p>
        </w:tc>
      </w:tr>
      <w:tr w:rsidR="001A572E" w14:paraId="7B509A6E" w14:textId="77777777" w:rsidTr="00335D5E">
        <w:tc>
          <w:tcPr>
            <w:tcW w:w="1173" w:type="dxa"/>
            <w:vAlign w:val="center"/>
          </w:tcPr>
          <w:p w14:paraId="52A2E8A9" w14:textId="4E27C7CF" w:rsidR="007E6621" w:rsidRDefault="00603EA2" w:rsidP="36E930E4">
            <w:pPr>
              <w:spacing w:after="160"/>
              <w:jc w:val="left"/>
            </w:pPr>
            <w:r>
              <w:t xml:space="preserve">Correlation plot of services </w:t>
            </w:r>
            <w:proofErr w:type="gramStart"/>
            <w:r w:rsidR="00E51749">
              <w:t>provided that</w:t>
            </w:r>
            <w:proofErr w:type="gramEnd"/>
            <w:r>
              <w:t xml:space="preserve"> customers purchase</w:t>
            </w:r>
            <w:r w:rsidR="008E044C">
              <w:t xml:space="preserve"> </w:t>
            </w:r>
            <w:r w:rsidR="005C7A1C">
              <w:t>related to Churn and CLTV</w:t>
            </w:r>
          </w:p>
        </w:tc>
        <w:tc>
          <w:tcPr>
            <w:tcW w:w="5288" w:type="dxa"/>
            <w:vAlign w:val="center"/>
          </w:tcPr>
          <w:p w14:paraId="4EC48CE9" w14:textId="438175A3" w:rsidR="007E6621" w:rsidRDefault="7BE72733" w:rsidP="00ED253B">
            <w:pPr>
              <w:spacing w:after="160"/>
              <w:rPr>
                <w:noProof/>
              </w:rPr>
            </w:pPr>
            <w:r>
              <w:rPr>
                <w:noProof/>
              </w:rPr>
              <w:drawing>
                <wp:inline distT="0" distB="0" distL="0" distR="0" wp14:anchorId="25E236C3" wp14:editId="53784C52">
                  <wp:extent cx="3165909"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3187984" cy="2071746"/>
                          </a:xfrm>
                          <a:prstGeom prst="rect">
                            <a:avLst/>
                          </a:prstGeom>
                        </pic:spPr>
                      </pic:pic>
                    </a:graphicData>
                  </a:graphic>
                </wp:inline>
              </w:drawing>
            </w:r>
          </w:p>
        </w:tc>
        <w:tc>
          <w:tcPr>
            <w:tcW w:w="3483" w:type="dxa"/>
            <w:vAlign w:val="center"/>
          </w:tcPr>
          <w:p w14:paraId="3035E5C8" w14:textId="26CB6586" w:rsidR="007E6621" w:rsidRDefault="00F44FA6" w:rsidP="00ED253B">
            <w:pPr>
              <w:spacing w:after="160"/>
            </w:pPr>
            <w:r>
              <w:t xml:space="preserve">In this </w:t>
            </w:r>
            <w:r w:rsidR="000B1B95">
              <w:t xml:space="preserve">correlation plot, we focus on </w:t>
            </w:r>
            <w:r w:rsidR="005F16C6">
              <w:t xml:space="preserve">internal </w:t>
            </w:r>
            <w:r w:rsidR="000B1B95">
              <w:t xml:space="preserve">factors relating to services that AT&amp;T can provide, such as </w:t>
            </w:r>
            <w:r w:rsidR="00C62874">
              <w:t>phone services, billing methods, device protection plans</w:t>
            </w:r>
            <w:r w:rsidR="00C74ADF">
              <w:t xml:space="preserve"> in relation to CLTV and Churn value.</w:t>
            </w:r>
          </w:p>
          <w:p w14:paraId="655EA79A" w14:textId="4D43FC40" w:rsidR="00430550" w:rsidRDefault="007C1939" w:rsidP="00ED253B">
            <w:pPr>
              <w:spacing w:after="160"/>
            </w:pPr>
            <w:proofErr w:type="gramStart"/>
            <w:r>
              <w:t>Similar to</w:t>
            </w:r>
            <w:proofErr w:type="gramEnd"/>
            <w:r>
              <w:t xml:space="preserve"> macro factors, we can see </w:t>
            </w:r>
            <w:r w:rsidR="005F16C6">
              <w:t>those services</w:t>
            </w:r>
            <w:r>
              <w:t xml:space="preserve"> such as </w:t>
            </w:r>
            <w:r w:rsidR="00A90B0B">
              <w:t>issues reported by customers</w:t>
            </w:r>
            <w:r w:rsidR="6401AF7B">
              <w:t xml:space="preserve"> and </w:t>
            </w:r>
            <w:r w:rsidR="005F16C6">
              <w:t>monthly charges</w:t>
            </w:r>
            <w:r w:rsidR="003A1180">
              <w:t xml:space="preserve"> are highly linked to Churn. For CLTV, </w:t>
            </w:r>
            <w:r w:rsidR="000F35A0">
              <w:t xml:space="preserve">the top 3 variables as shown by the correlation plot are tenure, </w:t>
            </w:r>
            <w:r w:rsidR="00042E70">
              <w:t xml:space="preserve">total </w:t>
            </w:r>
            <w:r w:rsidR="00DA5514">
              <w:t>long-distance</w:t>
            </w:r>
            <w:r w:rsidR="00042E70">
              <w:t xml:space="preserve"> charges</w:t>
            </w:r>
            <w:r w:rsidR="5C5B4A77">
              <w:t>,</w:t>
            </w:r>
            <w:r w:rsidR="00042E70">
              <w:t xml:space="preserve"> and total regular charges. </w:t>
            </w:r>
            <w:r w:rsidR="00467B82">
              <w:t>Such charges are direct influences of the revenue obtainable by AT&amp;T.</w:t>
            </w:r>
          </w:p>
        </w:tc>
      </w:tr>
      <w:tr w:rsidR="005C19C9" w14:paraId="73CE942F" w14:textId="77777777" w:rsidTr="00335D5E">
        <w:tc>
          <w:tcPr>
            <w:tcW w:w="1173" w:type="dxa"/>
            <w:vAlign w:val="center"/>
          </w:tcPr>
          <w:p w14:paraId="7F7EF446" w14:textId="37F5DD33" w:rsidR="00EA3E6F" w:rsidRDefault="006203E3" w:rsidP="36E930E4">
            <w:pPr>
              <w:spacing w:after="160"/>
              <w:jc w:val="left"/>
            </w:pPr>
            <w:r>
              <w:t>Smoothed plot of CLTV vs Age</w:t>
            </w:r>
          </w:p>
        </w:tc>
        <w:tc>
          <w:tcPr>
            <w:tcW w:w="5288" w:type="dxa"/>
            <w:vAlign w:val="center"/>
          </w:tcPr>
          <w:p w14:paraId="446E1E09" w14:textId="308D83AD" w:rsidR="00EA3E6F" w:rsidRDefault="006203E3" w:rsidP="00ED253B">
            <w:pPr>
              <w:spacing w:after="160"/>
              <w:rPr>
                <w:noProof/>
              </w:rPr>
            </w:pPr>
            <w:r>
              <w:rPr>
                <w:noProof/>
              </w:rPr>
              <w:drawing>
                <wp:inline distT="0" distB="0" distL="0" distR="0" wp14:anchorId="40015A2A" wp14:editId="42A3FFDB">
                  <wp:extent cx="3047919" cy="1953491"/>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746" cy="1961712"/>
                          </a:xfrm>
                          <a:prstGeom prst="rect">
                            <a:avLst/>
                          </a:prstGeom>
                        </pic:spPr>
                      </pic:pic>
                    </a:graphicData>
                  </a:graphic>
                </wp:inline>
              </w:drawing>
            </w:r>
          </w:p>
        </w:tc>
        <w:tc>
          <w:tcPr>
            <w:tcW w:w="3483" w:type="dxa"/>
            <w:vAlign w:val="center"/>
          </w:tcPr>
          <w:p w14:paraId="70D64F30" w14:textId="1226A0ED" w:rsidR="00EA3E6F" w:rsidRDefault="006A5536" w:rsidP="00ED253B">
            <w:pPr>
              <w:spacing w:after="160"/>
            </w:pPr>
            <w:r>
              <w:t xml:space="preserve">A general trend across </w:t>
            </w:r>
            <w:r w:rsidR="008A5A36">
              <w:t>CLTV compared</w:t>
            </w:r>
            <w:r>
              <w:t xml:space="preserve"> with age </w:t>
            </w:r>
            <w:r w:rsidR="004D21D9">
              <w:t xml:space="preserve">in </w:t>
            </w:r>
            <w:r w:rsidR="006D5357">
              <w:t xml:space="preserve">the Churn categories is that CLTV </w:t>
            </w:r>
            <w:r w:rsidR="00C351F3">
              <w:t xml:space="preserve">is higher </w:t>
            </w:r>
            <w:r w:rsidR="00C818CA">
              <w:t>for customer</w:t>
            </w:r>
            <w:r w:rsidR="009F12D6">
              <w:t>s</w:t>
            </w:r>
            <w:r w:rsidR="00C818CA">
              <w:t xml:space="preserve"> who </w:t>
            </w:r>
            <w:r w:rsidR="007C299C">
              <w:t xml:space="preserve">do not leave, </w:t>
            </w:r>
            <w:r w:rsidR="00C818CA">
              <w:t>while</w:t>
            </w:r>
            <w:r w:rsidR="007C299C">
              <w:t xml:space="preserve"> customers who </w:t>
            </w:r>
            <w:r w:rsidR="009F12D6">
              <w:t xml:space="preserve">possess an overall lower </w:t>
            </w:r>
            <w:r w:rsidR="0058176E">
              <w:t>value to the business</w:t>
            </w:r>
            <w:r w:rsidR="00C953A4">
              <w:t>.</w:t>
            </w:r>
          </w:p>
          <w:p w14:paraId="4F831BCE" w14:textId="202670E5" w:rsidR="00C953A4" w:rsidRDefault="00C953A4" w:rsidP="00ED253B">
            <w:pPr>
              <w:spacing w:after="160"/>
            </w:pPr>
            <w:r>
              <w:t xml:space="preserve">Amongst both </w:t>
            </w:r>
            <w:r w:rsidR="00822F2E">
              <w:t xml:space="preserve">churn categories, we can see that churn value </w:t>
            </w:r>
            <w:r w:rsidR="002278A2">
              <w:t xml:space="preserve">decreases after </w:t>
            </w:r>
            <w:r w:rsidR="00A40F59">
              <w:t xml:space="preserve">age of 40 years old. </w:t>
            </w:r>
            <w:r w:rsidR="00391668">
              <w:t xml:space="preserve">This is </w:t>
            </w:r>
            <w:r w:rsidR="005525DC">
              <w:t xml:space="preserve">a good point of inquisition for the business as </w:t>
            </w:r>
            <w:r w:rsidR="006376F6">
              <w:t xml:space="preserve">they can choose to focus less on </w:t>
            </w:r>
            <w:r w:rsidR="006154B1">
              <w:t xml:space="preserve">marketing for customers within the </w:t>
            </w:r>
            <w:r w:rsidR="00D93367">
              <w:t xml:space="preserve">age group </w:t>
            </w:r>
            <w:r w:rsidR="00B54B57">
              <w:t>specified</w:t>
            </w:r>
            <w:r w:rsidR="00D05300">
              <w:t>.</w:t>
            </w:r>
            <w:r w:rsidR="00822631">
              <w:t xml:space="preserve"> However,</w:t>
            </w:r>
            <w:r w:rsidR="00D93367">
              <w:t xml:space="preserve"> </w:t>
            </w:r>
            <w:r w:rsidR="00D019F6">
              <w:t>correlation does not signify causation and there could be external factors involved in the low</w:t>
            </w:r>
            <w:r w:rsidR="00D1255B">
              <w:t>er</w:t>
            </w:r>
            <w:r w:rsidR="00D019F6">
              <w:t xml:space="preserve"> CLTV</w:t>
            </w:r>
            <w:r w:rsidR="00D1255B">
              <w:t xml:space="preserve"> for those age ranges which will be explored by our models.</w:t>
            </w:r>
          </w:p>
        </w:tc>
      </w:tr>
      <w:tr w:rsidR="001A572E" w14:paraId="251DAA34" w14:textId="77777777" w:rsidTr="00335D5E">
        <w:tc>
          <w:tcPr>
            <w:tcW w:w="1173" w:type="dxa"/>
            <w:vAlign w:val="center"/>
          </w:tcPr>
          <w:p w14:paraId="4AF1515C" w14:textId="739E2292" w:rsidR="00C5077C" w:rsidRDefault="00763632" w:rsidP="00ED253B">
            <w:r>
              <w:lastRenderedPageBreak/>
              <w:t>Tenure (Months) vs CLTV</w:t>
            </w:r>
          </w:p>
        </w:tc>
        <w:tc>
          <w:tcPr>
            <w:tcW w:w="5288" w:type="dxa"/>
            <w:vAlign w:val="center"/>
          </w:tcPr>
          <w:p w14:paraId="26CB174E" w14:textId="4D767D90" w:rsidR="00C5077C" w:rsidRDefault="00B321B3" w:rsidP="00ED253B">
            <w:pPr>
              <w:rPr>
                <w:noProof/>
              </w:rPr>
            </w:pPr>
            <w:r>
              <w:rPr>
                <w:noProof/>
              </w:rPr>
              <mc:AlternateContent>
                <mc:Choice Requires="wps">
                  <w:drawing>
                    <wp:anchor distT="0" distB="0" distL="114300" distR="114300" simplePos="0" relativeHeight="251658244" behindDoc="0" locked="0" layoutInCell="1" allowOverlap="1" wp14:anchorId="55BBD919" wp14:editId="6B4309E0">
                      <wp:simplePos x="0" y="0"/>
                      <wp:positionH relativeFrom="column">
                        <wp:posOffset>1529080</wp:posOffset>
                      </wp:positionH>
                      <wp:positionV relativeFrom="paragraph">
                        <wp:posOffset>1586230</wp:posOffset>
                      </wp:positionV>
                      <wp:extent cx="999490" cy="189865"/>
                      <wp:effectExtent l="0" t="0" r="10160" b="19685"/>
                      <wp:wrapNone/>
                      <wp:docPr id="41" name="Rectangle 41"/>
                      <wp:cNvGraphicFramePr/>
                      <a:graphic xmlns:a="http://schemas.openxmlformats.org/drawingml/2006/main">
                        <a:graphicData uri="http://schemas.microsoft.com/office/word/2010/wordprocessingShape">
                          <wps:wsp>
                            <wps:cNvSpPr/>
                            <wps:spPr>
                              <a:xfrm>
                                <a:off x="0" y="0"/>
                                <a:ext cx="999490" cy="18986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E7C" w14:textId="77777777" w:rsidR="00A129F2" w:rsidRDefault="00A129F2" w:rsidP="00A129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BD919" id="Rectangle 41" o:spid="_x0000_s1026" style="position:absolute;left:0;text-align:left;margin-left:120.4pt;margin-top:124.9pt;width:78.7pt;height:14.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" filled="f" strokecolor="#ffc000" strokeweight="1pt">
                      <v:textbox>
                        <w:txbxContent>
                          <w:p w14:paraId="1A2A7E7C" w14:textId="77777777" w:rsidR="00A129F2" w:rsidRDefault="00A129F2" w:rsidP="00A129F2">
                            <w:pPr>
                              <w:jc w:val="center"/>
                            </w:pPr>
                          </w:p>
                        </w:txbxContent>
                      </v:textbox>
                    </v:rect>
                  </w:pict>
                </mc:Fallback>
              </mc:AlternateContent>
            </w:r>
            <w:r w:rsidR="00681009">
              <w:rPr>
                <w:noProof/>
              </w:rPr>
              <w:drawing>
                <wp:anchor distT="0" distB="0" distL="114300" distR="114300" simplePos="0" relativeHeight="251658243" behindDoc="0" locked="0" layoutInCell="1" allowOverlap="1" wp14:anchorId="428A0C6E" wp14:editId="482260DA">
                  <wp:simplePos x="0" y="0"/>
                  <wp:positionH relativeFrom="column">
                    <wp:posOffset>1014095</wp:posOffset>
                  </wp:positionH>
                  <wp:positionV relativeFrom="paragraph">
                    <wp:posOffset>1584960</wp:posOffset>
                  </wp:positionV>
                  <wp:extent cx="237490" cy="793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 cy="79375"/>
                          </a:xfrm>
                          <a:prstGeom prst="rect">
                            <a:avLst/>
                          </a:prstGeom>
                          <a:noFill/>
                        </pic:spPr>
                      </pic:pic>
                    </a:graphicData>
                  </a:graphic>
                  <wp14:sizeRelH relativeFrom="page">
                    <wp14:pctWidth>0</wp14:pctWidth>
                  </wp14:sizeRelH>
                  <wp14:sizeRelV relativeFrom="page">
                    <wp14:pctHeight>0</wp14:pctHeight>
                  </wp14:sizeRelV>
                </wp:anchor>
              </w:drawing>
            </w:r>
            <w:r w:rsidR="00681009">
              <w:rPr>
                <w:noProof/>
              </w:rPr>
              <w:drawing>
                <wp:anchor distT="0" distB="0" distL="114300" distR="114300" simplePos="0" relativeHeight="251658242" behindDoc="0" locked="0" layoutInCell="1" allowOverlap="1" wp14:anchorId="087FFBED" wp14:editId="2F8CA122">
                  <wp:simplePos x="0" y="0"/>
                  <wp:positionH relativeFrom="column">
                    <wp:posOffset>727710</wp:posOffset>
                  </wp:positionH>
                  <wp:positionV relativeFrom="paragraph">
                    <wp:posOffset>1590040</wp:posOffset>
                  </wp:positionV>
                  <wp:extent cx="237490" cy="793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 cy="79375"/>
                          </a:xfrm>
                          <a:prstGeom prst="rect">
                            <a:avLst/>
                          </a:prstGeom>
                          <a:noFill/>
                        </pic:spPr>
                      </pic:pic>
                    </a:graphicData>
                  </a:graphic>
                  <wp14:sizeRelH relativeFrom="page">
                    <wp14:pctWidth>0</wp14:pctWidth>
                  </wp14:sizeRelH>
                  <wp14:sizeRelV relativeFrom="page">
                    <wp14:pctHeight>0</wp14:pctHeight>
                  </wp14:sizeRelV>
                </wp:anchor>
              </w:drawing>
            </w:r>
            <w:r w:rsidR="00681009">
              <w:rPr>
                <w:noProof/>
              </w:rPr>
              <w:drawing>
                <wp:anchor distT="0" distB="0" distL="114300" distR="114300" simplePos="0" relativeHeight="251658241" behindDoc="0" locked="0" layoutInCell="1" allowOverlap="1" wp14:anchorId="76AC5C56" wp14:editId="57579016">
                  <wp:simplePos x="0" y="0"/>
                  <wp:positionH relativeFrom="column">
                    <wp:posOffset>418465</wp:posOffset>
                  </wp:positionH>
                  <wp:positionV relativeFrom="paragraph">
                    <wp:posOffset>1576070</wp:posOffset>
                  </wp:positionV>
                  <wp:extent cx="238760" cy="85090"/>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760" cy="85090"/>
                          </a:xfrm>
                          <a:prstGeom prst="rect">
                            <a:avLst/>
                          </a:prstGeom>
                          <a:noFill/>
                        </pic:spPr>
                      </pic:pic>
                    </a:graphicData>
                  </a:graphic>
                  <wp14:sizeRelH relativeFrom="page">
                    <wp14:pctWidth>0</wp14:pctWidth>
                  </wp14:sizeRelH>
                  <wp14:sizeRelV relativeFrom="page">
                    <wp14:pctHeight>0</wp14:pctHeight>
                  </wp14:sizeRelV>
                </wp:anchor>
              </w:drawing>
            </w:r>
            <w:r w:rsidR="00681009">
              <w:rPr>
                <w:noProof/>
              </w:rPr>
              <mc:AlternateContent>
                <mc:Choice Requires="wps">
                  <w:drawing>
                    <wp:anchor distT="0" distB="0" distL="114300" distR="114300" simplePos="0" relativeHeight="251658240" behindDoc="0" locked="0" layoutInCell="1" allowOverlap="1" wp14:anchorId="2184299C" wp14:editId="45CBC7A5">
                      <wp:simplePos x="0" y="0"/>
                      <wp:positionH relativeFrom="column">
                        <wp:posOffset>763905</wp:posOffset>
                      </wp:positionH>
                      <wp:positionV relativeFrom="paragraph">
                        <wp:posOffset>310515</wp:posOffset>
                      </wp:positionV>
                      <wp:extent cx="567690" cy="200660"/>
                      <wp:effectExtent l="0" t="0" r="22860" b="27940"/>
                      <wp:wrapNone/>
                      <wp:docPr id="34" name="Rectangle 34"/>
                      <wp:cNvGraphicFramePr/>
                      <a:graphic xmlns:a="http://schemas.openxmlformats.org/drawingml/2006/main">
                        <a:graphicData uri="http://schemas.microsoft.com/office/word/2010/wordprocessingShape">
                          <wps:wsp>
                            <wps:cNvSpPr/>
                            <wps:spPr>
                              <a:xfrm>
                                <a:off x="0" y="0"/>
                                <a:ext cx="567690" cy="20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03CDD" w14:textId="77777777" w:rsidR="00A129F2" w:rsidRDefault="00A129F2" w:rsidP="00A129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4299C" id="Rectangle 34" o:spid="_x0000_s1027" style="position:absolute;left:0;text-align:left;margin-left:60.15pt;margin-top:24.45pt;width:44.7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" filled="f" strokecolor="red" strokeweight="1pt">
                      <v:textbox>
                        <w:txbxContent>
                          <w:p w14:paraId="4E203CDD" w14:textId="77777777" w:rsidR="00A129F2" w:rsidRDefault="00A129F2" w:rsidP="00A129F2">
                            <w:pPr>
                              <w:jc w:val="center"/>
                            </w:pPr>
                          </w:p>
                        </w:txbxContent>
                      </v:textbox>
                    </v:rect>
                  </w:pict>
                </mc:Fallback>
              </mc:AlternateContent>
            </w:r>
            <w:r w:rsidR="00763632">
              <w:rPr>
                <w:noProof/>
              </w:rPr>
              <w:drawing>
                <wp:inline distT="0" distB="0" distL="0" distR="0" wp14:anchorId="15678AB3" wp14:editId="55B007C8">
                  <wp:extent cx="3206123" cy="205488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934" cy="2070790"/>
                          </a:xfrm>
                          <a:prstGeom prst="rect">
                            <a:avLst/>
                          </a:prstGeom>
                        </pic:spPr>
                      </pic:pic>
                    </a:graphicData>
                  </a:graphic>
                </wp:inline>
              </w:drawing>
            </w:r>
          </w:p>
        </w:tc>
        <w:tc>
          <w:tcPr>
            <w:tcW w:w="3483" w:type="dxa"/>
            <w:vAlign w:val="center"/>
          </w:tcPr>
          <w:p w14:paraId="5849DFDB" w14:textId="19538DCE" w:rsidR="00C5077C" w:rsidRDefault="00FD6CDB" w:rsidP="00ED253B">
            <w:r>
              <w:t xml:space="preserve">The </w:t>
            </w:r>
            <w:r w:rsidR="00ED6EFF">
              <w:t xml:space="preserve">2D density estimation map provides a bird’s eye view of Tenure in relation to CLTV, where redder areas are indicative of high CLTV </w:t>
            </w:r>
            <w:r w:rsidR="00CC5DD9">
              <w:t xml:space="preserve">and are optimal from a visualisation aspect for </w:t>
            </w:r>
            <w:r w:rsidR="000E1F52">
              <w:t xml:space="preserve">AT&amp;T. The heatmaps </w:t>
            </w:r>
            <w:r w:rsidR="77107D85">
              <w:t>have</w:t>
            </w:r>
            <w:r w:rsidR="000E1F52">
              <w:t xml:space="preserve"> been split into 2 </w:t>
            </w:r>
            <w:r w:rsidR="009A54D9">
              <w:t>categories:</w:t>
            </w:r>
            <w:r w:rsidR="000E1F52">
              <w:t xml:space="preserve"> Churn = 0 and </w:t>
            </w:r>
            <w:r w:rsidR="009A54D9">
              <w:t>Churn =</w:t>
            </w:r>
            <w:r w:rsidR="000E1F52">
              <w:t xml:space="preserve"> 1.</w:t>
            </w:r>
            <w:r w:rsidR="009A54D9">
              <w:t xml:space="preserve"> We can </w:t>
            </w:r>
            <w:r w:rsidR="00521585">
              <w:t xml:space="preserve">observe that </w:t>
            </w:r>
            <w:r w:rsidR="00895756">
              <w:t>for customers without churn</w:t>
            </w:r>
            <w:r w:rsidR="0041169C">
              <w:t xml:space="preserve"> (Left Graph)</w:t>
            </w:r>
            <w:r w:rsidR="00895756">
              <w:t>, AT</w:t>
            </w:r>
            <w:r w:rsidR="00D400AA">
              <w:t xml:space="preserve">&amp;T can </w:t>
            </w:r>
            <w:r w:rsidR="00681009">
              <w:t>aim to retain customers for tenures</w:t>
            </w:r>
            <w:r w:rsidR="002621E5">
              <w:t xml:space="preserve"> at areas denoted by the </w:t>
            </w:r>
            <w:r w:rsidR="000C3C7A">
              <w:t>red boxes</w:t>
            </w:r>
            <w:r w:rsidR="00856B14">
              <w:t xml:space="preserve">, while </w:t>
            </w:r>
            <w:r w:rsidR="00681009">
              <w:t>for customers with churn</w:t>
            </w:r>
            <w:r w:rsidR="0041169C">
              <w:t xml:space="preserve"> (Right graph)</w:t>
            </w:r>
            <w:r w:rsidR="00681009">
              <w:t>, they would be in the orange box.</w:t>
            </w:r>
          </w:p>
        </w:tc>
      </w:tr>
      <w:tr w:rsidR="0020513D" w14:paraId="1C67EE8E" w14:textId="77777777" w:rsidTr="00335D5E">
        <w:tc>
          <w:tcPr>
            <w:tcW w:w="1173" w:type="dxa"/>
            <w:vAlign w:val="center"/>
          </w:tcPr>
          <w:p w14:paraId="7B3900D3" w14:textId="41DAA4F0" w:rsidR="0048521E" w:rsidRDefault="00920997" w:rsidP="36E930E4">
            <w:pPr>
              <w:jc w:val="left"/>
            </w:pPr>
            <w:r>
              <w:t xml:space="preserve">Service </w:t>
            </w:r>
            <w:r w:rsidR="00021A4C">
              <w:t>requests and Tenure vs Churn</w:t>
            </w:r>
          </w:p>
        </w:tc>
        <w:tc>
          <w:tcPr>
            <w:tcW w:w="5288" w:type="dxa"/>
            <w:vAlign w:val="center"/>
          </w:tcPr>
          <w:p w14:paraId="54E1A7C5" w14:textId="745492E3" w:rsidR="0048521E" w:rsidRDefault="00021A4C" w:rsidP="00ED253B">
            <w:pPr>
              <w:rPr>
                <w:noProof/>
              </w:rPr>
            </w:pPr>
            <w:r>
              <w:rPr>
                <w:noProof/>
              </w:rPr>
              <w:drawing>
                <wp:inline distT="0" distB="0" distL="0" distR="0" wp14:anchorId="6B9416E8" wp14:editId="0F7B1264">
                  <wp:extent cx="3165764" cy="202902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8750" cy="2037344"/>
                          </a:xfrm>
                          <a:prstGeom prst="rect">
                            <a:avLst/>
                          </a:prstGeom>
                        </pic:spPr>
                      </pic:pic>
                    </a:graphicData>
                  </a:graphic>
                </wp:inline>
              </w:drawing>
            </w:r>
          </w:p>
        </w:tc>
        <w:tc>
          <w:tcPr>
            <w:tcW w:w="3483" w:type="dxa"/>
            <w:vAlign w:val="center"/>
          </w:tcPr>
          <w:p w14:paraId="47AA3E08" w14:textId="41D94025" w:rsidR="000D15C4" w:rsidRDefault="004344FA" w:rsidP="00ED253B">
            <w:r>
              <w:t xml:space="preserve">Through binning the data in tenure variable into 10 different bins, a distinct trait is that </w:t>
            </w:r>
            <w:r w:rsidR="00A64EA1">
              <w:t xml:space="preserve">for </w:t>
            </w:r>
            <w:r w:rsidR="00D80455">
              <w:t xml:space="preserve">customers who have a positive churn, they </w:t>
            </w:r>
            <w:r w:rsidR="00EF6ED3">
              <w:t xml:space="preserve">possess an equally distributed churn count </w:t>
            </w:r>
            <w:r w:rsidR="00E067C8">
              <w:t xml:space="preserve">across different tenure durations and </w:t>
            </w:r>
            <w:r w:rsidR="001E0855">
              <w:t>service requests.</w:t>
            </w:r>
          </w:p>
          <w:p w14:paraId="6FEE19FD" w14:textId="348DCA31" w:rsidR="0048521E" w:rsidRDefault="00707671" w:rsidP="00ED253B">
            <w:r>
              <w:t xml:space="preserve">In addition, service requests for </w:t>
            </w:r>
            <w:r w:rsidR="0B6483EE">
              <w:t>customers</w:t>
            </w:r>
            <w:r>
              <w:t xml:space="preserve"> who</w:t>
            </w:r>
            <w:r w:rsidR="009A7982">
              <w:t xml:space="preserve"> did not stay with the company have a greater number of service requests than customers who </w:t>
            </w:r>
            <w:r w:rsidR="000D15C4">
              <w:t>stayed.</w:t>
            </w:r>
            <w:r w:rsidR="008A2D4C">
              <w:t xml:space="preserve"> Measures can be put in place to mitigate the additional service requests to </w:t>
            </w:r>
            <w:r w:rsidR="009E6389">
              <w:t>reduce the churn rate.</w:t>
            </w:r>
          </w:p>
        </w:tc>
      </w:tr>
      <w:tr w:rsidR="0020513D" w14:paraId="36176DE4" w14:textId="77777777" w:rsidTr="00335D5E">
        <w:tc>
          <w:tcPr>
            <w:tcW w:w="1173" w:type="dxa"/>
            <w:vAlign w:val="center"/>
          </w:tcPr>
          <w:p w14:paraId="65CA4870" w14:textId="19439333" w:rsidR="0048521E" w:rsidRDefault="007E2534" w:rsidP="2DD9530B">
            <w:pPr>
              <w:jc w:val="left"/>
            </w:pPr>
            <w:r>
              <w:t>Lower Total Charges for Churn Customers</w:t>
            </w:r>
          </w:p>
        </w:tc>
        <w:tc>
          <w:tcPr>
            <w:tcW w:w="5288" w:type="dxa"/>
            <w:vAlign w:val="center"/>
          </w:tcPr>
          <w:p w14:paraId="1C49D000" w14:textId="738061D0" w:rsidR="0048521E" w:rsidRDefault="00A764E4" w:rsidP="00ED253B">
            <w:pPr>
              <w:rPr>
                <w:noProof/>
              </w:rPr>
            </w:pPr>
            <w:r>
              <w:rPr>
                <w:noProof/>
              </w:rPr>
              <w:drawing>
                <wp:inline distT="0" distB="0" distL="0" distR="0" wp14:anchorId="6578998E" wp14:editId="4B4EF93C">
                  <wp:extent cx="3071900" cy="14685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2252" cy="1483092"/>
                          </a:xfrm>
                          <a:prstGeom prst="rect">
                            <a:avLst/>
                          </a:prstGeom>
                          <a:noFill/>
                        </pic:spPr>
                      </pic:pic>
                    </a:graphicData>
                  </a:graphic>
                </wp:inline>
              </w:drawing>
            </w:r>
          </w:p>
        </w:tc>
        <w:tc>
          <w:tcPr>
            <w:tcW w:w="3483" w:type="dxa"/>
            <w:vAlign w:val="center"/>
          </w:tcPr>
          <w:p w14:paraId="56BD4546" w14:textId="00B01547" w:rsidR="0048521E" w:rsidRDefault="008D0B9C" w:rsidP="00ED253B">
            <w:r>
              <w:t xml:space="preserve">There is a general </w:t>
            </w:r>
            <w:r w:rsidR="00691734">
              <w:t xml:space="preserve">increasing trend for </w:t>
            </w:r>
            <w:r w:rsidR="00A1639E">
              <w:t>total charges for churn customers</w:t>
            </w:r>
            <w:r w:rsidR="00F72E60">
              <w:t xml:space="preserve">. </w:t>
            </w:r>
            <w:r w:rsidR="00DF0B65">
              <w:t xml:space="preserve">However, the </w:t>
            </w:r>
            <w:r w:rsidR="00B501FF">
              <w:t>Total</w:t>
            </w:r>
            <w:r w:rsidR="00C41220">
              <w:t xml:space="preserve"> Charges </w:t>
            </w:r>
            <w:r w:rsidR="00E500AA">
              <w:t>at higher CLTV levels are lower</w:t>
            </w:r>
            <w:r w:rsidR="00163EF1">
              <w:t xml:space="preserve"> and this </w:t>
            </w:r>
            <w:r w:rsidR="731E6D61">
              <w:t>could</w:t>
            </w:r>
            <w:r w:rsidR="00163EF1">
              <w:t xml:space="preserve"> be due to the </w:t>
            </w:r>
            <w:r w:rsidR="00C42712">
              <w:t>preference of low expenditure that c</w:t>
            </w:r>
            <w:r w:rsidR="00E449F4">
              <w:t xml:space="preserve">ustomers would have if </w:t>
            </w:r>
            <w:r w:rsidR="00F60913">
              <w:t>they</w:t>
            </w:r>
            <w:r w:rsidR="00E449F4">
              <w:t xml:space="preserve"> </w:t>
            </w:r>
            <w:r w:rsidR="0E6E6AE6">
              <w:t>were</w:t>
            </w:r>
            <w:r w:rsidR="00E449F4">
              <w:t xml:space="preserve"> more likely to leave the company.</w:t>
            </w:r>
            <w:r w:rsidR="62BBFE6C">
              <w:t xml:space="preserve"> This may also be due to the sunk cost </w:t>
            </w:r>
            <w:r w:rsidR="7DE52BB5">
              <w:t>fallacy –</w:t>
            </w:r>
            <w:r w:rsidR="62BBFE6C">
              <w:t xml:space="preserve"> customers </w:t>
            </w:r>
            <w:r w:rsidR="7DE52BB5">
              <w:t>who</w:t>
            </w:r>
            <w:r w:rsidR="62BBFE6C">
              <w:t xml:space="preserve"> spent </w:t>
            </w:r>
            <w:r w:rsidR="7DE52BB5">
              <w:t xml:space="preserve">more </w:t>
            </w:r>
            <w:r w:rsidR="62BBFE6C">
              <w:t xml:space="preserve">in the company are </w:t>
            </w:r>
            <w:r w:rsidR="7DE52BB5">
              <w:t>more</w:t>
            </w:r>
            <w:r w:rsidR="62BBFE6C">
              <w:t xml:space="preserve"> likely to </w:t>
            </w:r>
            <w:r w:rsidR="7DE52BB5">
              <w:t>stay</w:t>
            </w:r>
            <w:r w:rsidR="62BBFE6C">
              <w:t xml:space="preserve"> committed, and thus </w:t>
            </w:r>
            <w:r w:rsidR="7DE52BB5">
              <w:t xml:space="preserve">less </w:t>
            </w:r>
            <w:r w:rsidR="62BBFE6C">
              <w:t>likely to churn.</w:t>
            </w:r>
          </w:p>
        </w:tc>
      </w:tr>
      <w:tr w:rsidR="001A572E" w14:paraId="42DFB63F" w14:textId="77777777" w:rsidTr="00335D5E">
        <w:tc>
          <w:tcPr>
            <w:tcW w:w="1173" w:type="dxa"/>
            <w:vAlign w:val="center"/>
          </w:tcPr>
          <w:p w14:paraId="377C2067" w14:textId="18979093" w:rsidR="005C7A4A" w:rsidRDefault="005C7A4A" w:rsidP="7174A241">
            <w:pPr>
              <w:jc w:val="left"/>
            </w:pPr>
            <w:r>
              <w:t>Higher Monthly Charges for Churn Customers</w:t>
            </w:r>
          </w:p>
        </w:tc>
        <w:tc>
          <w:tcPr>
            <w:tcW w:w="5288" w:type="dxa"/>
            <w:vAlign w:val="center"/>
          </w:tcPr>
          <w:p w14:paraId="2FF3D195" w14:textId="6DB471D5" w:rsidR="005C7A4A" w:rsidRDefault="005C7A4A" w:rsidP="005C7A4A">
            <w:pPr>
              <w:rPr>
                <w:noProof/>
              </w:rPr>
            </w:pPr>
            <w:r>
              <w:rPr>
                <w:noProof/>
              </w:rPr>
              <w:drawing>
                <wp:inline distT="0" distB="0" distL="0" distR="0" wp14:anchorId="3E7FE506" wp14:editId="15964A6A">
                  <wp:extent cx="3082637" cy="1473013"/>
                  <wp:effectExtent l="0" t="0" r="3810" b="0"/>
                  <wp:docPr id="1836714305" name="Picture 18367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6550" cy="1489218"/>
                          </a:xfrm>
                          <a:prstGeom prst="rect">
                            <a:avLst/>
                          </a:prstGeom>
                        </pic:spPr>
                      </pic:pic>
                    </a:graphicData>
                  </a:graphic>
                </wp:inline>
              </w:drawing>
            </w:r>
          </w:p>
        </w:tc>
        <w:tc>
          <w:tcPr>
            <w:tcW w:w="3483" w:type="dxa"/>
            <w:vAlign w:val="center"/>
          </w:tcPr>
          <w:p w14:paraId="37BC0384" w14:textId="370F1734" w:rsidR="005C7A4A" w:rsidRDefault="00AE61F3" w:rsidP="005C7A4A">
            <w:r>
              <w:t>Churn customers experience higher levels of monthly charges across all CLTV levels. Th</w:t>
            </w:r>
            <w:r w:rsidR="005233BA">
              <w:t xml:space="preserve">e pricing of services for customers in this area is not justifiable given the </w:t>
            </w:r>
            <w:r w:rsidR="00EC1EB1">
              <w:t>lower total charges for churn customers. The higher price could lead to price sensitivity in customers</w:t>
            </w:r>
            <w:r w:rsidR="00A33DDC">
              <w:t xml:space="preserve"> and will be investigated in our models for churn outcome.</w:t>
            </w:r>
          </w:p>
        </w:tc>
      </w:tr>
    </w:tbl>
    <w:p w14:paraId="0DA7920D" w14:textId="12962EAD" w:rsidR="00197E66" w:rsidRPr="004A556C" w:rsidRDefault="00197E66" w:rsidP="376EAB5C">
      <w:pPr>
        <w:spacing w:line="360" w:lineRule="auto"/>
        <w:rPr>
          <w:rFonts w:eastAsiaTheme="majorEastAsia"/>
        </w:rPr>
      </w:pPr>
      <w:bookmarkStart w:id="79" w:name="_Toc86416351"/>
    </w:p>
    <w:p w14:paraId="7387CB25" w14:textId="72CB96A1" w:rsidR="00477EA4" w:rsidRPr="00F943CB" w:rsidRDefault="001525E7" w:rsidP="00D81AB5">
      <w:pPr>
        <w:pStyle w:val="Heading1"/>
      </w:pPr>
      <w:bookmarkStart w:id="80" w:name="_Toc567231597"/>
      <w:bookmarkStart w:id="81" w:name="_Toc1659131846"/>
      <w:bookmarkStart w:id="82" w:name="_Toc2120062708"/>
      <w:bookmarkStart w:id="83" w:name="_Toc2065267072"/>
      <w:bookmarkStart w:id="84" w:name="_Toc1773838716"/>
      <w:bookmarkStart w:id="85" w:name="_Toc99903026"/>
      <w:r>
        <w:t xml:space="preserve">5. </w:t>
      </w:r>
      <w:r w:rsidR="008A243C" w:rsidRPr="00F943CB">
        <w:t>Analytics</w:t>
      </w:r>
      <w:r w:rsidR="001D091C" w:rsidRPr="00F943CB">
        <w:t xml:space="preserve"> </w:t>
      </w:r>
      <w:bookmarkEnd w:id="79"/>
      <w:r w:rsidR="007E28D9" w:rsidRPr="00F943CB">
        <w:t>Solutions to our Business Problem</w:t>
      </w:r>
      <w:bookmarkEnd w:id="80"/>
      <w:bookmarkEnd w:id="81"/>
      <w:bookmarkEnd w:id="82"/>
      <w:bookmarkEnd w:id="83"/>
      <w:bookmarkEnd w:id="84"/>
      <w:bookmarkEnd w:id="85"/>
    </w:p>
    <w:p w14:paraId="583E5ABA" w14:textId="58438DEE" w:rsidR="006B73F1" w:rsidRDefault="00202CC8" w:rsidP="00ED253B">
      <w:pPr>
        <w:spacing w:line="240" w:lineRule="auto"/>
      </w:pPr>
      <w:r>
        <w:t xml:space="preserve">Under this section, </w:t>
      </w:r>
      <w:r w:rsidR="006B73F1" w:rsidRPr="002B5C9E">
        <w:t xml:space="preserve">we will explain how we have utilized data analytics tools to solve the 3 key business problem identified in </w:t>
      </w:r>
      <w:r w:rsidR="002B5C9E" w:rsidRPr="002B5C9E">
        <w:rPr>
          <w:b/>
          <w:bCs/>
        </w:rPr>
        <w:t>Section 1.2</w:t>
      </w:r>
      <w:r w:rsidR="00555219" w:rsidRPr="002B5C9E">
        <w:rPr>
          <w:b/>
          <w:bCs/>
        </w:rPr>
        <w:t xml:space="preserve"> Business Objective</w:t>
      </w:r>
      <w:r w:rsidR="00445B13" w:rsidRPr="002B5C9E">
        <w:t>: namely, 1) identify consumer’s preference for our service products, 2) better predict and monitor customer churn, and 3) determine what are the group of customers that are most valuable</w:t>
      </w:r>
      <w:r w:rsidR="00445B13">
        <w:t xml:space="preserve"> to us.</w:t>
      </w:r>
    </w:p>
    <w:p w14:paraId="545B75C5" w14:textId="39F66F49" w:rsidR="007D4F85" w:rsidRDefault="00A26055" w:rsidP="007D4F85">
      <w:pPr>
        <w:spacing w:after="0" w:line="240" w:lineRule="auto"/>
      </w:pPr>
      <w:r>
        <w:lastRenderedPageBreak/>
        <w:t>For each of the business problems, we</w:t>
      </w:r>
      <w:r w:rsidR="007D4F85">
        <w:t xml:space="preserve"> include 2 parts:</w:t>
      </w:r>
    </w:p>
    <w:p w14:paraId="3FC8CF3C" w14:textId="3CF88520" w:rsidR="007D4F85" w:rsidRPr="005166AB" w:rsidRDefault="007D4F85" w:rsidP="007D4F85">
      <w:pPr>
        <w:pStyle w:val="ListParagraph"/>
        <w:numPr>
          <w:ilvl w:val="0"/>
          <w:numId w:val="34"/>
        </w:numPr>
        <w:spacing w:line="240" w:lineRule="auto"/>
        <w:rPr>
          <w:b/>
        </w:rPr>
      </w:pPr>
      <w:r w:rsidRPr="005166AB">
        <w:rPr>
          <w:b/>
        </w:rPr>
        <w:t xml:space="preserve">Solution Methodology &amp; Analytic Tools </w:t>
      </w:r>
    </w:p>
    <w:p w14:paraId="6F9E1C61" w14:textId="44DF2318" w:rsidR="00F86942" w:rsidRDefault="002D3EEF" w:rsidP="00F86942">
      <w:pPr>
        <w:pStyle w:val="ListParagraph"/>
        <w:spacing w:line="240" w:lineRule="auto"/>
      </w:pPr>
      <w:r>
        <w:t>i.e., our approach to the problem</w:t>
      </w:r>
      <w:r w:rsidR="002E6D71">
        <w:t xml:space="preserve">, </w:t>
      </w:r>
      <w:r>
        <w:t>analytics tools involved</w:t>
      </w:r>
      <w:r w:rsidR="002E6D71">
        <w:t xml:space="preserve">, and how we try to achieve our desired outcome during the process of developing the solutions </w:t>
      </w:r>
      <w:r>
        <w:t xml:space="preserve"> </w:t>
      </w:r>
    </w:p>
    <w:p w14:paraId="20CA8243" w14:textId="318C89B9" w:rsidR="007D4F85" w:rsidRPr="005166AB" w:rsidRDefault="00F86942" w:rsidP="007D4F85">
      <w:pPr>
        <w:pStyle w:val="ListParagraph"/>
        <w:numPr>
          <w:ilvl w:val="0"/>
          <w:numId w:val="34"/>
        </w:numPr>
        <w:spacing w:line="240" w:lineRule="auto"/>
        <w:rPr>
          <w:b/>
        </w:rPr>
      </w:pPr>
      <w:r w:rsidRPr="005166AB">
        <w:rPr>
          <w:b/>
        </w:rPr>
        <w:t xml:space="preserve">Findings &amp; Business Insights </w:t>
      </w:r>
    </w:p>
    <w:p w14:paraId="4FCEB093" w14:textId="16225513" w:rsidR="002E6D71" w:rsidRPr="00202CC8" w:rsidRDefault="002E6D71" w:rsidP="002E6D71">
      <w:pPr>
        <w:pStyle w:val="ListParagraph"/>
        <w:spacing w:line="240" w:lineRule="auto"/>
      </w:pPr>
      <w:r>
        <w:t xml:space="preserve">i.e., </w:t>
      </w:r>
      <w:r w:rsidR="005166AB">
        <w:t xml:space="preserve">Key relevant findings we obtained, how our solution tackle the business problem, and any other valuable insights related to the business problem for AT&amp;T to consider </w:t>
      </w:r>
    </w:p>
    <w:p w14:paraId="0B46AB1D" w14:textId="16225513" w:rsidR="00B7095D" w:rsidRPr="00202CC8" w:rsidRDefault="00B7095D" w:rsidP="002E6D71">
      <w:pPr>
        <w:pStyle w:val="ListParagraph"/>
        <w:spacing w:line="240" w:lineRule="auto"/>
      </w:pPr>
    </w:p>
    <w:p w14:paraId="3FB52EEB" w14:textId="211501F0" w:rsidR="376EAB5C" w:rsidRPr="007E3B7E" w:rsidRDefault="001525E7" w:rsidP="001525E7">
      <w:pPr>
        <w:pStyle w:val="Heading2"/>
        <w:numPr>
          <w:ilvl w:val="0"/>
          <w:numId w:val="0"/>
        </w:numPr>
        <w:spacing w:before="0" w:after="160" w:line="240" w:lineRule="auto"/>
        <w:rPr>
          <w:rFonts w:asciiTheme="minorHAnsi" w:eastAsiaTheme="minorEastAsia" w:hAnsiTheme="minorHAnsi" w:cstheme="minorBidi"/>
        </w:rPr>
      </w:pPr>
      <w:bookmarkStart w:id="86" w:name="_Toc1660749329"/>
      <w:bookmarkStart w:id="87" w:name="_Toc99903027"/>
      <w:r>
        <w:t xml:space="preserve">5.1. </w:t>
      </w:r>
      <w:r w:rsidR="376EAB5C">
        <w:t>Problem 1 – What are the more popular combinations of telco services/products?</w:t>
      </w:r>
      <w:bookmarkEnd w:id="86"/>
      <w:bookmarkEnd w:id="87"/>
    </w:p>
    <w:p w14:paraId="61A5402D" w14:textId="1E623A92" w:rsidR="00897DD1" w:rsidRPr="00BB4F74" w:rsidRDefault="00897DD1" w:rsidP="00897DD1">
      <w:pPr>
        <w:rPr>
          <w:b/>
          <w:bCs/>
        </w:rPr>
      </w:pPr>
      <w:r w:rsidRPr="00BB4F74">
        <w:rPr>
          <w:b/>
          <w:bCs/>
        </w:rPr>
        <w:t>a</w:t>
      </w:r>
      <w:r w:rsidR="00BB4F74" w:rsidRPr="00BB4F74">
        <w:rPr>
          <w:b/>
          <w:bCs/>
        </w:rPr>
        <w:t xml:space="preserve">. </w:t>
      </w:r>
      <w:r w:rsidRPr="00BB4F74">
        <w:rPr>
          <w:b/>
          <w:bCs/>
        </w:rPr>
        <w:t>Solution Methodology &amp; Analytics Tools Involved</w:t>
      </w:r>
    </w:p>
    <w:p w14:paraId="0512B998" w14:textId="76EC41A8" w:rsidR="376EAB5C" w:rsidRDefault="0002432E" w:rsidP="00ED253B">
      <w:pPr>
        <w:spacing w:line="240" w:lineRule="auto"/>
        <w:rPr>
          <w:rFonts w:eastAsia="DengXian" w:cs="Arial"/>
        </w:rPr>
      </w:pPr>
      <w:r w:rsidRPr="58D883E4">
        <w:rPr>
          <w:rFonts w:eastAsia="DengXian" w:cs="Arial"/>
        </w:rPr>
        <w:t xml:space="preserve">We are using the </w:t>
      </w:r>
      <w:proofErr w:type="spellStart"/>
      <w:r w:rsidR="005F055D" w:rsidRPr="58D883E4">
        <w:rPr>
          <w:rFonts w:eastAsia="DengXian" w:cs="Arial"/>
        </w:rPr>
        <w:t>apriori</w:t>
      </w:r>
      <w:proofErr w:type="spellEnd"/>
      <w:r w:rsidRPr="58D883E4">
        <w:rPr>
          <w:rFonts w:eastAsia="DengXian" w:cs="Arial"/>
        </w:rPr>
        <w:t xml:space="preserve"> algorithm from the </w:t>
      </w:r>
      <w:proofErr w:type="spellStart"/>
      <w:r w:rsidRPr="58D883E4">
        <w:rPr>
          <w:rFonts w:eastAsia="DengXian" w:cs="Arial"/>
        </w:rPr>
        <w:t>mlxtend’s</w:t>
      </w:r>
      <w:proofErr w:type="spellEnd"/>
      <w:r w:rsidRPr="58D883E4">
        <w:rPr>
          <w:rFonts w:eastAsia="DengXian" w:cs="Arial"/>
        </w:rPr>
        <w:t xml:space="preserve"> python library to create the association rules. Since we are focusing </w:t>
      </w:r>
      <w:r w:rsidRPr="0CFC8D74">
        <w:rPr>
          <w:rFonts w:eastAsia="DengXian" w:cs="Arial"/>
        </w:rPr>
        <w:t>on</w:t>
      </w:r>
      <w:r w:rsidRPr="58D883E4">
        <w:rPr>
          <w:rFonts w:eastAsia="DengXian" w:cs="Arial"/>
        </w:rPr>
        <w:t xml:space="preserve"> </w:t>
      </w:r>
      <w:r w:rsidRPr="0CFC8D74">
        <w:rPr>
          <w:rFonts w:eastAsia="DengXian" w:cs="Arial"/>
        </w:rPr>
        <w:t>finding</w:t>
      </w:r>
      <w:r w:rsidR="00D4295B" w:rsidRPr="0CFC8D74">
        <w:rPr>
          <w:rFonts w:eastAsia="DengXian" w:cs="Arial"/>
        </w:rPr>
        <w:t xml:space="preserve"> out the</w:t>
      </w:r>
      <w:r w:rsidR="00D4295B" w:rsidRPr="58D883E4">
        <w:rPr>
          <w:rFonts w:eastAsia="DengXian" w:cs="Arial"/>
        </w:rPr>
        <w:t xml:space="preserve"> </w:t>
      </w:r>
      <w:r w:rsidR="00C13C4B" w:rsidRPr="58D883E4">
        <w:rPr>
          <w:rFonts w:eastAsia="DengXian" w:cs="Arial"/>
        </w:rPr>
        <w:t>associations between the services, we sliced the dataset based on 3 general services provided</w:t>
      </w:r>
      <w:r w:rsidR="005F055D" w:rsidRPr="58D883E4">
        <w:rPr>
          <w:rFonts w:eastAsia="DengXian" w:cs="Arial"/>
        </w:rPr>
        <w:t>:</w:t>
      </w:r>
      <w:r w:rsidR="00C13C4B" w:rsidRPr="58D883E4">
        <w:rPr>
          <w:rFonts w:eastAsia="DengXian" w:cs="Arial"/>
        </w:rPr>
        <w:t xml:space="preserve"> internet</w:t>
      </w:r>
      <w:r w:rsidR="005F055D" w:rsidRPr="58D883E4">
        <w:rPr>
          <w:rFonts w:eastAsia="DengXian" w:cs="Arial"/>
        </w:rPr>
        <w:t xml:space="preserve"> services, phone services and other services. The </w:t>
      </w:r>
      <w:r w:rsidR="00E32B12" w:rsidRPr="58D883E4">
        <w:rPr>
          <w:rFonts w:eastAsia="DengXian" w:cs="Arial"/>
        </w:rPr>
        <w:t xml:space="preserve">exhaustive list for all the columns categorized </w:t>
      </w:r>
      <w:r w:rsidR="00D265B0" w:rsidRPr="58D883E4">
        <w:rPr>
          <w:rFonts w:eastAsia="DengXian" w:cs="Arial"/>
        </w:rPr>
        <w:t>inside</w:t>
      </w:r>
      <w:r w:rsidR="00E32B12" w:rsidRPr="58D883E4">
        <w:rPr>
          <w:rFonts w:eastAsia="DengXian" w:cs="Arial"/>
        </w:rPr>
        <w:t xml:space="preserve"> those</w:t>
      </w:r>
      <w:r w:rsidR="00D265B0" w:rsidRPr="58D883E4">
        <w:rPr>
          <w:rFonts w:eastAsia="DengXian" w:cs="Arial"/>
        </w:rPr>
        <w:t xml:space="preserve"> 3 general services will be available in the </w:t>
      </w:r>
      <w:hyperlink w:anchor="_11.4__Appendix" w:history="1">
        <w:r w:rsidR="00E058C0" w:rsidRPr="00281702">
          <w:rPr>
            <w:rStyle w:val="Hyperlink"/>
            <w:rFonts w:eastAsia="DengXian" w:cs="Arial"/>
            <w:b/>
            <w:highlight w:val="yellow"/>
          </w:rPr>
          <w:t>A</w:t>
        </w:r>
        <w:r w:rsidR="00D265B0" w:rsidRPr="00281702">
          <w:rPr>
            <w:rStyle w:val="Hyperlink"/>
            <w:rFonts w:eastAsia="DengXian" w:cs="Arial"/>
            <w:b/>
            <w:highlight w:val="yellow"/>
          </w:rPr>
          <w:t>ppendix</w:t>
        </w:r>
        <w:r w:rsidR="009F48E6" w:rsidRPr="00281702">
          <w:rPr>
            <w:rStyle w:val="Hyperlink"/>
            <w:rFonts w:eastAsia="DengXian" w:cs="Arial"/>
            <w:b/>
            <w:highlight w:val="yellow"/>
          </w:rPr>
          <w:t xml:space="preserve"> </w:t>
        </w:r>
        <w:r w:rsidR="00EB7721" w:rsidRPr="00281702">
          <w:rPr>
            <w:rStyle w:val="Hyperlink"/>
            <w:rFonts w:eastAsia="DengXian" w:cs="Arial"/>
            <w:b/>
            <w:highlight w:val="yellow"/>
          </w:rPr>
          <w:t>C</w:t>
        </w:r>
        <w:r w:rsidR="00D265B0" w:rsidRPr="00C95859">
          <w:rPr>
            <w:rStyle w:val="Hyperlink"/>
            <w:rFonts w:eastAsia="DengXian" w:cs="Arial"/>
            <w:b/>
          </w:rPr>
          <w:t>.</w:t>
        </w:r>
      </w:hyperlink>
    </w:p>
    <w:p w14:paraId="560497FB" w14:textId="4004D7B1" w:rsidR="008B542D" w:rsidRDefault="00A30BCB" w:rsidP="00ED253B">
      <w:pPr>
        <w:spacing w:line="240" w:lineRule="auto"/>
        <w:rPr>
          <w:rFonts w:eastAsia="DengXian" w:cs="Arial"/>
        </w:rPr>
      </w:pPr>
      <w:r w:rsidRPr="58D883E4">
        <w:rPr>
          <w:rFonts w:eastAsia="DengXian" w:cs="Arial"/>
        </w:rPr>
        <w:t xml:space="preserve">To find out which products/services are often found together, we ran the </w:t>
      </w:r>
      <w:proofErr w:type="spellStart"/>
      <w:r w:rsidRPr="58D883E4">
        <w:rPr>
          <w:rFonts w:eastAsia="DengXian" w:cs="Arial"/>
        </w:rPr>
        <w:t>apriori</w:t>
      </w:r>
      <w:proofErr w:type="spellEnd"/>
      <w:r w:rsidRPr="58D883E4">
        <w:rPr>
          <w:rFonts w:eastAsia="DengXian" w:cs="Arial"/>
        </w:rPr>
        <w:t xml:space="preserve"> algorithm </w:t>
      </w:r>
      <w:r w:rsidR="00801325" w:rsidRPr="58D883E4">
        <w:rPr>
          <w:rFonts w:eastAsia="DengXian" w:cs="Arial"/>
        </w:rPr>
        <w:t>several times on datasets containing different mix of</w:t>
      </w:r>
      <w:r w:rsidR="00272F83" w:rsidRPr="58D883E4">
        <w:rPr>
          <w:rFonts w:eastAsia="DengXian" w:cs="Arial"/>
        </w:rPr>
        <w:t xml:space="preserve"> services, </w:t>
      </w:r>
      <w:r w:rsidR="00801325" w:rsidRPr="58D883E4">
        <w:rPr>
          <w:rFonts w:eastAsia="DengXian" w:cs="Arial"/>
        </w:rPr>
        <w:t>which are: All services, internet services, internet and other services and phone and other services.</w:t>
      </w:r>
    </w:p>
    <w:p w14:paraId="2F25F8D5" w14:textId="73F47ABD" w:rsidR="00AF4439" w:rsidRDefault="0049421A" w:rsidP="00ED253B">
      <w:pPr>
        <w:spacing w:line="240" w:lineRule="auto"/>
        <w:rPr>
          <w:rFonts w:eastAsia="DengXian" w:cs="Arial"/>
        </w:rPr>
      </w:pPr>
      <w:r w:rsidRPr="58D883E4">
        <w:rPr>
          <w:rFonts w:eastAsia="DengXian" w:cs="Arial"/>
        </w:rPr>
        <w:t>Aside from</w:t>
      </w:r>
      <w:r w:rsidR="007205A8" w:rsidRPr="58D883E4">
        <w:rPr>
          <w:rFonts w:eastAsia="DengXian" w:cs="Arial"/>
        </w:rPr>
        <w:t xml:space="preserve"> answering the problem statement, we also tried running the </w:t>
      </w:r>
      <w:proofErr w:type="spellStart"/>
      <w:r w:rsidR="007205A8" w:rsidRPr="58D883E4">
        <w:rPr>
          <w:rFonts w:eastAsia="DengXian" w:cs="Arial"/>
        </w:rPr>
        <w:t>apriori</w:t>
      </w:r>
      <w:proofErr w:type="spellEnd"/>
      <w:r w:rsidR="007205A8" w:rsidRPr="58D883E4">
        <w:rPr>
          <w:rFonts w:eastAsia="DengXian" w:cs="Arial"/>
        </w:rPr>
        <w:t xml:space="preserve"> algorithms on the same datase</w:t>
      </w:r>
      <w:r w:rsidR="005662BE" w:rsidRPr="58D883E4">
        <w:rPr>
          <w:rFonts w:eastAsia="DengXian" w:cs="Arial"/>
        </w:rPr>
        <w:t>ts</w:t>
      </w:r>
      <w:r w:rsidR="007218A7" w:rsidRPr="58D883E4">
        <w:rPr>
          <w:rFonts w:eastAsia="DengXian" w:cs="Arial"/>
        </w:rPr>
        <w:t xml:space="preserve">, sliced by Churn == 0 and Churn == 1. From this, we </w:t>
      </w:r>
      <w:r w:rsidR="007218A7" w:rsidRPr="073BD9DE">
        <w:rPr>
          <w:rFonts w:eastAsia="DengXian" w:cs="Arial"/>
        </w:rPr>
        <w:t>tried</w:t>
      </w:r>
      <w:r w:rsidR="007218A7" w:rsidRPr="58D883E4">
        <w:rPr>
          <w:rFonts w:eastAsia="DengXian" w:cs="Arial"/>
        </w:rPr>
        <w:t xml:space="preserve"> to </w:t>
      </w:r>
      <w:r w:rsidR="00510F10" w:rsidRPr="58D883E4">
        <w:rPr>
          <w:rFonts w:eastAsia="DengXian" w:cs="Arial"/>
        </w:rPr>
        <w:t>spot</w:t>
      </w:r>
      <w:r w:rsidR="00311D2B" w:rsidRPr="58D883E4">
        <w:rPr>
          <w:rFonts w:eastAsia="DengXian" w:cs="Arial"/>
        </w:rPr>
        <w:t xml:space="preserve"> any</w:t>
      </w:r>
      <w:r w:rsidR="00510F10" w:rsidRPr="58D883E4">
        <w:rPr>
          <w:rFonts w:eastAsia="DengXian" w:cs="Arial"/>
        </w:rPr>
        <w:t xml:space="preserve"> behaviour differe</w:t>
      </w:r>
      <w:r w:rsidR="00A40A34" w:rsidRPr="58D883E4">
        <w:rPr>
          <w:rFonts w:eastAsia="DengXian" w:cs="Arial"/>
        </w:rPr>
        <w:t xml:space="preserve">nces </w:t>
      </w:r>
      <w:r w:rsidR="00D70AB2" w:rsidRPr="58D883E4">
        <w:rPr>
          <w:rFonts w:eastAsia="DengXian" w:cs="Arial"/>
        </w:rPr>
        <w:t>between customers who stayed or left the company.</w:t>
      </w:r>
      <w:r w:rsidR="00311D2B" w:rsidRPr="58D883E4">
        <w:rPr>
          <w:rFonts w:eastAsia="DengXian" w:cs="Arial"/>
        </w:rPr>
        <w:t xml:space="preserve"> </w:t>
      </w:r>
    </w:p>
    <w:p w14:paraId="58EE4CF4" w14:textId="38C673F7" w:rsidR="00BB4F74" w:rsidRPr="00BB4F74" w:rsidRDefault="00BB4F74" w:rsidP="00BB4F74">
      <w:pPr>
        <w:rPr>
          <w:b/>
          <w:bCs/>
        </w:rPr>
      </w:pPr>
      <w:r>
        <w:rPr>
          <w:b/>
          <w:bCs/>
        </w:rPr>
        <w:t>b</w:t>
      </w:r>
      <w:r w:rsidRPr="00BB4F74">
        <w:rPr>
          <w:b/>
          <w:bCs/>
        </w:rPr>
        <w:t xml:space="preserve">. </w:t>
      </w:r>
      <w:r>
        <w:rPr>
          <w:b/>
          <w:bCs/>
        </w:rPr>
        <w:t>Findings &amp; Business Insights</w:t>
      </w:r>
    </w:p>
    <w:p w14:paraId="6BAE932F" w14:textId="36568581" w:rsidR="003A16FA" w:rsidRPr="003A16FA" w:rsidRDefault="003A16FA" w:rsidP="003A16FA">
      <w:r>
        <w:t xml:space="preserve">In this part, we will </w:t>
      </w:r>
      <w:r w:rsidR="00AD2CE9">
        <w:t xml:space="preserve">first </w:t>
      </w:r>
      <w:r>
        <w:t xml:space="preserve">describe </w:t>
      </w:r>
      <w:r w:rsidR="00725C4A">
        <w:t>some noticeable associations</w:t>
      </w:r>
      <w:r>
        <w:t xml:space="preserve"> </w:t>
      </w:r>
      <w:r w:rsidR="001D7DAA">
        <w:t xml:space="preserve">found from the results of the </w:t>
      </w:r>
      <w:proofErr w:type="spellStart"/>
      <w:r w:rsidR="001D7DAA">
        <w:t>apriori</w:t>
      </w:r>
      <w:proofErr w:type="spellEnd"/>
      <w:r w:rsidR="001D7DAA">
        <w:t xml:space="preserve"> algorithm</w:t>
      </w:r>
      <w:r w:rsidR="00AD2CE9">
        <w:t xml:space="preserve"> (for all</w:t>
      </w:r>
      <w:r w:rsidR="00C61CFF">
        <w:t xml:space="preserve"> 12 variations)</w:t>
      </w:r>
      <w:r w:rsidR="00AD2CE9">
        <w:t xml:space="preserve">, and then provide the business insights and recommendations </w:t>
      </w:r>
    </w:p>
    <w:p w14:paraId="4D5630E2" w14:textId="0969B4EB" w:rsidR="00C82F51" w:rsidRDefault="00C82F51" w:rsidP="003A16FA">
      <w:r>
        <w:t xml:space="preserve">In this part, we will first describe the noticeable </w:t>
      </w:r>
      <w:r w:rsidR="00934DDE">
        <w:t xml:space="preserve">associations found from the results of the </w:t>
      </w:r>
      <w:proofErr w:type="spellStart"/>
      <w:r w:rsidR="00934DDE">
        <w:t>apriori</w:t>
      </w:r>
      <w:proofErr w:type="spellEnd"/>
      <w:r w:rsidR="00934DDE">
        <w:t xml:space="preserve"> algorithm (only the noticeable ones, the full list of results can be </w:t>
      </w:r>
      <w:r w:rsidR="0064659A">
        <w:t>found</w:t>
      </w:r>
      <w:r w:rsidR="00934DDE">
        <w:t xml:space="preserve"> in </w:t>
      </w:r>
      <w:hyperlink w:anchor="_11.6__Appendix" w:history="1">
        <w:r w:rsidR="00934DDE" w:rsidRPr="00EF0B41">
          <w:rPr>
            <w:rStyle w:val="Hyperlink"/>
            <w:b/>
            <w:bCs/>
            <w:highlight w:val="yellow"/>
          </w:rPr>
          <w:t>Appendix</w:t>
        </w:r>
        <w:r w:rsidR="00F7585F" w:rsidRPr="00EF0B41">
          <w:rPr>
            <w:rStyle w:val="Hyperlink"/>
            <w:b/>
            <w:bCs/>
            <w:highlight w:val="yellow"/>
          </w:rPr>
          <w:t xml:space="preserve"> </w:t>
        </w:r>
        <w:r w:rsidR="00CE1B63" w:rsidRPr="00EF0B41">
          <w:rPr>
            <w:rStyle w:val="Hyperlink"/>
            <w:b/>
            <w:bCs/>
            <w:highlight w:val="yellow"/>
          </w:rPr>
          <w:t>D</w:t>
        </w:r>
      </w:hyperlink>
      <w:r w:rsidR="0064659A" w:rsidRPr="00CE1B63">
        <w:rPr>
          <w:highlight w:val="yellow"/>
        </w:rPr>
        <w:t>,</w:t>
      </w:r>
      <w:r w:rsidR="0064659A">
        <w:t xml:space="preserve"> and then provide the business insights and recommendations derived from the results. </w:t>
      </w:r>
    </w:p>
    <w:p w14:paraId="152E7EBA" w14:textId="00BF2A72" w:rsidR="00A24838" w:rsidRDefault="005D3F10" w:rsidP="003A16FA">
      <w:r>
        <w:t xml:space="preserve">Table of Noticeable Findings </w:t>
      </w:r>
      <w:r w:rsidR="00E2640F">
        <w:t>(</w:t>
      </w:r>
      <w:r w:rsidR="00AB1514">
        <w:t>overall from 4 main</w:t>
      </w:r>
      <w:r w:rsidR="00E2640F">
        <w:t xml:space="preserve"> </w:t>
      </w:r>
      <w:r w:rsidR="005773F5">
        <w:t>categories</w:t>
      </w:r>
      <w:r w:rsidR="00E2640F">
        <w:t>)</w:t>
      </w:r>
      <w:r w:rsidR="00AB1514">
        <w:t>:</w:t>
      </w:r>
    </w:p>
    <w:tbl>
      <w:tblPr>
        <w:tblStyle w:val="TableGrid"/>
        <w:tblW w:w="9923" w:type="dxa"/>
        <w:tblInd w:w="-431" w:type="dxa"/>
        <w:tblCellMar>
          <w:top w:w="57" w:type="dxa"/>
          <w:bottom w:w="57" w:type="dxa"/>
        </w:tblCellMar>
        <w:tblLook w:val="04A0" w:firstRow="1" w:lastRow="0" w:firstColumn="1" w:lastColumn="0" w:noHBand="0" w:noVBand="1"/>
      </w:tblPr>
      <w:tblGrid>
        <w:gridCol w:w="9923"/>
      </w:tblGrid>
      <w:tr w:rsidR="00542ED6" w14:paraId="6F9056F2" w14:textId="77777777" w:rsidTr="30C77D13">
        <w:tc>
          <w:tcPr>
            <w:tcW w:w="9923" w:type="dxa"/>
            <w:shd w:val="clear" w:color="auto" w:fill="E7E6E6" w:themeFill="background2"/>
            <w:vAlign w:val="center"/>
          </w:tcPr>
          <w:p w14:paraId="026ECBE2" w14:textId="3455DCC7" w:rsidR="005D3F10" w:rsidRPr="003C18F2" w:rsidRDefault="005D3F10" w:rsidP="00E2640F">
            <w:pPr>
              <w:pStyle w:val="ListParagraph"/>
              <w:numPr>
                <w:ilvl w:val="0"/>
                <w:numId w:val="41"/>
              </w:numPr>
              <w:spacing w:line="240" w:lineRule="auto"/>
              <w:ind w:left="464"/>
              <w:jc w:val="left"/>
              <w:rPr>
                <w:b/>
                <w:bCs/>
              </w:rPr>
            </w:pPr>
            <w:r w:rsidRPr="003C18F2">
              <w:rPr>
                <w:b/>
                <w:bCs/>
              </w:rPr>
              <w:t>Noticeable associations from rules from all services:</w:t>
            </w:r>
          </w:p>
        </w:tc>
      </w:tr>
      <w:tr w:rsidR="00542ED6" w14:paraId="196E54CA" w14:textId="77777777" w:rsidTr="30C77D13">
        <w:trPr>
          <w:trHeight w:val="3760"/>
        </w:trPr>
        <w:tc>
          <w:tcPr>
            <w:tcW w:w="9923" w:type="dxa"/>
            <w:vAlign w:val="center"/>
          </w:tcPr>
          <w:p w14:paraId="67D5B6D3" w14:textId="77777777" w:rsidR="005D3F10" w:rsidRDefault="005D3F10" w:rsidP="00E2640F">
            <w:pPr>
              <w:pStyle w:val="ListParagraph"/>
              <w:numPr>
                <w:ilvl w:val="0"/>
                <w:numId w:val="9"/>
              </w:numPr>
              <w:spacing w:line="259" w:lineRule="auto"/>
              <w:jc w:val="left"/>
            </w:pPr>
            <w:proofErr w:type="spellStart"/>
            <w:r>
              <w:t>InternetService</w:t>
            </w:r>
            <w:proofErr w:type="spellEnd"/>
            <w:r>
              <w:t xml:space="preserve">, </w:t>
            </w:r>
            <w:proofErr w:type="spellStart"/>
            <w:r>
              <w:t>PaperlessBilling</w:t>
            </w:r>
            <w:proofErr w:type="spellEnd"/>
            <w:r>
              <w:t xml:space="preserve"> and </w:t>
            </w:r>
            <w:proofErr w:type="spellStart"/>
            <w:r>
              <w:t>PhoneService</w:t>
            </w:r>
            <w:proofErr w:type="spellEnd"/>
            <w:r>
              <w:t xml:space="preserve"> are heavily connected with each other. As the top 6 rules with the highest lift are permutations of these services UNLESS </w:t>
            </w:r>
            <w:proofErr w:type="spellStart"/>
            <w:r>
              <w:t>InternetService</w:t>
            </w:r>
            <w:proofErr w:type="spellEnd"/>
            <w:r>
              <w:t xml:space="preserve"> </w:t>
            </w:r>
            <w:r w:rsidRPr="133DEB33">
              <w:rPr>
                <w:rFonts w:ascii="Wingdings" w:eastAsia="Wingdings" w:hAnsi="Wingdings" w:cs="Wingdings"/>
              </w:rPr>
              <w:t>à</w:t>
            </w:r>
            <w:r>
              <w:t xml:space="preserve"> </w:t>
            </w:r>
            <w:proofErr w:type="spellStart"/>
            <w:r>
              <w:t>PhoneService</w:t>
            </w:r>
            <w:proofErr w:type="spellEnd"/>
            <w:r>
              <w:t xml:space="preserve"> or vice versa.</w:t>
            </w:r>
          </w:p>
          <w:p w14:paraId="0CD3BC69" w14:textId="77777777" w:rsidR="005D3F10" w:rsidRDefault="005D3F10" w:rsidP="00E2640F">
            <w:pPr>
              <w:pStyle w:val="ListParagraph"/>
              <w:numPr>
                <w:ilvl w:val="0"/>
                <w:numId w:val="9"/>
              </w:numPr>
              <w:spacing w:line="259" w:lineRule="auto"/>
              <w:jc w:val="left"/>
            </w:pPr>
            <w:r>
              <w:t xml:space="preserve">If a customer is subscribed to </w:t>
            </w:r>
            <w:proofErr w:type="spellStart"/>
            <w:r>
              <w:t>InternetService</w:t>
            </w:r>
            <w:proofErr w:type="spellEnd"/>
            <w:r>
              <w:t xml:space="preserve"> he/she is less likely to go for </w:t>
            </w:r>
            <w:proofErr w:type="spellStart"/>
            <w:r>
              <w:t>PhoneService</w:t>
            </w:r>
            <w:proofErr w:type="spellEnd"/>
            <w:r>
              <w:t xml:space="preserve"> and vice versa, although the lift difference from the balance point (1.0) of this rule is extremely small.</w:t>
            </w:r>
          </w:p>
          <w:p w14:paraId="31EFB002" w14:textId="62DAC67C" w:rsidR="005D3F10" w:rsidRDefault="005D3F10" w:rsidP="00E2640F">
            <w:pPr>
              <w:pStyle w:val="ListParagraph"/>
              <w:numPr>
                <w:ilvl w:val="0"/>
                <w:numId w:val="9"/>
              </w:numPr>
              <w:spacing w:line="259" w:lineRule="auto"/>
              <w:jc w:val="left"/>
            </w:pPr>
            <w:r>
              <w:t xml:space="preserve">When </w:t>
            </w:r>
            <w:proofErr w:type="spellStart"/>
            <w:r>
              <w:t>PaperlessBilling</w:t>
            </w:r>
            <w:proofErr w:type="spellEnd"/>
            <w:r>
              <w:t xml:space="preserve"> and </w:t>
            </w:r>
            <w:proofErr w:type="spellStart"/>
            <w:r>
              <w:t>InternetService</w:t>
            </w:r>
            <w:proofErr w:type="spellEnd"/>
            <w:r>
              <w:t xml:space="preserve"> are picked together, customers are somewhat less likely to get </w:t>
            </w:r>
            <w:proofErr w:type="spellStart"/>
            <w:r>
              <w:t>PhoneService</w:t>
            </w:r>
            <w:proofErr w:type="spellEnd"/>
            <w:r>
              <w:t xml:space="preserve"> and vice versa (</w:t>
            </w:r>
            <w:r w:rsidR="00963242">
              <w:t>very small difference between the balance point</w:t>
            </w:r>
            <w:r>
              <w:t>)</w:t>
            </w:r>
          </w:p>
          <w:p w14:paraId="5340087A" w14:textId="77777777" w:rsidR="005D3F10" w:rsidRDefault="005D3F10" w:rsidP="00E2640F">
            <w:pPr>
              <w:pStyle w:val="ListParagraph"/>
              <w:numPr>
                <w:ilvl w:val="1"/>
                <w:numId w:val="9"/>
              </w:numPr>
              <w:spacing w:line="259" w:lineRule="auto"/>
              <w:jc w:val="left"/>
            </w:pPr>
            <w:r>
              <w:t>Although this rule’s confidence is high, it is likely not statistically significant as the lift is very small.</w:t>
            </w:r>
          </w:p>
          <w:p w14:paraId="5A9222A9" w14:textId="77777777" w:rsidR="005D3F10" w:rsidRDefault="005D3F10" w:rsidP="00E2640F">
            <w:pPr>
              <w:pStyle w:val="ListParagraph"/>
              <w:numPr>
                <w:ilvl w:val="0"/>
                <w:numId w:val="9"/>
              </w:numPr>
              <w:spacing w:line="259" w:lineRule="auto"/>
              <w:jc w:val="left"/>
            </w:pPr>
            <w:r>
              <w:t xml:space="preserve">For customers that have both </w:t>
            </w:r>
            <w:proofErr w:type="spellStart"/>
            <w:r>
              <w:t>PhoneService</w:t>
            </w:r>
            <w:proofErr w:type="spellEnd"/>
            <w:r>
              <w:t xml:space="preserve"> and </w:t>
            </w:r>
            <w:proofErr w:type="spellStart"/>
            <w:r>
              <w:t>InternetService</w:t>
            </w:r>
            <w:proofErr w:type="spellEnd"/>
            <w:r>
              <w:t xml:space="preserve"> they are likely to opt for </w:t>
            </w:r>
            <w:proofErr w:type="spellStart"/>
            <w:r>
              <w:t>Contract_Month</w:t>
            </w:r>
            <w:proofErr w:type="spellEnd"/>
            <w:r>
              <w:t xml:space="preserve">-to-month and vice versa </w:t>
            </w:r>
          </w:p>
          <w:p w14:paraId="33488E47" w14:textId="4E331353" w:rsidR="005D3F10" w:rsidRDefault="005D3F10" w:rsidP="00E2640F">
            <w:pPr>
              <w:pStyle w:val="ListParagraph"/>
              <w:numPr>
                <w:ilvl w:val="1"/>
                <w:numId w:val="9"/>
              </w:numPr>
              <w:spacing w:line="259" w:lineRule="auto"/>
              <w:jc w:val="left"/>
            </w:pPr>
            <w:r>
              <w:t xml:space="preserve">This is likely majorly influenced by the </w:t>
            </w:r>
            <w:proofErr w:type="spellStart"/>
            <w:r>
              <w:t>InternetService</w:t>
            </w:r>
            <w:proofErr w:type="spellEnd"/>
            <w:r>
              <w:t xml:space="preserve"> part of the product, as customers </w:t>
            </w:r>
            <w:r w:rsidR="41C1DA30">
              <w:t xml:space="preserve">with </w:t>
            </w:r>
            <w:r>
              <w:t xml:space="preserve">only </w:t>
            </w:r>
            <w:proofErr w:type="spellStart"/>
            <w:r>
              <w:t>InternetService</w:t>
            </w:r>
            <w:proofErr w:type="spellEnd"/>
            <w:r>
              <w:t xml:space="preserve"> are also likely to opt for the monthly contract.</w:t>
            </w:r>
          </w:p>
          <w:p w14:paraId="0F646473" w14:textId="121959A2" w:rsidR="005D3F10" w:rsidRDefault="005D3F10" w:rsidP="00E2640F">
            <w:pPr>
              <w:pStyle w:val="ListParagraph"/>
              <w:numPr>
                <w:ilvl w:val="0"/>
                <w:numId w:val="9"/>
              </w:numPr>
              <w:spacing w:line="259" w:lineRule="auto"/>
              <w:jc w:val="left"/>
            </w:pPr>
            <w:r>
              <w:t xml:space="preserve">As for those that subscribed to the </w:t>
            </w:r>
            <w:proofErr w:type="spellStart"/>
            <w:r>
              <w:t>PhoneService</w:t>
            </w:r>
            <w:proofErr w:type="spellEnd"/>
            <w:r>
              <w:t xml:space="preserve">, they are likely to opt for </w:t>
            </w:r>
            <w:proofErr w:type="spellStart"/>
            <w:r>
              <w:t>MultipleLines</w:t>
            </w:r>
            <w:proofErr w:type="spellEnd"/>
            <w:r>
              <w:t xml:space="preserve"> and vice versa.</w:t>
            </w:r>
          </w:p>
        </w:tc>
      </w:tr>
    </w:tbl>
    <w:p w14:paraId="2C766629" w14:textId="77777777" w:rsidR="00A333DF" w:rsidRDefault="00A333DF">
      <w:r>
        <w:br w:type="page"/>
      </w:r>
    </w:p>
    <w:tbl>
      <w:tblPr>
        <w:tblStyle w:val="TableGrid"/>
        <w:tblW w:w="9923" w:type="dxa"/>
        <w:tblInd w:w="-431" w:type="dxa"/>
        <w:tblCellMar>
          <w:top w:w="57" w:type="dxa"/>
          <w:bottom w:w="57" w:type="dxa"/>
        </w:tblCellMar>
        <w:tblLook w:val="04A0" w:firstRow="1" w:lastRow="0" w:firstColumn="1" w:lastColumn="0" w:noHBand="0" w:noVBand="1"/>
      </w:tblPr>
      <w:tblGrid>
        <w:gridCol w:w="9923"/>
      </w:tblGrid>
      <w:tr w:rsidR="00E85858" w14:paraId="5888C176" w14:textId="77777777" w:rsidTr="0E8B6CDC">
        <w:tc>
          <w:tcPr>
            <w:tcW w:w="9918" w:type="dxa"/>
            <w:shd w:val="clear" w:color="auto" w:fill="E7E6E6" w:themeFill="background2"/>
            <w:vAlign w:val="center"/>
          </w:tcPr>
          <w:p w14:paraId="4680DC1B" w14:textId="7AB1F8F5" w:rsidR="005D3F10" w:rsidRPr="003C18F2" w:rsidRDefault="005D3F10" w:rsidP="00E2640F">
            <w:pPr>
              <w:pStyle w:val="ListParagraph"/>
              <w:numPr>
                <w:ilvl w:val="0"/>
                <w:numId w:val="41"/>
              </w:numPr>
              <w:spacing w:line="240" w:lineRule="auto"/>
              <w:jc w:val="left"/>
              <w:rPr>
                <w:b/>
                <w:bCs/>
              </w:rPr>
            </w:pPr>
            <w:r w:rsidRPr="003C18F2">
              <w:rPr>
                <w:b/>
                <w:bCs/>
              </w:rPr>
              <w:lastRenderedPageBreak/>
              <w:t>Noticeable associations from rules only from internet-related services:</w:t>
            </w:r>
          </w:p>
        </w:tc>
      </w:tr>
      <w:tr w:rsidR="00E85858" w14:paraId="3FBDB87C" w14:textId="77777777" w:rsidTr="0E8B6CDC">
        <w:trPr>
          <w:trHeight w:val="917"/>
        </w:trPr>
        <w:tc>
          <w:tcPr>
            <w:tcW w:w="9923" w:type="dxa"/>
            <w:vAlign w:val="center"/>
          </w:tcPr>
          <w:p w14:paraId="0B39B411" w14:textId="5E67B295" w:rsidR="005D3F10" w:rsidRPr="00E2640F" w:rsidRDefault="005D3F10" w:rsidP="00E2640F">
            <w:pPr>
              <w:pStyle w:val="ListParagraph"/>
              <w:numPr>
                <w:ilvl w:val="0"/>
                <w:numId w:val="10"/>
              </w:numPr>
              <w:spacing w:line="259" w:lineRule="auto"/>
              <w:jc w:val="left"/>
            </w:pPr>
            <w:proofErr w:type="spellStart"/>
            <w:r>
              <w:t>StreamingMusic</w:t>
            </w:r>
            <w:proofErr w:type="spellEnd"/>
            <w:r>
              <w:t xml:space="preserve">, </w:t>
            </w:r>
            <w:proofErr w:type="spellStart"/>
            <w:r>
              <w:t>StreamingMovies</w:t>
            </w:r>
            <w:proofErr w:type="spellEnd"/>
            <w:r>
              <w:t xml:space="preserve"> and </w:t>
            </w:r>
            <w:proofErr w:type="spellStart"/>
            <w:r>
              <w:t>InternetServices</w:t>
            </w:r>
            <w:proofErr w:type="spellEnd"/>
            <w:r>
              <w:t xml:space="preserve"> are highly correlated with each other, as the top 5 rules are permutation of those services.</w:t>
            </w:r>
          </w:p>
        </w:tc>
      </w:tr>
      <w:tr w:rsidR="00E85858" w14:paraId="03B39F64" w14:textId="77777777" w:rsidTr="0E8B6CDC">
        <w:tc>
          <w:tcPr>
            <w:tcW w:w="9918" w:type="dxa"/>
            <w:shd w:val="clear" w:color="auto" w:fill="F4B083" w:themeFill="accent2" w:themeFillTint="99"/>
            <w:vAlign w:val="center"/>
          </w:tcPr>
          <w:p w14:paraId="73DBF764" w14:textId="77777777" w:rsidR="00E2640F" w:rsidRDefault="005D3F10" w:rsidP="00E2640F">
            <w:pPr>
              <w:ind w:left="459"/>
              <w:jc w:val="left"/>
              <w:rPr>
                <w:b/>
                <w:bCs/>
              </w:rPr>
            </w:pPr>
            <w:r w:rsidRPr="00E2640F">
              <w:rPr>
                <w:b/>
                <w:bCs/>
              </w:rPr>
              <w:t>Comparing association rules between customers who stayed and left the company</w:t>
            </w:r>
            <w:r w:rsidR="003C18F2" w:rsidRPr="00E2640F">
              <w:rPr>
                <w:b/>
                <w:bCs/>
              </w:rPr>
              <w:t xml:space="preserve"> </w:t>
            </w:r>
          </w:p>
          <w:p w14:paraId="103606E8" w14:textId="17F02C30" w:rsidR="005D3F10" w:rsidRPr="00E2640F" w:rsidRDefault="003C18F2" w:rsidP="00E2640F">
            <w:pPr>
              <w:ind w:left="459"/>
              <w:jc w:val="left"/>
              <w:rPr>
                <w:b/>
                <w:bCs/>
              </w:rPr>
            </w:pPr>
            <w:r w:rsidRPr="00E2640F">
              <w:rPr>
                <w:b/>
                <w:bCs/>
              </w:rPr>
              <w:t>(</w:t>
            </w:r>
            <w:r w:rsidR="005D3F10" w:rsidRPr="00E2640F">
              <w:rPr>
                <w:b/>
                <w:bCs/>
              </w:rPr>
              <w:t>In terms of rules from all services</w:t>
            </w:r>
            <w:r w:rsidRPr="00E2640F">
              <w:rPr>
                <w:b/>
                <w:bCs/>
              </w:rPr>
              <w:t>)</w:t>
            </w:r>
          </w:p>
        </w:tc>
      </w:tr>
      <w:tr w:rsidR="00E85858" w14:paraId="3D606649" w14:textId="77777777" w:rsidTr="0E8B6CDC">
        <w:trPr>
          <w:trHeight w:val="1862"/>
        </w:trPr>
        <w:tc>
          <w:tcPr>
            <w:tcW w:w="9918" w:type="dxa"/>
            <w:vAlign w:val="center"/>
          </w:tcPr>
          <w:p w14:paraId="0B5A36DD" w14:textId="633451CE" w:rsidR="005D3F10" w:rsidRDefault="005D3F10" w:rsidP="00E2640F">
            <w:pPr>
              <w:pStyle w:val="ListParagraph"/>
              <w:numPr>
                <w:ilvl w:val="0"/>
                <w:numId w:val="11"/>
              </w:numPr>
              <w:spacing w:line="259" w:lineRule="auto"/>
              <w:jc w:val="left"/>
            </w:pPr>
            <w:r>
              <w:t xml:space="preserve">In the dataset where customers churned, there are no rules pertaining to the </w:t>
            </w:r>
            <w:proofErr w:type="spellStart"/>
            <w:r>
              <w:t>UnlimitedData</w:t>
            </w:r>
            <w:proofErr w:type="spellEnd"/>
            <w:r>
              <w:t xml:space="preserve"> service, where in the dataset where customers stayed, getting </w:t>
            </w:r>
            <w:proofErr w:type="spellStart"/>
            <w:r>
              <w:t>UnlimitedData</w:t>
            </w:r>
            <w:proofErr w:type="spellEnd"/>
            <w:r>
              <w:t xml:space="preserve"> will get </w:t>
            </w:r>
            <w:proofErr w:type="spellStart"/>
            <w:r>
              <w:t>InternetService</w:t>
            </w:r>
            <w:proofErr w:type="spellEnd"/>
            <w:r>
              <w:t xml:space="preserve"> and vice versa is the best rule, ranked by lift. In fact, the rules are 100% confident that if a customer has </w:t>
            </w:r>
            <w:proofErr w:type="spellStart"/>
            <w:r>
              <w:t>UnlimitedData</w:t>
            </w:r>
            <w:proofErr w:type="spellEnd"/>
            <w:r>
              <w:t xml:space="preserve">, then he/she will get </w:t>
            </w:r>
            <w:proofErr w:type="spellStart"/>
            <w:r>
              <w:t>InternetService</w:t>
            </w:r>
            <w:proofErr w:type="spellEnd"/>
            <w:r>
              <w:t xml:space="preserve"> (which intuitively make sense).</w:t>
            </w:r>
          </w:p>
          <w:p w14:paraId="2C831F9C" w14:textId="61AEDE4B" w:rsidR="005D3F10" w:rsidRPr="00E2640F" w:rsidRDefault="005D3F10" w:rsidP="00E2640F">
            <w:pPr>
              <w:pStyle w:val="ListParagraph"/>
              <w:numPr>
                <w:ilvl w:val="0"/>
                <w:numId w:val="11"/>
              </w:numPr>
              <w:spacing w:line="259" w:lineRule="auto"/>
              <w:jc w:val="left"/>
            </w:pPr>
            <w:r>
              <w:t xml:space="preserve">In both datasets, the trend of having either </w:t>
            </w:r>
            <w:proofErr w:type="spellStart"/>
            <w:r>
              <w:t>InternetService</w:t>
            </w:r>
            <w:proofErr w:type="spellEnd"/>
            <w:r>
              <w:t xml:space="preserve"> or </w:t>
            </w:r>
            <w:proofErr w:type="spellStart"/>
            <w:r>
              <w:t>PhoneService</w:t>
            </w:r>
            <w:proofErr w:type="spellEnd"/>
            <w:r>
              <w:t xml:space="preserve"> means it is less likely to have the other staying true with also very small significance.</w:t>
            </w:r>
          </w:p>
        </w:tc>
      </w:tr>
    </w:tbl>
    <w:p w14:paraId="4D8D3CEC" w14:textId="59C8C395" w:rsidR="005D3F10" w:rsidRPr="003A16FA" w:rsidRDefault="005D3F10" w:rsidP="003A16FA"/>
    <w:p w14:paraId="1F00B393" w14:textId="173A7D87" w:rsidR="00EF02BC" w:rsidRDefault="00AB1514" w:rsidP="007B548F">
      <w:pPr>
        <w:rPr>
          <w:rFonts w:eastAsia="DengXian" w:cs="Arial"/>
        </w:rPr>
      </w:pPr>
      <w:r>
        <w:t>With the above findings from our</w:t>
      </w:r>
      <w:r w:rsidR="007B548F">
        <w:t xml:space="preserve"> model, below are the business recommendations for product/service bundling combinations that could potentially help to increase revenue.</w:t>
      </w:r>
    </w:p>
    <w:p w14:paraId="3AB74892" w14:textId="754E771B" w:rsidR="00706974" w:rsidRPr="00706974" w:rsidRDefault="00706974" w:rsidP="00706974">
      <w:pPr>
        <w:spacing w:line="240" w:lineRule="auto"/>
        <w:rPr>
          <w:rFonts w:eastAsia="DengXian" w:cs="Arial"/>
        </w:rPr>
      </w:pPr>
      <w:r w:rsidRPr="12BC4BC4">
        <w:rPr>
          <w:rFonts w:eastAsia="DengXian" w:cs="Arial"/>
        </w:rPr>
        <w:t>Product/service</w:t>
      </w:r>
      <w:r w:rsidR="000F2F42" w:rsidRPr="12BC4BC4">
        <w:rPr>
          <w:rFonts w:eastAsia="DengXian" w:cs="Arial"/>
        </w:rPr>
        <w:t xml:space="preserve"> bundling is a great way for companies to boost sales and persuade customers to shop more. Finding the</w:t>
      </w:r>
      <w:r w:rsidR="00617518" w:rsidRPr="12BC4BC4">
        <w:rPr>
          <w:rFonts w:eastAsia="DengXian" w:cs="Arial"/>
        </w:rPr>
        <w:t xml:space="preserve"> most optimal bundling is very important. </w:t>
      </w:r>
      <w:r w:rsidR="000D3724">
        <w:rPr>
          <w:rFonts w:eastAsia="DengXian" w:cs="Arial"/>
        </w:rPr>
        <w:t>From</w:t>
      </w:r>
      <w:r w:rsidR="00617518" w:rsidRPr="12BC4BC4">
        <w:rPr>
          <w:rFonts w:eastAsia="DengXian" w:cs="Arial"/>
        </w:rPr>
        <w:t xml:space="preserve"> the association rules, we found some services that customers tend to have together and </w:t>
      </w:r>
      <w:r w:rsidR="009753FA" w:rsidRPr="12BC4BC4">
        <w:rPr>
          <w:rFonts w:eastAsia="DengXian" w:cs="Arial"/>
        </w:rPr>
        <w:t>thus, we can create a bundling promotion for it</w:t>
      </w:r>
      <w:r w:rsidR="000D3724">
        <w:rPr>
          <w:rFonts w:eastAsia="DengXian" w:cs="Arial"/>
        </w:rPr>
        <w:t xml:space="preserve">. </w:t>
      </w:r>
      <w:r w:rsidR="000D3724" w:rsidRPr="6F4B9C11">
        <w:rPr>
          <w:rFonts w:eastAsia="DengXian" w:cs="Arial"/>
        </w:rPr>
        <w:t xml:space="preserve">Overall, we have </w:t>
      </w:r>
      <w:r w:rsidR="39CAF5BE" w:rsidRPr="6F4B9C11">
        <w:rPr>
          <w:rFonts w:eastAsia="DengXian" w:cs="Arial"/>
        </w:rPr>
        <w:t>5</w:t>
      </w:r>
      <w:r w:rsidR="000D3724" w:rsidRPr="6F4B9C11">
        <w:rPr>
          <w:rFonts w:eastAsia="DengXian" w:cs="Arial"/>
        </w:rPr>
        <w:t xml:space="preserve"> recommendations:</w:t>
      </w:r>
      <w:r w:rsidR="000D3724">
        <w:rPr>
          <w:rFonts w:eastAsia="DengXian" w:cs="Arial"/>
        </w:rPr>
        <w:t xml:space="preserve"> </w:t>
      </w:r>
    </w:p>
    <w:p w14:paraId="1855F8D5" w14:textId="7C0616EF" w:rsidR="00D3385B" w:rsidRPr="0012113E" w:rsidRDefault="00474831" w:rsidP="0012113E">
      <w:pPr>
        <w:pStyle w:val="ListParagraph"/>
        <w:numPr>
          <w:ilvl w:val="0"/>
          <w:numId w:val="43"/>
        </w:numPr>
        <w:spacing w:line="240" w:lineRule="auto"/>
        <w:rPr>
          <w:rFonts w:eastAsia="DengXian" w:cs="Arial"/>
        </w:rPr>
      </w:pPr>
      <w:proofErr w:type="spellStart"/>
      <w:r w:rsidRPr="2C0BA9A0">
        <w:rPr>
          <w:rFonts w:eastAsia="DengXian" w:cs="Arial"/>
        </w:rPr>
        <w:t>InternetService</w:t>
      </w:r>
      <w:proofErr w:type="spellEnd"/>
      <w:r w:rsidRPr="2C0BA9A0">
        <w:rPr>
          <w:rFonts w:eastAsia="DengXian" w:cs="Arial"/>
        </w:rPr>
        <w:t xml:space="preserve"> and </w:t>
      </w:r>
      <w:proofErr w:type="spellStart"/>
      <w:r w:rsidRPr="2C0BA9A0">
        <w:rPr>
          <w:rFonts w:eastAsia="DengXian" w:cs="Arial"/>
        </w:rPr>
        <w:t>PhoneService</w:t>
      </w:r>
      <w:proofErr w:type="spellEnd"/>
    </w:p>
    <w:p w14:paraId="020EE5BA" w14:textId="467515C2" w:rsidR="00552224" w:rsidRPr="00552224" w:rsidRDefault="00552224" w:rsidP="00552224">
      <w:pPr>
        <w:spacing w:line="240" w:lineRule="auto"/>
        <w:rPr>
          <w:rFonts w:eastAsia="DengXian" w:cs="Arial"/>
        </w:rPr>
      </w:pPr>
      <w:r w:rsidRPr="60FD6F87">
        <w:rPr>
          <w:rFonts w:eastAsia="DengXian" w:cs="Arial"/>
        </w:rPr>
        <w:t xml:space="preserve">Although there is a rule that states getting an </w:t>
      </w:r>
      <w:proofErr w:type="spellStart"/>
      <w:r w:rsidRPr="60FD6F87">
        <w:rPr>
          <w:rFonts w:eastAsia="DengXian" w:cs="Arial"/>
        </w:rPr>
        <w:t>InternetService</w:t>
      </w:r>
      <w:proofErr w:type="spellEnd"/>
      <w:r w:rsidRPr="60FD6F87">
        <w:rPr>
          <w:rFonts w:eastAsia="DengXian" w:cs="Arial"/>
        </w:rPr>
        <w:t xml:space="preserve"> means </w:t>
      </w:r>
      <w:r w:rsidRPr="371F5CA2">
        <w:rPr>
          <w:rFonts w:eastAsia="DengXian" w:cs="Arial"/>
        </w:rPr>
        <w:t xml:space="preserve">it is </w:t>
      </w:r>
      <w:r w:rsidRPr="60FD6F87">
        <w:rPr>
          <w:rFonts w:eastAsia="DengXian" w:cs="Arial"/>
        </w:rPr>
        <w:t xml:space="preserve">less likely to get the other one and vice versa, we believe that since the lift difference from the balance point (1.0) is so small, it is not statistically significant enough. </w:t>
      </w:r>
      <w:r w:rsidR="00036EE8" w:rsidRPr="60FD6F87">
        <w:rPr>
          <w:rFonts w:eastAsia="DengXian" w:cs="Arial"/>
        </w:rPr>
        <w:t>However,</w:t>
      </w:r>
      <w:r w:rsidR="00036B5F" w:rsidRPr="60FD6F87">
        <w:rPr>
          <w:rFonts w:eastAsia="DengXian" w:cs="Arial"/>
        </w:rPr>
        <w:t xml:space="preserve"> there is a</w:t>
      </w:r>
      <w:r w:rsidR="00AB0513" w:rsidRPr="60FD6F87">
        <w:rPr>
          <w:rFonts w:eastAsia="DengXian" w:cs="Arial"/>
        </w:rPr>
        <w:t xml:space="preserve"> si</w:t>
      </w:r>
      <w:r w:rsidR="00B367F1" w:rsidRPr="60FD6F87">
        <w:rPr>
          <w:rFonts w:eastAsia="DengXian" w:cs="Arial"/>
        </w:rPr>
        <w:t xml:space="preserve">gnificant rule that customers will get </w:t>
      </w:r>
      <w:proofErr w:type="spellStart"/>
      <w:r w:rsidR="00B367F1" w:rsidRPr="60FD6F87">
        <w:rPr>
          <w:rFonts w:eastAsia="DengXian" w:cs="Arial"/>
        </w:rPr>
        <w:t>InternetService</w:t>
      </w:r>
      <w:proofErr w:type="spellEnd"/>
      <w:r w:rsidR="00B367F1" w:rsidRPr="60FD6F87">
        <w:rPr>
          <w:rFonts w:eastAsia="DengXian" w:cs="Arial"/>
        </w:rPr>
        <w:t xml:space="preserve"> if he gets </w:t>
      </w:r>
      <w:proofErr w:type="spellStart"/>
      <w:r w:rsidR="00B367F1" w:rsidRPr="60FD6F87">
        <w:rPr>
          <w:rFonts w:eastAsia="DengXian" w:cs="Arial"/>
        </w:rPr>
        <w:t>PhoneService</w:t>
      </w:r>
      <w:proofErr w:type="spellEnd"/>
      <w:r w:rsidR="00B367F1" w:rsidRPr="60FD6F87">
        <w:rPr>
          <w:rFonts w:eastAsia="DengXian" w:cs="Arial"/>
        </w:rPr>
        <w:t xml:space="preserve"> together with </w:t>
      </w:r>
      <w:proofErr w:type="spellStart"/>
      <w:r w:rsidR="00B367F1" w:rsidRPr="60FD6F87">
        <w:rPr>
          <w:rFonts w:eastAsia="DengXian" w:cs="Arial"/>
        </w:rPr>
        <w:t>PaperlessBilling</w:t>
      </w:r>
      <w:proofErr w:type="spellEnd"/>
      <w:r w:rsidR="00B367F1" w:rsidRPr="60FD6F87">
        <w:rPr>
          <w:rFonts w:eastAsia="DengXian" w:cs="Arial"/>
        </w:rPr>
        <w:t>. Hence, there is an indirect correlation between the two.</w:t>
      </w:r>
    </w:p>
    <w:p w14:paraId="4A9C8542" w14:textId="017DE073" w:rsidR="00EE4ECE" w:rsidRPr="0012113E" w:rsidRDefault="00C457CA" w:rsidP="0012113E">
      <w:pPr>
        <w:pStyle w:val="ListParagraph"/>
        <w:numPr>
          <w:ilvl w:val="0"/>
          <w:numId w:val="43"/>
        </w:numPr>
        <w:spacing w:line="240" w:lineRule="auto"/>
        <w:rPr>
          <w:rFonts w:eastAsia="DengXian" w:cs="Arial"/>
        </w:rPr>
      </w:pPr>
      <w:proofErr w:type="spellStart"/>
      <w:r w:rsidRPr="2C0BA9A0">
        <w:rPr>
          <w:rFonts w:eastAsia="DengXian" w:cs="Arial"/>
        </w:rPr>
        <w:t>InternetService</w:t>
      </w:r>
      <w:proofErr w:type="spellEnd"/>
      <w:r w:rsidRPr="2C0BA9A0">
        <w:rPr>
          <w:rFonts w:eastAsia="DengXian" w:cs="Arial"/>
        </w:rPr>
        <w:t xml:space="preserve">, </w:t>
      </w:r>
      <w:proofErr w:type="spellStart"/>
      <w:r w:rsidRPr="2C0BA9A0">
        <w:rPr>
          <w:rFonts w:eastAsia="DengXian" w:cs="Arial"/>
        </w:rPr>
        <w:t>StreamingMovies</w:t>
      </w:r>
      <w:proofErr w:type="spellEnd"/>
      <w:r w:rsidRPr="2C0BA9A0">
        <w:rPr>
          <w:rFonts w:eastAsia="DengXian" w:cs="Arial"/>
        </w:rPr>
        <w:t xml:space="preserve"> and </w:t>
      </w:r>
      <w:proofErr w:type="spellStart"/>
      <w:r w:rsidRPr="2C0BA9A0">
        <w:rPr>
          <w:rFonts w:eastAsia="DengXian" w:cs="Arial"/>
        </w:rPr>
        <w:t>StreamingMusic</w:t>
      </w:r>
      <w:proofErr w:type="spellEnd"/>
    </w:p>
    <w:p w14:paraId="4CB98850" w14:textId="4FDB4C31" w:rsidR="0048550B" w:rsidRPr="0048550B" w:rsidRDefault="00711AD8" w:rsidP="0048550B">
      <w:pPr>
        <w:spacing w:line="240" w:lineRule="auto"/>
        <w:rPr>
          <w:rFonts w:eastAsia="DengXian" w:cs="Arial"/>
        </w:rPr>
      </w:pPr>
      <w:r w:rsidRPr="55EF4F9B">
        <w:rPr>
          <w:rFonts w:eastAsia="DengXian" w:cs="Arial"/>
        </w:rPr>
        <w:t>These 3</w:t>
      </w:r>
      <w:r w:rsidR="00AF76EF" w:rsidRPr="55EF4F9B">
        <w:rPr>
          <w:rFonts w:eastAsia="DengXian" w:cs="Arial"/>
        </w:rPr>
        <w:t xml:space="preserve"> services are heavily intertwined with one another </w:t>
      </w:r>
      <w:r w:rsidR="00A060E5" w:rsidRPr="55EF4F9B">
        <w:rPr>
          <w:rFonts w:eastAsia="DengXian" w:cs="Arial"/>
        </w:rPr>
        <w:t>on multiple rules.</w:t>
      </w:r>
      <w:r w:rsidR="00AF76EF" w:rsidRPr="55EF4F9B">
        <w:rPr>
          <w:rFonts w:eastAsia="DengXian" w:cs="Arial"/>
        </w:rPr>
        <w:t xml:space="preserve"> </w:t>
      </w:r>
      <w:r w:rsidR="001B0E9E" w:rsidRPr="55EF4F9B">
        <w:rPr>
          <w:rFonts w:eastAsia="DengXian" w:cs="Arial"/>
        </w:rPr>
        <w:t>This implies that customers like picking these 3 or combinations or these 3 products together.</w:t>
      </w:r>
    </w:p>
    <w:p w14:paraId="2F37CFB8" w14:textId="4FDB4C31" w:rsidR="12516617" w:rsidRDefault="12516617" w:rsidP="00CF1E22">
      <w:pPr>
        <w:pStyle w:val="ListParagraph"/>
        <w:numPr>
          <w:ilvl w:val="0"/>
          <w:numId w:val="43"/>
        </w:numPr>
        <w:spacing w:line="240" w:lineRule="auto"/>
        <w:ind w:left="357"/>
        <w:rPr>
          <w:rFonts w:asciiTheme="minorHAnsi" w:eastAsiaTheme="minorEastAsia" w:hAnsiTheme="minorHAnsi"/>
          <w:szCs w:val="21"/>
        </w:rPr>
      </w:pPr>
      <w:proofErr w:type="spellStart"/>
      <w:r w:rsidRPr="12516617">
        <w:rPr>
          <w:rFonts w:eastAsia="DengXian" w:cs="Arial"/>
        </w:rPr>
        <w:t>PhoneService</w:t>
      </w:r>
      <w:proofErr w:type="spellEnd"/>
      <w:r w:rsidRPr="12516617">
        <w:rPr>
          <w:rFonts w:eastAsia="DengXian" w:cs="Arial"/>
        </w:rPr>
        <w:t xml:space="preserve">, </w:t>
      </w:r>
      <w:proofErr w:type="spellStart"/>
      <w:r w:rsidRPr="12516617">
        <w:rPr>
          <w:rFonts w:eastAsia="DengXian" w:cs="Arial"/>
        </w:rPr>
        <w:t>MultipleLines</w:t>
      </w:r>
      <w:proofErr w:type="spellEnd"/>
    </w:p>
    <w:p w14:paraId="440118EF" w14:textId="4547315F" w:rsidR="12516617" w:rsidRDefault="12516617" w:rsidP="00CF1E22">
      <w:pPr>
        <w:spacing w:line="240" w:lineRule="auto"/>
        <w:ind w:left="357"/>
        <w:rPr>
          <w:rFonts w:eastAsia="DengXian" w:cs="Arial"/>
        </w:rPr>
      </w:pPr>
      <w:proofErr w:type="gramStart"/>
      <w:r w:rsidRPr="35D24008">
        <w:rPr>
          <w:rFonts w:eastAsia="DengXian" w:cs="Arial"/>
        </w:rPr>
        <w:t>Similar to</w:t>
      </w:r>
      <w:proofErr w:type="gramEnd"/>
      <w:r w:rsidRPr="35D24008">
        <w:rPr>
          <w:rFonts w:eastAsia="DengXian" w:cs="Arial"/>
        </w:rPr>
        <w:t xml:space="preserve"> the other bundles, </w:t>
      </w:r>
      <w:proofErr w:type="spellStart"/>
      <w:r w:rsidRPr="35D24008">
        <w:rPr>
          <w:rFonts w:eastAsia="DengXian" w:cs="Arial"/>
        </w:rPr>
        <w:t>PhoneService</w:t>
      </w:r>
      <w:proofErr w:type="spellEnd"/>
      <w:r w:rsidRPr="35D24008">
        <w:rPr>
          <w:rFonts w:eastAsia="DengXian" w:cs="Arial"/>
        </w:rPr>
        <w:t xml:space="preserve"> and </w:t>
      </w:r>
      <w:proofErr w:type="spellStart"/>
      <w:r w:rsidRPr="35D24008">
        <w:rPr>
          <w:rFonts w:eastAsia="DengXian" w:cs="Arial"/>
        </w:rPr>
        <w:t>MultipleLines</w:t>
      </w:r>
      <w:proofErr w:type="spellEnd"/>
      <w:r w:rsidRPr="35D24008">
        <w:rPr>
          <w:rFonts w:eastAsia="DengXian" w:cs="Arial"/>
        </w:rPr>
        <w:t xml:space="preserve"> shows up as a rule with high lift </w:t>
      </w:r>
      <w:r w:rsidR="5882981A" w:rsidRPr="35D24008">
        <w:rPr>
          <w:rFonts w:eastAsia="DengXian" w:cs="Arial"/>
        </w:rPr>
        <w:t xml:space="preserve">and </w:t>
      </w:r>
      <w:r w:rsidR="5882981A" w:rsidRPr="232D8509">
        <w:rPr>
          <w:rFonts w:eastAsia="DengXian" w:cs="Arial"/>
        </w:rPr>
        <w:t xml:space="preserve">passable </w:t>
      </w:r>
      <w:r w:rsidR="5882981A" w:rsidRPr="35D24008">
        <w:rPr>
          <w:rFonts w:eastAsia="DengXian" w:cs="Arial"/>
        </w:rPr>
        <w:t>confidence.</w:t>
      </w:r>
    </w:p>
    <w:p w14:paraId="3B413AA1" w14:textId="15E944EC" w:rsidR="00E53BFA" w:rsidRPr="00EE4ECE" w:rsidRDefault="00E53BFA" w:rsidP="00CF1E22">
      <w:pPr>
        <w:pStyle w:val="ListParagraph"/>
        <w:numPr>
          <w:ilvl w:val="0"/>
          <w:numId w:val="43"/>
        </w:numPr>
        <w:spacing w:line="240" w:lineRule="auto"/>
        <w:ind w:left="357"/>
        <w:rPr>
          <w:rFonts w:eastAsia="DengXian" w:cs="Arial"/>
        </w:rPr>
      </w:pPr>
      <w:proofErr w:type="spellStart"/>
      <w:r w:rsidRPr="2C0BA9A0">
        <w:rPr>
          <w:rFonts w:eastAsia="DengXian" w:cs="Arial"/>
        </w:rPr>
        <w:t>InternetService</w:t>
      </w:r>
      <w:proofErr w:type="spellEnd"/>
      <w:r w:rsidRPr="2C0BA9A0">
        <w:rPr>
          <w:rFonts w:eastAsia="DengXian" w:cs="Arial"/>
        </w:rPr>
        <w:t xml:space="preserve">, </w:t>
      </w:r>
      <w:proofErr w:type="spellStart"/>
      <w:r w:rsidRPr="2C0BA9A0">
        <w:rPr>
          <w:rFonts w:eastAsia="DengXian" w:cs="Arial"/>
        </w:rPr>
        <w:t>UnlimitedData</w:t>
      </w:r>
      <w:proofErr w:type="spellEnd"/>
    </w:p>
    <w:p w14:paraId="5239B207" w14:textId="5E4367A9" w:rsidR="360C86EA" w:rsidRDefault="001B0E9E" w:rsidP="00CF1E22">
      <w:pPr>
        <w:spacing w:line="240" w:lineRule="auto"/>
        <w:ind w:left="357"/>
        <w:rPr>
          <w:rFonts w:eastAsia="DengXian" w:cs="Arial"/>
        </w:rPr>
      </w:pPr>
      <w:r w:rsidRPr="2C0BA9A0">
        <w:rPr>
          <w:rFonts w:eastAsia="DengXian" w:cs="Arial"/>
        </w:rPr>
        <w:t xml:space="preserve">When zooming </w:t>
      </w:r>
      <w:r w:rsidR="00FF20F6" w:rsidRPr="2C0BA9A0">
        <w:rPr>
          <w:rFonts w:eastAsia="DengXian" w:cs="Arial"/>
        </w:rPr>
        <w:t xml:space="preserve">deep between rules created from datasets that left and stayed with the company, we found that the most noticeable difference is that people who stayed within the company </w:t>
      </w:r>
      <w:r w:rsidR="00766666" w:rsidRPr="2C0BA9A0">
        <w:rPr>
          <w:rFonts w:eastAsia="DengXian" w:cs="Arial"/>
        </w:rPr>
        <w:t xml:space="preserve">would get </w:t>
      </w:r>
      <w:proofErr w:type="spellStart"/>
      <w:r w:rsidR="00766666" w:rsidRPr="2C0BA9A0">
        <w:rPr>
          <w:rFonts w:eastAsia="DengXian" w:cs="Arial"/>
        </w:rPr>
        <w:t>UnlimitedData</w:t>
      </w:r>
      <w:proofErr w:type="spellEnd"/>
      <w:r w:rsidR="00766666" w:rsidRPr="2C0BA9A0">
        <w:rPr>
          <w:rFonts w:eastAsia="DengXian" w:cs="Arial"/>
        </w:rPr>
        <w:t xml:space="preserve"> given that they have </w:t>
      </w:r>
      <w:proofErr w:type="spellStart"/>
      <w:r w:rsidR="00766666" w:rsidRPr="2C0BA9A0">
        <w:rPr>
          <w:rFonts w:eastAsia="DengXian" w:cs="Arial"/>
        </w:rPr>
        <w:t>InternetService</w:t>
      </w:r>
      <w:proofErr w:type="spellEnd"/>
      <w:r w:rsidR="00766666" w:rsidRPr="2C0BA9A0">
        <w:rPr>
          <w:rFonts w:eastAsia="DengXian" w:cs="Arial"/>
        </w:rPr>
        <w:t>.</w:t>
      </w:r>
      <w:r w:rsidR="006065EB" w:rsidRPr="2C0BA9A0">
        <w:rPr>
          <w:rFonts w:eastAsia="DengXian" w:cs="Arial"/>
        </w:rPr>
        <w:t xml:space="preserve"> </w:t>
      </w:r>
      <w:r w:rsidR="0008578F" w:rsidRPr="2C0BA9A0">
        <w:rPr>
          <w:rFonts w:eastAsia="DengXian" w:cs="Arial"/>
        </w:rPr>
        <w:t>Although we</w:t>
      </w:r>
      <w:r w:rsidR="0028540A" w:rsidRPr="2C0BA9A0">
        <w:rPr>
          <w:rFonts w:eastAsia="DengXian" w:cs="Arial"/>
        </w:rPr>
        <w:t xml:space="preserve"> write a direct correlation between </w:t>
      </w:r>
      <w:proofErr w:type="spellStart"/>
      <w:r w:rsidR="0028540A" w:rsidRPr="2C0BA9A0">
        <w:rPr>
          <w:rFonts w:eastAsia="DengXian" w:cs="Arial"/>
        </w:rPr>
        <w:t>UnlimitedData</w:t>
      </w:r>
      <w:proofErr w:type="spellEnd"/>
      <w:r w:rsidR="0028540A" w:rsidRPr="2C0BA9A0">
        <w:rPr>
          <w:rFonts w:eastAsia="DengXian" w:cs="Arial"/>
        </w:rPr>
        <w:t xml:space="preserve"> and staying with the company, it is something worth exploring.</w:t>
      </w:r>
    </w:p>
    <w:p w14:paraId="5674C182" w14:textId="0D6DD3C5" w:rsidR="360C86EA" w:rsidRDefault="2C0BA9A0" w:rsidP="00CF1E22">
      <w:pPr>
        <w:pStyle w:val="ListParagraph"/>
        <w:numPr>
          <w:ilvl w:val="0"/>
          <w:numId w:val="43"/>
        </w:numPr>
        <w:spacing w:line="240" w:lineRule="auto"/>
        <w:ind w:left="357"/>
      </w:pPr>
      <w:r w:rsidRPr="7376FFC6">
        <w:rPr>
          <w:rFonts w:eastAsia="DengXian" w:cs="Arial"/>
        </w:rPr>
        <w:t xml:space="preserve">Set </w:t>
      </w:r>
      <w:proofErr w:type="spellStart"/>
      <w:r w:rsidRPr="7376FFC6">
        <w:rPr>
          <w:rFonts w:eastAsia="DengXian" w:cs="Arial"/>
        </w:rPr>
        <w:t>PaperlessBilling</w:t>
      </w:r>
      <w:proofErr w:type="spellEnd"/>
      <w:r w:rsidRPr="7376FFC6">
        <w:rPr>
          <w:rFonts w:eastAsia="DengXian" w:cs="Arial"/>
        </w:rPr>
        <w:t xml:space="preserve"> as the default</w:t>
      </w:r>
    </w:p>
    <w:p w14:paraId="15EC51AD" w14:textId="68272182" w:rsidR="00B6457D" w:rsidRPr="00B6457D" w:rsidRDefault="7376FFC6" w:rsidP="00CF1E22">
      <w:pPr>
        <w:spacing w:line="240" w:lineRule="auto"/>
        <w:ind w:left="357"/>
        <w:rPr>
          <w:rFonts w:eastAsia="DengXian" w:cs="Arial"/>
        </w:rPr>
      </w:pPr>
      <w:r w:rsidRPr="7376FFC6">
        <w:rPr>
          <w:rFonts w:eastAsia="DengXian" w:cs="Arial"/>
          <w:szCs w:val="21"/>
        </w:rPr>
        <w:t xml:space="preserve">Taking a quick glance at the rules, the </w:t>
      </w:r>
      <w:proofErr w:type="spellStart"/>
      <w:r w:rsidRPr="7376FFC6">
        <w:rPr>
          <w:rFonts w:eastAsia="DengXian" w:cs="Arial"/>
          <w:szCs w:val="21"/>
        </w:rPr>
        <w:t>PaperlessBilling</w:t>
      </w:r>
      <w:proofErr w:type="spellEnd"/>
      <w:r w:rsidRPr="7376FFC6">
        <w:rPr>
          <w:rFonts w:eastAsia="DengXian" w:cs="Arial"/>
          <w:szCs w:val="21"/>
        </w:rPr>
        <w:t xml:space="preserve"> showed up on a lot of the rules with high significance, especially those that contains </w:t>
      </w:r>
      <w:proofErr w:type="spellStart"/>
      <w:r w:rsidRPr="7376FFC6">
        <w:rPr>
          <w:rFonts w:eastAsia="DengXian" w:cs="Arial"/>
          <w:szCs w:val="21"/>
        </w:rPr>
        <w:t>InternetService</w:t>
      </w:r>
      <w:proofErr w:type="spellEnd"/>
      <w:r w:rsidRPr="7376FFC6">
        <w:rPr>
          <w:rFonts w:eastAsia="DengXian" w:cs="Arial"/>
          <w:szCs w:val="21"/>
        </w:rPr>
        <w:t xml:space="preserve"> and/or </w:t>
      </w:r>
      <w:proofErr w:type="spellStart"/>
      <w:r w:rsidRPr="7376FFC6">
        <w:rPr>
          <w:rFonts w:eastAsia="DengXian" w:cs="Arial"/>
          <w:szCs w:val="21"/>
        </w:rPr>
        <w:t>PhoneService</w:t>
      </w:r>
      <w:proofErr w:type="spellEnd"/>
      <w:r w:rsidRPr="7376FFC6">
        <w:rPr>
          <w:rFonts w:eastAsia="DengXian" w:cs="Arial"/>
          <w:szCs w:val="21"/>
        </w:rPr>
        <w:t>. Aside from providing a better experience, AT&amp;T can save on printing and mailing bills’ costs.</w:t>
      </w:r>
    </w:p>
    <w:p w14:paraId="1B447D1A" w14:textId="68272182" w:rsidR="7376FFC6" w:rsidRDefault="7376FFC6" w:rsidP="7376FFC6">
      <w:pPr>
        <w:spacing w:line="240" w:lineRule="auto"/>
        <w:rPr>
          <w:rFonts w:eastAsia="DengXian" w:cs="Arial"/>
          <w:szCs w:val="21"/>
        </w:rPr>
      </w:pPr>
    </w:p>
    <w:p w14:paraId="0962E415" w14:textId="549E8839" w:rsidR="00B6457D" w:rsidRPr="00B6457D" w:rsidRDefault="001525E7" w:rsidP="00CF1E22">
      <w:pPr>
        <w:pStyle w:val="Heading2"/>
        <w:numPr>
          <w:ilvl w:val="0"/>
          <w:numId w:val="0"/>
        </w:numPr>
        <w:spacing w:before="0" w:after="160" w:line="240" w:lineRule="auto"/>
        <w:rPr>
          <w:rFonts w:asciiTheme="minorHAnsi" w:eastAsiaTheme="minorEastAsia" w:hAnsiTheme="minorHAnsi" w:cstheme="minorBidi"/>
        </w:rPr>
      </w:pPr>
      <w:bookmarkStart w:id="88" w:name="_Toc1323914363"/>
      <w:bookmarkStart w:id="89" w:name="_Toc99903028"/>
      <w:r>
        <w:lastRenderedPageBreak/>
        <w:t xml:space="preserve">5.2. </w:t>
      </w:r>
      <w:r w:rsidR="376EAB5C">
        <w:t>Problem 2 – How to improve prediction and monitoring of customer churn?</w:t>
      </w:r>
      <w:bookmarkEnd w:id="88"/>
      <w:bookmarkEnd w:id="89"/>
    </w:p>
    <w:p w14:paraId="46664CA5" w14:textId="4C83A486" w:rsidR="00F53A1D" w:rsidRDefault="00D03DA7" w:rsidP="00CF1E22">
      <w:pPr>
        <w:spacing w:line="240" w:lineRule="auto"/>
      </w:pPr>
      <w:r>
        <w:t xml:space="preserve">For the </w:t>
      </w:r>
      <w:r w:rsidR="5E466E3C">
        <w:t>second</w:t>
      </w:r>
      <w:r>
        <w:t xml:space="preserve"> business problem, </w:t>
      </w:r>
      <w:r w:rsidR="00611FD2">
        <w:t xml:space="preserve">our goal </w:t>
      </w:r>
      <w:r w:rsidR="006E690A">
        <w:t>for our solution</w:t>
      </w:r>
      <w:r w:rsidR="00611FD2">
        <w:t xml:space="preserve"> is</w:t>
      </w:r>
      <w:r>
        <w:t xml:space="preserve"> to </w:t>
      </w:r>
    </w:p>
    <w:p w14:paraId="32C25833" w14:textId="536517D5" w:rsidR="00F53A1D" w:rsidRDefault="00161156" w:rsidP="00CF1E22">
      <w:pPr>
        <w:spacing w:after="0" w:line="240" w:lineRule="auto"/>
      </w:pPr>
      <w:r>
        <w:t xml:space="preserve">1) </w:t>
      </w:r>
      <w:r w:rsidR="00CF1E22">
        <w:t>D</w:t>
      </w:r>
      <w:r w:rsidR="00D03DA7">
        <w:t>evelop a</w:t>
      </w:r>
      <w:r w:rsidR="00201C18">
        <w:t>n</w:t>
      </w:r>
      <w:r w:rsidR="00D03DA7">
        <w:t xml:space="preserve"> analytics tool to </w:t>
      </w:r>
      <w:r w:rsidR="00611FD2">
        <w:t>help AT&amp;T</w:t>
      </w:r>
      <w:r w:rsidR="00611FD2" w:rsidRPr="004C788D">
        <w:t xml:space="preserve"> </w:t>
      </w:r>
      <w:r w:rsidR="00D03DA7" w:rsidRPr="00A746A8">
        <w:rPr>
          <w:u w:val="single"/>
        </w:rPr>
        <w:t>predict customer churn</w:t>
      </w:r>
      <w:r w:rsidR="00A746A8">
        <w:rPr>
          <w:u w:val="single"/>
        </w:rPr>
        <w:t xml:space="preserve"> accurately</w:t>
      </w:r>
      <w:r w:rsidR="002518BB" w:rsidRPr="00F55C9A">
        <w:t xml:space="preserve"> (</w:t>
      </w:r>
      <w:r w:rsidR="00F55C9A" w:rsidRPr="00F55C9A">
        <w:t>with the least cost of wrong prediction)</w:t>
      </w:r>
      <w:r w:rsidR="00611FD2">
        <w:t>,</w:t>
      </w:r>
      <w:r w:rsidR="00D03DA7">
        <w:t xml:space="preserve"> and </w:t>
      </w:r>
    </w:p>
    <w:p w14:paraId="0876FD01" w14:textId="3396F04D" w:rsidR="376EAB5C" w:rsidRDefault="482972C0" w:rsidP="00CF1E22">
      <w:pPr>
        <w:spacing w:line="240" w:lineRule="auto"/>
        <w:rPr>
          <w:rFonts w:eastAsia="DengXian" w:cs="Arial"/>
          <w:szCs w:val="21"/>
        </w:rPr>
      </w:pPr>
      <w:r>
        <w:t>2)</w:t>
      </w:r>
      <w:r w:rsidR="00611FD2">
        <w:t xml:space="preserve"> </w:t>
      </w:r>
      <w:r w:rsidR="00C07BD0">
        <w:rPr>
          <w:u w:val="single"/>
        </w:rPr>
        <w:t>G</w:t>
      </w:r>
      <w:r w:rsidR="00611FD2" w:rsidRPr="00A746A8">
        <w:rPr>
          <w:u w:val="single"/>
        </w:rPr>
        <w:t xml:space="preserve">ain insights on what </w:t>
      </w:r>
      <w:r w:rsidR="00A71A1A" w:rsidRPr="00A746A8">
        <w:rPr>
          <w:u w:val="single"/>
        </w:rPr>
        <w:t>factors</w:t>
      </w:r>
      <w:r w:rsidR="00C61DD2" w:rsidRPr="00A746A8">
        <w:rPr>
          <w:u w:val="single"/>
        </w:rPr>
        <w:t xml:space="preserve"> </w:t>
      </w:r>
      <w:r w:rsidR="000626BC" w:rsidRPr="00A746A8">
        <w:rPr>
          <w:u w:val="single"/>
        </w:rPr>
        <w:t>ha</w:t>
      </w:r>
      <w:r w:rsidR="001038F6">
        <w:rPr>
          <w:u w:val="single"/>
        </w:rPr>
        <w:t>ve</w:t>
      </w:r>
      <w:r w:rsidR="000626BC" w:rsidRPr="00A746A8">
        <w:rPr>
          <w:u w:val="single"/>
        </w:rPr>
        <w:t xml:space="preserve"> been contributing to customer churn</w:t>
      </w:r>
      <w:r w:rsidR="000626BC">
        <w:t xml:space="preserve"> </w:t>
      </w:r>
      <w:r w:rsidR="00161156">
        <w:t xml:space="preserve">so that operational </w:t>
      </w:r>
      <w:r>
        <w:t>adjustments,</w:t>
      </w:r>
      <w:r w:rsidR="00161156">
        <w:t xml:space="preserve"> if necessary</w:t>
      </w:r>
      <w:r>
        <w:t>, can be made</w:t>
      </w:r>
      <w:r w:rsidR="00161156">
        <w:t xml:space="preserve">.  </w:t>
      </w:r>
    </w:p>
    <w:p w14:paraId="069D5440" w14:textId="06A13E73" w:rsidR="00335D5E" w:rsidRPr="00335D5E" w:rsidRDefault="00335D5E" w:rsidP="00CF1E22">
      <w:pPr>
        <w:spacing w:after="0" w:line="240" w:lineRule="auto"/>
      </w:pPr>
    </w:p>
    <w:p w14:paraId="7E4870C8" w14:textId="2BA003C1" w:rsidR="00295EE7" w:rsidRPr="00295EE7" w:rsidRDefault="00295EE7" w:rsidP="00CF1E22">
      <w:pPr>
        <w:spacing w:line="240" w:lineRule="auto"/>
        <w:rPr>
          <w:b/>
          <w:bCs/>
        </w:rPr>
      </w:pPr>
      <w:r w:rsidRPr="00295EE7">
        <w:rPr>
          <w:b/>
          <w:bCs/>
        </w:rPr>
        <w:t xml:space="preserve">a. Solution Methodology &amp; Analytics Tools </w:t>
      </w:r>
      <w:r w:rsidR="00191EAA">
        <w:rPr>
          <w:b/>
          <w:bCs/>
        </w:rPr>
        <w:t>i</w:t>
      </w:r>
      <w:r w:rsidRPr="00295EE7">
        <w:rPr>
          <w:b/>
          <w:bCs/>
        </w:rPr>
        <w:t>nvolved</w:t>
      </w:r>
    </w:p>
    <w:p w14:paraId="08D2FC09" w14:textId="5BA6D3DE" w:rsidR="00F34754" w:rsidRDefault="00604D2C" w:rsidP="00CF1E22">
      <w:pPr>
        <w:pStyle w:val="ListParagraph"/>
        <w:spacing w:line="240" w:lineRule="auto"/>
        <w:ind w:left="0"/>
      </w:pPr>
      <w:r>
        <w:t xml:space="preserve">As an overview, the following </w:t>
      </w:r>
      <w:r w:rsidR="00E5300C">
        <w:t xml:space="preserve">were the </w:t>
      </w:r>
      <w:r>
        <w:t xml:space="preserve">steps </w:t>
      </w:r>
      <w:r w:rsidR="00F34754">
        <w:t xml:space="preserve">taken to develop </w:t>
      </w:r>
      <w:r w:rsidR="0060387D">
        <w:t>our</w:t>
      </w:r>
      <w:r w:rsidR="00F34754">
        <w:t xml:space="preserve"> analytics tool solution:</w:t>
      </w:r>
    </w:p>
    <w:p w14:paraId="162FF30F" w14:textId="77777777" w:rsidR="00A15D8A" w:rsidRDefault="00A15D8A" w:rsidP="00CF1E22">
      <w:pPr>
        <w:pStyle w:val="ListParagraph"/>
        <w:spacing w:line="240" w:lineRule="auto"/>
        <w:ind w:left="0"/>
      </w:pPr>
    </w:p>
    <w:p w14:paraId="6C8CFCC4" w14:textId="54D44C92" w:rsidR="00BC1A51" w:rsidRDefault="00936DDA" w:rsidP="00CF1E22">
      <w:pPr>
        <w:pStyle w:val="ListParagraph"/>
        <w:numPr>
          <w:ilvl w:val="0"/>
          <w:numId w:val="19"/>
        </w:numPr>
        <w:spacing w:line="240" w:lineRule="auto"/>
      </w:pPr>
      <w:r>
        <w:t>Firstly, we</w:t>
      </w:r>
      <w:r w:rsidR="00EB360A" w:rsidRPr="00936DDA">
        <w:t xml:space="preserve"> </w:t>
      </w:r>
      <w:r w:rsidR="00A11727" w:rsidRPr="007C0C4D">
        <w:rPr>
          <w:b/>
        </w:rPr>
        <w:t>tested</w:t>
      </w:r>
      <w:r w:rsidR="00BC1A51" w:rsidRPr="007C0C4D">
        <w:rPr>
          <w:b/>
        </w:rPr>
        <w:t xml:space="preserve"> </w:t>
      </w:r>
      <w:r w:rsidR="007C0C4D">
        <w:rPr>
          <w:b/>
          <w:bCs/>
        </w:rPr>
        <w:t>multiple</w:t>
      </w:r>
      <w:r w:rsidR="00BC1A51">
        <w:rPr>
          <w:b/>
        </w:rPr>
        <w:t xml:space="preserve"> </w:t>
      </w:r>
      <w:r w:rsidR="00BC1A51" w:rsidRPr="007C0C4D">
        <w:rPr>
          <w:b/>
        </w:rPr>
        <w:t xml:space="preserve">popular Machine </w:t>
      </w:r>
      <w:r w:rsidR="00776293" w:rsidRPr="007C0C4D">
        <w:rPr>
          <w:b/>
        </w:rPr>
        <w:t>learning models</w:t>
      </w:r>
      <w:r w:rsidR="00776293">
        <w:t xml:space="preserve"> on the given dataset</w:t>
      </w:r>
      <w:r w:rsidR="00EB360A">
        <w:t xml:space="preserve"> to predict customer churn</w:t>
      </w:r>
      <w:r w:rsidR="00FD257C">
        <w:t xml:space="preserve">, and </w:t>
      </w:r>
      <w:r w:rsidR="00FD257C" w:rsidRPr="007C0C4D">
        <w:t>obtain the performance</w:t>
      </w:r>
      <w:r w:rsidR="00FD257C">
        <w:t>s of each model</w:t>
      </w:r>
      <w:r w:rsidR="00776293">
        <w:t xml:space="preserve"> </w:t>
      </w:r>
    </w:p>
    <w:p w14:paraId="71B79C66" w14:textId="1C474D0D" w:rsidR="00A91251" w:rsidRDefault="00A65087" w:rsidP="00CF1E22">
      <w:pPr>
        <w:pStyle w:val="ListParagraph"/>
        <w:numPr>
          <w:ilvl w:val="1"/>
          <w:numId w:val="4"/>
        </w:numPr>
        <w:spacing w:line="240" w:lineRule="auto"/>
        <w:ind w:left="993"/>
      </w:pPr>
      <w:r>
        <w:t>4 models are</w:t>
      </w:r>
      <w:r w:rsidR="00A91251">
        <w:t xml:space="preserve"> tested </w:t>
      </w:r>
      <w:r w:rsidR="00FA77DD">
        <w:t xml:space="preserve">– </w:t>
      </w:r>
      <w:r w:rsidR="00283D7D">
        <w:t xml:space="preserve">Logistic Regression, CART, Random Forest, </w:t>
      </w:r>
      <w:proofErr w:type="spellStart"/>
      <w:r w:rsidR="00283D7D">
        <w:t>XGBoost</w:t>
      </w:r>
      <w:proofErr w:type="spellEnd"/>
      <w:r w:rsidR="00283D7D">
        <w:t xml:space="preserve"> </w:t>
      </w:r>
    </w:p>
    <w:p w14:paraId="16B44CE4" w14:textId="23F3BC27" w:rsidR="008216F4" w:rsidRDefault="006B7697" w:rsidP="00CF1E22">
      <w:pPr>
        <w:pStyle w:val="ListParagraph"/>
        <w:numPr>
          <w:ilvl w:val="1"/>
          <w:numId w:val="4"/>
        </w:numPr>
        <w:spacing w:line="240" w:lineRule="auto"/>
        <w:ind w:left="993"/>
      </w:pPr>
      <w:r>
        <w:t xml:space="preserve">5 </w:t>
      </w:r>
      <w:r w:rsidRPr="007C0C4D">
        <w:t>metrics</w:t>
      </w:r>
      <w:r>
        <w:t xml:space="preserve"> used to evaluate the performance – Accuracy, Precision,</w:t>
      </w:r>
      <w:r w:rsidR="00A65087">
        <w:t xml:space="preserve"> </w:t>
      </w:r>
      <w:r>
        <w:t>Recall, ROC-AUC, F1 Score</w:t>
      </w:r>
    </w:p>
    <w:p w14:paraId="47405391" w14:textId="5C5EEC3B" w:rsidR="00776293" w:rsidRDefault="00AA0111" w:rsidP="00CF1E22">
      <w:pPr>
        <w:pStyle w:val="ListParagraph"/>
        <w:numPr>
          <w:ilvl w:val="0"/>
          <w:numId w:val="19"/>
        </w:numPr>
        <w:spacing w:line="240" w:lineRule="auto"/>
      </w:pPr>
      <w:r w:rsidRPr="007C0C4D">
        <w:rPr>
          <w:b/>
        </w:rPr>
        <w:t>Compare the performance</w:t>
      </w:r>
      <w:r>
        <w:t xml:space="preserve"> </w:t>
      </w:r>
      <w:r w:rsidR="00457E40">
        <w:t>of all models</w:t>
      </w:r>
      <w:r w:rsidR="00681808">
        <w:t xml:space="preserve"> using the 5 metrics, </w:t>
      </w:r>
      <w:r w:rsidR="005048F9">
        <w:t>the best performer is chosen as the final model option as our prediction tool</w:t>
      </w:r>
      <w:r w:rsidR="00681808">
        <w:t xml:space="preserve"> </w:t>
      </w:r>
    </w:p>
    <w:p w14:paraId="5BCDA7E6" w14:textId="14B61702" w:rsidR="005048F9" w:rsidRDefault="00857E8D" w:rsidP="00CF1E22">
      <w:pPr>
        <w:pStyle w:val="ListParagraph"/>
        <w:numPr>
          <w:ilvl w:val="0"/>
          <w:numId w:val="19"/>
        </w:numPr>
        <w:spacing w:line="240" w:lineRule="auto"/>
      </w:pPr>
      <w:r w:rsidRPr="007C0C4D">
        <w:rPr>
          <w:b/>
          <w:bCs/>
        </w:rPr>
        <w:t>Optimize</w:t>
      </w:r>
      <w:r w:rsidRPr="007C0C4D">
        <w:t xml:space="preserve"> the chosen model</w:t>
      </w:r>
      <w:r w:rsidR="00E65B09">
        <w:t xml:space="preserve"> (hyper</w:t>
      </w:r>
      <w:r w:rsidR="00BE7216">
        <w:t xml:space="preserve">parameter tuning &amp; feature selection) </w:t>
      </w:r>
    </w:p>
    <w:p w14:paraId="64F2077C" w14:textId="7A9F6C79" w:rsidR="00776293" w:rsidRDefault="00A55BD0" w:rsidP="00CF1E22">
      <w:pPr>
        <w:pStyle w:val="ListParagraph"/>
        <w:numPr>
          <w:ilvl w:val="0"/>
          <w:numId w:val="19"/>
        </w:numPr>
        <w:spacing w:line="240" w:lineRule="auto"/>
        <w:rPr>
          <w:u w:val="single"/>
        </w:rPr>
      </w:pPr>
      <w:r w:rsidRPr="002D317A">
        <w:rPr>
          <w:b/>
        </w:rPr>
        <w:t>Final prediction model</w:t>
      </w:r>
      <w:r>
        <w:t xml:space="preserve"> will be the </w:t>
      </w:r>
      <w:r w:rsidRPr="002D317A">
        <w:rPr>
          <w:u w:val="single"/>
        </w:rPr>
        <w:t xml:space="preserve">model with the optimal hyperparameters, </w:t>
      </w:r>
      <w:r w:rsidR="002D317A">
        <w:rPr>
          <w:u w:val="single"/>
        </w:rPr>
        <w:t xml:space="preserve">using </w:t>
      </w:r>
      <w:r w:rsidR="002D317A" w:rsidRPr="002D317A">
        <w:rPr>
          <w:u w:val="single"/>
        </w:rPr>
        <w:t>the most preferred group of features</w:t>
      </w:r>
      <w:r w:rsidR="002D317A" w:rsidRPr="00A15D8A">
        <w:t xml:space="preserve"> </w:t>
      </w:r>
      <w:r w:rsidR="00A15D8A" w:rsidRPr="00A15D8A">
        <w:t xml:space="preserve">(from feature selection) </w:t>
      </w:r>
      <w:r w:rsidR="002D317A" w:rsidRPr="002D317A">
        <w:rPr>
          <w:u w:val="single"/>
        </w:rPr>
        <w:t xml:space="preserve">as </w:t>
      </w:r>
      <w:r w:rsidR="002D317A">
        <w:rPr>
          <w:u w:val="single"/>
        </w:rPr>
        <w:t>model input</w:t>
      </w:r>
      <w:r w:rsidR="00D01094">
        <w:rPr>
          <w:u w:val="single"/>
        </w:rPr>
        <w:t xml:space="preserve"> </w:t>
      </w:r>
    </w:p>
    <w:p w14:paraId="681E05E2" w14:textId="77777777" w:rsidR="00272DA1" w:rsidRDefault="0060387D" w:rsidP="00CF1E22">
      <w:pPr>
        <w:spacing w:after="0" w:line="240" w:lineRule="auto"/>
      </w:pPr>
      <w:r>
        <w:t xml:space="preserve">With the above steps, the final model chosen is: </w:t>
      </w:r>
    </w:p>
    <w:p w14:paraId="5B1643D5" w14:textId="26BFDD0D" w:rsidR="002178E2" w:rsidRPr="00A1115B" w:rsidRDefault="00272DA1" w:rsidP="00CF1E22">
      <w:pPr>
        <w:spacing w:line="240" w:lineRule="auto"/>
      </w:pPr>
      <w:r w:rsidRPr="00A1115B">
        <w:t xml:space="preserve">Optimized </w:t>
      </w:r>
      <w:proofErr w:type="spellStart"/>
      <w:r w:rsidRPr="00A1115B">
        <w:t>XGBoost</w:t>
      </w:r>
      <w:proofErr w:type="spellEnd"/>
      <w:r w:rsidRPr="00A1115B">
        <w:t xml:space="preserve"> Classification Model with Top2</w:t>
      </w:r>
      <w:r w:rsidR="00530C9F">
        <w:t>5</w:t>
      </w:r>
      <w:r w:rsidRPr="00A1115B">
        <w:t xml:space="preserve"> </w:t>
      </w:r>
      <w:r w:rsidR="00F60101">
        <w:t xml:space="preserve">important </w:t>
      </w:r>
      <w:r w:rsidRPr="00A1115B">
        <w:t xml:space="preserve">features as model input </w:t>
      </w:r>
    </w:p>
    <w:p w14:paraId="1E109032" w14:textId="77777777" w:rsidR="002178E2" w:rsidRPr="002178E2" w:rsidRDefault="002178E2" w:rsidP="00CF1E22">
      <w:pPr>
        <w:spacing w:line="240" w:lineRule="auto"/>
        <w:rPr>
          <w:u w:val="single"/>
        </w:rPr>
      </w:pPr>
    </w:p>
    <w:p w14:paraId="72A20AA9" w14:textId="29285BE0" w:rsidR="00776293" w:rsidRPr="0023448C" w:rsidRDefault="002178E2" w:rsidP="00CF1E22">
      <w:pPr>
        <w:spacing w:line="240" w:lineRule="auto"/>
      </w:pPr>
      <w:r w:rsidRPr="0023448C">
        <w:t>Detailed explanation</w:t>
      </w:r>
      <w:r w:rsidR="00D53FE6" w:rsidRPr="0023448C">
        <w:t>s</w:t>
      </w:r>
      <w:r w:rsidRPr="0023448C">
        <w:t xml:space="preserve"> are as below</w:t>
      </w:r>
      <w:r w:rsidR="00272DA1" w:rsidRPr="0023448C">
        <w:t>:</w:t>
      </w:r>
      <w:r w:rsidRPr="0023448C">
        <w:t xml:space="preserve"> </w:t>
      </w:r>
    </w:p>
    <w:p w14:paraId="6B561302" w14:textId="0DA90A76" w:rsidR="0033276E" w:rsidRPr="00B60758" w:rsidRDefault="00203B5C" w:rsidP="00CF1E22">
      <w:pPr>
        <w:spacing w:line="240" w:lineRule="auto"/>
        <w:ind w:left="142"/>
        <w:rPr>
          <w:i/>
          <w:color w:val="2F5496" w:themeColor="accent1" w:themeShade="BF"/>
        </w:rPr>
      </w:pPr>
      <w:r w:rsidRPr="00B60758">
        <w:rPr>
          <w:i/>
          <w:color w:val="2F5496" w:themeColor="accent1" w:themeShade="BF"/>
        </w:rPr>
        <w:t>Step 1</w:t>
      </w:r>
      <w:r w:rsidR="00A66BCB" w:rsidRPr="00B60758">
        <w:rPr>
          <w:i/>
          <w:color w:val="2F5496" w:themeColor="accent1" w:themeShade="BF"/>
        </w:rPr>
        <w:t>&amp;2</w:t>
      </w:r>
      <w:r w:rsidRPr="00B60758">
        <w:rPr>
          <w:i/>
          <w:color w:val="2F5496" w:themeColor="accent1" w:themeShade="BF"/>
        </w:rPr>
        <w:t xml:space="preserve">: </w:t>
      </w:r>
      <w:r w:rsidR="00257307" w:rsidRPr="00B60758">
        <w:rPr>
          <w:i/>
          <w:color w:val="2F5496" w:themeColor="accent1" w:themeShade="BF"/>
        </w:rPr>
        <w:t>Obtain</w:t>
      </w:r>
      <w:r w:rsidRPr="00B60758">
        <w:rPr>
          <w:i/>
          <w:color w:val="2F5496" w:themeColor="accent1" w:themeShade="BF"/>
        </w:rPr>
        <w:t xml:space="preserve"> the performance </w:t>
      </w:r>
      <w:r w:rsidR="00257307" w:rsidRPr="00B60758">
        <w:rPr>
          <w:i/>
          <w:color w:val="2F5496" w:themeColor="accent1" w:themeShade="BF"/>
        </w:rPr>
        <w:t xml:space="preserve">of </w:t>
      </w:r>
      <w:r w:rsidR="006B7697" w:rsidRPr="00B60758">
        <w:rPr>
          <w:i/>
          <w:color w:val="2F5496" w:themeColor="accent1" w:themeShade="BF"/>
        </w:rPr>
        <w:t>multiple models</w:t>
      </w:r>
      <w:r w:rsidR="00A66BCB" w:rsidRPr="00B60758">
        <w:rPr>
          <w:i/>
          <w:color w:val="2F5496" w:themeColor="accent1" w:themeShade="BF"/>
        </w:rPr>
        <w:t>, pick the best one</w:t>
      </w:r>
      <w:r w:rsidR="006B7697" w:rsidRPr="00B60758">
        <w:rPr>
          <w:i/>
          <w:color w:val="2F5496" w:themeColor="accent1" w:themeShade="BF"/>
        </w:rPr>
        <w:t xml:space="preserve"> </w:t>
      </w:r>
      <w:r w:rsidR="00257307" w:rsidRPr="00B60758">
        <w:rPr>
          <w:i/>
          <w:color w:val="2F5496" w:themeColor="accent1" w:themeShade="BF"/>
        </w:rPr>
        <w:t xml:space="preserve"> </w:t>
      </w:r>
      <w:r w:rsidRPr="00B60758">
        <w:rPr>
          <w:i/>
          <w:color w:val="2F5496" w:themeColor="accent1" w:themeShade="BF"/>
        </w:rPr>
        <w:t xml:space="preserve"> </w:t>
      </w:r>
    </w:p>
    <w:p w14:paraId="5821AAD5" w14:textId="4D32C3CD" w:rsidR="00087BA0" w:rsidRDefault="008F4CFB" w:rsidP="00CF1E22">
      <w:pPr>
        <w:spacing w:line="240" w:lineRule="auto"/>
      </w:pPr>
      <w:r>
        <w:t>Considering our business context (i.e., to predict customer churn), we have chosen 5 relevant performance metrics to for model evaluation</w:t>
      </w:r>
      <w:r w:rsidR="006A3127">
        <w:t xml:space="preserve">, our rationale is as below: </w:t>
      </w:r>
    </w:p>
    <w:p w14:paraId="541B950B" w14:textId="77777777" w:rsidR="008F4CFB" w:rsidRPr="006A3127" w:rsidRDefault="008F4CFB" w:rsidP="00CF1E22">
      <w:pPr>
        <w:pStyle w:val="ListParagraph"/>
        <w:numPr>
          <w:ilvl w:val="0"/>
          <w:numId w:val="20"/>
        </w:numPr>
        <w:spacing w:line="240" w:lineRule="auto"/>
        <w:rPr>
          <w:b/>
          <w:bCs/>
          <w:i/>
          <w:iCs/>
        </w:rPr>
      </w:pPr>
      <w:r w:rsidRPr="006A3127">
        <w:rPr>
          <w:b/>
          <w:bCs/>
        </w:rPr>
        <w:t>Accuracy</w:t>
      </w:r>
    </w:p>
    <w:p w14:paraId="7E9C1B7F" w14:textId="26095FC5" w:rsidR="008F4CFB" w:rsidRPr="008F4CFB" w:rsidRDefault="006A3127" w:rsidP="00CF1E22">
      <w:pPr>
        <w:pStyle w:val="ListParagraph"/>
        <w:spacing w:line="240" w:lineRule="auto"/>
        <w:rPr>
          <w:i/>
          <w:iCs/>
        </w:rPr>
      </w:pPr>
      <w:r>
        <w:t>It is</w:t>
      </w:r>
      <w:r w:rsidR="008F4CFB">
        <w:t xml:space="preserve"> used to ensure that the predicted results when compared to the overall results are close to the testing data. </w:t>
      </w:r>
    </w:p>
    <w:p w14:paraId="0341D500" w14:textId="77777777" w:rsidR="006A3127" w:rsidRPr="006A3127" w:rsidRDefault="008F4CFB" w:rsidP="00CF1E22">
      <w:pPr>
        <w:pStyle w:val="ListParagraph"/>
        <w:numPr>
          <w:ilvl w:val="0"/>
          <w:numId w:val="20"/>
        </w:numPr>
        <w:spacing w:line="240" w:lineRule="auto"/>
        <w:rPr>
          <w:b/>
          <w:bCs/>
          <w:i/>
          <w:iCs/>
        </w:rPr>
      </w:pPr>
      <w:r w:rsidRPr="006A3127">
        <w:rPr>
          <w:b/>
          <w:bCs/>
        </w:rPr>
        <w:t>Precision Score</w:t>
      </w:r>
    </w:p>
    <w:p w14:paraId="75F517E1" w14:textId="407E62A4" w:rsidR="008F4CFB" w:rsidRPr="008F4CFB" w:rsidRDefault="00100A30" w:rsidP="00CF1E22">
      <w:pPr>
        <w:pStyle w:val="ListParagraph"/>
        <w:spacing w:line="240" w:lineRule="auto"/>
        <w:rPr>
          <w:i/>
          <w:iCs/>
        </w:rPr>
      </w:pPr>
      <w:r>
        <w:t>It can be used</w:t>
      </w:r>
      <w:r w:rsidR="006A3127">
        <w:t xml:space="preserve"> </w:t>
      </w:r>
      <w:r w:rsidR="008F4CFB">
        <w:t xml:space="preserve">to detect the errors that may result from the model, as it can detect the false positive rates as false positive rates may be costly for the business where additional resources may be required but wasted to implement a customer retention strategy for a customer who is not undergoing churn. </w:t>
      </w:r>
    </w:p>
    <w:p w14:paraId="781A9A8D" w14:textId="77777777" w:rsidR="006A3127" w:rsidRPr="006A3127" w:rsidRDefault="008F4CFB" w:rsidP="00CF1E22">
      <w:pPr>
        <w:pStyle w:val="ListParagraph"/>
        <w:numPr>
          <w:ilvl w:val="0"/>
          <w:numId w:val="20"/>
        </w:numPr>
        <w:spacing w:line="240" w:lineRule="auto"/>
        <w:rPr>
          <w:b/>
          <w:bCs/>
          <w:i/>
          <w:iCs/>
        </w:rPr>
      </w:pPr>
      <w:r w:rsidRPr="006A3127">
        <w:rPr>
          <w:b/>
          <w:bCs/>
        </w:rPr>
        <w:t>Recall Score</w:t>
      </w:r>
    </w:p>
    <w:p w14:paraId="1DAF331A" w14:textId="156D4937" w:rsidR="008F4CFB" w:rsidRPr="008F4CFB" w:rsidRDefault="006A3127" w:rsidP="00CF1E22">
      <w:pPr>
        <w:pStyle w:val="ListParagraph"/>
        <w:spacing w:line="240" w:lineRule="auto"/>
        <w:rPr>
          <w:i/>
          <w:iCs/>
        </w:rPr>
      </w:pPr>
      <w:r>
        <w:t>It</w:t>
      </w:r>
      <w:r w:rsidR="008F4CFB">
        <w:t xml:space="preserve"> helps to compare the actual positives to the overall positives, which can be translated to helping AT&amp;T achieve their target conversion rates or predict the targeted Customer Churn </w:t>
      </w:r>
      <w:r w:rsidR="008F4CFB" w:rsidRPr="008F4CFB">
        <w:rPr>
          <w:i/>
          <w:iCs/>
        </w:rPr>
        <w:t>(</w:t>
      </w:r>
      <w:proofErr w:type="spellStart"/>
      <w:r w:rsidR="008F4CFB" w:rsidRPr="008F4CFB">
        <w:rPr>
          <w:i/>
          <w:iCs/>
        </w:rPr>
        <w:t>Exsillio</w:t>
      </w:r>
      <w:proofErr w:type="spellEnd"/>
      <w:r w:rsidR="008F4CFB" w:rsidRPr="008F4CFB">
        <w:rPr>
          <w:i/>
          <w:iCs/>
        </w:rPr>
        <w:t xml:space="preserve">., 2016). </w:t>
      </w:r>
    </w:p>
    <w:p w14:paraId="02075E5C" w14:textId="77777777" w:rsidR="006A3127" w:rsidRPr="006A3127" w:rsidRDefault="008F4CFB" w:rsidP="00CF1E22">
      <w:pPr>
        <w:pStyle w:val="ListParagraph"/>
        <w:numPr>
          <w:ilvl w:val="0"/>
          <w:numId w:val="20"/>
        </w:numPr>
        <w:spacing w:line="240" w:lineRule="auto"/>
        <w:rPr>
          <w:b/>
          <w:bCs/>
          <w:i/>
          <w:iCs/>
        </w:rPr>
      </w:pPr>
      <w:r w:rsidRPr="006A3127">
        <w:rPr>
          <w:b/>
          <w:bCs/>
        </w:rPr>
        <w:t>ROC-AUC Score</w:t>
      </w:r>
    </w:p>
    <w:p w14:paraId="3FAFE62E" w14:textId="1AC5F76B" w:rsidR="008F4CFB" w:rsidRPr="008F4CFB" w:rsidRDefault="006A3127" w:rsidP="00CF1E22">
      <w:pPr>
        <w:pStyle w:val="ListParagraph"/>
        <w:spacing w:line="240" w:lineRule="auto"/>
        <w:rPr>
          <w:i/>
          <w:iCs/>
        </w:rPr>
      </w:pPr>
      <w:r>
        <w:t xml:space="preserve">It </w:t>
      </w:r>
      <w:r w:rsidR="008F4CFB">
        <w:t xml:space="preserve">provides a </w:t>
      </w:r>
      <w:r>
        <w:t>visualization</w:t>
      </w:r>
      <w:r w:rsidR="008F4CFB">
        <w:t xml:space="preserve"> of the correlative probability of the predictions and target variables, showing the suitability of the models in ranking predictions. </w:t>
      </w:r>
    </w:p>
    <w:p w14:paraId="410B558F" w14:textId="77777777" w:rsidR="006A3127" w:rsidRPr="006A3127" w:rsidRDefault="008F4CFB" w:rsidP="00CF1E22">
      <w:pPr>
        <w:pStyle w:val="ListParagraph"/>
        <w:numPr>
          <w:ilvl w:val="0"/>
          <w:numId w:val="20"/>
        </w:numPr>
        <w:spacing w:line="240" w:lineRule="auto"/>
        <w:rPr>
          <w:b/>
          <w:bCs/>
          <w:i/>
          <w:iCs/>
        </w:rPr>
      </w:pPr>
      <w:r w:rsidRPr="006A3127">
        <w:rPr>
          <w:b/>
          <w:bCs/>
        </w:rPr>
        <w:t>F1 Score</w:t>
      </w:r>
    </w:p>
    <w:p w14:paraId="19F9607B" w14:textId="51510F86" w:rsidR="008F4CFB" w:rsidRPr="008F4CFB" w:rsidRDefault="006A3127" w:rsidP="00CF1E22">
      <w:pPr>
        <w:pStyle w:val="ListParagraph"/>
        <w:spacing w:line="240" w:lineRule="auto"/>
        <w:rPr>
          <w:i/>
          <w:iCs/>
        </w:rPr>
      </w:pPr>
      <w:r>
        <w:t>I</w:t>
      </w:r>
      <w:r w:rsidR="008F4CFB">
        <w:t xml:space="preserve">t combines precision and recall into one metric while being able to measure imbalanced data. This helps us to select the model as stable models would display consistent F1 scores whether it is balanced or not </w:t>
      </w:r>
      <w:r w:rsidR="008F4CFB" w:rsidRPr="008F4CFB">
        <w:rPr>
          <w:i/>
          <w:iCs/>
        </w:rPr>
        <w:t>(</w:t>
      </w:r>
      <w:proofErr w:type="spellStart"/>
      <w:r w:rsidR="008F4CFB" w:rsidRPr="008F4CFB">
        <w:rPr>
          <w:i/>
          <w:iCs/>
        </w:rPr>
        <w:t>Czakon</w:t>
      </w:r>
      <w:proofErr w:type="spellEnd"/>
      <w:r w:rsidR="008F4CFB" w:rsidRPr="008F4CFB">
        <w:rPr>
          <w:i/>
          <w:iCs/>
        </w:rPr>
        <w:t xml:space="preserve"> J., 2021).</w:t>
      </w:r>
    </w:p>
    <w:p w14:paraId="7DAE1C76" w14:textId="77777777" w:rsidR="008F4CFB" w:rsidRDefault="008F4CFB" w:rsidP="00CF1E22">
      <w:pPr>
        <w:pStyle w:val="ListParagraph"/>
        <w:spacing w:line="240" w:lineRule="auto"/>
      </w:pPr>
    </w:p>
    <w:p w14:paraId="0E8F815C" w14:textId="02BF7C32" w:rsidR="008F4CFB" w:rsidRPr="008F4CFB" w:rsidRDefault="00C748DD" w:rsidP="00CF1E22">
      <w:pPr>
        <w:spacing w:line="240" w:lineRule="auto"/>
      </w:pPr>
      <w:r>
        <w:t xml:space="preserve">On the technical aspect for model testing, </w:t>
      </w:r>
      <w:r w:rsidR="00EB6E85">
        <w:t xml:space="preserve">the details are </w:t>
      </w:r>
    </w:p>
    <w:p w14:paraId="4DAA7311" w14:textId="40F65B3E" w:rsidR="00EB6E85" w:rsidRPr="008F4CFB" w:rsidRDefault="00824BD9" w:rsidP="00CF1E22">
      <w:pPr>
        <w:pStyle w:val="ListParagraph"/>
        <w:numPr>
          <w:ilvl w:val="0"/>
          <w:numId w:val="4"/>
        </w:numPr>
        <w:spacing w:line="240" w:lineRule="auto"/>
      </w:pPr>
      <w:r>
        <w:t xml:space="preserve">Seed = 2022 is used for all </w:t>
      </w:r>
      <w:r w:rsidR="00F409FF">
        <w:t>random states; 80-20 train-test split were used</w:t>
      </w:r>
    </w:p>
    <w:p w14:paraId="7FB0C56D" w14:textId="55D32681" w:rsidR="00B00B4A" w:rsidRDefault="00B00B4A" w:rsidP="00CF1E22">
      <w:pPr>
        <w:pStyle w:val="ListParagraph"/>
        <w:numPr>
          <w:ilvl w:val="0"/>
          <w:numId w:val="4"/>
        </w:numPr>
        <w:spacing w:line="240" w:lineRule="auto"/>
      </w:pPr>
      <w:r>
        <w:t>All models are run with 2 trainset data variations</w:t>
      </w:r>
    </w:p>
    <w:p w14:paraId="4DE0837B" w14:textId="4022BFC2" w:rsidR="00B00B4A" w:rsidRDefault="00330636" w:rsidP="00CF1E22">
      <w:pPr>
        <w:pStyle w:val="ListParagraph"/>
        <w:numPr>
          <w:ilvl w:val="1"/>
          <w:numId w:val="4"/>
        </w:numPr>
        <w:spacing w:line="240" w:lineRule="auto"/>
        <w:ind w:left="1134"/>
      </w:pPr>
      <w:r>
        <w:t xml:space="preserve">Original Trainset data </w:t>
      </w:r>
    </w:p>
    <w:p w14:paraId="35BDA710" w14:textId="5A843A1E" w:rsidR="00330636" w:rsidRPr="008F4CFB" w:rsidRDefault="00330636" w:rsidP="00CF1E22">
      <w:pPr>
        <w:pStyle w:val="ListParagraph"/>
        <w:numPr>
          <w:ilvl w:val="1"/>
          <w:numId w:val="4"/>
        </w:numPr>
        <w:spacing w:line="240" w:lineRule="auto"/>
        <w:ind w:left="1134"/>
      </w:pPr>
      <w:r>
        <w:lastRenderedPageBreak/>
        <w:t>Balanced Trainset data (</w:t>
      </w:r>
      <w:r w:rsidR="009F1B6D">
        <w:t xml:space="preserve">balanced </w:t>
      </w:r>
      <w:r w:rsidR="00962208">
        <w:t>via oversampling,</w:t>
      </w:r>
      <w:r w:rsidR="009F1B6D">
        <w:t xml:space="preserve"> using </w:t>
      </w:r>
      <w:r w:rsidR="00250CD4">
        <w:t xml:space="preserve">the </w:t>
      </w:r>
      <w:r w:rsidR="00250CD4" w:rsidRPr="00250CD4">
        <w:t>Synthetic Minority Oversampling Technique</w:t>
      </w:r>
      <w:r w:rsidR="00962208">
        <w:t xml:space="preserve"> (SMOTE) tool</w:t>
      </w:r>
      <w:r w:rsidR="00250CD4">
        <w:t xml:space="preserve">) </w:t>
      </w:r>
    </w:p>
    <w:p w14:paraId="177D180E" w14:textId="4531D401" w:rsidR="00A66BCB" w:rsidRDefault="00205449" w:rsidP="00CF1E22">
      <w:pPr>
        <w:spacing w:line="240" w:lineRule="auto"/>
      </w:pPr>
      <w:r>
        <w:t xml:space="preserve">The </w:t>
      </w:r>
      <w:r w:rsidR="00322684">
        <w:t xml:space="preserve">full performance results </w:t>
      </w:r>
      <w:r w:rsidR="00F42925">
        <w:t xml:space="preserve">for all models' variations </w:t>
      </w:r>
      <w:r w:rsidR="00322684">
        <w:t xml:space="preserve">can be found in </w:t>
      </w:r>
      <w:hyperlink w:anchor="_11.5_Appendix_E:">
        <w:r w:rsidR="00322684" w:rsidRPr="3CDD7442">
          <w:rPr>
            <w:rStyle w:val="Hyperlink"/>
            <w:b/>
            <w:bCs/>
            <w:highlight w:val="yellow"/>
          </w:rPr>
          <w:t xml:space="preserve">Appendix </w:t>
        </w:r>
        <w:r w:rsidR="00CE1B63" w:rsidRPr="3CDD7442">
          <w:rPr>
            <w:rStyle w:val="Hyperlink"/>
            <w:b/>
            <w:bCs/>
            <w:highlight w:val="yellow"/>
          </w:rPr>
          <w:t>E</w:t>
        </w:r>
      </w:hyperlink>
      <w:r w:rsidR="00322684">
        <w:t xml:space="preserve">. </w:t>
      </w:r>
      <w:r w:rsidR="00F4475B">
        <w:t xml:space="preserve">Among all model and variation testing, </w:t>
      </w:r>
      <w:proofErr w:type="spellStart"/>
      <w:r w:rsidR="00F4475B">
        <w:t>XGBoost</w:t>
      </w:r>
      <w:proofErr w:type="spellEnd"/>
      <w:r w:rsidR="00F4475B">
        <w:t xml:space="preserve"> with original trainset data </w:t>
      </w:r>
      <w:r w:rsidR="0039326B">
        <w:t>had the best performance (highest score across all 5 metrics)</w:t>
      </w:r>
      <w:r w:rsidR="00A66BCB">
        <w:t xml:space="preserve">. </w:t>
      </w:r>
    </w:p>
    <w:p w14:paraId="5927128A" w14:textId="660DC060" w:rsidR="00A66BCB" w:rsidRDefault="00106AC4" w:rsidP="00CF1E22">
      <w:pPr>
        <w:spacing w:line="240" w:lineRule="auto"/>
      </w:pPr>
      <w:r w:rsidRPr="00106AC4">
        <w:drawing>
          <wp:inline distT="0" distB="0" distL="0" distR="0" wp14:anchorId="389A14FE" wp14:editId="39524CE3">
            <wp:extent cx="5731510" cy="746760"/>
            <wp:effectExtent l="19050" t="19050" r="21590" b="15240"/>
            <wp:docPr id="1836714311" name="Picture 18367143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11" name="Picture 1836714311" descr="Graphical user interface&#10;&#10;Description automatically generated with low confidence"/>
                    <pic:cNvPicPr/>
                  </pic:nvPicPr>
                  <pic:blipFill rotWithShape="1">
                    <a:blip r:embed="rId24"/>
                    <a:srcRect b="57955"/>
                    <a:stretch/>
                  </pic:blipFill>
                  <pic:spPr bwMode="auto">
                    <a:xfrm>
                      <a:off x="0" y="0"/>
                      <a:ext cx="5731510" cy="746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DA08D6" w14:textId="08B51558" w:rsidR="00C70604" w:rsidRPr="00EC278D" w:rsidRDefault="00832BB5" w:rsidP="00CF1E22">
      <w:pPr>
        <w:spacing w:line="240" w:lineRule="auto"/>
        <w:jc w:val="center"/>
        <w:rPr>
          <w:i/>
        </w:rPr>
      </w:pPr>
      <w:r w:rsidRPr="00172FB6">
        <w:rPr>
          <w:i/>
          <w:iCs/>
        </w:rPr>
        <w:t xml:space="preserve">Figure </w:t>
      </w:r>
      <w:r w:rsidR="008A53EF">
        <w:rPr>
          <w:i/>
          <w:iCs/>
        </w:rPr>
        <w:t>3.2.1</w:t>
      </w:r>
      <w:r w:rsidRPr="00172FB6">
        <w:rPr>
          <w:i/>
          <w:iCs/>
        </w:rPr>
        <w:t xml:space="preserve">. </w:t>
      </w:r>
      <w:proofErr w:type="spellStart"/>
      <w:r w:rsidRPr="00172FB6">
        <w:rPr>
          <w:i/>
          <w:iCs/>
        </w:rPr>
        <w:t>XGBoost</w:t>
      </w:r>
      <w:proofErr w:type="spellEnd"/>
      <w:r w:rsidRPr="00172FB6">
        <w:rPr>
          <w:i/>
          <w:iCs/>
        </w:rPr>
        <w:t xml:space="preserve"> with original </w:t>
      </w:r>
      <w:r w:rsidR="00172FB6" w:rsidRPr="00172FB6">
        <w:rPr>
          <w:i/>
          <w:iCs/>
        </w:rPr>
        <w:t>trainset data rank the 1</w:t>
      </w:r>
      <w:r w:rsidR="00172FB6" w:rsidRPr="00172FB6">
        <w:rPr>
          <w:i/>
          <w:iCs/>
          <w:vertAlign w:val="superscript"/>
        </w:rPr>
        <w:t>st</w:t>
      </w:r>
      <w:r w:rsidR="00172FB6" w:rsidRPr="00172FB6">
        <w:rPr>
          <w:i/>
          <w:iCs/>
        </w:rPr>
        <w:t xml:space="preserve"> in terms of all metrics</w:t>
      </w:r>
    </w:p>
    <w:p w14:paraId="025A78FD" w14:textId="3CBAB500" w:rsidR="00F4475B" w:rsidRPr="008F4CFB" w:rsidRDefault="00172FB6" w:rsidP="00CF1E22">
      <w:pPr>
        <w:spacing w:line="240" w:lineRule="auto"/>
      </w:pPr>
      <w:r>
        <w:t xml:space="preserve">Therefore, we </w:t>
      </w:r>
      <w:r w:rsidR="007A0F02">
        <w:t xml:space="preserve">chose </w:t>
      </w:r>
      <w:proofErr w:type="spellStart"/>
      <w:r w:rsidR="007A0F02">
        <w:t>XGBoost</w:t>
      </w:r>
      <w:proofErr w:type="spellEnd"/>
      <w:r w:rsidR="007A0F02">
        <w:t xml:space="preserve"> as the model to use for our customer churn prediction tool. </w:t>
      </w:r>
    </w:p>
    <w:p w14:paraId="7846CF8C" w14:textId="77777777" w:rsidR="007A0F02" w:rsidRDefault="007A0F02" w:rsidP="00CF1E22">
      <w:pPr>
        <w:spacing w:line="240" w:lineRule="auto"/>
      </w:pPr>
    </w:p>
    <w:p w14:paraId="016D50D9" w14:textId="02B1A592" w:rsidR="007A0F02" w:rsidRPr="00B60758" w:rsidRDefault="007A0F02" w:rsidP="00CF1E22">
      <w:pPr>
        <w:spacing w:line="240" w:lineRule="auto"/>
        <w:ind w:left="142"/>
        <w:rPr>
          <w:i/>
          <w:color w:val="2F5496" w:themeColor="accent1" w:themeShade="BF"/>
        </w:rPr>
      </w:pPr>
      <w:r w:rsidRPr="00B60758">
        <w:rPr>
          <w:i/>
          <w:color w:val="2F5496" w:themeColor="accent1" w:themeShade="BF"/>
        </w:rPr>
        <w:t xml:space="preserve">Step 3: Model Optimization </w:t>
      </w:r>
    </w:p>
    <w:p w14:paraId="34054191" w14:textId="790E8325" w:rsidR="00785B22" w:rsidRDefault="00954A7E" w:rsidP="00CF1E22">
      <w:pPr>
        <w:spacing w:line="240" w:lineRule="auto"/>
      </w:pPr>
      <w:r>
        <w:t xml:space="preserve">Our model optimization </w:t>
      </w:r>
      <w:r w:rsidR="000E2988">
        <w:t>is</w:t>
      </w:r>
      <w:r>
        <w:t xml:space="preserve"> done in 2 aspects: hyperparameter tuning, and optimal feature selection (for model input).</w:t>
      </w:r>
    </w:p>
    <w:p w14:paraId="4F01C1F1" w14:textId="02B1A592" w:rsidR="00197793" w:rsidRPr="00197793" w:rsidRDefault="00197793" w:rsidP="00CF1E22">
      <w:pPr>
        <w:spacing w:line="240" w:lineRule="auto"/>
        <w:rPr>
          <w:u w:val="single"/>
        </w:rPr>
      </w:pPr>
      <w:r w:rsidRPr="00197793">
        <w:rPr>
          <w:u w:val="single"/>
        </w:rPr>
        <w:t>Hyperparameter tuning</w:t>
      </w:r>
    </w:p>
    <w:p w14:paraId="00148D00" w14:textId="14FBE674" w:rsidR="008E0141" w:rsidRDefault="006607C3" w:rsidP="00CF1E22">
      <w:pPr>
        <w:spacing w:line="240" w:lineRule="auto"/>
      </w:pPr>
      <w:r>
        <w:t xml:space="preserve">Hyperparameter tuning is needed here to improve the </w:t>
      </w:r>
      <w:r w:rsidR="008E0141">
        <w:t xml:space="preserve">overall performance of our model </w:t>
      </w:r>
      <w:proofErr w:type="gramStart"/>
      <w:r w:rsidR="008E0141">
        <w:t xml:space="preserve">and </w:t>
      </w:r>
      <w:r w:rsidR="00EF798D">
        <w:t>also</w:t>
      </w:r>
      <w:proofErr w:type="gramEnd"/>
      <w:r w:rsidR="00EF798D">
        <w:t xml:space="preserve"> to </w:t>
      </w:r>
      <w:r w:rsidR="008E0141">
        <w:t xml:space="preserve">mitigate </w:t>
      </w:r>
      <w:r w:rsidR="00EF798D">
        <w:t xml:space="preserve">technical </w:t>
      </w:r>
      <w:r w:rsidR="008E0141">
        <w:t xml:space="preserve">issues such as overfitting. </w:t>
      </w:r>
    </w:p>
    <w:p w14:paraId="39DE1FB1" w14:textId="679013DC" w:rsidR="008E1AAF" w:rsidRDefault="003D7846" w:rsidP="00CF1E22">
      <w:pPr>
        <w:spacing w:after="0" w:line="240" w:lineRule="auto"/>
      </w:pPr>
      <w:r>
        <w:t xml:space="preserve">As </w:t>
      </w:r>
      <w:r>
        <w:rPr>
          <w:b/>
        </w:rPr>
        <w:t xml:space="preserve">our </w:t>
      </w:r>
      <w:r w:rsidRPr="00C272A2">
        <w:rPr>
          <w:b/>
          <w:u w:val="single"/>
        </w:rPr>
        <w:t>business goal</w:t>
      </w:r>
      <w:r>
        <w:t xml:space="preserve"> is to </w:t>
      </w:r>
      <w:r w:rsidR="0040443D">
        <w:t xml:space="preserve">develop a tool that is </w:t>
      </w:r>
      <w:r w:rsidR="0040443D" w:rsidRPr="00EF798D">
        <w:rPr>
          <w:b/>
        </w:rPr>
        <w:t xml:space="preserve">both </w:t>
      </w:r>
      <w:r w:rsidR="0040443D" w:rsidRPr="00C272A2">
        <w:rPr>
          <w:b/>
          <w:u w:val="single"/>
        </w:rPr>
        <w:t>accurate</w:t>
      </w:r>
      <w:r w:rsidR="0040443D">
        <w:t xml:space="preserve"> </w:t>
      </w:r>
      <w:proofErr w:type="gramStart"/>
      <w:r w:rsidR="0040443D">
        <w:t>and also</w:t>
      </w:r>
      <w:proofErr w:type="gramEnd"/>
      <w:r w:rsidR="0040443D">
        <w:t xml:space="preserve"> </w:t>
      </w:r>
      <w:r w:rsidR="0040443D" w:rsidRPr="00EF798D">
        <w:rPr>
          <w:b/>
        </w:rPr>
        <w:t xml:space="preserve">produces the </w:t>
      </w:r>
      <w:r w:rsidR="0040443D" w:rsidRPr="00C272A2">
        <w:rPr>
          <w:b/>
          <w:u w:val="single"/>
        </w:rPr>
        <w:t>least cost for a false prediction</w:t>
      </w:r>
      <w:r w:rsidR="0040443D">
        <w:t xml:space="preserve">, </w:t>
      </w:r>
      <w:r w:rsidR="00E45D53">
        <w:t>we chose 2 key scoring metrics to tune the model: “accuracy”, and “</w:t>
      </w:r>
      <w:proofErr w:type="spellStart"/>
      <w:r w:rsidR="00E45D53">
        <w:t>recall_score</w:t>
      </w:r>
      <w:proofErr w:type="spellEnd"/>
      <w:r w:rsidR="00E45D53">
        <w:t>”.</w:t>
      </w:r>
    </w:p>
    <w:p w14:paraId="2A9F9408" w14:textId="77777777" w:rsidR="00E45D53" w:rsidRDefault="00E45D53" w:rsidP="00CF1E22">
      <w:pPr>
        <w:spacing w:after="0" w:line="240" w:lineRule="auto"/>
      </w:pPr>
    </w:p>
    <w:p w14:paraId="23B5BA1C" w14:textId="231ECB57" w:rsidR="00E45D53" w:rsidRDefault="00E45D53" w:rsidP="00CF1E22">
      <w:pPr>
        <w:spacing w:after="0" w:line="240" w:lineRule="auto"/>
      </w:pPr>
      <w:r>
        <w:t>“</w:t>
      </w:r>
      <w:proofErr w:type="spellStart"/>
      <w:proofErr w:type="gramStart"/>
      <w:r w:rsidR="00C17E9B">
        <w:t>r</w:t>
      </w:r>
      <w:r>
        <w:t>ecall</w:t>
      </w:r>
      <w:proofErr w:type="gramEnd"/>
      <w:r>
        <w:t>_score</w:t>
      </w:r>
      <w:proofErr w:type="spellEnd"/>
      <w:r>
        <w:t xml:space="preserve">” was </w:t>
      </w:r>
      <w:r w:rsidR="00C02366">
        <w:t xml:space="preserve">chosen </w:t>
      </w:r>
      <w:r w:rsidR="00FD5B48">
        <w:t>as one of the scoring metrics</w:t>
      </w:r>
      <w:r w:rsidR="00C02366">
        <w:t xml:space="preserve"> because we recognized that a </w:t>
      </w:r>
      <w:r w:rsidR="00E32B75" w:rsidRPr="00C17E9B">
        <w:rPr>
          <w:u w:val="single"/>
        </w:rPr>
        <w:t xml:space="preserve">False-Negative </w:t>
      </w:r>
      <w:r w:rsidR="004C70CB" w:rsidRPr="00C17E9B">
        <w:rPr>
          <w:u w:val="single"/>
        </w:rPr>
        <w:t xml:space="preserve">(FN) </w:t>
      </w:r>
      <w:r w:rsidR="00E32B75" w:rsidRPr="00C17E9B">
        <w:rPr>
          <w:u w:val="single"/>
        </w:rPr>
        <w:t>prediction is more costly</w:t>
      </w:r>
      <w:r w:rsidR="00E32B75">
        <w:t xml:space="preserve"> than a False-Positive </w:t>
      </w:r>
      <w:r w:rsidR="00CB1B4A">
        <w:t xml:space="preserve">(FP) </w:t>
      </w:r>
      <w:r w:rsidR="00E32B75">
        <w:t xml:space="preserve">prediction. </w:t>
      </w:r>
      <w:r w:rsidR="004C70CB">
        <w:t>This is so because</w:t>
      </w:r>
      <w:r w:rsidR="78F6215A">
        <w:t xml:space="preserve"> a</w:t>
      </w:r>
      <w:r w:rsidR="004C70CB">
        <w:t xml:space="preserve"> FN </w:t>
      </w:r>
      <w:r w:rsidR="001943C1">
        <w:t xml:space="preserve">prediction means that we predict the customer will NOT leave (churn=0) while </w:t>
      </w:r>
      <w:proofErr w:type="gramStart"/>
      <w:r w:rsidR="001943C1">
        <w:t>in reality he</w:t>
      </w:r>
      <w:proofErr w:type="gramEnd"/>
      <w:r w:rsidR="001943C1">
        <w:t xml:space="preserve"> </w:t>
      </w:r>
      <w:r w:rsidR="008B4824">
        <w:t>DOES</w:t>
      </w:r>
      <w:r w:rsidR="001943C1">
        <w:t xml:space="preserve"> (churn=1)</w:t>
      </w:r>
      <w:r w:rsidR="008B4824">
        <w:t xml:space="preserve">; but </w:t>
      </w:r>
      <w:r w:rsidR="006E6ECE">
        <w:t xml:space="preserve">if our customer management team operate </w:t>
      </w:r>
      <w:r w:rsidR="008B4824">
        <w:t xml:space="preserve">based on the prediction (will not leave), </w:t>
      </w:r>
      <w:r w:rsidR="006E6ECE">
        <w:t xml:space="preserve">they will </w:t>
      </w:r>
      <w:r w:rsidR="00DE1035">
        <w:t>be</w:t>
      </w:r>
      <w:r w:rsidR="006E6ECE">
        <w:t xml:space="preserve"> unlikely to direct extra attention to this customer, </w:t>
      </w:r>
      <w:r w:rsidR="00CB1B4A">
        <w:t xml:space="preserve">result in a </w:t>
      </w:r>
      <w:r w:rsidR="00CB1B4A" w:rsidRPr="00C17E9B">
        <w:rPr>
          <w:u w:val="single"/>
        </w:rPr>
        <w:t>direct loss in customer count</w:t>
      </w:r>
      <w:r w:rsidR="00CB1B4A">
        <w:t xml:space="preserve">. </w:t>
      </w:r>
      <w:r w:rsidR="002B0B13">
        <w:t>Such consequence is</w:t>
      </w:r>
      <w:r w:rsidR="00CB1B4A">
        <w:t xml:space="preserve"> </w:t>
      </w:r>
      <w:r w:rsidR="00CB1B4A" w:rsidRPr="00C17E9B">
        <w:rPr>
          <w:u w:val="single"/>
        </w:rPr>
        <w:t xml:space="preserve">much </w:t>
      </w:r>
      <w:r w:rsidR="00CB1B4A" w:rsidRPr="349FA35F">
        <w:rPr>
          <w:u w:val="single"/>
        </w:rPr>
        <w:t xml:space="preserve">more </w:t>
      </w:r>
      <w:r w:rsidR="00CB1B4A" w:rsidRPr="00C17E9B">
        <w:rPr>
          <w:u w:val="single"/>
        </w:rPr>
        <w:t>serious</w:t>
      </w:r>
      <w:r w:rsidR="00CB1B4A">
        <w:t xml:space="preserve"> compared to </w:t>
      </w:r>
      <w:r w:rsidR="002B0B13">
        <w:t xml:space="preserve">that of </w:t>
      </w:r>
      <w:r w:rsidR="00CB1B4A">
        <w:t>FP prediction</w:t>
      </w:r>
      <w:r w:rsidR="002B0B13">
        <w:t xml:space="preserve"> (where the worst case will be paying more attention to the customer, but unlikely to result in loss of customer count)</w:t>
      </w:r>
      <w:r w:rsidR="00C17E9B">
        <w:t>.</w:t>
      </w:r>
      <w:r w:rsidR="002B0B13">
        <w:t xml:space="preserve"> </w:t>
      </w:r>
    </w:p>
    <w:p w14:paraId="09BBCE0F" w14:textId="02B1A592" w:rsidR="008E1AAF" w:rsidRDefault="008E1AAF" w:rsidP="00CF1E22">
      <w:pPr>
        <w:spacing w:after="0" w:line="240" w:lineRule="auto"/>
      </w:pPr>
    </w:p>
    <w:p w14:paraId="7708CBB0" w14:textId="384C0536" w:rsidR="00C17E9B" w:rsidRDefault="00C17E9B" w:rsidP="00CF1E22">
      <w:pPr>
        <w:spacing w:after="0" w:line="240" w:lineRule="auto"/>
      </w:pPr>
      <w:r>
        <w:t xml:space="preserve">Overall, the following hyperparameters were chosen for tuning: </w:t>
      </w:r>
    </w:p>
    <w:tbl>
      <w:tblPr>
        <w:tblStyle w:val="TableGrid"/>
        <w:tblW w:w="0" w:type="auto"/>
        <w:tblLook w:val="04A0" w:firstRow="1" w:lastRow="0" w:firstColumn="1" w:lastColumn="0" w:noHBand="0" w:noVBand="1"/>
      </w:tblPr>
      <w:tblGrid>
        <w:gridCol w:w="9016"/>
      </w:tblGrid>
      <w:tr w:rsidR="00814DB5" w14:paraId="4162E778" w14:textId="77777777" w:rsidTr="00814DB5">
        <w:trPr>
          <w:trHeight w:val="623"/>
        </w:trPr>
        <w:tc>
          <w:tcPr>
            <w:tcW w:w="9016" w:type="dxa"/>
            <w:vAlign w:val="center"/>
          </w:tcPr>
          <w:p w14:paraId="3B6C3610" w14:textId="46B2679B" w:rsidR="00814DB5" w:rsidRPr="00814DB5" w:rsidRDefault="00814DB5" w:rsidP="00CF1E22">
            <w:pPr>
              <w:jc w:val="left"/>
              <w:rPr>
                <w:i/>
                <w:iCs/>
              </w:rPr>
            </w:pPr>
            <w:r w:rsidRPr="00C17E9B">
              <w:rPr>
                <w:i/>
                <w:iCs/>
              </w:rPr>
              <w:t>“learning_rate</w:t>
            </w:r>
            <w:proofErr w:type="gramStart"/>
            <w:r w:rsidRPr="00C17E9B">
              <w:rPr>
                <w:i/>
                <w:iCs/>
              </w:rPr>
              <w:t>”,“</w:t>
            </w:r>
            <w:proofErr w:type="spellStart"/>
            <w:proofErr w:type="gramEnd"/>
            <w:r w:rsidRPr="00C17E9B">
              <w:rPr>
                <w:i/>
                <w:iCs/>
              </w:rPr>
              <w:t>reg_lambda</w:t>
            </w:r>
            <w:proofErr w:type="spellEnd"/>
            <w:r w:rsidRPr="00C17E9B">
              <w:rPr>
                <w:i/>
                <w:iCs/>
              </w:rPr>
              <w:t>”, ”scale_pos_weight”,”max_depth”,”gamma”,”sub_sample”,”colsample_bytree”,”n_estimators”,and ”verbosity”</w:t>
            </w:r>
          </w:p>
        </w:tc>
      </w:tr>
    </w:tbl>
    <w:p w14:paraId="5EFCAD99" w14:textId="77777777" w:rsidR="00814DB5" w:rsidRDefault="00814DB5" w:rsidP="00CF1E22">
      <w:pPr>
        <w:spacing w:after="0" w:line="240" w:lineRule="auto"/>
      </w:pPr>
    </w:p>
    <w:p w14:paraId="31F01918" w14:textId="214248FE" w:rsidR="005829B2" w:rsidRDefault="002B26A8" w:rsidP="00CF1E22">
      <w:pPr>
        <w:spacing w:line="240" w:lineRule="auto"/>
      </w:pPr>
      <w:r>
        <w:t>Operational wise, w</w:t>
      </w:r>
      <w:r w:rsidR="00F17744">
        <w:t>e further split the trainset data to achieve overall 60-20-20 train-validation-test set split</w:t>
      </w:r>
      <w:r w:rsidR="00A53804">
        <w:t xml:space="preserve"> </w:t>
      </w:r>
      <w:r w:rsidR="00742DD7">
        <w:t xml:space="preserve">and performed a 10-fold cross-validation on the train and validation </w:t>
      </w:r>
      <w:r>
        <w:t>set</w:t>
      </w:r>
      <w:r w:rsidR="00F051DE">
        <w:t xml:space="preserve"> for</w:t>
      </w:r>
      <w:r w:rsidR="005610E8">
        <w:t xml:space="preserve"> the </w:t>
      </w:r>
      <w:r w:rsidR="00F051DE">
        <w:t>2 scoring metrics</w:t>
      </w:r>
      <w:r>
        <w:t xml:space="preserve">, using the </w:t>
      </w:r>
      <w:proofErr w:type="spellStart"/>
      <w:r>
        <w:t>RandomizedSearchCV</w:t>
      </w:r>
      <w:proofErr w:type="spellEnd"/>
      <w:r>
        <w:t xml:space="preserve"> to obtain the optimized</w:t>
      </w:r>
      <w:r w:rsidR="005610E8">
        <w:t xml:space="preserve"> set of </w:t>
      </w:r>
      <w:r>
        <w:t xml:space="preserve">parameters (as a traditional grid search is too computationally </w:t>
      </w:r>
      <w:r w:rsidR="00F051DE">
        <w:t>expensive).</w:t>
      </w:r>
      <w:r w:rsidR="005610E8">
        <w:t xml:space="preserve"> </w:t>
      </w:r>
      <w:r w:rsidR="004B1EAC">
        <w:t xml:space="preserve">We then run </w:t>
      </w:r>
      <w:r w:rsidR="00614849">
        <w:t xml:space="preserve">our model with the 2 sets of parameters on the </w:t>
      </w:r>
      <w:proofErr w:type="spellStart"/>
      <w:r w:rsidR="00614849">
        <w:t>testset</w:t>
      </w:r>
      <w:proofErr w:type="spellEnd"/>
      <w:r w:rsidR="00614849">
        <w:t xml:space="preserve"> </w:t>
      </w:r>
      <w:r w:rsidR="00A23618">
        <w:t>data and</w:t>
      </w:r>
      <w:r w:rsidR="00614849">
        <w:t xml:space="preserve"> chose the </w:t>
      </w:r>
      <w:r w:rsidR="005829B2">
        <w:t xml:space="preserve">one with the better performance. </w:t>
      </w:r>
      <w:r w:rsidR="001D0DF0">
        <w:t>Here, the better one is the set optimized with “accuracy”:</w:t>
      </w:r>
      <w:r w:rsidR="005829B2">
        <w:t xml:space="preserve"> </w:t>
      </w:r>
    </w:p>
    <w:p w14:paraId="2E2122E3" w14:textId="3895B12E" w:rsidR="00F17744" w:rsidRDefault="00493009" w:rsidP="00CF1E22">
      <w:pPr>
        <w:spacing w:line="240" w:lineRule="auto"/>
      </w:pPr>
      <w:r w:rsidRPr="00C671C3">
        <w:rPr>
          <w:noProof/>
        </w:rPr>
        <w:drawing>
          <wp:inline distT="0" distB="0" distL="0" distR="0" wp14:anchorId="525EA46D" wp14:editId="6545940B">
            <wp:extent cx="5730240" cy="353684"/>
            <wp:effectExtent l="19050" t="19050" r="3810" b="2794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25"/>
                    <a:srcRect t="74414"/>
                    <a:stretch/>
                  </pic:blipFill>
                  <pic:spPr bwMode="auto">
                    <a:xfrm>
                      <a:off x="0" y="0"/>
                      <a:ext cx="5731510" cy="3537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952069" w14:textId="29A1FD54" w:rsidR="00364246" w:rsidRDefault="00364246" w:rsidP="00CF1E22">
      <w:pPr>
        <w:spacing w:line="240" w:lineRule="auto"/>
      </w:pPr>
      <w:r>
        <w:t xml:space="preserve">Refer to </w:t>
      </w:r>
      <w:hyperlink w:anchor="_11.5_Appendix_F:" w:history="1">
        <w:r w:rsidRPr="00364246">
          <w:rPr>
            <w:rStyle w:val="Hyperlink"/>
            <w:highlight w:val="yellow"/>
          </w:rPr>
          <w:t>Appendix F</w:t>
        </w:r>
      </w:hyperlink>
      <w:r>
        <w:t xml:space="preserve"> for the comparison between the 2 sets of parameters.</w:t>
      </w:r>
    </w:p>
    <w:p w14:paraId="1C74F29B" w14:textId="2DF9A501" w:rsidR="00F051DE" w:rsidRPr="00BD774A" w:rsidRDefault="00BD774A" w:rsidP="00CF1E22">
      <w:pPr>
        <w:spacing w:line="240" w:lineRule="auto"/>
        <w:rPr>
          <w:u w:val="single"/>
        </w:rPr>
      </w:pPr>
      <w:r w:rsidRPr="00BD774A">
        <w:rPr>
          <w:u w:val="single"/>
        </w:rPr>
        <w:t>Feature selection for model inputs</w:t>
      </w:r>
    </w:p>
    <w:p w14:paraId="6B587AB5" w14:textId="5673FC2E" w:rsidR="00F17744" w:rsidRDefault="00B7002A" w:rsidP="00CF1E22">
      <w:pPr>
        <w:spacing w:line="240" w:lineRule="auto"/>
      </w:pPr>
      <w:r>
        <w:t xml:space="preserve">Feature selection </w:t>
      </w:r>
      <w:r w:rsidR="007E2930">
        <w:t xml:space="preserve">is also needed here, as we want to </w:t>
      </w:r>
      <w:r w:rsidR="00015301">
        <w:t xml:space="preserve">reduce the complexity of our model </w:t>
      </w:r>
      <w:r w:rsidR="006F2092">
        <w:t xml:space="preserve">(so that it can works faster) and </w:t>
      </w:r>
      <w:r w:rsidR="001D7860">
        <w:t xml:space="preserve">improve the convenience of use (as </w:t>
      </w:r>
      <w:r w:rsidR="007B7D1B">
        <w:t>a smaller</w:t>
      </w:r>
      <w:r w:rsidR="001D7860">
        <w:t xml:space="preserve"> number of data input will be required). </w:t>
      </w:r>
    </w:p>
    <w:p w14:paraId="2CCA856C" w14:textId="4EFBDEC2" w:rsidR="009B08C8" w:rsidRPr="00F42925" w:rsidRDefault="00940F12" w:rsidP="00CF1E22">
      <w:pPr>
        <w:spacing w:line="240" w:lineRule="auto"/>
        <w:rPr>
          <w:lang w:val="en-US"/>
        </w:rPr>
      </w:pPr>
      <w:r>
        <w:lastRenderedPageBreak/>
        <w:t xml:space="preserve">This step is </w:t>
      </w:r>
      <w:proofErr w:type="gramStart"/>
      <w:r>
        <w:t>fairly simple</w:t>
      </w:r>
      <w:proofErr w:type="gramEnd"/>
      <w:r>
        <w:t xml:space="preserve"> – we </w:t>
      </w:r>
      <w:r w:rsidR="008D5A05">
        <w:t xml:space="preserve">ranked all features </w:t>
      </w:r>
      <w:r w:rsidR="00B50CD8">
        <w:t>in terms of</w:t>
      </w:r>
      <w:r w:rsidR="008D5A05">
        <w:t xml:space="preserve"> their </w:t>
      </w:r>
      <w:r w:rsidR="00B50CD8">
        <w:t xml:space="preserve">respective </w:t>
      </w:r>
      <w:r w:rsidR="008D5A05">
        <w:t xml:space="preserve">feature importance </w:t>
      </w:r>
      <w:r w:rsidR="00577BD9">
        <w:t>(</w:t>
      </w:r>
      <w:r w:rsidR="00685D0D">
        <w:t xml:space="preserve">by </w:t>
      </w:r>
      <w:r w:rsidR="004E3C91">
        <w:t>G</w:t>
      </w:r>
      <w:r w:rsidR="00685D0D">
        <w:t xml:space="preserve">ain </w:t>
      </w:r>
      <w:r w:rsidR="004E3C91">
        <w:t>S</w:t>
      </w:r>
      <w:r w:rsidR="00685D0D">
        <w:t xml:space="preserve">core) </w:t>
      </w:r>
      <w:r w:rsidR="00B50CD8">
        <w:t xml:space="preserve">in the </w:t>
      </w:r>
      <w:r w:rsidR="006C280D">
        <w:t>model and</w:t>
      </w:r>
      <w:r w:rsidR="00B50CD8">
        <w:t xml:space="preserve"> selected the top </w:t>
      </w:r>
      <w:r w:rsidR="00B22A37">
        <w:t>ones</w:t>
      </w:r>
      <w:r w:rsidR="00B50CD8">
        <w:t xml:space="preserve"> as </w:t>
      </w:r>
      <w:r w:rsidR="00B22A37">
        <w:t xml:space="preserve">the final required inputs for our model. Here we tried a few variations: top10, top15, top20, top 25, versus all, and we found that with top </w:t>
      </w:r>
      <w:r w:rsidR="00530C9F">
        <w:t>25</w:t>
      </w:r>
      <w:r w:rsidR="00B22A37">
        <w:t xml:space="preserve"> variables as model input, the model performs the best. </w:t>
      </w:r>
      <w:r w:rsidR="00F42925">
        <w:t xml:space="preserve">(Refer to </w:t>
      </w:r>
      <w:hyperlink w:anchor="_11.5_Appendix_G:">
        <w:r w:rsidR="00F42925" w:rsidRPr="72D54167">
          <w:rPr>
            <w:rStyle w:val="Hyperlink"/>
            <w:highlight w:val="yellow"/>
          </w:rPr>
          <w:t xml:space="preserve">Appendix </w:t>
        </w:r>
        <w:r w:rsidR="001914D0" w:rsidRPr="72D54167">
          <w:rPr>
            <w:rStyle w:val="Hyperlink"/>
            <w:highlight w:val="yellow"/>
          </w:rPr>
          <w:t>G</w:t>
        </w:r>
      </w:hyperlink>
      <w:r w:rsidR="00F42925">
        <w:t xml:space="preserve"> for feature importance ranking)</w:t>
      </w:r>
    </w:p>
    <w:p w14:paraId="6410C6F7" w14:textId="1D551087" w:rsidR="00940F12" w:rsidRDefault="00A47A1F" w:rsidP="009B08C8">
      <w:pPr>
        <w:spacing w:line="240" w:lineRule="auto"/>
        <w:jc w:val="center"/>
      </w:pPr>
      <w:r w:rsidRPr="00A47A1F">
        <w:drawing>
          <wp:inline distT="0" distB="0" distL="0" distR="0" wp14:anchorId="6367BBAB" wp14:editId="47487CEF">
            <wp:extent cx="4152900" cy="1326069"/>
            <wp:effectExtent l="19050" t="19050" r="19050" b="2667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6"/>
                    <a:stretch>
                      <a:fillRect/>
                    </a:stretch>
                  </pic:blipFill>
                  <pic:spPr>
                    <a:xfrm>
                      <a:off x="0" y="0"/>
                      <a:ext cx="4163445" cy="1329436"/>
                    </a:xfrm>
                    <a:prstGeom prst="rect">
                      <a:avLst/>
                    </a:prstGeom>
                    <a:ln>
                      <a:solidFill>
                        <a:schemeClr val="tx1"/>
                      </a:solidFill>
                    </a:ln>
                  </pic:spPr>
                </pic:pic>
              </a:graphicData>
            </a:graphic>
          </wp:inline>
        </w:drawing>
      </w:r>
    </w:p>
    <w:p w14:paraId="30933560" w14:textId="140A63F8" w:rsidR="001D7860" w:rsidRPr="00E05BF8" w:rsidRDefault="009B08C8" w:rsidP="00E05BF8">
      <w:pPr>
        <w:spacing w:line="240" w:lineRule="auto"/>
        <w:jc w:val="center"/>
        <w:rPr>
          <w:i/>
        </w:rPr>
      </w:pPr>
      <w:r w:rsidRPr="00E05BF8">
        <w:rPr>
          <w:i/>
        </w:rPr>
        <w:t xml:space="preserve">Figures </w:t>
      </w:r>
      <w:r w:rsidR="00EC278D">
        <w:rPr>
          <w:i/>
        </w:rPr>
        <w:t>3.2.2</w:t>
      </w:r>
      <w:r w:rsidRPr="00E05BF8">
        <w:rPr>
          <w:i/>
        </w:rPr>
        <w:t>. Top 2</w:t>
      </w:r>
      <w:r w:rsidR="00530C9F">
        <w:rPr>
          <w:i/>
        </w:rPr>
        <w:t>5</w:t>
      </w:r>
      <w:r w:rsidRPr="00E05BF8">
        <w:rPr>
          <w:i/>
        </w:rPr>
        <w:t xml:space="preserve"> features as model inputs </w:t>
      </w:r>
      <w:r w:rsidR="00E05BF8" w:rsidRPr="00E05BF8">
        <w:rPr>
          <w:i/>
          <w:iCs/>
        </w:rPr>
        <w:t>generates the best performance</w:t>
      </w:r>
    </w:p>
    <w:p w14:paraId="7078F63E" w14:textId="77777777" w:rsidR="00E05BF8" w:rsidRDefault="00E05BF8" w:rsidP="00E05BF8">
      <w:pPr>
        <w:spacing w:line="240" w:lineRule="auto"/>
        <w:rPr>
          <w:b/>
          <w:bCs/>
          <w:i/>
          <w:iCs/>
        </w:rPr>
      </w:pPr>
    </w:p>
    <w:p w14:paraId="209CFF27" w14:textId="56648A97" w:rsidR="00E05BF8" w:rsidRPr="0023448C" w:rsidRDefault="00E05BF8" w:rsidP="00B20922">
      <w:pPr>
        <w:spacing w:line="240" w:lineRule="auto"/>
        <w:ind w:left="142"/>
        <w:rPr>
          <w:i/>
          <w:color w:val="2F5496" w:themeColor="accent1" w:themeShade="BF"/>
        </w:rPr>
      </w:pPr>
      <w:r w:rsidRPr="0023448C">
        <w:rPr>
          <w:i/>
          <w:color w:val="2F5496" w:themeColor="accent1" w:themeShade="BF"/>
        </w:rPr>
        <w:t>Step 4: Final Model (i.e., our analytics solution</w:t>
      </w:r>
      <w:r w:rsidR="00050352" w:rsidRPr="0023448C">
        <w:rPr>
          <w:i/>
          <w:color w:val="2F5496" w:themeColor="accent1" w:themeShade="BF"/>
        </w:rPr>
        <w:t xml:space="preserve"> model</w:t>
      </w:r>
      <w:r w:rsidRPr="0023448C">
        <w:rPr>
          <w:i/>
          <w:color w:val="2F5496" w:themeColor="accent1" w:themeShade="BF"/>
        </w:rPr>
        <w:t xml:space="preserve">)  </w:t>
      </w:r>
    </w:p>
    <w:p w14:paraId="04C19B4B" w14:textId="34C14FC0" w:rsidR="00437130" w:rsidRPr="00507926" w:rsidRDefault="00E05BF8" w:rsidP="00437130">
      <w:pPr>
        <w:spacing w:line="240" w:lineRule="auto"/>
        <w:rPr>
          <w:i/>
          <w:iCs/>
        </w:rPr>
      </w:pPr>
      <w:r>
        <w:t>With the above steps, we were</w:t>
      </w:r>
      <w:r w:rsidR="00421CE1">
        <w:t xml:space="preserve"> able to </w:t>
      </w:r>
      <w:r w:rsidR="00437130">
        <w:t>develop</w:t>
      </w:r>
      <w:r w:rsidR="00421CE1">
        <w:t xml:space="preserve"> an analytics model </w:t>
      </w:r>
      <w:r w:rsidR="0014675D">
        <w:t xml:space="preserve">which can predict the customer churn </w:t>
      </w:r>
      <w:r w:rsidR="00437130">
        <w:t xml:space="preserve">most accurately &amp; with the least cost of any false prediction – i.e., </w:t>
      </w:r>
      <w:r w:rsidR="00437130" w:rsidRPr="00507926">
        <w:rPr>
          <w:i/>
          <w:iCs/>
        </w:rPr>
        <w:t xml:space="preserve">Optimized </w:t>
      </w:r>
      <w:proofErr w:type="spellStart"/>
      <w:r w:rsidR="00437130" w:rsidRPr="00507926">
        <w:rPr>
          <w:i/>
          <w:iCs/>
        </w:rPr>
        <w:t>XGBoost</w:t>
      </w:r>
      <w:proofErr w:type="spellEnd"/>
      <w:r w:rsidR="00437130" w:rsidRPr="00507926">
        <w:rPr>
          <w:i/>
          <w:iCs/>
        </w:rPr>
        <w:t xml:space="preserve"> Classification Model with Top2</w:t>
      </w:r>
      <w:r w:rsidR="00530C9F">
        <w:rPr>
          <w:i/>
          <w:iCs/>
        </w:rPr>
        <w:t>5</w:t>
      </w:r>
      <w:r w:rsidR="00437130" w:rsidRPr="00507926">
        <w:rPr>
          <w:i/>
          <w:iCs/>
        </w:rPr>
        <w:t xml:space="preserve"> features (ranked by gain score) as model input</w:t>
      </w:r>
      <w:r w:rsidR="00437130">
        <w:rPr>
          <w:i/>
          <w:iCs/>
        </w:rPr>
        <w:t xml:space="preserve">s. </w:t>
      </w:r>
    </w:p>
    <w:p w14:paraId="3C94367E" w14:textId="2F52A7F3" w:rsidR="00EA4E37" w:rsidRDefault="00EA4E37" w:rsidP="00ED253B">
      <w:pPr>
        <w:spacing w:line="240" w:lineRule="auto"/>
      </w:pPr>
      <w:r>
        <w:t xml:space="preserve">A sample performance test for our model is as below, where it achieves </w:t>
      </w:r>
      <w:r w:rsidR="003D71DC">
        <w:t>93.12</w:t>
      </w:r>
      <w:r>
        <w:t>% test accuracy</w:t>
      </w:r>
      <w:r w:rsidR="00504EDD">
        <w:t>:</w:t>
      </w:r>
    </w:p>
    <w:p w14:paraId="638C9C6F" w14:textId="7053ABFE" w:rsidR="00EA4E37" w:rsidRDefault="003D71DC" w:rsidP="00504EDD">
      <w:pPr>
        <w:spacing w:line="240" w:lineRule="auto"/>
        <w:jc w:val="center"/>
      </w:pPr>
      <w:r>
        <w:rPr>
          <w:noProof/>
        </w:rPr>
        <w:drawing>
          <wp:inline distT="0" distB="0" distL="0" distR="0" wp14:anchorId="5EC25D23" wp14:editId="113DE0CA">
            <wp:extent cx="4075922" cy="1908810"/>
            <wp:effectExtent l="19050" t="19050" r="20320" b="15240"/>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1857" cy="1916273"/>
                    </a:xfrm>
                    <a:prstGeom prst="rect">
                      <a:avLst/>
                    </a:prstGeom>
                    <a:noFill/>
                    <a:ln>
                      <a:solidFill>
                        <a:schemeClr val="tx1"/>
                      </a:solidFill>
                    </a:ln>
                  </pic:spPr>
                </pic:pic>
              </a:graphicData>
            </a:graphic>
          </wp:inline>
        </w:drawing>
      </w:r>
    </w:p>
    <w:p w14:paraId="7FE3AD83" w14:textId="4D70C245" w:rsidR="00533D00" w:rsidRPr="00504EDD" w:rsidRDefault="00504EDD" w:rsidP="00504EDD">
      <w:pPr>
        <w:spacing w:line="240" w:lineRule="auto"/>
        <w:jc w:val="center"/>
        <w:rPr>
          <w:i/>
        </w:rPr>
      </w:pPr>
      <w:r w:rsidRPr="00504EDD">
        <w:rPr>
          <w:i/>
          <w:iCs/>
        </w:rPr>
        <w:t xml:space="preserve">Figure </w:t>
      </w:r>
      <w:r w:rsidR="002C304F">
        <w:rPr>
          <w:i/>
          <w:iCs/>
        </w:rPr>
        <w:t>3.2.3.</w:t>
      </w:r>
      <w:r w:rsidRPr="00504EDD">
        <w:rPr>
          <w:i/>
          <w:iCs/>
        </w:rPr>
        <w:t xml:space="preserve"> Prediction Model Performance </w:t>
      </w:r>
    </w:p>
    <w:p w14:paraId="25BF93F1" w14:textId="070B9A69" w:rsidR="000C44F0" w:rsidRPr="000C44F0" w:rsidRDefault="000C44F0" w:rsidP="000C44F0">
      <w:pPr>
        <w:spacing w:line="240" w:lineRule="auto"/>
      </w:pPr>
      <w:r>
        <w:t xml:space="preserve">This satisfied both our business objectives as well as our desired outcomes for business problem 2. </w:t>
      </w:r>
    </w:p>
    <w:p w14:paraId="27CAFF2F" w14:textId="101B5548" w:rsidR="00EB0762" w:rsidRPr="00EB48AB" w:rsidRDefault="00EB0762" w:rsidP="00EB0762">
      <w:pPr>
        <w:rPr>
          <w:b/>
          <w:bCs/>
        </w:rPr>
      </w:pPr>
      <w:r>
        <w:rPr>
          <w:b/>
          <w:bCs/>
        </w:rPr>
        <w:t>b</w:t>
      </w:r>
      <w:r w:rsidRPr="00BB4F74">
        <w:rPr>
          <w:b/>
          <w:bCs/>
        </w:rPr>
        <w:t xml:space="preserve">. </w:t>
      </w:r>
      <w:r>
        <w:rPr>
          <w:b/>
          <w:bCs/>
        </w:rPr>
        <w:t>Findings &amp; Business Insights</w:t>
      </w:r>
    </w:p>
    <w:p w14:paraId="6C00DBA8" w14:textId="4AE6FFC5" w:rsidR="00BE41B0" w:rsidRDefault="004B14AE" w:rsidP="00ED253B">
      <w:pPr>
        <w:spacing w:line="240" w:lineRule="auto"/>
        <w:rPr>
          <w:rFonts w:eastAsia="DengXian" w:cs="Arial"/>
        </w:rPr>
      </w:pPr>
      <w:r>
        <w:rPr>
          <w:rFonts w:eastAsia="DengXian" w:cs="Arial"/>
        </w:rPr>
        <w:t xml:space="preserve">Recall that </w:t>
      </w:r>
      <w:r w:rsidR="002C4138">
        <w:rPr>
          <w:rFonts w:eastAsia="DengXian" w:cs="Arial"/>
        </w:rPr>
        <w:t xml:space="preserve">we have mentioned that there is another aspect we are looking into for </w:t>
      </w:r>
      <w:r w:rsidR="0044749D">
        <w:rPr>
          <w:rFonts w:eastAsia="DengXian" w:cs="Arial"/>
        </w:rPr>
        <w:t xml:space="preserve">business problem 2 (customer churn) other than just making predictions – we also want to derive some insights on </w:t>
      </w:r>
      <w:r w:rsidR="0044749D" w:rsidRPr="00A746A8">
        <w:rPr>
          <w:u w:val="single"/>
        </w:rPr>
        <w:t xml:space="preserve">what the factors </w:t>
      </w:r>
      <w:r w:rsidR="00E041BF">
        <w:rPr>
          <w:u w:val="single"/>
        </w:rPr>
        <w:t>have</w:t>
      </w:r>
      <w:r w:rsidR="0044749D" w:rsidRPr="00A746A8">
        <w:rPr>
          <w:u w:val="single"/>
        </w:rPr>
        <w:t xml:space="preserve"> been contributing to customer churn</w:t>
      </w:r>
      <w:r w:rsidR="0044749D">
        <w:rPr>
          <w:u w:val="single"/>
        </w:rPr>
        <w:t>,</w:t>
      </w:r>
      <w:r w:rsidR="0044749D">
        <w:t xml:space="preserve"> so that AT&amp;T could make necessary operational adjustments if required. </w:t>
      </w:r>
    </w:p>
    <w:p w14:paraId="0DFE083A" w14:textId="67C6E685" w:rsidR="0046112C" w:rsidRDefault="00B904A9" w:rsidP="00ED253B">
      <w:pPr>
        <w:spacing w:line="240" w:lineRule="auto"/>
        <w:rPr>
          <w:rFonts w:eastAsia="DengXian" w:cs="Arial"/>
        </w:rPr>
      </w:pPr>
      <w:r>
        <w:t>This could be done by investigating fu</w:t>
      </w:r>
      <w:r w:rsidR="0053374B">
        <w:t>rther</w:t>
      </w:r>
      <w:r>
        <w:t xml:space="preserve"> into our prediction model and finding out </w:t>
      </w:r>
      <w:r w:rsidR="0053374B">
        <w:t>how</w:t>
      </w:r>
      <w:r>
        <w:t xml:space="preserve"> are the </w:t>
      </w:r>
      <w:r w:rsidR="0053374B">
        <w:t xml:space="preserve">input </w:t>
      </w:r>
      <w:r>
        <w:t xml:space="preserve">features </w:t>
      </w:r>
      <w:r w:rsidR="0053374B">
        <w:t>contributing differently to the churn (i.e., whether they are contributing positively or negatively, and what’s the degree of contribution)</w:t>
      </w:r>
      <w:r w:rsidR="0089200D">
        <w:t>.</w:t>
      </w:r>
    </w:p>
    <w:p w14:paraId="153485FF" w14:textId="7D7FCC46" w:rsidR="00DE08AC" w:rsidRDefault="00AF0C19" w:rsidP="00ED253B">
      <w:pPr>
        <w:spacing w:after="0" w:line="240" w:lineRule="auto"/>
      </w:pPr>
      <w:r w:rsidRPr="632B47E9">
        <w:rPr>
          <w:rFonts w:eastAsia="DengXian" w:cs="Arial"/>
        </w:rPr>
        <w:t xml:space="preserve">We used the </w:t>
      </w:r>
      <w:proofErr w:type="spellStart"/>
      <w:r>
        <w:t>SHapley</w:t>
      </w:r>
      <w:proofErr w:type="spellEnd"/>
      <w:r>
        <w:t xml:space="preserve"> Additive </w:t>
      </w:r>
      <w:proofErr w:type="spellStart"/>
      <w:r>
        <w:t>exPlanations</w:t>
      </w:r>
      <w:proofErr w:type="spellEnd"/>
      <w:r>
        <w:t xml:space="preserve"> (SHAP) </w:t>
      </w:r>
      <w:r w:rsidR="00FB3113">
        <w:t xml:space="preserve">to tackle this aspect of the problem. SHAP is a game theoretic approach to explain the output of a model and it is useful in interpreting Blackbox models such as </w:t>
      </w:r>
      <w:proofErr w:type="spellStart"/>
      <w:r w:rsidR="00FB3113">
        <w:t>XGBoost</w:t>
      </w:r>
      <w:proofErr w:type="spellEnd"/>
      <w:r w:rsidR="00FB3113">
        <w:t xml:space="preserve">. </w:t>
      </w:r>
      <w:r w:rsidR="007E2590">
        <w:t xml:space="preserve">Here, we did a credit allocation analysis on our model (with different categories of features), and some interesting findings </w:t>
      </w:r>
      <w:r w:rsidR="00766198">
        <w:t xml:space="preserve">&amp; </w:t>
      </w:r>
      <w:r w:rsidR="00AB27B2">
        <w:t>valuable</w:t>
      </w:r>
      <w:r w:rsidR="00766198">
        <w:t xml:space="preserve"> business insights</w:t>
      </w:r>
      <w:r w:rsidR="007E2590">
        <w:t xml:space="preserve"> are as below</w:t>
      </w:r>
      <w:r w:rsidR="009E2B47">
        <w:t xml:space="preserve"> (refer to </w:t>
      </w:r>
      <w:hyperlink w:anchor="_11.7._Appendix_H:" w:history="1">
        <w:r w:rsidR="009E2B47" w:rsidRPr="009E2B47">
          <w:rPr>
            <w:rStyle w:val="Hyperlink"/>
            <w:highlight w:val="yellow"/>
          </w:rPr>
          <w:t>Appendix H</w:t>
        </w:r>
      </w:hyperlink>
      <w:r w:rsidR="009E2B47">
        <w:t xml:space="preserve"> for all relevant credit allocation plots):</w:t>
      </w:r>
    </w:p>
    <w:p w14:paraId="4229292D" w14:textId="3EEDF2DB" w:rsidR="007E2590" w:rsidRDefault="007E2590" w:rsidP="00AB27B2">
      <w:pPr>
        <w:spacing w:after="0" w:line="240" w:lineRule="auto"/>
        <w:jc w:val="left"/>
      </w:pPr>
    </w:p>
    <w:p w14:paraId="0079116A" w14:textId="3D0272A0" w:rsidR="002D6528" w:rsidRDefault="00086956" w:rsidP="00D70B08">
      <w:pPr>
        <w:pStyle w:val="ListParagraph"/>
        <w:numPr>
          <w:ilvl w:val="0"/>
          <w:numId w:val="25"/>
        </w:numPr>
        <w:spacing w:line="240" w:lineRule="auto"/>
        <w:ind w:left="66"/>
        <w:rPr>
          <w:rFonts w:eastAsia="DengXian" w:cs="Arial"/>
        </w:rPr>
      </w:pPr>
      <w:r w:rsidRPr="00767A67">
        <w:rPr>
          <w:rFonts w:eastAsia="DengXian" w:cs="Arial"/>
          <w:u w:val="single"/>
        </w:rPr>
        <w:lastRenderedPageBreak/>
        <w:t>Among all variables</w:t>
      </w:r>
      <w:r w:rsidR="00E14405" w:rsidRPr="00767A67">
        <w:rPr>
          <w:rFonts w:eastAsia="DengXian" w:cs="Arial"/>
          <w:u w:val="single"/>
        </w:rPr>
        <w:t>,</w:t>
      </w:r>
      <w:r w:rsidR="00E14405" w:rsidRPr="002D6528">
        <w:rPr>
          <w:rFonts w:eastAsia="DengXian" w:cs="Arial"/>
        </w:rPr>
        <w:t xml:space="preserve"> w</w:t>
      </w:r>
      <w:r w:rsidRPr="002D6528">
        <w:rPr>
          <w:rFonts w:eastAsia="DengXian" w:cs="Arial"/>
        </w:rPr>
        <w:t xml:space="preserve">e found that </w:t>
      </w:r>
      <w:r w:rsidR="001237D5" w:rsidRPr="002D6528">
        <w:rPr>
          <w:rFonts w:eastAsia="DengXian" w:cs="Arial"/>
        </w:rPr>
        <w:t xml:space="preserve">the </w:t>
      </w:r>
      <w:r w:rsidR="001237D5" w:rsidRPr="002D6528">
        <w:rPr>
          <w:rFonts w:eastAsia="DengXian" w:cs="Arial"/>
          <w:b/>
          <w:bCs/>
        </w:rPr>
        <w:t xml:space="preserve">number of total </w:t>
      </w:r>
      <w:r w:rsidRPr="002D6528">
        <w:rPr>
          <w:rFonts w:eastAsia="DengXian" w:cs="Arial"/>
          <w:b/>
          <w:bCs/>
        </w:rPr>
        <w:t>customer service requests</w:t>
      </w:r>
      <w:r w:rsidRPr="002D6528">
        <w:rPr>
          <w:rFonts w:eastAsia="DengXian" w:cs="Arial"/>
        </w:rPr>
        <w:t xml:space="preserve"> ha</w:t>
      </w:r>
      <w:r w:rsidR="001237D5" w:rsidRPr="002D6528">
        <w:rPr>
          <w:rFonts w:eastAsia="DengXian" w:cs="Arial"/>
        </w:rPr>
        <w:t>s</w:t>
      </w:r>
      <w:r w:rsidRPr="002D6528">
        <w:rPr>
          <w:rFonts w:eastAsia="DengXian" w:cs="Arial"/>
        </w:rPr>
        <w:t xml:space="preserve"> </w:t>
      </w:r>
      <w:r w:rsidRPr="39B80B71">
        <w:rPr>
          <w:rFonts w:eastAsia="DengXian" w:cs="Arial"/>
        </w:rPr>
        <w:t xml:space="preserve">the </w:t>
      </w:r>
      <w:r w:rsidR="002D6528" w:rsidRPr="002D6528">
        <w:rPr>
          <w:rFonts w:eastAsia="DengXian" w:cs="Arial"/>
        </w:rPr>
        <w:t xml:space="preserve">highest </w:t>
      </w:r>
      <w:r w:rsidR="0062388A" w:rsidRPr="002D6528">
        <w:rPr>
          <w:rFonts w:eastAsia="DengXian" w:cs="Arial"/>
        </w:rPr>
        <w:t>contribution to the churn value</w:t>
      </w:r>
      <w:r w:rsidR="00A8755B" w:rsidRPr="002D6528">
        <w:rPr>
          <w:rFonts w:eastAsia="DengXian" w:cs="Arial"/>
        </w:rPr>
        <w:t xml:space="preserve"> </w:t>
      </w:r>
      <w:r w:rsidR="002D6528">
        <w:rPr>
          <w:rFonts w:eastAsia="DengXian" w:cs="Arial"/>
        </w:rPr>
        <w:t xml:space="preserve">from the </w:t>
      </w:r>
      <w:r w:rsidR="00D70B08">
        <w:rPr>
          <w:rFonts w:eastAsia="DengXian" w:cs="Arial"/>
        </w:rPr>
        <w:t>plot</w:t>
      </w:r>
      <w:r w:rsidR="002D6528">
        <w:rPr>
          <w:rFonts w:eastAsia="DengXian" w:cs="Arial"/>
        </w:rPr>
        <w:t xml:space="preserve"> below</w:t>
      </w:r>
      <w:r w:rsidR="242CF2AB" w:rsidRPr="5E049E96">
        <w:rPr>
          <w:rFonts w:eastAsia="DengXian" w:cs="Arial"/>
        </w:rPr>
        <w:t>. It can be observed</w:t>
      </w:r>
      <w:r w:rsidR="00D70B08">
        <w:rPr>
          <w:rFonts w:eastAsia="DengXian" w:cs="Arial"/>
        </w:rPr>
        <w:t xml:space="preserve"> that having a total customer service request of 5 </w:t>
      </w:r>
      <w:r w:rsidR="00FD54C8">
        <w:rPr>
          <w:rFonts w:eastAsia="DengXian" w:cs="Arial"/>
        </w:rPr>
        <w:t xml:space="preserve">(and above) </w:t>
      </w:r>
      <w:r w:rsidR="00D70B08">
        <w:rPr>
          <w:rFonts w:eastAsia="DengXian" w:cs="Arial"/>
        </w:rPr>
        <w:t xml:space="preserve">could significantly increase the probability of a churn (i.e., churn = 1). </w:t>
      </w:r>
    </w:p>
    <w:p w14:paraId="43A503AA" w14:textId="2FA08258" w:rsidR="00A8755B" w:rsidRDefault="00A40087" w:rsidP="00D70B08">
      <w:pPr>
        <w:spacing w:line="240" w:lineRule="auto"/>
        <w:jc w:val="center"/>
        <w:rPr>
          <w:rFonts w:eastAsia="DengXian" w:cs="Arial"/>
        </w:rPr>
      </w:pPr>
      <w:r>
        <w:rPr>
          <w:rFonts w:eastAsia="DengXian" w:cs="Arial"/>
          <w:noProof/>
        </w:rPr>
        <w:drawing>
          <wp:inline distT="0" distB="0" distL="0" distR="0" wp14:anchorId="082BE7D7" wp14:editId="5855D6AC">
            <wp:extent cx="4099560" cy="2473544"/>
            <wp:effectExtent l="19050" t="19050" r="15240" b="22225"/>
            <wp:docPr id="1836714304" name="Picture 183671430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04" name="Picture 1836714304" descr="Chart, 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056" cy="2476860"/>
                    </a:xfrm>
                    <a:prstGeom prst="rect">
                      <a:avLst/>
                    </a:prstGeom>
                    <a:noFill/>
                    <a:ln>
                      <a:solidFill>
                        <a:schemeClr val="tx1"/>
                      </a:solidFill>
                    </a:ln>
                  </pic:spPr>
                </pic:pic>
              </a:graphicData>
            </a:graphic>
          </wp:inline>
        </w:drawing>
      </w:r>
    </w:p>
    <w:p w14:paraId="66A8D389" w14:textId="4629E77A" w:rsidR="00A8755B" w:rsidRPr="00D70B08" w:rsidRDefault="00A8755B" w:rsidP="00A8755B">
      <w:pPr>
        <w:spacing w:line="240" w:lineRule="auto"/>
        <w:ind w:left="66"/>
        <w:jc w:val="center"/>
        <w:rPr>
          <w:rFonts w:eastAsia="DengXian" w:cs="Arial"/>
          <w:i/>
        </w:rPr>
      </w:pPr>
      <w:r w:rsidRPr="00D70B08">
        <w:rPr>
          <w:rFonts w:eastAsia="DengXian" w:cs="Arial"/>
          <w:i/>
        </w:rPr>
        <w:t xml:space="preserve">Figure </w:t>
      </w:r>
      <w:r w:rsidR="002C304F">
        <w:rPr>
          <w:rFonts w:eastAsia="DengXian" w:cs="Arial"/>
          <w:i/>
        </w:rPr>
        <w:t>3.2.4</w:t>
      </w:r>
      <w:r w:rsidRPr="00D70B08">
        <w:rPr>
          <w:rFonts w:eastAsia="DengXian" w:cs="Arial"/>
          <w:i/>
        </w:rPr>
        <w:t xml:space="preserve">. Credit allocation </w:t>
      </w:r>
      <w:r w:rsidR="001237D5" w:rsidRPr="00D70B08">
        <w:rPr>
          <w:rFonts w:eastAsia="DengXian" w:cs="Arial"/>
          <w:i/>
        </w:rPr>
        <w:t xml:space="preserve">analysis on all variables </w:t>
      </w:r>
    </w:p>
    <w:p w14:paraId="1616CBE8" w14:textId="77777777" w:rsidR="00175584" w:rsidRDefault="001237D5" w:rsidP="00CF1E22">
      <w:pPr>
        <w:pStyle w:val="ListParagraph"/>
        <w:spacing w:before="240" w:line="240" w:lineRule="auto"/>
        <w:ind w:left="0"/>
        <w:rPr>
          <w:rFonts w:eastAsia="DengXian" w:cs="Arial"/>
        </w:rPr>
      </w:pPr>
      <w:r>
        <w:rPr>
          <w:rFonts w:eastAsia="DengXian" w:cs="Arial"/>
        </w:rPr>
        <w:t xml:space="preserve">This </w:t>
      </w:r>
      <w:r w:rsidR="00972FF7">
        <w:rPr>
          <w:rFonts w:eastAsia="DengXian" w:cs="Arial"/>
        </w:rPr>
        <w:t xml:space="preserve">makes </w:t>
      </w:r>
      <w:r w:rsidR="002D47BE">
        <w:rPr>
          <w:rFonts w:eastAsia="DengXian" w:cs="Arial"/>
        </w:rPr>
        <w:t xml:space="preserve">sense and matches well with human intuition. </w:t>
      </w:r>
      <w:r w:rsidR="00086956" w:rsidRPr="00E14405">
        <w:rPr>
          <w:rFonts w:eastAsia="DengXian" w:cs="Arial"/>
        </w:rPr>
        <w:t xml:space="preserve">According to a study by Forum Corporation, poor customer service (70%) is the leading cause of churn </w:t>
      </w:r>
      <w:r w:rsidR="00086956" w:rsidRPr="00E14405">
        <w:rPr>
          <w:rFonts w:eastAsia="DengXian" w:cs="Arial"/>
          <w:i/>
          <w:iCs/>
        </w:rPr>
        <w:t>(</w:t>
      </w:r>
      <w:proofErr w:type="spellStart"/>
      <w:r w:rsidR="00086956" w:rsidRPr="00E14405">
        <w:rPr>
          <w:rFonts w:eastAsia="DengXian" w:cs="Arial"/>
          <w:i/>
          <w:iCs/>
        </w:rPr>
        <w:t>Plaksjj</w:t>
      </w:r>
      <w:proofErr w:type="spellEnd"/>
      <w:r w:rsidR="00086956" w:rsidRPr="00E14405">
        <w:rPr>
          <w:rFonts w:eastAsia="DengXian" w:cs="Arial"/>
          <w:i/>
          <w:iCs/>
        </w:rPr>
        <w:t xml:space="preserve"> Z., 2021)</w:t>
      </w:r>
      <w:r w:rsidR="00086956" w:rsidRPr="00E14405">
        <w:rPr>
          <w:rFonts w:eastAsia="DengXian" w:cs="Arial"/>
        </w:rPr>
        <w:t>. The more service requests customers had to make, the more unsatisfied they felt about the service experience, leading them to end their contracts eventually.</w:t>
      </w:r>
    </w:p>
    <w:p w14:paraId="76472018" w14:textId="1175EE93" w:rsidR="005C19DB" w:rsidRDefault="005C19DB" w:rsidP="00CF1E22">
      <w:pPr>
        <w:pStyle w:val="ListParagraph"/>
        <w:spacing w:before="240" w:line="240" w:lineRule="auto"/>
        <w:ind w:left="0"/>
        <w:rPr>
          <w:rFonts w:eastAsia="DengXian" w:cs="Arial"/>
        </w:rPr>
      </w:pPr>
    </w:p>
    <w:p w14:paraId="33EFEA84" w14:textId="40D7CCB1" w:rsidR="003B0154" w:rsidRDefault="005A435C" w:rsidP="00CF1E22">
      <w:pPr>
        <w:pStyle w:val="ListParagraph"/>
        <w:spacing w:before="240" w:line="240" w:lineRule="auto"/>
        <w:ind w:left="0"/>
        <w:rPr>
          <w:rFonts w:eastAsia="DengXian" w:cs="Arial"/>
        </w:rPr>
      </w:pPr>
      <w:r>
        <w:rPr>
          <w:rFonts w:eastAsia="DengXian" w:cs="Arial"/>
        </w:rPr>
        <w:t>Business</w:t>
      </w:r>
      <w:r w:rsidR="00330E53">
        <w:rPr>
          <w:rFonts w:eastAsia="DengXian" w:cs="Arial"/>
        </w:rPr>
        <w:t xml:space="preserve"> </w:t>
      </w:r>
      <w:r w:rsidR="00330E53" w:rsidRPr="00175584">
        <w:rPr>
          <w:rFonts w:eastAsia="DengXian" w:cs="Arial"/>
        </w:rPr>
        <w:t>insight</w:t>
      </w:r>
      <w:r w:rsidR="00330E53">
        <w:rPr>
          <w:rFonts w:eastAsia="DengXian" w:cs="Arial"/>
        </w:rPr>
        <w:t>:</w:t>
      </w:r>
      <w:r w:rsidR="005C19DB" w:rsidRPr="00E14405">
        <w:rPr>
          <w:rFonts w:eastAsia="DengXian" w:cs="Arial"/>
        </w:rPr>
        <w:t xml:space="preserve"> AT&amp;T </w:t>
      </w:r>
      <w:r w:rsidR="00330E53" w:rsidRPr="00D70B08">
        <w:rPr>
          <w:rFonts w:eastAsia="DengXian" w:cs="Arial"/>
          <w:b/>
          <w:u w:val="single"/>
        </w:rPr>
        <w:t>should try</w:t>
      </w:r>
      <w:r w:rsidR="005C19DB" w:rsidRPr="00D70B08">
        <w:rPr>
          <w:rFonts w:eastAsia="DengXian" w:cs="Arial"/>
          <w:b/>
          <w:u w:val="single"/>
        </w:rPr>
        <w:t xml:space="preserve"> to resolve issues faced by customers in less than 5 calls/requests</w:t>
      </w:r>
      <w:r w:rsidR="00F01E8F" w:rsidRPr="00175584">
        <w:rPr>
          <w:rFonts w:eastAsia="DengXian" w:cs="Arial"/>
        </w:rPr>
        <w:t xml:space="preserve">, </w:t>
      </w:r>
      <w:proofErr w:type="gramStart"/>
      <w:r w:rsidR="00F01E8F" w:rsidRPr="00175584">
        <w:rPr>
          <w:rFonts w:eastAsia="DengXian" w:cs="Arial"/>
        </w:rPr>
        <w:t>so as to</w:t>
      </w:r>
      <w:proofErr w:type="gramEnd"/>
      <w:r w:rsidR="00F01E8F" w:rsidRPr="00175584">
        <w:rPr>
          <w:rFonts w:eastAsia="DengXian" w:cs="Arial"/>
        </w:rPr>
        <w:t xml:space="preserve"> increase customer </w:t>
      </w:r>
      <w:r w:rsidR="00F07C67" w:rsidRPr="00175584">
        <w:rPr>
          <w:rFonts w:eastAsia="DengXian" w:cs="Arial"/>
        </w:rPr>
        <w:t>retention</w:t>
      </w:r>
      <w:r w:rsidR="005C19DB" w:rsidRPr="00175584">
        <w:rPr>
          <w:rFonts w:eastAsia="DengXian" w:cs="Arial"/>
        </w:rPr>
        <w:t>.</w:t>
      </w:r>
      <w:r w:rsidR="005C19DB">
        <w:rPr>
          <w:rFonts w:eastAsia="DengXian" w:cs="Arial"/>
        </w:rPr>
        <w:t xml:space="preserve"> </w:t>
      </w:r>
      <w:r w:rsidR="00086956" w:rsidRPr="42F83C1D">
        <w:rPr>
          <w:rFonts w:eastAsia="DengXian" w:cs="Arial"/>
        </w:rPr>
        <w:t>Hence, better-trained</w:t>
      </w:r>
      <w:r w:rsidR="00086956" w:rsidRPr="4BC75794">
        <w:rPr>
          <w:rFonts w:eastAsia="DengXian" w:cs="Arial"/>
        </w:rPr>
        <w:t xml:space="preserve"> customer service staff </w:t>
      </w:r>
      <w:r w:rsidR="00086956" w:rsidRPr="42F83C1D">
        <w:rPr>
          <w:rFonts w:eastAsia="DengXian" w:cs="Arial"/>
        </w:rPr>
        <w:t>who can resolve</w:t>
      </w:r>
      <w:r w:rsidR="00086956" w:rsidRPr="4BC75794">
        <w:rPr>
          <w:rFonts w:eastAsia="DengXian" w:cs="Arial"/>
        </w:rPr>
        <w:t xml:space="preserve"> </w:t>
      </w:r>
      <w:r w:rsidR="00086956" w:rsidRPr="79DBE652">
        <w:rPr>
          <w:rFonts w:eastAsia="DengXian" w:cs="Arial"/>
        </w:rPr>
        <w:t xml:space="preserve">customer </w:t>
      </w:r>
      <w:r w:rsidR="00086956" w:rsidRPr="4BA2D76D">
        <w:rPr>
          <w:rFonts w:eastAsia="DengXian" w:cs="Arial"/>
        </w:rPr>
        <w:t xml:space="preserve">issues will be </w:t>
      </w:r>
      <w:r w:rsidR="00086956" w:rsidRPr="376EAB5C">
        <w:rPr>
          <w:rFonts w:eastAsia="DengXian" w:cs="Arial"/>
        </w:rPr>
        <w:t>crucial for AT&amp;T.</w:t>
      </w:r>
    </w:p>
    <w:p w14:paraId="7B30E3E3" w14:textId="43260968" w:rsidR="000777E2" w:rsidRPr="00CF1E22" w:rsidRDefault="0077602E" w:rsidP="00CF1E22">
      <w:pPr>
        <w:spacing w:line="240" w:lineRule="auto"/>
        <w:rPr>
          <w:rFonts w:eastAsia="DengXian" w:cs="Arial"/>
        </w:rPr>
      </w:pPr>
      <w:r w:rsidRPr="00071506">
        <w:rPr>
          <w:rFonts w:eastAsia="DengXian" w:cs="Arial"/>
          <w:lang w:val="en-US"/>
        </w:rPr>
        <w:t>Another</w:t>
      </w:r>
      <w:r w:rsidR="003B0154" w:rsidRPr="00071506">
        <w:rPr>
          <w:rFonts w:eastAsia="DengXian" w:cs="Arial"/>
          <w:lang w:val="en-US"/>
        </w:rPr>
        <w:t xml:space="preserve"> </w:t>
      </w:r>
      <w:r w:rsidR="001C5E4D">
        <w:rPr>
          <w:rFonts w:eastAsia="DengXian" w:cs="Arial"/>
          <w:lang w:val="en-US"/>
        </w:rPr>
        <w:t>worth</w:t>
      </w:r>
      <w:r w:rsidR="48A0213C" w:rsidRPr="5AEE6812">
        <w:rPr>
          <w:rFonts w:eastAsia="DengXian" w:cs="Arial"/>
          <w:lang w:val="en-US"/>
        </w:rPr>
        <w:t xml:space="preserve"> </w:t>
      </w:r>
      <w:r w:rsidR="001C5E4D">
        <w:rPr>
          <w:rFonts w:eastAsia="DengXian" w:cs="Arial"/>
          <w:lang w:val="en-US"/>
        </w:rPr>
        <w:t>noting</w:t>
      </w:r>
      <w:r w:rsidR="003B0154">
        <w:rPr>
          <w:rFonts w:eastAsia="DengXian" w:cs="Arial"/>
          <w:lang w:val="en-US"/>
        </w:rPr>
        <w:t xml:space="preserve"> </w:t>
      </w:r>
      <w:r w:rsidR="003B0154" w:rsidRPr="00071506">
        <w:rPr>
          <w:rFonts w:eastAsia="DengXian" w:cs="Arial"/>
        </w:rPr>
        <w:t xml:space="preserve">interesting finding </w:t>
      </w:r>
      <w:r w:rsidR="00071506">
        <w:rPr>
          <w:rFonts w:eastAsia="DengXian" w:cs="Arial"/>
        </w:rPr>
        <w:t>from</w:t>
      </w:r>
      <w:r w:rsidR="001C5E4D">
        <w:rPr>
          <w:rFonts w:eastAsia="DengXian" w:cs="Arial"/>
        </w:rPr>
        <w:t xml:space="preserve"> the plot above </w:t>
      </w:r>
      <w:r w:rsidR="003B0154" w:rsidRPr="00071506">
        <w:rPr>
          <w:rFonts w:eastAsia="DengXian" w:cs="Arial"/>
        </w:rPr>
        <w:t>is on how higher total regular charges and lower monthly charges influence churn</w:t>
      </w:r>
      <w:r w:rsidR="00071506" w:rsidRPr="00071506">
        <w:rPr>
          <w:rFonts w:eastAsia="DengXian" w:cs="Arial"/>
        </w:rPr>
        <w:t xml:space="preserve"> (as seen from the plot above, </w:t>
      </w:r>
      <w:proofErr w:type="spellStart"/>
      <w:r w:rsidR="00071506" w:rsidRPr="00E133E4">
        <w:rPr>
          <w:rFonts w:eastAsia="DengXian" w:cs="Arial"/>
          <w:i/>
        </w:rPr>
        <w:t>TotalRegularCharge</w:t>
      </w:r>
      <w:proofErr w:type="spellEnd"/>
      <w:r w:rsidR="00071506" w:rsidRPr="00071506">
        <w:rPr>
          <w:rFonts w:eastAsia="DengXian" w:cs="Arial"/>
        </w:rPr>
        <w:t xml:space="preserve"> is in red while the latter is in blue)</w:t>
      </w:r>
      <w:r w:rsidR="003028BC">
        <w:rPr>
          <w:rFonts w:eastAsia="DengXian" w:cs="Arial"/>
        </w:rPr>
        <w:t>.</w:t>
      </w:r>
      <w:r w:rsidR="003B0154" w:rsidRPr="00071506">
        <w:rPr>
          <w:rFonts w:eastAsia="DengXian" w:cs="Arial"/>
        </w:rPr>
        <w:t xml:space="preserve"> This contradiction may seem illogical and so a closer examination could be done in the future.</w:t>
      </w:r>
      <w:r w:rsidR="003028BC">
        <w:rPr>
          <w:rFonts w:eastAsia="DengXian" w:cs="Arial"/>
        </w:rPr>
        <w:t xml:space="preserve"> </w:t>
      </w:r>
      <w:r w:rsidR="003B0154" w:rsidRPr="00071506">
        <w:rPr>
          <w:rFonts w:eastAsia="DengXian" w:cs="Arial"/>
        </w:rPr>
        <w:t xml:space="preserve">For now, a probable explanation for this discrepancy is that customers would be more price sensitive in the short term, due to negative price elasticity when results from demand of the telco’s service as price increases, while regular customers would not be as concerned with paying higher charges. This provides AT&amp;T with pricing ability for their services. Hence, AT&amp;T can </w:t>
      </w:r>
      <w:r w:rsidR="003B0154" w:rsidRPr="00E133E4">
        <w:rPr>
          <w:rFonts w:eastAsia="DengXian" w:cs="Arial"/>
          <w:b/>
          <w:u w:val="single"/>
        </w:rPr>
        <w:t>leverage on pricing economics to attract newer customers in the short term with lower charges</w:t>
      </w:r>
      <w:r w:rsidR="003B0154" w:rsidRPr="00071506">
        <w:rPr>
          <w:rFonts w:eastAsia="DengXian" w:cs="Arial"/>
        </w:rPr>
        <w:t>.</w:t>
      </w:r>
    </w:p>
    <w:p w14:paraId="31AF9422" w14:textId="535461C4" w:rsidR="002E40DF" w:rsidRDefault="000777E2" w:rsidP="000777E2">
      <w:pPr>
        <w:pStyle w:val="ListParagraph"/>
        <w:numPr>
          <w:ilvl w:val="0"/>
          <w:numId w:val="25"/>
        </w:numPr>
        <w:spacing w:line="240" w:lineRule="auto"/>
        <w:ind w:left="426"/>
        <w:rPr>
          <w:rFonts w:eastAsia="DengXian" w:cs="Arial"/>
        </w:rPr>
      </w:pPr>
      <w:r w:rsidRPr="00767A67">
        <w:rPr>
          <w:rFonts w:eastAsia="DengXian" w:cs="Arial"/>
          <w:u w:val="single"/>
        </w:rPr>
        <w:t xml:space="preserve">Among all </w:t>
      </w:r>
      <w:r w:rsidRPr="5AEE6812">
        <w:rPr>
          <w:rFonts w:eastAsia="DengXian" w:cs="Arial"/>
          <w:u w:val="single"/>
        </w:rPr>
        <w:t>demographic</w:t>
      </w:r>
      <w:r w:rsidRPr="00767A67">
        <w:rPr>
          <w:rFonts w:eastAsia="DengXian" w:cs="Arial"/>
          <w:u w:val="single"/>
        </w:rPr>
        <w:t xml:space="preserve"> variables</w:t>
      </w:r>
      <w:r w:rsidR="004F5A05">
        <w:rPr>
          <w:rFonts w:eastAsia="DengXian" w:cs="Arial"/>
        </w:rPr>
        <w:t xml:space="preserve">, </w:t>
      </w:r>
      <w:r w:rsidR="002E40DF">
        <w:rPr>
          <w:rFonts w:eastAsia="DengXian" w:cs="Arial"/>
        </w:rPr>
        <w:t xml:space="preserve">we found that </w:t>
      </w:r>
      <w:r w:rsidR="004F5A05">
        <w:rPr>
          <w:rFonts w:eastAsia="DengXian" w:cs="Arial"/>
        </w:rPr>
        <w:t>customer age has the</w:t>
      </w:r>
      <w:r>
        <w:rPr>
          <w:rFonts w:eastAsia="DengXian" w:cs="Arial"/>
        </w:rPr>
        <w:t xml:space="preserve"> </w:t>
      </w:r>
      <w:r w:rsidR="00EA2308">
        <w:rPr>
          <w:rFonts w:eastAsia="DengXian" w:cs="Arial"/>
        </w:rPr>
        <w:t>highest</w:t>
      </w:r>
      <w:r w:rsidR="002E40DF">
        <w:rPr>
          <w:rFonts w:eastAsia="DengXian" w:cs="Arial"/>
        </w:rPr>
        <w:t xml:space="preserve"> contribution </w:t>
      </w:r>
      <w:r w:rsidR="00DE40D2">
        <w:rPr>
          <w:rFonts w:eastAsia="DengXian" w:cs="Arial"/>
        </w:rPr>
        <w:t xml:space="preserve">to </w:t>
      </w:r>
      <w:r w:rsidR="00EA2308">
        <w:rPr>
          <w:rFonts w:eastAsia="DengXian" w:cs="Arial"/>
        </w:rPr>
        <w:t xml:space="preserve">customer </w:t>
      </w:r>
      <w:r w:rsidR="00DE40D2">
        <w:rPr>
          <w:rFonts w:eastAsia="DengXian" w:cs="Arial"/>
        </w:rPr>
        <w:t xml:space="preserve">churn </w:t>
      </w:r>
      <w:r w:rsidR="00EA2308">
        <w:rPr>
          <w:rFonts w:eastAsia="DengXian" w:cs="Arial"/>
        </w:rPr>
        <w:t>as see from</w:t>
      </w:r>
      <w:r w:rsidR="00DE40D2">
        <w:rPr>
          <w:rFonts w:eastAsia="DengXian" w:cs="Arial"/>
        </w:rPr>
        <w:t xml:space="preserve"> below</w:t>
      </w:r>
      <w:r w:rsidR="00EA2308">
        <w:rPr>
          <w:rFonts w:eastAsia="DengXian" w:cs="Arial"/>
        </w:rPr>
        <w:t xml:space="preserve">. </w:t>
      </w:r>
      <w:r w:rsidR="00861A42">
        <w:rPr>
          <w:rFonts w:eastAsia="DengXian" w:cs="Arial"/>
        </w:rPr>
        <w:t>Here we see,</w:t>
      </w:r>
      <w:r w:rsidR="008C7291">
        <w:rPr>
          <w:rFonts w:eastAsia="DengXian" w:cs="Arial"/>
        </w:rPr>
        <w:t xml:space="preserve"> having an age of 19 </w:t>
      </w:r>
      <w:r w:rsidR="00FD54C8">
        <w:rPr>
          <w:rFonts w:eastAsia="DengXian" w:cs="Arial"/>
        </w:rPr>
        <w:t>(and above)</w:t>
      </w:r>
      <w:r w:rsidR="008C7291">
        <w:rPr>
          <w:rFonts w:eastAsia="DengXian" w:cs="Arial"/>
        </w:rPr>
        <w:t xml:space="preserve"> could significantly reduce the chances of a churn</w:t>
      </w:r>
      <w:r w:rsidR="00861A42">
        <w:rPr>
          <w:rFonts w:eastAsia="DengXian" w:cs="Arial"/>
        </w:rPr>
        <w:t>:</w:t>
      </w:r>
    </w:p>
    <w:p w14:paraId="71399761" w14:textId="13F89545" w:rsidR="00BE1169" w:rsidRDefault="00BE1169" w:rsidP="00B75E92">
      <w:pPr>
        <w:pStyle w:val="ListParagraph"/>
        <w:spacing w:line="240" w:lineRule="auto"/>
        <w:ind w:left="426"/>
        <w:rPr>
          <w:rFonts w:eastAsia="DengXian" w:cs="Arial"/>
        </w:rPr>
      </w:pPr>
    </w:p>
    <w:p w14:paraId="78651738" w14:textId="41E86A27" w:rsidR="00175584" w:rsidRPr="00175584" w:rsidRDefault="005F17FE" w:rsidP="00E95128">
      <w:pPr>
        <w:pStyle w:val="ListParagraph"/>
        <w:spacing w:line="240" w:lineRule="auto"/>
        <w:ind w:left="0"/>
        <w:jc w:val="center"/>
        <w:rPr>
          <w:rFonts w:eastAsia="DengXian" w:cs="Arial"/>
        </w:rPr>
      </w:pPr>
      <w:r>
        <w:rPr>
          <w:rFonts w:eastAsia="DengXian" w:cs="Arial"/>
          <w:noProof/>
        </w:rPr>
        <w:lastRenderedPageBreak/>
        <w:drawing>
          <wp:inline distT="0" distB="0" distL="0" distR="0" wp14:anchorId="20C03DB9" wp14:editId="3CCD0520">
            <wp:extent cx="4311865" cy="2327910"/>
            <wp:effectExtent l="19050" t="19050" r="12700" b="15240"/>
            <wp:docPr id="1836714306" name="Picture 18367143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06" name="Picture 183671430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7203" cy="2336191"/>
                    </a:xfrm>
                    <a:prstGeom prst="rect">
                      <a:avLst/>
                    </a:prstGeom>
                    <a:noFill/>
                    <a:ln>
                      <a:solidFill>
                        <a:schemeClr val="tx1"/>
                      </a:solidFill>
                    </a:ln>
                  </pic:spPr>
                </pic:pic>
              </a:graphicData>
            </a:graphic>
          </wp:inline>
        </w:drawing>
      </w:r>
    </w:p>
    <w:p w14:paraId="6FDCFDD4" w14:textId="021CC079" w:rsidR="00175584" w:rsidRPr="008C7291" w:rsidRDefault="008C7291" w:rsidP="008C7291">
      <w:pPr>
        <w:spacing w:line="240" w:lineRule="auto"/>
        <w:jc w:val="center"/>
        <w:rPr>
          <w:rFonts w:eastAsia="DengXian" w:cs="Arial"/>
          <w:i/>
        </w:rPr>
      </w:pPr>
      <w:r w:rsidRPr="008C7291">
        <w:rPr>
          <w:rFonts w:eastAsia="DengXian" w:cs="Arial"/>
          <w:i/>
          <w:iCs/>
        </w:rPr>
        <w:t xml:space="preserve">Figure </w:t>
      </w:r>
      <w:r w:rsidR="002C304F">
        <w:rPr>
          <w:rFonts w:eastAsia="DengXian" w:cs="Arial"/>
          <w:i/>
          <w:iCs/>
        </w:rPr>
        <w:t>3.2.5</w:t>
      </w:r>
      <w:r w:rsidRPr="008C7291">
        <w:rPr>
          <w:rFonts w:eastAsia="DengXian" w:cs="Arial"/>
          <w:i/>
          <w:iCs/>
        </w:rPr>
        <w:t>. Credit allocation analysis on demographical variables</w:t>
      </w:r>
    </w:p>
    <w:p w14:paraId="4D44FEB9" w14:textId="1233C87E" w:rsidR="00CE61D4" w:rsidRDefault="00861A42" w:rsidP="00CE61D4">
      <w:pPr>
        <w:pStyle w:val="ListParagraph"/>
        <w:spacing w:before="240" w:line="240" w:lineRule="auto"/>
        <w:ind w:left="426"/>
        <w:rPr>
          <w:rFonts w:eastAsia="DengXian" w:cs="Arial"/>
        </w:rPr>
      </w:pPr>
      <w:r>
        <w:rPr>
          <w:rFonts w:eastAsia="DengXian" w:cs="Arial"/>
        </w:rPr>
        <w:t xml:space="preserve">Again, this </w:t>
      </w:r>
      <w:r w:rsidR="00C60283">
        <w:rPr>
          <w:rFonts w:eastAsia="DengXian" w:cs="Arial"/>
        </w:rPr>
        <w:t xml:space="preserve">finding matches well </w:t>
      </w:r>
      <w:r>
        <w:rPr>
          <w:rFonts w:eastAsia="DengXian" w:cs="Arial"/>
        </w:rPr>
        <w:t xml:space="preserve">with real-world </w:t>
      </w:r>
      <w:r w:rsidR="00C60283" w:rsidRPr="49720928">
        <w:rPr>
          <w:rFonts w:eastAsia="DengXian" w:cs="Arial"/>
        </w:rPr>
        <w:t>situations</w:t>
      </w:r>
      <w:r w:rsidR="00E27821">
        <w:rPr>
          <w:rFonts w:eastAsia="DengXian" w:cs="Arial"/>
        </w:rPr>
        <w:t xml:space="preserve"> –</w:t>
      </w:r>
      <w:r w:rsidR="00C60283">
        <w:rPr>
          <w:rFonts w:eastAsia="DengXian" w:cs="Arial"/>
        </w:rPr>
        <w:t xml:space="preserve"> a research report from Deloitte stated that the </w:t>
      </w:r>
      <w:proofErr w:type="spellStart"/>
      <w:r w:rsidR="00C60283">
        <w:rPr>
          <w:rFonts w:eastAsia="DengXian" w:cs="Arial"/>
        </w:rPr>
        <w:t>GenZ</w:t>
      </w:r>
      <w:proofErr w:type="spellEnd"/>
      <w:r w:rsidR="00C60283">
        <w:rPr>
          <w:rFonts w:eastAsia="DengXian" w:cs="Arial"/>
        </w:rPr>
        <w:t xml:space="preserve"> population (i.e., younger age) </w:t>
      </w:r>
      <w:r w:rsidR="009356F1">
        <w:rPr>
          <w:rFonts w:eastAsia="DengXian" w:cs="Arial"/>
        </w:rPr>
        <w:t>tend to switch their streaming</w:t>
      </w:r>
      <w:r w:rsidR="00CA44F6">
        <w:rPr>
          <w:rFonts w:eastAsia="DengXian" w:cs="Arial"/>
        </w:rPr>
        <w:t xml:space="preserve"> service</w:t>
      </w:r>
      <w:r w:rsidR="008C72D1">
        <w:rPr>
          <w:rFonts w:eastAsia="DengXian" w:cs="Arial"/>
        </w:rPr>
        <w:t xml:space="preserve"> subscription </w:t>
      </w:r>
      <w:r w:rsidR="008C72D1" w:rsidRPr="772845C9">
        <w:rPr>
          <w:rFonts w:eastAsia="DengXian" w:cs="Arial"/>
        </w:rPr>
        <w:t>providers</w:t>
      </w:r>
      <w:r w:rsidR="0032753F">
        <w:rPr>
          <w:rFonts w:eastAsia="DengXian" w:cs="Arial"/>
        </w:rPr>
        <w:t xml:space="preserve"> more often than the older age groups</w:t>
      </w:r>
      <w:r w:rsidR="00CA55A2" w:rsidRPr="00C60283">
        <w:rPr>
          <w:rFonts w:eastAsia="DengXian" w:cs="Arial"/>
        </w:rPr>
        <w:t xml:space="preserve"> </w:t>
      </w:r>
      <w:r w:rsidR="00CA55A2" w:rsidRPr="00C60283">
        <w:rPr>
          <w:rFonts w:eastAsia="DengXian" w:cs="Arial"/>
          <w:i/>
          <w:iCs/>
        </w:rPr>
        <w:t>(Weprin</w:t>
      </w:r>
      <w:r w:rsidR="00CA55A2" w:rsidRPr="00C60283">
        <w:rPr>
          <w:rFonts w:eastAsia="DengXian" w:cs="Arial"/>
          <w:i/>
        </w:rPr>
        <w:t xml:space="preserve"> A</w:t>
      </w:r>
      <w:r w:rsidR="00CA55A2" w:rsidRPr="00C60283">
        <w:rPr>
          <w:rFonts w:eastAsia="DengXian" w:cs="Arial"/>
          <w:i/>
          <w:iCs/>
        </w:rPr>
        <w:t>., 2022)</w:t>
      </w:r>
      <w:r w:rsidR="00CD3C82">
        <w:rPr>
          <w:rFonts w:eastAsia="DengXian" w:cs="Arial"/>
        </w:rPr>
        <w:t>.</w:t>
      </w:r>
      <w:r w:rsidR="005E046C" w:rsidRPr="005E046C">
        <w:rPr>
          <w:rFonts w:eastAsia="DengXian" w:cs="Arial"/>
        </w:rPr>
        <w:t xml:space="preserve"> </w:t>
      </w:r>
      <w:r w:rsidR="005E046C" w:rsidRPr="2DA95A0F">
        <w:rPr>
          <w:rFonts w:eastAsia="DengXian" w:cs="Arial"/>
        </w:rPr>
        <w:t xml:space="preserve">One reason is that the younger generations are digital natives, who do not face much </w:t>
      </w:r>
      <w:r w:rsidR="005E046C" w:rsidRPr="693824CF">
        <w:rPr>
          <w:rFonts w:eastAsia="DengXian" w:cs="Arial"/>
        </w:rPr>
        <w:t>trouble</w:t>
      </w:r>
      <w:r w:rsidR="005E046C" w:rsidRPr="2DA95A0F">
        <w:rPr>
          <w:rFonts w:eastAsia="DengXian" w:cs="Arial"/>
        </w:rPr>
        <w:t xml:space="preserve"> adding and cancelling a service unlike the older generations. </w:t>
      </w:r>
      <w:r w:rsidR="00CE61D4">
        <w:rPr>
          <w:rFonts w:eastAsia="DengXian" w:cs="Arial"/>
        </w:rPr>
        <w:t>In addition, t</w:t>
      </w:r>
      <w:r w:rsidR="005E046C" w:rsidRPr="2DA95A0F">
        <w:rPr>
          <w:rFonts w:eastAsia="DengXian" w:cs="Arial"/>
        </w:rPr>
        <w:t xml:space="preserve">he study also mentioned that almost half of millennials and 34% of Gen Zs who </w:t>
      </w:r>
      <w:r w:rsidR="005E046C" w:rsidRPr="376EAB5C">
        <w:rPr>
          <w:rFonts w:eastAsia="DengXian" w:cs="Arial"/>
        </w:rPr>
        <w:t xml:space="preserve">had </w:t>
      </w:r>
      <w:r w:rsidR="005E046C" w:rsidRPr="2DA95A0F">
        <w:rPr>
          <w:rFonts w:eastAsia="DengXian" w:cs="Arial"/>
        </w:rPr>
        <w:t xml:space="preserve">unsubscribed, have resubscribed to the same service in the past year. </w:t>
      </w:r>
      <w:r w:rsidR="005E046C" w:rsidRPr="66C467A2">
        <w:rPr>
          <w:rFonts w:eastAsia="DengXian" w:cs="Arial"/>
        </w:rPr>
        <w:t xml:space="preserve">This is </w:t>
      </w:r>
      <w:r w:rsidR="005E046C" w:rsidRPr="250A9864">
        <w:rPr>
          <w:rFonts w:eastAsia="DengXian" w:cs="Arial"/>
        </w:rPr>
        <w:t>because</w:t>
      </w:r>
      <w:r w:rsidR="005E046C" w:rsidRPr="2DA95A0F">
        <w:rPr>
          <w:rFonts w:eastAsia="DengXian" w:cs="Arial"/>
        </w:rPr>
        <w:t xml:space="preserve"> many younger consumers are just subscribing to watch a particular show</w:t>
      </w:r>
      <w:r w:rsidR="005E046C" w:rsidRPr="376EAB5C">
        <w:rPr>
          <w:rFonts w:eastAsia="DengXian" w:cs="Arial"/>
        </w:rPr>
        <w:t xml:space="preserve"> that is released on the service</w:t>
      </w:r>
      <w:r w:rsidR="005E046C" w:rsidRPr="772845C9">
        <w:rPr>
          <w:rFonts w:eastAsia="DengXian" w:cs="Arial"/>
        </w:rPr>
        <w:t>.</w:t>
      </w:r>
    </w:p>
    <w:p w14:paraId="05A47224" w14:textId="2135A11C" w:rsidR="00CE61D4" w:rsidRDefault="00CE61D4" w:rsidP="00CE61D4">
      <w:pPr>
        <w:pStyle w:val="ListParagraph"/>
        <w:spacing w:before="240" w:line="240" w:lineRule="auto"/>
        <w:ind w:left="426"/>
        <w:rPr>
          <w:rFonts w:eastAsia="DengXian" w:cs="Arial"/>
        </w:rPr>
      </w:pPr>
    </w:p>
    <w:p w14:paraId="00E279C6" w14:textId="57C9803A" w:rsidR="003B0154" w:rsidRDefault="005A435C" w:rsidP="00CE61D4">
      <w:pPr>
        <w:pStyle w:val="ListParagraph"/>
        <w:spacing w:before="240" w:line="240" w:lineRule="auto"/>
        <w:ind w:left="426"/>
        <w:rPr>
          <w:rFonts w:eastAsia="DengXian" w:cs="Arial"/>
        </w:rPr>
      </w:pPr>
      <w:r>
        <w:rPr>
          <w:rFonts w:eastAsia="DengXian" w:cs="Arial"/>
        </w:rPr>
        <w:t>Business</w:t>
      </w:r>
      <w:r w:rsidR="00FD1178">
        <w:rPr>
          <w:rFonts w:eastAsia="DengXian" w:cs="Arial"/>
        </w:rPr>
        <w:t xml:space="preserve"> insight: </w:t>
      </w:r>
      <w:r w:rsidR="00C523E8" w:rsidRPr="2DA95A0F">
        <w:rPr>
          <w:rFonts w:eastAsia="DengXian" w:cs="Arial"/>
        </w:rPr>
        <w:t xml:space="preserve">AT&amp;T </w:t>
      </w:r>
      <w:r w:rsidR="005F20FF">
        <w:rPr>
          <w:rFonts w:eastAsia="DengXian" w:cs="Arial"/>
        </w:rPr>
        <w:t xml:space="preserve">can </w:t>
      </w:r>
      <w:r w:rsidR="005F20FF" w:rsidRPr="00650D59">
        <w:rPr>
          <w:rFonts w:eastAsia="DengXian" w:cs="Arial"/>
          <w:b/>
          <w:u w:val="single"/>
        </w:rPr>
        <w:t>potentially</w:t>
      </w:r>
      <w:r w:rsidR="00C523E8" w:rsidRPr="00650D59">
        <w:rPr>
          <w:rFonts w:eastAsia="DengXian" w:cs="Arial"/>
          <w:b/>
          <w:u w:val="single"/>
        </w:rPr>
        <w:t xml:space="preserve"> relook into their current </w:t>
      </w:r>
      <w:proofErr w:type="spellStart"/>
      <w:r w:rsidR="00C523E8" w:rsidRPr="00650D59">
        <w:rPr>
          <w:rFonts w:eastAsia="DengXian" w:cs="Arial"/>
          <w:b/>
          <w:u w:val="single"/>
        </w:rPr>
        <w:t>programmes</w:t>
      </w:r>
      <w:proofErr w:type="spellEnd"/>
      <w:r w:rsidR="00C523E8" w:rsidRPr="00650D59">
        <w:rPr>
          <w:rFonts w:eastAsia="DengXian" w:cs="Arial"/>
          <w:b/>
          <w:u w:val="single"/>
        </w:rPr>
        <w:t xml:space="preserve"> and services</w:t>
      </w:r>
      <w:r w:rsidR="00C523E8" w:rsidRPr="2DA95A0F">
        <w:rPr>
          <w:rFonts w:eastAsia="DengXian" w:cs="Arial"/>
        </w:rPr>
        <w:t xml:space="preserve">, to evaluate what </w:t>
      </w:r>
      <w:r w:rsidR="00C523E8" w:rsidRPr="5E4FA1D8">
        <w:rPr>
          <w:rFonts w:eastAsia="DengXian" w:cs="Arial"/>
        </w:rPr>
        <w:t>type of</w:t>
      </w:r>
      <w:r w:rsidR="00C523E8" w:rsidRPr="1490776C">
        <w:rPr>
          <w:rFonts w:eastAsia="DengXian" w:cs="Arial"/>
        </w:rPr>
        <w:t xml:space="preserve"> </w:t>
      </w:r>
      <w:r w:rsidR="00C523E8" w:rsidRPr="2DA95A0F">
        <w:rPr>
          <w:rFonts w:eastAsia="DengXian" w:cs="Arial"/>
        </w:rPr>
        <w:t xml:space="preserve">new and relevant content can be brought in to </w:t>
      </w:r>
      <w:r w:rsidR="00C523E8" w:rsidRPr="00650D59">
        <w:rPr>
          <w:rFonts w:eastAsia="DengXian" w:cs="Arial"/>
          <w:b/>
          <w:u w:val="single"/>
        </w:rPr>
        <w:t>persuade younger customers to stay</w:t>
      </w:r>
      <w:r w:rsidR="00C523E8" w:rsidRPr="2DA95A0F">
        <w:rPr>
          <w:rFonts w:eastAsia="DengXian" w:cs="Arial"/>
        </w:rPr>
        <w:t>.</w:t>
      </w:r>
    </w:p>
    <w:p w14:paraId="29ADEE0B" w14:textId="77777777" w:rsidR="00767A67" w:rsidRDefault="00767A67" w:rsidP="00CE61D4">
      <w:pPr>
        <w:pStyle w:val="ListParagraph"/>
        <w:spacing w:before="240" w:line="240" w:lineRule="auto"/>
        <w:ind w:left="426"/>
        <w:rPr>
          <w:rFonts w:eastAsia="DengXian" w:cs="Arial"/>
        </w:rPr>
      </w:pPr>
    </w:p>
    <w:p w14:paraId="20E32B6A" w14:textId="193B2427" w:rsidR="00767A67" w:rsidRPr="00767A67" w:rsidRDefault="00767A67" w:rsidP="00767A67">
      <w:pPr>
        <w:pStyle w:val="ListParagraph"/>
        <w:numPr>
          <w:ilvl w:val="0"/>
          <w:numId w:val="25"/>
        </w:numPr>
        <w:spacing w:before="240" w:line="240" w:lineRule="auto"/>
        <w:ind w:left="426"/>
        <w:rPr>
          <w:rFonts w:eastAsia="DengXian" w:cs="Arial"/>
        </w:rPr>
      </w:pPr>
      <w:r w:rsidRPr="00B73218">
        <w:rPr>
          <w:rFonts w:eastAsia="DengXian" w:cs="Arial"/>
          <w:u w:val="single"/>
        </w:rPr>
        <w:t>Among all billing</w:t>
      </w:r>
      <w:r w:rsidR="00F67DF0" w:rsidRPr="00B73218">
        <w:rPr>
          <w:rFonts w:eastAsia="DengXian" w:cs="Arial"/>
          <w:u w:val="single"/>
        </w:rPr>
        <w:t>-</w:t>
      </w:r>
      <w:r w:rsidRPr="00B73218">
        <w:rPr>
          <w:rFonts w:eastAsia="DengXian" w:cs="Arial"/>
          <w:u w:val="single"/>
        </w:rPr>
        <w:t>related variables,</w:t>
      </w:r>
      <w:r>
        <w:rPr>
          <w:rFonts w:eastAsia="DengXian" w:cs="Arial"/>
        </w:rPr>
        <w:t xml:space="preserve"> </w:t>
      </w:r>
      <w:r w:rsidR="00650D59" w:rsidRPr="00B73218">
        <w:rPr>
          <w:rFonts w:eastAsia="DengXian" w:cs="Arial"/>
        </w:rPr>
        <w:t>we</w:t>
      </w:r>
      <w:r w:rsidR="00650D59">
        <w:rPr>
          <w:rFonts w:eastAsia="DengXian" w:cs="Arial"/>
        </w:rPr>
        <w:t xml:space="preserve"> found that </w:t>
      </w:r>
      <w:r w:rsidR="00165919" w:rsidRPr="009222E2">
        <w:rPr>
          <w:rFonts w:eastAsia="DengXian" w:cs="Arial"/>
          <w:b/>
        </w:rPr>
        <w:t>total regular charges</w:t>
      </w:r>
      <w:r w:rsidR="00165919">
        <w:rPr>
          <w:rFonts w:eastAsia="DengXian" w:cs="Arial"/>
        </w:rPr>
        <w:t xml:space="preserve"> and </w:t>
      </w:r>
      <w:r w:rsidR="00165919" w:rsidRPr="009222E2">
        <w:rPr>
          <w:rFonts w:eastAsia="DengXian" w:cs="Arial"/>
          <w:b/>
        </w:rPr>
        <w:t>a month-to-month contract type</w:t>
      </w:r>
      <w:r w:rsidR="00165919">
        <w:rPr>
          <w:rFonts w:eastAsia="DengXian" w:cs="Arial"/>
        </w:rPr>
        <w:t xml:space="preserve"> </w:t>
      </w:r>
      <w:r w:rsidR="002C3CBE" w:rsidRPr="4354D522">
        <w:rPr>
          <w:rFonts w:eastAsia="DengXian" w:cs="Arial"/>
        </w:rPr>
        <w:t>have</w:t>
      </w:r>
      <w:r w:rsidR="002C3CBE">
        <w:rPr>
          <w:rFonts w:eastAsia="DengXian" w:cs="Arial"/>
        </w:rPr>
        <w:t xml:space="preserve"> the highest contribution for customer churn. Typically, a total regular charge of 60.15 (and above) and a month-to-month contract type can significantly increase the chances of churn:</w:t>
      </w:r>
    </w:p>
    <w:p w14:paraId="5F462500" w14:textId="13F89545" w:rsidR="00B75E92" w:rsidRPr="00296171" w:rsidRDefault="00B75E92" w:rsidP="00B75E92">
      <w:pPr>
        <w:pStyle w:val="ListParagraph"/>
        <w:spacing w:before="240" w:line="240" w:lineRule="auto"/>
        <w:ind w:left="426"/>
        <w:rPr>
          <w:rFonts w:eastAsia="DengXian" w:cs="Arial"/>
        </w:rPr>
      </w:pPr>
    </w:p>
    <w:p w14:paraId="23884AF6" w14:textId="763B07F0" w:rsidR="003C1387" w:rsidRPr="00767A67" w:rsidRDefault="00891D39" w:rsidP="00E95128">
      <w:pPr>
        <w:pStyle w:val="ListParagraph"/>
        <w:spacing w:before="240" w:line="240" w:lineRule="auto"/>
        <w:ind w:left="0"/>
        <w:jc w:val="center"/>
        <w:rPr>
          <w:rFonts w:eastAsia="DengXian" w:cs="Arial"/>
        </w:rPr>
      </w:pPr>
      <w:r>
        <w:rPr>
          <w:rFonts w:eastAsia="DengXian" w:cs="Arial"/>
          <w:noProof/>
        </w:rPr>
        <w:drawing>
          <wp:inline distT="0" distB="0" distL="0" distR="0" wp14:anchorId="097159DC" wp14:editId="540C1783">
            <wp:extent cx="3967480" cy="2480005"/>
            <wp:effectExtent l="19050" t="19050" r="13970" b="15875"/>
            <wp:docPr id="1836714307" name="Picture 183671430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07" name="Picture 1836714307" descr="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075" cy="2482252"/>
                    </a:xfrm>
                    <a:prstGeom prst="rect">
                      <a:avLst/>
                    </a:prstGeom>
                    <a:noFill/>
                    <a:ln>
                      <a:solidFill>
                        <a:schemeClr val="tx1"/>
                      </a:solidFill>
                    </a:ln>
                  </pic:spPr>
                </pic:pic>
              </a:graphicData>
            </a:graphic>
          </wp:inline>
        </w:drawing>
      </w:r>
    </w:p>
    <w:p w14:paraId="30EC7FB8" w14:textId="7FE328DA" w:rsidR="00C523E8" w:rsidRPr="00C523E8" w:rsidRDefault="00F66A3C" w:rsidP="00E95128">
      <w:pPr>
        <w:pStyle w:val="ListParagraph"/>
        <w:spacing w:before="240" w:line="240" w:lineRule="auto"/>
        <w:ind w:left="0"/>
        <w:jc w:val="center"/>
        <w:rPr>
          <w:rFonts w:eastAsia="DengXian" w:cs="Arial"/>
          <w:lang w:val="en-SG"/>
        </w:rPr>
      </w:pPr>
      <w:r w:rsidRPr="5A04142E">
        <w:rPr>
          <w:rFonts w:eastAsia="DengXian" w:cs="Arial"/>
          <w:i/>
          <w:lang w:val="en-SG"/>
        </w:rPr>
        <w:t xml:space="preserve">Figure </w:t>
      </w:r>
      <w:r w:rsidR="002C304F">
        <w:rPr>
          <w:rFonts w:eastAsia="DengXian" w:cs="Arial"/>
          <w:i/>
          <w:lang w:val="en-SG"/>
        </w:rPr>
        <w:t>3.2.6</w:t>
      </w:r>
      <w:r w:rsidRPr="5A04142E">
        <w:rPr>
          <w:rFonts w:eastAsia="DengXian" w:cs="Arial"/>
          <w:i/>
          <w:lang w:val="en-SG"/>
        </w:rPr>
        <w:t>.</w:t>
      </w:r>
      <w:r>
        <w:rPr>
          <w:rFonts w:eastAsia="DengXian" w:cs="Arial"/>
          <w:lang w:val="en-SG"/>
        </w:rPr>
        <w:t xml:space="preserve"> </w:t>
      </w:r>
      <w:r w:rsidRPr="008C7291">
        <w:rPr>
          <w:rFonts w:eastAsia="DengXian" w:cs="Arial"/>
          <w:i/>
          <w:iCs/>
        </w:rPr>
        <w:t>Credit allocation analysis on</w:t>
      </w:r>
      <w:r>
        <w:rPr>
          <w:rFonts w:eastAsia="DengXian" w:cs="Arial"/>
          <w:i/>
          <w:iCs/>
        </w:rPr>
        <w:t xml:space="preserve"> billing-related</w:t>
      </w:r>
      <w:r w:rsidRPr="008C7291">
        <w:rPr>
          <w:rFonts w:eastAsia="DengXian" w:cs="Arial"/>
          <w:i/>
          <w:iCs/>
        </w:rPr>
        <w:t xml:space="preserve"> variables</w:t>
      </w:r>
    </w:p>
    <w:p w14:paraId="6399D857" w14:textId="5A6AB2E3" w:rsidR="00082226" w:rsidRDefault="00082226" w:rsidP="00B87BE7">
      <w:pPr>
        <w:pStyle w:val="ListParagraph"/>
        <w:spacing w:before="240" w:line="240" w:lineRule="auto"/>
        <w:ind w:left="426"/>
        <w:rPr>
          <w:rFonts w:eastAsia="DengXian" w:cs="Arial"/>
        </w:rPr>
      </w:pPr>
    </w:p>
    <w:p w14:paraId="641A48B1" w14:textId="5D74FD84" w:rsidR="00426D9C" w:rsidRDefault="00082226" w:rsidP="00BA02DD">
      <w:pPr>
        <w:pStyle w:val="ListParagraph"/>
        <w:spacing w:before="240" w:line="240" w:lineRule="auto"/>
        <w:ind w:left="426"/>
        <w:rPr>
          <w:rFonts w:eastAsia="DengXian" w:cs="Arial"/>
        </w:rPr>
      </w:pPr>
      <w:r>
        <w:rPr>
          <w:rFonts w:eastAsia="DengXian" w:cs="Arial"/>
        </w:rPr>
        <w:t>This finding makes sense intuitively too – if the total regular charge is too high</w:t>
      </w:r>
      <w:r w:rsidR="00527A3F">
        <w:rPr>
          <w:rFonts w:eastAsia="DengXian" w:cs="Arial"/>
        </w:rPr>
        <w:t xml:space="preserve">, the customer will be more likely to leave AT&amp;T and switch to a cheaper option, therefore lead to a </w:t>
      </w:r>
      <w:r w:rsidR="00BA02DD">
        <w:rPr>
          <w:rFonts w:eastAsia="DengXian" w:cs="Arial"/>
        </w:rPr>
        <w:t xml:space="preserve">higher churn; in addition, when the contract duration is shorter (M-on-M is the shortest </w:t>
      </w:r>
      <w:r w:rsidR="00347C20">
        <w:rPr>
          <w:rFonts w:eastAsia="DengXian" w:cs="Arial"/>
        </w:rPr>
        <w:t xml:space="preserve">option available), </w:t>
      </w:r>
      <w:r w:rsidR="00CA72FB">
        <w:rPr>
          <w:rFonts w:eastAsia="DengXian" w:cs="Arial"/>
        </w:rPr>
        <w:t xml:space="preserve">the customer </w:t>
      </w:r>
      <w:r w:rsidR="003B0154" w:rsidRPr="5D00A3C5">
        <w:rPr>
          <w:rFonts w:eastAsia="DengXian" w:cs="Arial"/>
        </w:rPr>
        <w:t xml:space="preserve">will have </w:t>
      </w:r>
      <w:r w:rsidR="00426D9C">
        <w:rPr>
          <w:rFonts w:eastAsia="DengXian" w:cs="Arial"/>
        </w:rPr>
        <w:t>more chance to switch service to other options (compared to if the contract period is longer, the customer is more likely to stay as they have been used to AT&amp;T’s services and have higher loyalty)</w:t>
      </w:r>
      <w:r w:rsidR="000F69B8">
        <w:rPr>
          <w:rFonts w:eastAsia="DengXian" w:cs="Arial"/>
        </w:rPr>
        <w:t>.</w:t>
      </w:r>
    </w:p>
    <w:p w14:paraId="0D66E555" w14:textId="77777777" w:rsidR="00426D9C" w:rsidRDefault="00426D9C" w:rsidP="00BA02DD">
      <w:pPr>
        <w:pStyle w:val="ListParagraph"/>
        <w:spacing w:before="240" w:line="240" w:lineRule="auto"/>
        <w:ind w:left="426"/>
        <w:rPr>
          <w:rFonts w:eastAsia="DengXian" w:cs="Arial"/>
        </w:rPr>
      </w:pPr>
    </w:p>
    <w:p w14:paraId="7F392E79" w14:textId="6319F994" w:rsidR="00BA02DD" w:rsidRPr="00BA02DD" w:rsidRDefault="005A435C" w:rsidP="00BA02DD">
      <w:pPr>
        <w:pStyle w:val="ListParagraph"/>
        <w:spacing w:before="240" w:line="240" w:lineRule="auto"/>
        <w:ind w:left="426"/>
        <w:rPr>
          <w:rFonts w:eastAsia="DengXian" w:cs="Arial"/>
        </w:rPr>
      </w:pPr>
      <w:r>
        <w:rPr>
          <w:rFonts w:eastAsia="DengXian" w:cs="Arial"/>
        </w:rPr>
        <w:t xml:space="preserve">Business insight: </w:t>
      </w:r>
      <w:r w:rsidR="000F69B8">
        <w:rPr>
          <w:rFonts w:eastAsia="DengXian" w:cs="Arial"/>
        </w:rPr>
        <w:t xml:space="preserve">With this, AT&amp;T can potentially </w:t>
      </w:r>
      <w:proofErr w:type="gramStart"/>
      <w:r w:rsidR="000F69B8">
        <w:rPr>
          <w:rFonts w:eastAsia="DengXian" w:cs="Arial"/>
        </w:rPr>
        <w:t>look into</w:t>
      </w:r>
      <w:proofErr w:type="gramEnd"/>
      <w:r w:rsidR="000F69B8">
        <w:rPr>
          <w:rFonts w:eastAsia="DengXian" w:cs="Arial"/>
        </w:rPr>
        <w:t xml:space="preserve"> </w:t>
      </w:r>
      <w:r w:rsidR="00551DBE">
        <w:rPr>
          <w:rFonts w:eastAsia="DengXian" w:cs="Arial"/>
        </w:rPr>
        <w:t xml:space="preserve">setting thresholds of Total Regular Charges not more than $60 and </w:t>
      </w:r>
      <w:r w:rsidR="00FE20FB">
        <w:rPr>
          <w:rFonts w:eastAsia="DengXian" w:cs="Arial"/>
        </w:rPr>
        <w:t>devising contracts on a longer</w:t>
      </w:r>
      <w:r w:rsidR="00FE20FB" w:rsidRPr="61BAC130">
        <w:rPr>
          <w:rFonts w:eastAsia="DengXian" w:cs="Arial"/>
        </w:rPr>
        <w:t>-</w:t>
      </w:r>
      <w:r w:rsidR="00FE20FB">
        <w:rPr>
          <w:rFonts w:eastAsia="DengXian" w:cs="Arial"/>
        </w:rPr>
        <w:t xml:space="preserve">term scale (3 Months minimal contracts </w:t>
      </w:r>
      <w:r w:rsidR="001F052C">
        <w:rPr>
          <w:rFonts w:eastAsia="DengXian" w:cs="Arial"/>
        </w:rPr>
        <w:t>without cancellation).</w:t>
      </w:r>
    </w:p>
    <w:p w14:paraId="4473CC48" w14:textId="04C6BF04" w:rsidR="00F07DE0" w:rsidRDefault="00F07DE0" w:rsidP="00BA02DD">
      <w:pPr>
        <w:pStyle w:val="ListParagraph"/>
        <w:spacing w:before="240" w:line="240" w:lineRule="auto"/>
        <w:ind w:left="426"/>
        <w:rPr>
          <w:rFonts w:eastAsia="DengXian" w:cs="Arial"/>
        </w:rPr>
      </w:pPr>
    </w:p>
    <w:p w14:paraId="6759D619" w14:textId="7B951203" w:rsidR="00F07DE0" w:rsidRPr="00BA02DD" w:rsidRDefault="00F07DE0" w:rsidP="00F07DE0">
      <w:pPr>
        <w:pStyle w:val="ListParagraph"/>
        <w:numPr>
          <w:ilvl w:val="0"/>
          <w:numId w:val="25"/>
        </w:numPr>
        <w:spacing w:before="240" w:line="240" w:lineRule="auto"/>
        <w:ind w:left="426"/>
        <w:rPr>
          <w:rFonts w:eastAsia="DengXian" w:cs="Arial"/>
        </w:rPr>
      </w:pPr>
      <w:r>
        <w:rPr>
          <w:rFonts w:eastAsia="DengXian" w:cs="Arial"/>
        </w:rPr>
        <w:t xml:space="preserve">Among all service-related variables, </w:t>
      </w:r>
      <w:r w:rsidR="0026196C">
        <w:rPr>
          <w:rFonts w:eastAsia="DengXian" w:cs="Arial"/>
        </w:rPr>
        <w:t xml:space="preserve">we see that </w:t>
      </w:r>
      <w:r w:rsidR="008C65C5">
        <w:rPr>
          <w:rFonts w:eastAsia="DengXian" w:cs="Arial"/>
        </w:rPr>
        <w:t xml:space="preserve">the </w:t>
      </w:r>
      <w:r w:rsidR="00C25767" w:rsidRPr="7EF404FB">
        <w:rPr>
          <w:rFonts w:eastAsia="DengXian" w:cs="Arial"/>
        </w:rPr>
        <w:t xml:space="preserve">use of cable internet also has a greater impact on causing churn than DSL or </w:t>
      </w:r>
      <w:proofErr w:type="spellStart"/>
      <w:r w:rsidR="00C25767" w:rsidRPr="7EF404FB">
        <w:rPr>
          <w:rFonts w:eastAsia="DengXian" w:cs="Arial"/>
        </w:rPr>
        <w:t>fibre</w:t>
      </w:r>
      <w:proofErr w:type="spellEnd"/>
      <w:r w:rsidR="00C25767" w:rsidRPr="7EF404FB">
        <w:rPr>
          <w:rFonts w:eastAsia="DengXian" w:cs="Arial"/>
        </w:rPr>
        <w:t xml:space="preserve"> opti</w:t>
      </w:r>
      <w:r w:rsidR="00C25767">
        <w:rPr>
          <w:rFonts w:eastAsia="DengXian" w:cs="Arial"/>
        </w:rPr>
        <w:t>c, as seen from the below plot:</w:t>
      </w:r>
    </w:p>
    <w:p w14:paraId="4AD3DDF1" w14:textId="6EEEE064" w:rsidR="00572CC8" w:rsidRDefault="00CF21C8" w:rsidP="00572CC8">
      <w:pPr>
        <w:spacing w:before="240" w:after="0" w:line="240" w:lineRule="auto"/>
        <w:jc w:val="center"/>
        <w:rPr>
          <w:rFonts w:eastAsia="DengXian" w:cs="Arial"/>
        </w:rPr>
      </w:pPr>
      <w:r>
        <w:rPr>
          <w:rFonts w:eastAsia="DengXian" w:cs="Arial"/>
          <w:noProof/>
        </w:rPr>
        <w:drawing>
          <wp:inline distT="0" distB="0" distL="0" distR="0" wp14:anchorId="34BDE5B5" wp14:editId="7C6CD5AD">
            <wp:extent cx="3967480" cy="3227698"/>
            <wp:effectExtent l="19050" t="19050" r="13970" b="11430"/>
            <wp:docPr id="1836714308" name="Picture 183671430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08" name="Picture 1836714308" descr="Chart, waterfal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3994" cy="3232997"/>
                    </a:xfrm>
                    <a:prstGeom prst="rect">
                      <a:avLst/>
                    </a:prstGeom>
                    <a:noFill/>
                    <a:ln>
                      <a:solidFill>
                        <a:schemeClr val="tx1"/>
                      </a:solidFill>
                    </a:ln>
                  </pic:spPr>
                </pic:pic>
              </a:graphicData>
            </a:graphic>
          </wp:inline>
        </w:drawing>
      </w:r>
    </w:p>
    <w:p w14:paraId="665D30C7" w14:textId="2028076C" w:rsidR="00572CC8" w:rsidRPr="008E3D1E" w:rsidRDefault="00572CC8" w:rsidP="008E3D1E">
      <w:pPr>
        <w:pStyle w:val="ListParagraph"/>
        <w:spacing w:line="240" w:lineRule="auto"/>
        <w:ind w:left="0"/>
        <w:jc w:val="center"/>
        <w:rPr>
          <w:rFonts w:eastAsia="DengXian" w:cs="Arial"/>
          <w:lang w:val="en-SG"/>
        </w:rPr>
      </w:pPr>
      <w:r w:rsidRPr="6D110613">
        <w:rPr>
          <w:rFonts w:eastAsia="DengXian" w:cs="Arial"/>
          <w:i/>
          <w:iCs/>
          <w:lang w:val="en-SG"/>
        </w:rPr>
        <w:t xml:space="preserve">Figure </w:t>
      </w:r>
      <w:r w:rsidR="002C304F">
        <w:rPr>
          <w:rFonts w:eastAsia="DengXian" w:cs="Arial"/>
          <w:i/>
          <w:iCs/>
          <w:lang w:val="en-SG"/>
        </w:rPr>
        <w:t>3.2.7</w:t>
      </w:r>
      <w:r w:rsidRPr="6D110613">
        <w:rPr>
          <w:rFonts w:eastAsia="DengXian" w:cs="Arial"/>
          <w:i/>
          <w:iCs/>
          <w:lang w:val="en-SG"/>
        </w:rPr>
        <w:t>.</w:t>
      </w:r>
      <w:r w:rsidRPr="6D110613">
        <w:rPr>
          <w:rFonts w:eastAsia="DengXian" w:cs="Arial"/>
          <w:lang w:val="en-SG"/>
        </w:rPr>
        <w:t xml:space="preserve"> </w:t>
      </w:r>
      <w:r w:rsidRPr="6D110613">
        <w:rPr>
          <w:rFonts w:eastAsia="DengXian" w:cs="Arial"/>
          <w:i/>
          <w:iCs/>
        </w:rPr>
        <w:t>Credit allocation analysis on billing-related variables</w:t>
      </w:r>
    </w:p>
    <w:p w14:paraId="5CD831AE" w14:textId="2059D02F" w:rsidR="005A435C" w:rsidRDefault="376EAB5C" w:rsidP="008E3D1E">
      <w:pPr>
        <w:spacing w:line="240" w:lineRule="auto"/>
        <w:ind w:left="578"/>
        <w:rPr>
          <w:rFonts w:eastAsia="DengXian" w:cs="Arial"/>
        </w:rPr>
      </w:pPr>
      <w:r w:rsidRPr="7EF404FB">
        <w:rPr>
          <w:rFonts w:eastAsia="DengXian" w:cs="Arial"/>
        </w:rPr>
        <w:t xml:space="preserve">This is surprising because compared to DSL and fibre optic, the price and speed of cable internet is in the middle of those two. </w:t>
      </w:r>
    </w:p>
    <w:p w14:paraId="3EDC74B9" w14:textId="65928E99" w:rsidR="376EAB5C" w:rsidRDefault="005A435C" w:rsidP="008E3D1E">
      <w:pPr>
        <w:spacing w:line="240" w:lineRule="auto"/>
        <w:ind w:left="578"/>
        <w:rPr>
          <w:rFonts w:eastAsia="DengXian" w:cs="Arial"/>
        </w:rPr>
      </w:pPr>
      <w:r>
        <w:rPr>
          <w:rFonts w:eastAsia="DengXian" w:cs="Arial"/>
        </w:rPr>
        <w:t xml:space="preserve">Business insight: </w:t>
      </w:r>
      <w:r w:rsidR="376EAB5C" w:rsidRPr="7EF404FB">
        <w:rPr>
          <w:rFonts w:eastAsia="DengXian" w:cs="Arial"/>
        </w:rPr>
        <w:t xml:space="preserve">AT&amp;T could delve </w:t>
      </w:r>
      <w:r w:rsidR="376EAB5C" w:rsidRPr="002D2CA1">
        <w:rPr>
          <w:rFonts w:eastAsia="DengXian" w:cs="Arial"/>
          <w:b/>
          <w:u w:val="single"/>
        </w:rPr>
        <w:t>deeper into their cable services and investigate if customers face greater problems in the cable services</w:t>
      </w:r>
      <w:r w:rsidR="376EAB5C" w:rsidRPr="7EF404FB">
        <w:rPr>
          <w:rFonts w:eastAsia="DengXian" w:cs="Arial"/>
        </w:rPr>
        <w:t xml:space="preserve"> compared to the others</w:t>
      </w:r>
      <w:r w:rsidR="002D2CA1">
        <w:rPr>
          <w:rFonts w:eastAsia="DengXian" w:cs="Arial"/>
        </w:rPr>
        <w:t xml:space="preserve">, and make any adjustments or improvements, if possible, to </w:t>
      </w:r>
      <w:r w:rsidR="002D2CA1" w:rsidRPr="002D2CA1">
        <w:rPr>
          <w:rFonts w:eastAsia="DengXian" w:cs="Arial"/>
          <w:b/>
          <w:bCs/>
          <w:u w:val="single"/>
        </w:rPr>
        <w:t xml:space="preserve">reduce the customer churn caused </w:t>
      </w:r>
      <w:proofErr w:type="gramStart"/>
      <w:r w:rsidR="002D2CA1" w:rsidRPr="002D2CA1">
        <w:rPr>
          <w:rFonts w:eastAsia="DengXian" w:cs="Arial"/>
          <w:b/>
          <w:bCs/>
          <w:u w:val="single"/>
        </w:rPr>
        <w:t>by the use of</w:t>
      </w:r>
      <w:proofErr w:type="gramEnd"/>
      <w:r w:rsidR="002D2CA1" w:rsidRPr="002D2CA1">
        <w:rPr>
          <w:rFonts w:eastAsia="DengXian" w:cs="Arial"/>
          <w:b/>
          <w:bCs/>
          <w:u w:val="single"/>
        </w:rPr>
        <w:t xml:space="preserve"> internet cable</w:t>
      </w:r>
      <w:r w:rsidR="002D2CA1">
        <w:rPr>
          <w:rFonts w:eastAsia="DengXian" w:cs="Arial"/>
        </w:rPr>
        <w:t xml:space="preserve">. </w:t>
      </w:r>
    </w:p>
    <w:p w14:paraId="3200CDB8" w14:textId="77777777" w:rsidR="00524467" w:rsidRDefault="00524467" w:rsidP="008E3D1E">
      <w:pPr>
        <w:spacing w:line="240" w:lineRule="auto"/>
        <w:ind w:left="578"/>
        <w:rPr>
          <w:rFonts w:eastAsia="DengXian" w:cs="Arial"/>
        </w:rPr>
      </w:pPr>
    </w:p>
    <w:p w14:paraId="46D32475" w14:textId="77777777" w:rsidR="002D7F49" w:rsidRDefault="002D7F49">
      <w:pPr>
        <w:jc w:val="left"/>
        <w:rPr>
          <w:rFonts w:eastAsiaTheme="majorEastAsia" w:cstheme="majorBidi"/>
          <w:b/>
          <w:sz w:val="24"/>
          <w:szCs w:val="26"/>
        </w:rPr>
      </w:pPr>
      <w:bookmarkStart w:id="90" w:name="_Toc1358233531"/>
      <w:r>
        <w:br w:type="page"/>
      </w:r>
    </w:p>
    <w:p w14:paraId="178D4E6D" w14:textId="584AC0CC" w:rsidR="376EAB5C" w:rsidRDefault="001525E7" w:rsidP="001525E7">
      <w:pPr>
        <w:pStyle w:val="Heading2"/>
        <w:numPr>
          <w:ilvl w:val="0"/>
          <w:numId w:val="0"/>
        </w:numPr>
        <w:spacing w:before="0" w:after="160" w:line="240" w:lineRule="auto"/>
        <w:rPr>
          <w:rFonts w:asciiTheme="minorHAnsi" w:eastAsiaTheme="minorEastAsia" w:hAnsiTheme="minorHAnsi" w:cstheme="minorBidi"/>
        </w:rPr>
      </w:pPr>
      <w:bookmarkStart w:id="91" w:name="_Toc99903029"/>
      <w:r>
        <w:lastRenderedPageBreak/>
        <w:t xml:space="preserve">5.3. </w:t>
      </w:r>
      <w:r w:rsidR="376EAB5C">
        <w:t>Problem 3 – Which customer</w:t>
      </w:r>
      <w:r w:rsidR="004D707B">
        <w:t>s</w:t>
      </w:r>
      <w:r w:rsidR="376EAB5C">
        <w:t xml:space="preserve"> are more valuable to us?</w:t>
      </w:r>
      <w:bookmarkEnd w:id="90"/>
      <w:bookmarkEnd w:id="91"/>
    </w:p>
    <w:p w14:paraId="4EB97455" w14:textId="240F946B" w:rsidR="00B12BFB" w:rsidRPr="00B12BFB" w:rsidRDefault="00B12BFB" w:rsidP="00B12BFB">
      <w:pPr>
        <w:rPr>
          <w:b/>
          <w:bCs/>
        </w:rPr>
      </w:pPr>
      <w:r w:rsidRPr="00BB4F74">
        <w:rPr>
          <w:b/>
          <w:bCs/>
        </w:rPr>
        <w:t>a. Solution Methodology &amp; Analytics Tools Involved</w:t>
      </w:r>
    </w:p>
    <w:p w14:paraId="784262A6" w14:textId="5B5E269C" w:rsidR="376EAB5C" w:rsidRDefault="00CB731E" w:rsidP="00ED253B">
      <w:pPr>
        <w:spacing w:line="240" w:lineRule="auto"/>
        <w:rPr>
          <w:rFonts w:eastAsia="DengXian" w:cs="Arial"/>
        </w:rPr>
      </w:pPr>
      <w:r w:rsidRPr="3E8A22FD">
        <w:rPr>
          <w:rFonts w:eastAsia="DengXian" w:cs="Arial"/>
        </w:rPr>
        <w:t xml:space="preserve">Linear Regression was used to </w:t>
      </w:r>
      <w:r w:rsidR="00E104BB" w:rsidRPr="3E8A22FD">
        <w:rPr>
          <w:rFonts w:eastAsia="DengXian" w:cs="Arial"/>
        </w:rPr>
        <w:t xml:space="preserve">determine variables that </w:t>
      </w:r>
      <w:r w:rsidR="00E104BB" w:rsidRPr="4354D522">
        <w:rPr>
          <w:rFonts w:eastAsia="DengXian" w:cs="Arial"/>
        </w:rPr>
        <w:t>are</w:t>
      </w:r>
      <w:r w:rsidR="00E104BB" w:rsidRPr="3E8A22FD">
        <w:rPr>
          <w:rFonts w:eastAsia="DengXian" w:cs="Arial"/>
        </w:rPr>
        <w:t xml:space="preserve"> important to </w:t>
      </w:r>
      <w:r w:rsidR="00E108DE" w:rsidRPr="3E8A22FD">
        <w:rPr>
          <w:rFonts w:eastAsia="DengXian" w:cs="Arial"/>
        </w:rPr>
        <w:t xml:space="preserve">CLTV </w:t>
      </w:r>
      <w:r w:rsidR="004B4111" w:rsidRPr="3E8A22FD">
        <w:rPr>
          <w:rFonts w:eastAsia="DengXian" w:cs="Arial"/>
        </w:rPr>
        <w:t xml:space="preserve">values and </w:t>
      </w:r>
      <w:r w:rsidR="004B4111" w:rsidRPr="0449F959">
        <w:rPr>
          <w:rFonts w:eastAsia="DengXian" w:cs="Arial"/>
        </w:rPr>
        <w:t xml:space="preserve">to </w:t>
      </w:r>
      <w:r w:rsidR="00662041" w:rsidRPr="3E8A22FD">
        <w:rPr>
          <w:rFonts w:eastAsia="DengXian" w:cs="Arial"/>
        </w:rPr>
        <w:t xml:space="preserve">obtain a best fit linear relationship between the factors in Figure 3.3.2 and </w:t>
      </w:r>
      <w:r w:rsidR="009E5784" w:rsidRPr="3E8A22FD">
        <w:rPr>
          <w:rFonts w:eastAsia="DengXian" w:cs="Arial"/>
        </w:rPr>
        <w:t xml:space="preserve">CLTV. </w:t>
      </w:r>
      <w:r w:rsidR="00CD259E" w:rsidRPr="3E8A22FD">
        <w:rPr>
          <w:rFonts w:eastAsia="DengXian" w:cs="Arial"/>
        </w:rPr>
        <w:t xml:space="preserve">Based on the imputed values into the Linear model, </w:t>
      </w:r>
      <w:r w:rsidR="009349EF" w:rsidRPr="3E8A22FD">
        <w:rPr>
          <w:rFonts w:eastAsia="DengXian" w:cs="Arial"/>
        </w:rPr>
        <w:t xml:space="preserve">the variables will be ranked according to highest positive to lowest negative correlation in </w:t>
      </w:r>
      <w:r w:rsidR="009349EF" w:rsidRPr="0449F959">
        <w:rPr>
          <w:rFonts w:eastAsia="DengXian" w:cs="Arial"/>
        </w:rPr>
        <w:t>comparison</w:t>
      </w:r>
      <w:r w:rsidR="009349EF" w:rsidRPr="3E8A22FD">
        <w:rPr>
          <w:rFonts w:eastAsia="DengXian" w:cs="Arial"/>
        </w:rPr>
        <w:t xml:space="preserve"> to the target variable CLTV. This will be shown in 3.3.2.</w:t>
      </w:r>
    </w:p>
    <w:p w14:paraId="724D3E8C" w14:textId="74F14FC8" w:rsidR="00B12BFB" w:rsidRPr="00BB4F74" w:rsidRDefault="00B12BFB" w:rsidP="00B12BFB">
      <w:pPr>
        <w:rPr>
          <w:b/>
          <w:bCs/>
        </w:rPr>
      </w:pPr>
      <w:r>
        <w:rPr>
          <w:b/>
          <w:bCs/>
        </w:rPr>
        <w:t>b</w:t>
      </w:r>
      <w:r w:rsidRPr="00BB4F74">
        <w:rPr>
          <w:b/>
          <w:bCs/>
        </w:rPr>
        <w:t xml:space="preserve">. </w:t>
      </w:r>
      <w:r w:rsidR="002B6D49">
        <w:rPr>
          <w:b/>
          <w:bCs/>
        </w:rPr>
        <w:t>Findings and Business Insights</w:t>
      </w:r>
    </w:p>
    <w:p w14:paraId="3D43F6EE" w14:textId="240F946B" w:rsidR="00BE3903" w:rsidRDefault="63523E93" w:rsidP="00B12BFB">
      <w:pPr>
        <w:jc w:val="center"/>
      </w:pPr>
      <w:r>
        <w:rPr>
          <w:noProof/>
        </w:rPr>
        <w:drawing>
          <wp:inline distT="0" distB="0" distL="0" distR="0" wp14:anchorId="1D2AE8A9" wp14:editId="5B048DCB">
            <wp:extent cx="5826504" cy="3143250"/>
            <wp:effectExtent l="19050" t="19050" r="2222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0587" cy="3150847"/>
                    </a:xfrm>
                    <a:prstGeom prst="rect">
                      <a:avLst/>
                    </a:prstGeom>
                    <a:ln>
                      <a:solidFill>
                        <a:schemeClr val="tx1"/>
                      </a:solidFill>
                    </a:ln>
                  </pic:spPr>
                </pic:pic>
              </a:graphicData>
            </a:graphic>
          </wp:inline>
        </w:drawing>
      </w:r>
    </w:p>
    <w:p w14:paraId="28B9D852" w14:textId="240F946B" w:rsidR="004652D8" w:rsidRDefault="004652D8" w:rsidP="004652D8">
      <w:pPr>
        <w:pStyle w:val="ListParagraph"/>
        <w:spacing w:after="0" w:line="240" w:lineRule="auto"/>
        <w:ind w:left="0"/>
        <w:jc w:val="center"/>
        <w:rPr>
          <w:rFonts w:eastAsia="DengXian" w:cs="Arial"/>
          <w:i/>
          <w:iCs/>
        </w:rPr>
      </w:pPr>
      <w:r w:rsidRPr="6D110613">
        <w:rPr>
          <w:rFonts w:eastAsia="DengXian" w:cs="Arial"/>
          <w:i/>
          <w:iCs/>
          <w:lang w:val="en-SG"/>
        </w:rPr>
        <w:t xml:space="preserve">Figure </w:t>
      </w:r>
      <w:r>
        <w:rPr>
          <w:rFonts w:eastAsia="DengXian" w:cs="Arial"/>
          <w:i/>
          <w:iCs/>
          <w:lang w:val="en-SG"/>
        </w:rPr>
        <w:t>3.3.2</w:t>
      </w:r>
      <w:r w:rsidRPr="6D110613">
        <w:rPr>
          <w:rFonts w:eastAsia="DengXian" w:cs="Arial"/>
          <w:i/>
          <w:iCs/>
          <w:lang w:val="en-SG"/>
        </w:rPr>
        <w:t>.</w:t>
      </w:r>
      <w:r w:rsidRPr="6D110613">
        <w:rPr>
          <w:rFonts w:eastAsia="DengXian" w:cs="Arial"/>
          <w:lang w:val="en-SG"/>
        </w:rPr>
        <w:t xml:space="preserve"> </w:t>
      </w:r>
      <w:r>
        <w:rPr>
          <w:rFonts w:eastAsia="DengXian" w:cs="Arial"/>
          <w:i/>
          <w:iCs/>
        </w:rPr>
        <w:t>Feature importance in Linear Regression</w:t>
      </w:r>
    </w:p>
    <w:p w14:paraId="76CEA3F6" w14:textId="240F946B" w:rsidR="004652D8" w:rsidRPr="004652D8" w:rsidRDefault="004652D8" w:rsidP="004652D8">
      <w:pPr>
        <w:pStyle w:val="ListParagraph"/>
        <w:spacing w:after="0" w:line="240" w:lineRule="auto"/>
        <w:ind w:left="0"/>
        <w:jc w:val="center"/>
        <w:rPr>
          <w:rFonts w:eastAsia="DengXian" w:cs="Arial"/>
          <w:lang w:val="en-SG"/>
        </w:rPr>
      </w:pPr>
    </w:p>
    <w:p w14:paraId="3CB3A1B9" w14:textId="56CF42A3" w:rsidR="376EAB5C" w:rsidRDefault="002B6D49" w:rsidP="00443C4C">
      <w:pPr>
        <w:rPr>
          <w:rFonts w:eastAsia="DengXian" w:cs="Arial"/>
        </w:rPr>
      </w:pPr>
      <w:bookmarkStart w:id="92" w:name="_Toc107212479"/>
      <w:bookmarkStart w:id="93" w:name="_Toc614041629"/>
      <w:bookmarkStart w:id="94" w:name="_Toc99837380"/>
      <w:bookmarkStart w:id="95" w:name="_Toc99837644"/>
      <w:r w:rsidRPr="00443C4C">
        <w:rPr>
          <w:rFonts w:eastAsia="DengXian" w:cs="Arial"/>
          <w:b/>
          <w:bCs/>
        </w:rPr>
        <w:t xml:space="preserve">1. </w:t>
      </w:r>
      <w:r w:rsidR="00165138" w:rsidRPr="00443C4C">
        <w:rPr>
          <w:rFonts w:eastAsia="DengXian" w:cs="Arial"/>
          <w:bCs/>
        </w:rPr>
        <w:t xml:space="preserve">Tenure, which is </w:t>
      </w:r>
      <w:r w:rsidR="00FF778B" w:rsidRPr="00443C4C">
        <w:rPr>
          <w:rFonts w:eastAsia="DengXian" w:cs="Arial"/>
          <w:bCs/>
        </w:rPr>
        <w:t xml:space="preserve">defined as the </w:t>
      </w:r>
      <w:r w:rsidR="008F5C2A" w:rsidRPr="00443C4C">
        <w:rPr>
          <w:rFonts w:eastAsia="DengXian" w:cs="Arial"/>
          <w:bCs/>
        </w:rPr>
        <w:t xml:space="preserve">length of time between the customer’s first and last order date, can be used to measure the </w:t>
      </w:r>
      <w:r w:rsidR="00B76BEC" w:rsidRPr="00443C4C">
        <w:rPr>
          <w:rFonts w:eastAsia="DengXian" w:cs="Arial"/>
          <w:bCs/>
        </w:rPr>
        <w:t>existing recent expenditure in the current period</w:t>
      </w:r>
      <w:r w:rsidR="006E2E74" w:rsidRPr="00443C4C">
        <w:rPr>
          <w:rFonts w:eastAsia="DengXian" w:cs="Arial"/>
          <w:bCs/>
        </w:rPr>
        <w:t>. Customer Lifetime Value (CLTV)</w:t>
      </w:r>
      <w:r w:rsidR="00A4077E" w:rsidRPr="00443C4C">
        <w:rPr>
          <w:rFonts w:eastAsia="DengXian" w:cs="Arial"/>
          <w:bCs/>
        </w:rPr>
        <w:t xml:space="preserve"> can be highly linked to the </w:t>
      </w:r>
      <w:r w:rsidR="00C222A2" w:rsidRPr="00443C4C">
        <w:rPr>
          <w:rFonts w:eastAsia="DengXian" w:cs="Arial"/>
          <w:bCs/>
        </w:rPr>
        <w:t xml:space="preserve">Tenure that the customer stays with the company. </w:t>
      </w:r>
      <w:r w:rsidR="002F2554" w:rsidRPr="00443C4C">
        <w:rPr>
          <w:rFonts w:eastAsia="DengXian" w:cs="Arial"/>
          <w:bCs/>
        </w:rPr>
        <w:t xml:space="preserve">The importance of tenure in the relationship with CLTV is that it is less costly </w:t>
      </w:r>
      <w:r w:rsidR="00013C51" w:rsidRPr="00443C4C">
        <w:rPr>
          <w:rFonts w:eastAsia="DengXian" w:cs="Arial"/>
          <w:bCs/>
        </w:rPr>
        <w:t>to retain</w:t>
      </w:r>
      <w:r w:rsidR="002F2554" w:rsidRPr="00443C4C">
        <w:rPr>
          <w:rFonts w:eastAsia="DengXian" w:cs="Arial"/>
          <w:bCs/>
        </w:rPr>
        <w:t xml:space="preserve"> existing customers than </w:t>
      </w:r>
      <w:r w:rsidR="00013C51" w:rsidRPr="00443C4C">
        <w:rPr>
          <w:rFonts w:eastAsia="DengXian" w:cs="Arial"/>
          <w:bCs/>
        </w:rPr>
        <w:t>to conduct newer customer acquisition</w:t>
      </w:r>
      <w:r w:rsidR="002F2554" w:rsidRPr="00443C4C">
        <w:rPr>
          <w:rFonts w:eastAsia="DengXian" w:cs="Arial"/>
          <w:bCs/>
        </w:rPr>
        <w:t xml:space="preserve">, so the value of existing customers </w:t>
      </w:r>
      <w:r w:rsidR="00791A73" w:rsidRPr="00443C4C">
        <w:rPr>
          <w:rFonts w:eastAsia="DengXian" w:cs="Arial"/>
          <w:bCs/>
        </w:rPr>
        <w:t>through a longer tenure</w:t>
      </w:r>
      <w:r w:rsidR="00A90C78" w:rsidRPr="00443C4C">
        <w:rPr>
          <w:rFonts w:eastAsia="DengXian" w:cs="Arial"/>
          <w:bCs/>
        </w:rPr>
        <w:t xml:space="preserve"> helps to increase CLTV</w:t>
      </w:r>
      <w:r w:rsidR="00832021" w:rsidRPr="00443C4C">
        <w:rPr>
          <w:rFonts w:eastAsia="DengXian" w:cs="Arial"/>
          <w:bCs/>
        </w:rPr>
        <w:t xml:space="preserve"> </w:t>
      </w:r>
      <w:r w:rsidR="00832021" w:rsidRPr="0010056A">
        <w:rPr>
          <w:rFonts w:eastAsia="DengXian" w:cs="Arial"/>
        </w:rPr>
        <w:t>(Qualtrics., n.d</w:t>
      </w:r>
      <w:r w:rsidR="1FCF6DDB" w:rsidRPr="006327E9">
        <w:rPr>
          <w:rFonts w:eastAsia="DengXian" w:cs="Arial"/>
        </w:rPr>
        <w:t>.).</w:t>
      </w:r>
      <w:r w:rsidR="005D21AA" w:rsidRPr="00443C4C">
        <w:rPr>
          <w:rFonts w:eastAsia="DengXian" w:cs="Arial"/>
          <w:bCs/>
        </w:rPr>
        <w:t xml:space="preserve"> The decreased cost of newer acquisition </w:t>
      </w:r>
      <w:r w:rsidR="00360DC8" w:rsidRPr="00443C4C">
        <w:rPr>
          <w:rFonts w:eastAsia="DengXian" w:cs="Arial"/>
          <w:bCs/>
        </w:rPr>
        <w:t>increases the Customer Lifetime Value (CLTV)</w:t>
      </w:r>
      <w:r w:rsidR="006327E9">
        <w:rPr>
          <w:rFonts w:eastAsia="DengXian" w:cs="Arial"/>
        </w:rPr>
        <w:t xml:space="preserve"> and is better for AT&amp;T</w:t>
      </w:r>
      <w:r w:rsidR="00360DC8" w:rsidRPr="00443C4C">
        <w:rPr>
          <w:rFonts w:eastAsia="DengXian" w:cs="Arial"/>
          <w:bCs/>
        </w:rPr>
        <w:t xml:space="preserve"> </w:t>
      </w:r>
      <w:r w:rsidR="00FD113D" w:rsidRPr="00443C4C">
        <w:rPr>
          <w:rFonts w:eastAsia="DengXian" w:cs="Arial"/>
          <w:bCs/>
        </w:rPr>
        <w:t xml:space="preserve">as </w:t>
      </w:r>
      <w:r w:rsidR="00FD113D" w:rsidRPr="1F7A002D">
        <w:rPr>
          <w:rFonts w:eastAsia="DengXian" w:cs="Arial"/>
        </w:rPr>
        <w:t xml:space="preserve">lower </w:t>
      </w:r>
      <w:r w:rsidR="005E46F7" w:rsidRPr="1F7A002D">
        <w:rPr>
          <w:rFonts w:eastAsia="DengXian" w:cs="Arial"/>
        </w:rPr>
        <w:t>expenditure</w:t>
      </w:r>
      <w:r w:rsidR="00FD113D" w:rsidRPr="1F7A002D">
        <w:rPr>
          <w:rFonts w:eastAsia="DengXian" w:cs="Arial"/>
        </w:rPr>
        <w:t xml:space="preserve"> will be needed</w:t>
      </w:r>
      <w:r w:rsidR="00FD113D" w:rsidRPr="00443C4C">
        <w:rPr>
          <w:rFonts w:eastAsia="DengXian" w:cs="Arial"/>
          <w:bCs/>
        </w:rPr>
        <w:t xml:space="preserve"> </w:t>
      </w:r>
      <w:r w:rsidR="005E46F7" w:rsidRPr="00443C4C">
        <w:rPr>
          <w:rFonts w:eastAsia="DengXian" w:cs="Arial"/>
          <w:bCs/>
        </w:rPr>
        <w:t>for</w:t>
      </w:r>
      <w:r w:rsidR="00FD113D" w:rsidRPr="00443C4C">
        <w:rPr>
          <w:rFonts w:eastAsia="DengXian" w:cs="Arial"/>
          <w:bCs/>
        </w:rPr>
        <w:t xml:space="preserve"> marketing and </w:t>
      </w:r>
      <w:r w:rsidR="005E46F7" w:rsidRPr="00443C4C">
        <w:rPr>
          <w:rFonts w:eastAsia="DengXian" w:cs="Arial"/>
          <w:bCs/>
        </w:rPr>
        <w:t>internal relations.</w:t>
      </w:r>
      <w:bookmarkEnd w:id="92"/>
      <w:bookmarkEnd w:id="93"/>
      <w:bookmarkEnd w:id="94"/>
      <w:bookmarkEnd w:id="95"/>
    </w:p>
    <w:p w14:paraId="53AB9093" w14:textId="56BCE06B" w:rsidR="009B7645" w:rsidRPr="009B7645" w:rsidRDefault="00544CD0" w:rsidP="009B7645">
      <w:r w:rsidRPr="006A6E72">
        <w:rPr>
          <w:b/>
          <w:bCs/>
        </w:rPr>
        <w:t>Business insight:</w:t>
      </w:r>
      <w:r>
        <w:t xml:space="preserve"> AT&amp;T can </w:t>
      </w:r>
      <w:r w:rsidR="0047221A">
        <w:t xml:space="preserve">aim to </w:t>
      </w:r>
      <w:r w:rsidR="0047221A" w:rsidRPr="00813BDD">
        <w:rPr>
          <w:b/>
          <w:bCs/>
        </w:rPr>
        <w:t>extend tenures on customers</w:t>
      </w:r>
      <w:r w:rsidR="0047221A">
        <w:t xml:space="preserve"> or to </w:t>
      </w:r>
      <w:r w:rsidR="00091FAF">
        <w:t>pivot</w:t>
      </w:r>
      <w:r w:rsidR="00225CB1">
        <w:t xml:space="preserve"> towards </w:t>
      </w:r>
      <w:r w:rsidR="00A56DD5">
        <w:t>customer centric services</w:t>
      </w:r>
      <w:r w:rsidR="004E0157">
        <w:t xml:space="preserve"> by </w:t>
      </w:r>
      <w:r w:rsidR="00813BDD" w:rsidRPr="00813BDD">
        <w:rPr>
          <w:b/>
          <w:bCs/>
        </w:rPr>
        <w:t>conducting surveys with current customers</w:t>
      </w:r>
      <w:r w:rsidR="00813BDD">
        <w:t xml:space="preserve"> and garnering feedback</w:t>
      </w:r>
      <w:r w:rsidR="00A56DD5">
        <w:t xml:space="preserve"> </w:t>
      </w:r>
      <w:r w:rsidR="00813BDD">
        <w:t xml:space="preserve">(to better understand their needs), </w:t>
      </w:r>
      <w:r w:rsidR="00A56DD5">
        <w:t>instead of running newer customers</w:t>
      </w:r>
      <w:r w:rsidR="004E0157">
        <w:t xml:space="preserve"> acquisitions campaign.</w:t>
      </w:r>
    </w:p>
    <w:p w14:paraId="0839EE9A" w14:textId="7B967EEC" w:rsidR="0060361C" w:rsidRDefault="002B6D49" w:rsidP="00ED253B">
      <w:pPr>
        <w:spacing w:line="240" w:lineRule="auto"/>
        <w:rPr>
          <w:rFonts w:eastAsia="DengXian" w:cs="Arial"/>
        </w:rPr>
      </w:pPr>
      <w:r>
        <w:rPr>
          <w:rFonts w:eastAsia="DengXian" w:cs="Arial"/>
          <w:bCs/>
        </w:rPr>
        <w:t xml:space="preserve">2. </w:t>
      </w:r>
      <w:r w:rsidR="001C2258" w:rsidRPr="0010056A">
        <w:rPr>
          <w:rFonts w:eastAsia="DengXian" w:cs="Arial"/>
          <w:bCs/>
        </w:rPr>
        <w:t>The sec</w:t>
      </w:r>
      <w:r w:rsidR="001C2258" w:rsidRPr="009E5AC0">
        <w:rPr>
          <w:rFonts w:eastAsia="DengXian" w:cs="Arial"/>
        </w:rPr>
        <w:t>ond to fourth</w:t>
      </w:r>
      <w:r w:rsidR="5BA7D772" w:rsidRPr="58D883E4">
        <w:rPr>
          <w:rFonts w:eastAsia="DengXian" w:cs="Arial"/>
        </w:rPr>
        <w:t xml:space="preserve"> most important</w:t>
      </w:r>
      <w:r w:rsidR="001C2258" w:rsidRPr="009E5AC0">
        <w:rPr>
          <w:rFonts w:eastAsia="DengXian" w:cs="Arial"/>
        </w:rPr>
        <w:t xml:space="preserve"> feature</w:t>
      </w:r>
      <w:r w:rsidR="005C2568" w:rsidRPr="009E5AC0">
        <w:rPr>
          <w:rFonts w:eastAsia="DengXian" w:cs="Arial"/>
        </w:rPr>
        <w:t xml:space="preserve">s in CLTV are the </w:t>
      </w:r>
      <w:r w:rsidR="003158B3" w:rsidRPr="009E5AC0">
        <w:rPr>
          <w:rFonts w:eastAsia="DengXian" w:cs="Arial"/>
        </w:rPr>
        <w:t>‘Monthly Charges</w:t>
      </w:r>
      <w:r w:rsidR="00C739E8" w:rsidRPr="009E5AC0">
        <w:rPr>
          <w:rFonts w:eastAsia="DengXian" w:cs="Arial"/>
        </w:rPr>
        <w:t>’ and ‘Total Regular Charges’.</w:t>
      </w:r>
      <w:r w:rsidR="009219F6" w:rsidRPr="009E5AC0">
        <w:rPr>
          <w:rFonts w:eastAsia="DengXian" w:cs="Arial"/>
        </w:rPr>
        <w:t xml:space="preserve"> This is congruent to CLTV being a revenue metric, and </w:t>
      </w:r>
      <w:r w:rsidR="00F73DD3" w:rsidRPr="009E5AC0">
        <w:rPr>
          <w:rFonts w:eastAsia="DengXian" w:cs="Arial"/>
        </w:rPr>
        <w:t xml:space="preserve">as charges appear </w:t>
      </w:r>
      <w:r w:rsidR="00C733F8" w:rsidRPr="009E5AC0">
        <w:rPr>
          <w:rFonts w:eastAsia="DengXian" w:cs="Arial"/>
        </w:rPr>
        <w:t xml:space="preserve">as the top few variables, it </w:t>
      </w:r>
      <w:r w:rsidR="00840367" w:rsidRPr="009E5AC0">
        <w:rPr>
          <w:rFonts w:eastAsia="DengXian" w:cs="Arial"/>
        </w:rPr>
        <w:t xml:space="preserve">shows a relationship between the </w:t>
      </w:r>
      <w:r w:rsidR="0023290D" w:rsidRPr="009E5AC0">
        <w:rPr>
          <w:rFonts w:eastAsia="DengXian" w:cs="Arial"/>
        </w:rPr>
        <w:t>charges that the business can put in place for pricing in the short run (Monthly pricing/charges) and long run (Total Charges).</w:t>
      </w:r>
      <w:r w:rsidR="0002295A" w:rsidRPr="009E5AC0">
        <w:rPr>
          <w:rFonts w:eastAsia="DengXian" w:cs="Arial"/>
        </w:rPr>
        <w:t xml:space="preserve"> </w:t>
      </w:r>
      <w:r w:rsidR="0002295A" w:rsidRPr="0C0F9302">
        <w:rPr>
          <w:rFonts w:eastAsia="DengXian" w:cs="Arial"/>
        </w:rPr>
        <w:t xml:space="preserve">Lower monthly charges may be enticing customers to stay, leading to </w:t>
      </w:r>
      <w:r w:rsidR="0002295A" w:rsidRPr="009E5AC0">
        <w:rPr>
          <w:rFonts w:eastAsia="DengXian" w:cs="Arial"/>
        </w:rPr>
        <w:t xml:space="preserve">higher </w:t>
      </w:r>
      <w:r w:rsidR="0002295A" w:rsidRPr="0C0F9302">
        <w:rPr>
          <w:rFonts w:eastAsia="DengXian" w:cs="Arial"/>
        </w:rPr>
        <w:t>lifetime value.</w:t>
      </w:r>
      <w:r w:rsidR="0002295A" w:rsidRPr="009E5AC0">
        <w:rPr>
          <w:rFonts w:eastAsia="DengXian" w:cs="Arial"/>
        </w:rPr>
        <w:t xml:space="preserve"> </w:t>
      </w:r>
      <w:r w:rsidR="0002295A" w:rsidRPr="46BB4FF9">
        <w:rPr>
          <w:rFonts w:eastAsia="DengXian" w:cs="Arial"/>
        </w:rPr>
        <w:t>This leads to higher total charges which results in</w:t>
      </w:r>
      <w:r w:rsidR="0002295A" w:rsidRPr="009E5AC0">
        <w:rPr>
          <w:rFonts w:eastAsia="DengXian" w:cs="Arial"/>
        </w:rPr>
        <w:t xml:space="preserve"> an increased </w:t>
      </w:r>
      <w:r w:rsidR="00764855" w:rsidRPr="009E5AC0">
        <w:rPr>
          <w:rFonts w:eastAsia="DengXian" w:cs="Arial"/>
        </w:rPr>
        <w:t>customer lifetime value</w:t>
      </w:r>
      <w:r w:rsidR="000E5BB5" w:rsidRPr="009E5AC0">
        <w:rPr>
          <w:rFonts w:eastAsia="DengXian" w:cs="Arial"/>
        </w:rPr>
        <w:t xml:space="preserve">, where AT&amp;T can use the predictive results to identify customers with </w:t>
      </w:r>
      <w:r w:rsidR="00B047CA" w:rsidRPr="009E5AC0">
        <w:rPr>
          <w:rFonts w:eastAsia="DengXian" w:cs="Arial"/>
        </w:rPr>
        <w:t xml:space="preserve">similar CLTVs </w:t>
      </w:r>
      <w:r w:rsidR="000E5BB5" w:rsidRPr="009E5AC0">
        <w:rPr>
          <w:rFonts w:eastAsia="DengXian" w:cs="Arial"/>
        </w:rPr>
        <w:t>who raise the maximum revenue for the company and focus on retaining them</w:t>
      </w:r>
      <w:r w:rsidR="00867404" w:rsidRPr="009E5AC0">
        <w:rPr>
          <w:rFonts w:eastAsia="DengXian" w:cs="Arial"/>
        </w:rPr>
        <w:t xml:space="preserve">. </w:t>
      </w:r>
      <w:r w:rsidR="00B047CA" w:rsidRPr="009E5AC0">
        <w:rPr>
          <w:rFonts w:eastAsia="DengXian" w:cs="Arial"/>
        </w:rPr>
        <w:t>AT&amp;T may also leverage on</w:t>
      </w:r>
      <w:r w:rsidR="00F63651" w:rsidRPr="009E5AC0">
        <w:rPr>
          <w:rFonts w:eastAsia="DengXian" w:cs="Arial"/>
        </w:rPr>
        <w:t xml:space="preserve"> acquisition of</w:t>
      </w:r>
      <w:r w:rsidR="000E5BB5" w:rsidRPr="009E5AC0">
        <w:rPr>
          <w:rFonts w:eastAsia="DengXian" w:cs="Arial"/>
        </w:rPr>
        <w:t xml:space="preserve"> new customers with similar </w:t>
      </w:r>
      <w:r w:rsidR="00F63651" w:rsidRPr="009E5AC0">
        <w:rPr>
          <w:rFonts w:eastAsia="DengXian" w:cs="Arial"/>
        </w:rPr>
        <w:t>expenditures</w:t>
      </w:r>
      <w:r w:rsidR="000E5BB5" w:rsidRPr="009E5AC0">
        <w:rPr>
          <w:rFonts w:eastAsia="DengXian" w:cs="Arial"/>
        </w:rPr>
        <w:t xml:space="preserve">, interests, and </w:t>
      </w:r>
      <w:r w:rsidR="00867404" w:rsidRPr="009E5AC0">
        <w:rPr>
          <w:rFonts w:eastAsia="DengXian" w:cs="Arial"/>
        </w:rPr>
        <w:t>behaviours</w:t>
      </w:r>
      <w:r w:rsidR="000E5BB5" w:rsidRPr="009E5AC0">
        <w:rPr>
          <w:rFonts w:eastAsia="DengXian" w:cs="Arial"/>
        </w:rPr>
        <w:t xml:space="preserve"> as </w:t>
      </w:r>
      <w:r w:rsidR="00F63651" w:rsidRPr="009E5AC0">
        <w:rPr>
          <w:rFonts w:eastAsia="DengXian" w:cs="Arial"/>
        </w:rPr>
        <w:t xml:space="preserve">the current </w:t>
      </w:r>
      <w:r w:rsidR="000E5BB5" w:rsidRPr="009E5AC0">
        <w:rPr>
          <w:rFonts w:eastAsia="DengXian" w:cs="Arial"/>
        </w:rPr>
        <w:t xml:space="preserve">highest CLTV customers through lookalike </w:t>
      </w:r>
      <w:r w:rsidR="00F63651" w:rsidRPr="009E5AC0">
        <w:rPr>
          <w:rFonts w:eastAsia="DengXian" w:cs="Arial"/>
        </w:rPr>
        <w:t>modelling for acquisition</w:t>
      </w:r>
      <w:r w:rsidR="00933DBD" w:rsidRPr="009E5AC0">
        <w:rPr>
          <w:rFonts w:eastAsia="DengXian" w:cs="Arial"/>
        </w:rPr>
        <w:t xml:space="preserve"> </w:t>
      </w:r>
      <w:r w:rsidR="00933DBD" w:rsidRPr="009E5AC0">
        <w:rPr>
          <w:rFonts w:eastAsia="DengXian" w:cs="Arial"/>
          <w:i/>
          <w:iCs/>
        </w:rPr>
        <w:t>(Srivastav</w:t>
      </w:r>
      <w:r w:rsidR="00916DE0" w:rsidRPr="009E5AC0">
        <w:rPr>
          <w:rFonts w:eastAsia="DengXian" w:cs="Arial"/>
          <w:i/>
          <w:iCs/>
        </w:rPr>
        <w:t>a</w:t>
      </w:r>
      <w:r w:rsidR="00933DBD" w:rsidRPr="009E5AC0">
        <w:rPr>
          <w:rFonts w:eastAsia="DengXian" w:cs="Arial"/>
          <w:i/>
          <w:iCs/>
        </w:rPr>
        <w:t xml:space="preserve"> D.,</w:t>
      </w:r>
      <w:r w:rsidR="00916DE0" w:rsidRPr="009E5AC0">
        <w:rPr>
          <w:rFonts w:eastAsia="DengXian" w:cs="Arial"/>
          <w:i/>
          <w:iCs/>
        </w:rPr>
        <w:t xml:space="preserve"> n.d</w:t>
      </w:r>
      <w:r w:rsidR="75FD4A07" w:rsidRPr="3A0A7668">
        <w:rPr>
          <w:rFonts w:eastAsia="DengXian" w:cs="Arial"/>
          <w:i/>
          <w:iCs/>
        </w:rPr>
        <w:t>.).</w:t>
      </w:r>
      <w:r w:rsidR="006E5BAB" w:rsidRPr="009E5AC0">
        <w:rPr>
          <w:rFonts w:eastAsia="DengXian" w:cs="Arial"/>
        </w:rPr>
        <w:t xml:space="preserve"> However, one important </w:t>
      </w:r>
      <w:r w:rsidR="002E27DC" w:rsidRPr="009E5AC0">
        <w:rPr>
          <w:rFonts w:eastAsia="DengXian" w:cs="Arial"/>
        </w:rPr>
        <w:t xml:space="preserve">perspective to take note of is that customer with a higher monthly churn display </w:t>
      </w:r>
      <w:r w:rsidR="00BE5C42" w:rsidRPr="009E5AC0">
        <w:rPr>
          <w:rFonts w:eastAsia="DengXian" w:cs="Arial"/>
        </w:rPr>
        <w:t>higher Monthly Charge on average</w:t>
      </w:r>
      <w:r w:rsidR="004A3C29" w:rsidRPr="009E5AC0">
        <w:rPr>
          <w:rFonts w:eastAsia="DengXian" w:cs="Arial"/>
        </w:rPr>
        <w:t xml:space="preserve"> (as shown in data exploration)</w:t>
      </w:r>
      <w:r w:rsidR="00BE5C42" w:rsidRPr="009E5AC0">
        <w:rPr>
          <w:rFonts w:eastAsia="DengXian" w:cs="Arial"/>
        </w:rPr>
        <w:t xml:space="preserve">, and </w:t>
      </w:r>
      <w:r w:rsidR="00EE0B56" w:rsidRPr="009E5AC0">
        <w:rPr>
          <w:rFonts w:eastAsia="DengXian" w:cs="Arial"/>
        </w:rPr>
        <w:t xml:space="preserve">pricing for services/products to customers is important </w:t>
      </w:r>
      <w:r w:rsidR="004A3C29" w:rsidRPr="009E5AC0">
        <w:rPr>
          <w:rFonts w:eastAsia="DengXian" w:cs="Arial"/>
        </w:rPr>
        <w:t>too, while customers may be indifferent on a longer timeframe.</w:t>
      </w:r>
    </w:p>
    <w:p w14:paraId="2C43E966" w14:textId="291825FA" w:rsidR="006D4CFD" w:rsidRPr="009E5AC0" w:rsidRDefault="006D4CFD" w:rsidP="00ED253B">
      <w:pPr>
        <w:spacing w:line="240" w:lineRule="auto"/>
        <w:rPr>
          <w:rFonts w:eastAsia="DengXian" w:cs="Arial"/>
        </w:rPr>
      </w:pPr>
      <w:r w:rsidRPr="006A6E72">
        <w:rPr>
          <w:rFonts w:eastAsia="DengXian" w:cs="Arial"/>
          <w:b/>
          <w:bCs/>
        </w:rPr>
        <w:lastRenderedPageBreak/>
        <w:t>Business insight:</w:t>
      </w:r>
      <w:r>
        <w:rPr>
          <w:rFonts w:eastAsia="DengXian" w:cs="Arial"/>
        </w:rPr>
        <w:t xml:space="preserve"> </w:t>
      </w:r>
      <w:r w:rsidRPr="320FBB37">
        <w:rPr>
          <w:rFonts w:eastAsia="DengXian" w:cs="Arial"/>
          <w:b/>
        </w:rPr>
        <w:t xml:space="preserve">Low-cost </w:t>
      </w:r>
      <w:r w:rsidR="001D5DF5" w:rsidRPr="320FBB37">
        <w:rPr>
          <w:rFonts w:eastAsia="DengXian" w:cs="Arial"/>
          <w:b/>
        </w:rPr>
        <w:t>leadership strategy</w:t>
      </w:r>
      <w:r w:rsidR="001D5DF5">
        <w:rPr>
          <w:rFonts w:eastAsia="DengXian" w:cs="Arial"/>
        </w:rPr>
        <w:t xml:space="preserve"> for customer acquisition</w:t>
      </w:r>
      <w:r w:rsidR="00057E06">
        <w:rPr>
          <w:rFonts w:eastAsia="DengXian" w:cs="Arial"/>
        </w:rPr>
        <w:t xml:space="preserve"> </w:t>
      </w:r>
      <w:r w:rsidR="00057E06" w:rsidRPr="21FC1750">
        <w:rPr>
          <w:rFonts w:eastAsia="DengXian" w:cs="Arial"/>
        </w:rPr>
        <w:t>whereby</w:t>
      </w:r>
      <w:r w:rsidR="00057E06">
        <w:rPr>
          <w:rFonts w:eastAsia="DengXian" w:cs="Arial"/>
        </w:rPr>
        <w:t xml:space="preserve"> customers will be enticed to sign on with AT&amp;T due to initial low costs per month, and once they are </w:t>
      </w:r>
      <w:r w:rsidR="00352A76">
        <w:rPr>
          <w:rFonts w:eastAsia="DengXian" w:cs="Arial"/>
        </w:rPr>
        <w:t>with AT&amp;T for a longer term, AT&amp;T may rise prices</w:t>
      </w:r>
      <w:r w:rsidR="006A6E72">
        <w:rPr>
          <w:rFonts w:eastAsia="DengXian" w:cs="Arial"/>
        </w:rPr>
        <w:t xml:space="preserve"> when they have market pricing power.</w:t>
      </w:r>
    </w:p>
    <w:p w14:paraId="31553147" w14:textId="0D154C2E" w:rsidR="003E4075" w:rsidRPr="004A556C" w:rsidRDefault="002B6D49" w:rsidP="00BC65E1">
      <w:pPr>
        <w:spacing w:line="240" w:lineRule="auto"/>
      </w:pPr>
      <w:r>
        <w:rPr>
          <w:rFonts w:eastAsia="DengXian" w:cs="Arial"/>
        </w:rPr>
        <w:t xml:space="preserve">3. </w:t>
      </w:r>
      <w:r w:rsidR="00121F52" w:rsidRPr="009E5AC0">
        <w:rPr>
          <w:rFonts w:eastAsia="DengXian" w:cs="Arial"/>
        </w:rPr>
        <w:t>Age also plays an important role in</w:t>
      </w:r>
      <w:r w:rsidR="0097062F" w:rsidRPr="009E5AC0">
        <w:rPr>
          <w:rFonts w:eastAsia="DengXian" w:cs="Arial"/>
        </w:rPr>
        <w:t xml:space="preserve"> predicting customer shopping behaviour and </w:t>
      </w:r>
      <w:r w:rsidR="009E5AC0">
        <w:rPr>
          <w:rFonts w:eastAsia="DengXian" w:cs="Arial"/>
        </w:rPr>
        <w:t xml:space="preserve">where personalization of </w:t>
      </w:r>
      <w:r w:rsidR="009D388B">
        <w:rPr>
          <w:rFonts w:eastAsia="DengXian" w:cs="Arial"/>
        </w:rPr>
        <w:t xml:space="preserve">individual actions and preferences of telco providers/services </w:t>
      </w:r>
      <w:r w:rsidR="000C5D6D">
        <w:rPr>
          <w:rFonts w:eastAsia="DengXian" w:cs="Arial"/>
        </w:rPr>
        <w:t xml:space="preserve">are interlinked </w:t>
      </w:r>
      <w:r w:rsidR="00BE7B34">
        <w:rPr>
          <w:rFonts w:eastAsia="DengXian" w:cs="Arial"/>
          <w:i/>
          <w:iCs/>
        </w:rPr>
        <w:t>(</w:t>
      </w:r>
      <w:proofErr w:type="spellStart"/>
      <w:r w:rsidR="00BE7B34">
        <w:rPr>
          <w:rFonts w:eastAsia="DengXian" w:cs="Arial"/>
          <w:i/>
          <w:iCs/>
        </w:rPr>
        <w:t>Mckinsey</w:t>
      </w:r>
      <w:proofErr w:type="spellEnd"/>
      <w:r w:rsidR="00BE7B34">
        <w:rPr>
          <w:rFonts w:eastAsia="DengXian" w:cs="Arial"/>
          <w:i/>
          <w:iCs/>
        </w:rPr>
        <w:t>., 2021</w:t>
      </w:r>
      <w:r w:rsidR="500F5AEF" w:rsidRPr="3A0A7668">
        <w:rPr>
          <w:rFonts w:eastAsia="DengXian" w:cs="Arial"/>
          <w:i/>
          <w:iCs/>
        </w:rPr>
        <w:t>).</w:t>
      </w:r>
      <w:r w:rsidR="00BE7B34">
        <w:rPr>
          <w:rFonts w:eastAsia="DengXian" w:cs="Arial"/>
          <w:i/>
          <w:iCs/>
        </w:rPr>
        <w:t xml:space="preserve"> </w:t>
      </w:r>
      <w:r w:rsidR="000C5D6D">
        <w:rPr>
          <w:rFonts w:eastAsia="DengXian" w:cs="Arial"/>
        </w:rPr>
        <w:t>Different individuals</w:t>
      </w:r>
      <w:r w:rsidR="00861501">
        <w:rPr>
          <w:rFonts w:eastAsia="DengXian" w:cs="Arial"/>
        </w:rPr>
        <w:t xml:space="preserve"> across age groups</w:t>
      </w:r>
      <w:r w:rsidR="000C5D6D">
        <w:rPr>
          <w:rFonts w:eastAsia="DengXian" w:cs="Arial"/>
        </w:rPr>
        <w:t xml:space="preserve"> may </w:t>
      </w:r>
      <w:r w:rsidR="00861501">
        <w:rPr>
          <w:rFonts w:eastAsia="DengXian" w:cs="Arial"/>
        </w:rPr>
        <w:t xml:space="preserve">possess </w:t>
      </w:r>
      <w:r w:rsidR="00063C2F">
        <w:rPr>
          <w:rFonts w:eastAsia="DengXian" w:cs="Arial"/>
        </w:rPr>
        <w:t xml:space="preserve">preferences for different services which have various </w:t>
      </w:r>
      <w:r w:rsidR="002E10E5">
        <w:rPr>
          <w:rFonts w:eastAsia="DengXian" w:cs="Arial"/>
        </w:rPr>
        <w:t xml:space="preserve">profits </w:t>
      </w:r>
      <w:r w:rsidR="00581756">
        <w:rPr>
          <w:rFonts w:eastAsia="DengXian" w:cs="Arial"/>
        </w:rPr>
        <w:t xml:space="preserve">margins </w:t>
      </w:r>
      <w:r w:rsidR="002E10E5">
        <w:rPr>
          <w:rFonts w:eastAsia="DengXian" w:cs="Arial"/>
        </w:rPr>
        <w:t xml:space="preserve">attached to them. </w:t>
      </w:r>
      <w:r w:rsidR="002D7606">
        <w:rPr>
          <w:rFonts w:eastAsia="DengXian" w:cs="Arial"/>
        </w:rPr>
        <w:t xml:space="preserve">In our insights, age is negatively linked to CLTV. </w:t>
      </w:r>
      <w:r w:rsidR="002E10E5">
        <w:rPr>
          <w:rFonts w:eastAsia="DengXian" w:cs="Arial"/>
        </w:rPr>
        <w:t xml:space="preserve">For example, the </w:t>
      </w:r>
      <w:r w:rsidR="0085248B">
        <w:rPr>
          <w:rFonts w:eastAsia="DengXian" w:cs="Arial"/>
        </w:rPr>
        <w:t xml:space="preserve">younger generation may prefer </w:t>
      </w:r>
      <w:r w:rsidR="00693084">
        <w:rPr>
          <w:rFonts w:eastAsia="DengXian" w:cs="Arial"/>
        </w:rPr>
        <w:t xml:space="preserve">faster speed </w:t>
      </w:r>
      <w:r w:rsidR="00223E0B">
        <w:rPr>
          <w:rFonts w:eastAsia="DengXian" w:cs="Arial"/>
        </w:rPr>
        <w:t xml:space="preserve">Internet Services which can be </w:t>
      </w:r>
      <w:r w:rsidR="00C808BF">
        <w:rPr>
          <w:rFonts w:eastAsia="DengXian" w:cs="Arial"/>
        </w:rPr>
        <w:t>costlier than th</w:t>
      </w:r>
      <w:r w:rsidR="00C81CED">
        <w:rPr>
          <w:rFonts w:eastAsia="DengXian" w:cs="Arial"/>
        </w:rPr>
        <w:t xml:space="preserve">e preferences for </w:t>
      </w:r>
      <w:r w:rsidR="001160CB">
        <w:rPr>
          <w:rFonts w:eastAsia="DengXian" w:cs="Arial"/>
        </w:rPr>
        <w:t xml:space="preserve">legacy architecture internet systems/services in the </w:t>
      </w:r>
      <w:r w:rsidR="0035709A">
        <w:rPr>
          <w:rFonts w:eastAsia="DengXian" w:cs="Arial"/>
        </w:rPr>
        <w:t>older population.</w:t>
      </w:r>
    </w:p>
    <w:p w14:paraId="5E8653B8" w14:textId="39FBE52A" w:rsidR="002B6D49" w:rsidRPr="008D31D9" w:rsidRDefault="008D31D9" w:rsidP="002B6D49">
      <w:pPr>
        <w:spacing w:line="240" w:lineRule="auto"/>
        <w:rPr>
          <w:rFonts w:eastAsia="DengXian" w:cs="Arial"/>
        </w:rPr>
      </w:pPr>
      <w:r w:rsidRPr="006A6E72">
        <w:rPr>
          <w:rFonts w:eastAsia="DengXian" w:cs="Arial"/>
          <w:b/>
          <w:bCs/>
        </w:rPr>
        <w:t>Business insight:</w:t>
      </w:r>
      <w:r>
        <w:rPr>
          <w:rFonts w:eastAsia="DengXian" w:cs="Arial"/>
        </w:rPr>
        <w:t xml:space="preserve"> </w:t>
      </w:r>
      <w:r w:rsidR="00B11BC8">
        <w:rPr>
          <w:rFonts w:eastAsia="DengXian" w:cs="Arial"/>
        </w:rPr>
        <w:t>AT&amp;T</w:t>
      </w:r>
      <w:r w:rsidR="00B11BC8" w:rsidRPr="0D6FED91">
        <w:rPr>
          <w:rFonts w:eastAsia="DengXian" w:cs="Arial"/>
        </w:rPr>
        <w:t xml:space="preserve"> can </w:t>
      </w:r>
      <w:r w:rsidR="00B11BC8" w:rsidRPr="34926F2F">
        <w:rPr>
          <w:rFonts w:eastAsia="DengXian" w:cs="Arial"/>
          <w:b/>
        </w:rPr>
        <w:t>segment customers by age</w:t>
      </w:r>
      <w:r w:rsidR="00B11BC8" w:rsidRPr="0D6FED91">
        <w:rPr>
          <w:rFonts w:eastAsia="DengXian" w:cs="Arial"/>
        </w:rPr>
        <w:t>. They</w:t>
      </w:r>
      <w:r w:rsidR="00B11BC8">
        <w:rPr>
          <w:rFonts w:eastAsia="DengXian" w:cs="Arial"/>
        </w:rPr>
        <w:t xml:space="preserve"> can choose to </w:t>
      </w:r>
      <w:r w:rsidR="009D3F82">
        <w:rPr>
          <w:rFonts w:eastAsia="DengXian" w:cs="Arial"/>
        </w:rPr>
        <w:t xml:space="preserve">look towards </w:t>
      </w:r>
      <w:r w:rsidR="33FF0BB8" w:rsidRPr="42A05DCD">
        <w:rPr>
          <w:rFonts w:eastAsia="DengXian" w:cs="Arial"/>
        </w:rPr>
        <w:t xml:space="preserve">improving the CLTV of </w:t>
      </w:r>
      <w:r w:rsidR="009D3F82">
        <w:rPr>
          <w:rFonts w:eastAsia="DengXian" w:cs="Arial"/>
        </w:rPr>
        <w:t xml:space="preserve">the elderly for </w:t>
      </w:r>
      <w:r w:rsidR="004257A6">
        <w:rPr>
          <w:rFonts w:eastAsia="DengXian" w:cs="Arial"/>
        </w:rPr>
        <w:t>higher profitability</w:t>
      </w:r>
      <w:r w:rsidR="008B676C">
        <w:rPr>
          <w:rFonts w:eastAsia="DengXian" w:cs="Arial"/>
        </w:rPr>
        <w:t xml:space="preserve">, </w:t>
      </w:r>
      <w:r w:rsidR="131805CC" w:rsidRPr="42A05DCD">
        <w:rPr>
          <w:rFonts w:eastAsia="DengXian" w:cs="Arial"/>
        </w:rPr>
        <w:t>attracting them with what they want – stability, informational resources, and strong</w:t>
      </w:r>
      <w:r w:rsidR="008B676C">
        <w:rPr>
          <w:rFonts w:eastAsia="DengXian" w:cs="Arial"/>
        </w:rPr>
        <w:t xml:space="preserve"> </w:t>
      </w:r>
      <w:r w:rsidR="00713D34">
        <w:rPr>
          <w:rFonts w:eastAsia="DengXian" w:cs="Arial"/>
        </w:rPr>
        <w:t xml:space="preserve">customer </w:t>
      </w:r>
      <w:r w:rsidR="131805CC" w:rsidRPr="42A05DCD">
        <w:rPr>
          <w:rFonts w:eastAsia="DengXian" w:cs="Arial"/>
        </w:rPr>
        <w:t xml:space="preserve">support. They can continue their focus </w:t>
      </w:r>
      <w:r w:rsidR="131805CC" w:rsidRPr="613DEC8A">
        <w:rPr>
          <w:rFonts w:eastAsia="DengXian" w:cs="Arial"/>
        </w:rPr>
        <w:t>on the already strong CLTV of</w:t>
      </w:r>
      <w:r w:rsidR="00713D34">
        <w:rPr>
          <w:rFonts w:eastAsia="DengXian" w:cs="Arial"/>
        </w:rPr>
        <w:t xml:space="preserve"> the young population </w:t>
      </w:r>
      <w:r w:rsidR="0062092E">
        <w:rPr>
          <w:rFonts w:eastAsia="DengXian" w:cs="Arial"/>
        </w:rPr>
        <w:t>segment through bundling of</w:t>
      </w:r>
      <w:r w:rsidR="00167810">
        <w:rPr>
          <w:rFonts w:eastAsia="DengXian" w:cs="Arial"/>
        </w:rPr>
        <w:t xml:space="preserve"> </w:t>
      </w:r>
      <w:r w:rsidR="000C589D">
        <w:rPr>
          <w:rFonts w:eastAsia="DengXian" w:cs="Arial"/>
        </w:rPr>
        <w:t xml:space="preserve">services such as </w:t>
      </w:r>
      <w:r w:rsidR="00E86481">
        <w:rPr>
          <w:rFonts w:eastAsia="DengXian" w:cs="Arial"/>
        </w:rPr>
        <w:t xml:space="preserve">phone service and unlimited data which can negate the downside risks </w:t>
      </w:r>
      <w:r w:rsidR="00E86481" w:rsidRPr="5ABF359C">
        <w:rPr>
          <w:rFonts w:eastAsia="DengXian" w:cs="Arial"/>
        </w:rPr>
        <w:t xml:space="preserve">(of churn) </w:t>
      </w:r>
      <w:r w:rsidR="00E86481">
        <w:rPr>
          <w:rFonts w:eastAsia="DengXian" w:cs="Arial"/>
        </w:rPr>
        <w:t>from sales to younger generations.</w:t>
      </w:r>
    </w:p>
    <w:p w14:paraId="69A62462" w14:textId="240F946B" w:rsidR="00BC65E1" w:rsidRPr="00BC65E1" w:rsidRDefault="00BC65E1" w:rsidP="00BC65E1">
      <w:pPr>
        <w:spacing w:line="240" w:lineRule="auto"/>
        <w:rPr>
          <w:rFonts w:eastAsia="DengXian" w:cs="Arial"/>
        </w:rPr>
      </w:pPr>
    </w:p>
    <w:p w14:paraId="7B334D20" w14:textId="77B68A1F" w:rsidR="003E4075" w:rsidRPr="008B5DB9" w:rsidRDefault="001525E7" w:rsidP="00D81AB5">
      <w:pPr>
        <w:pStyle w:val="Heading1"/>
      </w:pPr>
      <w:bookmarkStart w:id="96" w:name="_Toc1013024242"/>
      <w:bookmarkStart w:id="97" w:name="_Toc1422110368"/>
      <w:bookmarkStart w:id="98" w:name="_Toc202147491"/>
      <w:bookmarkStart w:id="99" w:name="_Toc1199283819"/>
      <w:bookmarkStart w:id="100" w:name="_Toc1392251773"/>
      <w:bookmarkStart w:id="101" w:name="_Toc99903030"/>
      <w:r w:rsidRPr="008B5DB9">
        <w:t xml:space="preserve">6. </w:t>
      </w:r>
      <w:r w:rsidR="394DCFC1" w:rsidRPr="008B5DB9">
        <w:t xml:space="preserve">Limitations of </w:t>
      </w:r>
      <w:bookmarkEnd w:id="96"/>
      <w:bookmarkEnd w:id="97"/>
      <w:bookmarkEnd w:id="98"/>
      <w:bookmarkEnd w:id="99"/>
      <w:r w:rsidR="00E95D10" w:rsidRPr="008B5DB9">
        <w:t>o</w:t>
      </w:r>
      <w:r w:rsidR="005A5642" w:rsidRPr="008B5DB9">
        <w:t>ur</w:t>
      </w:r>
      <w:r w:rsidR="00E95D10" w:rsidRPr="008B5DB9">
        <w:t xml:space="preserve"> business</w:t>
      </w:r>
      <w:r w:rsidR="005A5642" w:rsidRPr="008B5DB9">
        <w:t xml:space="preserve"> solutions </w:t>
      </w:r>
      <w:r w:rsidR="00E95D10" w:rsidRPr="008B5DB9">
        <w:t>from the model</w:t>
      </w:r>
      <w:bookmarkEnd w:id="100"/>
      <w:bookmarkEnd w:id="101"/>
    </w:p>
    <w:p w14:paraId="1132E463" w14:textId="600E50F6" w:rsidR="008202DC" w:rsidRPr="008B5DB9" w:rsidRDefault="001525E7" w:rsidP="001525E7">
      <w:pPr>
        <w:pStyle w:val="Heading2"/>
        <w:numPr>
          <w:ilvl w:val="0"/>
          <w:numId w:val="0"/>
        </w:numPr>
        <w:spacing w:before="0" w:after="160" w:line="240" w:lineRule="auto"/>
        <w:rPr>
          <w:rFonts w:eastAsiaTheme="minorEastAsia" w:cs="Times New Roman"/>
        </w:rPr>
      </w:pPr>
      <w:bookmarkStart w:id="102" w:name="_Toc1085161754"/>
      <w:bookmarkStart w:id="103" w:name="_Toc99903031"/>
      <w:r w:rsidRPr="008B5DB9">
        <w:rPr>
          <w:rFonts w:eastAsiaTheme="minorEastAsia" w:cs="Times New Roman"/>
        </w:rPr>
        <w:t xml:space="preserve">6.1. </w:t>
      </w:r>
      <w:r w:rsidR="002A6974" w:rsidRPr="008B5DB9">
        <w:rPr>
          <w:rFonts w:eastAsiaTheme="minorEastAsia" w:cs="Times New Roman"/>
        </w:rPr>
        <w:t>Limitations of</w:t>
      </w:r>
      <w:r w:rsidR="00C85F9D" w:rsidRPr="008B5DB9">
        <w:rPr>
          <w:rFonts w:eastAsiaTheme="minorEastAsia" w:cs="Times New Roman"/>
        </w:rPr>
        <w:t xml:space="preserve"> solution for problem 1</w:t>
      </w:r>
      <w:bookmarkEnd w:id="103"/>
      <w:r w:rsidR="00C85F9D" w:rsidRPr="008B5DB9">
        <w:rPr>
          <w:rFonts w:eastAsiaTheme="minorEastAsia" w:cs="Times New Roman"/>
        </w:rPr>
        <w:t xml:space="preserve"> </w:t>
      </w:r>
      <w:bookmarkEnd w:id="102"/>
    </w:p>
    <w:p w14:paraId="471049C2" w14:textId="07539FCD" w:rsidR="00DC2417" w:rsidRPr="004A556C" w:rsidRDefault="003024BF" w:rsidP="00DC2417">
      <w:pPr>
        <w:spacing w:line="240" w:lineRule="auto"/>
        <w:rPr>
          <w:rFonts w:eastAsia="DengXian" w:cs="Arial"/>
        </w:rPr>
      </w:pPr>
      <w:r>
        <w:t>One main limitation is defining what a “good” association rule is. We need to be able to decide the optimal parameters to use in the algorithm which will change the quantity and quality of association rules. This will impact our analysis and subsequent recommendations. As of now, there is no widely accepted cut-off values for these metrics, which boosts the model’s subjectivity and making it hard to get the most optimal results possible.</w:t>
      </w:r>
      <w:bookmarkStart w:id="104" w:name="_Toc1737251687"/>
    </w:p>
    <w:p w14:paraId="0B944C7A" w14:textId="7003F323" w:rsidR="006A1750" w:rsidRPr="003E10AC" w:rsidRDefault="001525E7" w:rsidP="003E10AC">
      <w:pPr>
        <w:pStyle w:val="Heading2"/>
        <w:numPr>
          <w:ilvl w:val="0"/>
          <w:numId w:val="0"/>
        </w:numPr>
        <w:spacing w:before="0" w:after="160" w:line="240" w:lineRule="auto"/>
        <w:rPr>
          <w:rFonts w:eastAsiaTheme="minorEastAsia" w:cs="Times New Roman"/>
        </w:rPr>
      </w:pPr>
      <w:bookmarkStart w:id="105" w:name="_Toc99903032"/>
      <w:r w:rsidRPr="003E10AC">
        <w:rPr>
          <w:rFonts w:eastAsiaTheme="minorEastAsia" w:cs="Times New Roman"/>
        </w:rPr>
        <w:t>6.2</w:t>
      </w:r>
      <w:r w:rsidR="4AA3D50D" w:rsidRPr="003E10AC">
        <w:rPr>
          <w:rFonts w:eastAsiaTheme="minorEastAsia" w:cs="Times New Roman"/>
        </w:rPr>
        <w:t xml:space="preserve">. </w:t>
      </w:r>
      <w:r w:rsidR="002A6974" w:rsidRPr="003E10AC">
        <w:rPr>
          <w:rFonts w:eastAsiaTheme="minorEastAsia" w:cs="Times New Roman"/>
        </w:rPr>
        <w:t xml:space="preserve">Limitations of </w:t>
      </w:r>
      <w:r w:rsidR="00BA6611" w:rsidRPr="003E10AC">
        <w:rPr>
          <w:rFonts w:eastAsiaTheme="minorEastAsia" w:cs="Times New Roman"/>
        </w:rPr>
        <w:t>solution</w:t>
      </w:r>
      <w:r w:rsidR="002A6974" w:rsidRPr="003E10AC">
        <w:rPr>
          <w:rFonts w:eastAsiaTheme="minorEastAsia" w:cs="Times New Roman"/>
        </w:rPr>
        <w:t>s</w:t>
      </w:r>
      <w:r w:rsidR="00BA6611" w:rsidRPr="003E10AC">
        <w:rPr>
          <w:rFonts w:eastAsiaTheme="minorEastAsia" w:cs="Times New Roman"/>
        </w:rPr>
        <w:t xml:space="preserve"> for problem 2</w:t>
      </w:r>
      <w:bookmarkEnd w:id="105"/>
    </w:p>
    <w:p w14:paraId="40F379C1" w14:textId="50D7C625" w:rsidR="00AC22DA" w:rsidRDefault="00277D57" w:rsidP="00443C4C">
      <w:pPr>
        <w:rPr>
          <w:rFonts w:cs="Times New Roman"/>
          <w:b/>
          <w:color w:val="000000" w:themeColor="text1"/>
          <w:szCs w:val="21"/>
          <w:lang w:val="en-US"/>
        </w:rPr>
      </w:pPr>
      <w:bookmarkStart w:id="106" w:name="_Toc99837383"/>
      <w:bookmarkEnd w:id="104"/>
      <w:r w:rsidRPr="00443C4C">
        <w:rPr>
          <w:rFonts w:cs="Times New Roman"/>
          <w:bCs/>
          <w:color w:val="000000"/>
          <w:szCs w:val="21"/>
          <w:shd w:val="clear" w:color="auto" w:fill="FFFFFF"/>
          <w:lang w:val="en-US"/>
        </w:rPr>
        <w:t xml:space="preserve">To predict the Churn outcome, we used </w:t>
      </w:r>
      <w:r w:rsidR="00353897" w:rsidRPr="00443C4C">
        <w:rPr>
          <w:rFonts w:cs="Times New Roman"/>
          <w:bCs/>
          <w:color w:val="000000"/>
          <w:szCs w:val="21"/>
          <w:shd w:val="clear" w:color="auto" w:fill="FFFFFF"/>
          <w:lang w:val="en-US"/>
        </w:rPr>
        <w:t>different categories to test the Model. One of the categories showed that in demographic</w:t>
      </w:r>
      <w:r w:rsidR="004079B9" w:rsidRPr="00443C4C">
        <w:rPr>
          <w:rFonts w:cs="Times New Roman"/>
          <w:bCs/>
          <w:color w:val="000000"/>
          <w:szCs w:val="21"/>
          <w:shd w:val="clear" w:color="auto" w:fill="FFFFFF"/>
          <w:lang w:val="en-US"/>
        </w:rPr>
        <w:t xml:space="preserve">, </w:t>
      </w:r>
      <w:r w:rsidR="00657C35" w:rsidRPr="00443C4C">
        <w:rPr>
          <w:rFonts w:cs="Times New Roman"/>
          <w:bCs/>
          <w:color w:val="000000"/>
          <w:szCs w:val="21"/>
          <w:shd w:val="clear" w:color="auto" w:fill="FFFFFF"/>
          <w:lang w:val="en-US"/>
        </w:rPr>
        <w:t xml:space="preserve">when </w:t>
      </w:r>
      <w:r w:rsidR="00A26570" w:rsidRPr="00443C4C">
        <w:rPr>
          <w:rFonts w:cs="Times New Roman"/>
          <w:bCs/>
          <w:color w:val="000000"/>
          <w:szCs w:val="21"/>
          <w:shd w:val="clear" w:color="auto" w:fill="FFFFFF"/>
          <w:lang w:val="en-US"/>
        </w:rPr>
        <w:t>Presence of D</w:t>
      </w:r>
      <w:r w:rsidR="00657C35" w:rsidRPr="00443C4C">
        <w:rPr>
          <w:rFonts w:cs="Times New Roman"/>
          <w:bCs/>
          <w:color w:val="000000"/>
          <w:szCs w:val="21"/>
          <w:shd w:val="clear" w:color="auto" w:fill="FFFFFF"/>
          <w:lang w:val="en-US"/>
        </w:rPr>
        <w:t>ependents was 0, and when Number of Dependent</w:t>
      </w:r>
      <w:r w:rsidR="3EF36255" w:rsidRPr="00443C4C">
        <w:rPr>
          <w:rFonts w:cs="Times New Roman"/>
          <w:bCs/>
          <w:color w:val="000000"/>
          <w:szCs w:val="21"/>
          <w:shd w:val="clear" w:color="auto" w:fill="FFFFFF"/>
          <w:lang w:val="en-US"/>
        </w:rPr>
        <w:t>s</w:t>
      </w:r>
      <w:r w:rsidR="00657C35" w:rsidRPr="00443C4C">
        <w:rPr>
          <w:rFonts w:cs="Times New Roman"/>
          <w:bCs/>
          <w:color w:val="000000"/>
          <w:szCs w:val="21"/>
          <w:shd w:val="clear" w:color="auto" w:fill="FFFFFF"/>
          <w:lang w:val="en-US"/>
        </w:rPr>
        <w:t xml:space="preserve"> </w:t>
      </w:r>
      <w:r w:rsidR="00A858CB" w:rsidRPr="00443C4C">
        <w:rPr>
          <w:rFonts w:cs="Times New Roman"/>
          <w:bCs/>
          <w:color w:val="000000"/>
          <w:szCs w:val="21"/>
          <w:shd w:val="clear" w:color="auto" w:fill="FFFFFF"/>
          <w:lang w:val="en-US"/>
        </w:rPr>
        <w:t xml:space="preserve">(Number of </w:t>
      </w:r>
      <w:r w:rsidR="30F0C56F" w:rsidRPr="00443C4C">
        <w:rPr>
          <w:rFonts w:cs="Times New Roman"/>
          <w:bCs/>
          <w:color w:val="000000"/>
          <w:szCs w:val="21"/>
          <w:shd w:val="clear" w:color="auto" w:fill="FFFFFF"/>
          <w:lang w:val="en-US"/>
        </w:rPr>
        <w:t>f</w:t>
      </w:r>
      <w:r w:rsidR="00A858CB" w:rsidRPr="00443C4C">
        <w:rPr>
          <w:rFonts w:cs="Times New Roman"/>
          <w:bCs/>
          <w:color w:val="000000"/>
          <w:szCs w:val="21"/>
          <w:shd w:val="clear" w:color="auto" w:fill="FFFFFF"/>
          <w:lang w:val="en-US"/>
        </w:rPr>
        <w:t xml:space="preserve">amily members) </w:t>
      </w:r>
      <w:r w:rsidR="00657C35" w:rsidRPr="00443C4C">
        <w:rPr>
          <w:rFonts w:cs="Times New Roman"/>
          <w:bCs/>
          <w:color w:val="000000"/>
          <w:szCs w:val="21"/>
          <w:shd w:val="clear" w:color="auto" w:fill="FFFFFF"/>
          <w:lang w:val="en-US"/>
        </w:rPr>
        <w:t>was 0</w:t>
      </w:r>
      <w:r w:rsidR="00CB731E" w:rsidRPr="00443C4C">
        <w:rPr>
          <w:rFonts w:cs="Times New Roman"/>
          <w:bCs/>
          <w:color w:val="000000"/>
          <w:szCs w:val="21"/>
          <w:shd w:val="clear" w:color="auto" w:fill="FFFFFF"/>
          <w:lang w:val="en-US"/>
        </w:rPr>
        <w:t xml:space="preserve"> (Figure 3.2.5)</w:t>
      </w:r>
      <w:r w:rsidR="00EB7531" w:rsidRPr="00443C4C">
        <w:rPr>
          <w:rFonts w:cs="Times New Roman"/>
          <w:bCs/>
          <w:color w:val="000000"/>
          <w:szCs w:val="21"/>
          <w:shd w:val="clear" w:color="auto" w:fill="FFFFFF"/>
          <w:lang w:val="en-US"/>
        </w:rPr>
        <w:t xml:space="preserve">, </w:t>
      </w:r>
      <w:r w:rsidR="006D5506" w:rsidRPr="00443C4C">
        <w:rPr>
          <w:rFonts w:cs="Times New Roman"/>
          <w:bCs/>
          <w:color w:val="000000"/>
          <w:szCs w:val="21"/>
          <w:shd w:val="clear" w:color="auto" w:fill="FFFFFF"/>
          <w:lang w:val="en-US"/>
        </w:rPr>
        <w:t xml:space="preserve">both variables showed different correlative </w:t>
      </w:r>
      <w:r w:rsidR="00A12DD3" w:rsidRPr="00443C4C">
        <w:rPr>
          <w:rFonts w:cs="Times New Roman"/>
          <w:bCs/>
          <w:color w:val="000000"/>
          <w:szCs w:val="21"/>
          <w:shd w:val="clear" w:color="auto" w:fill="FFFFFF"/>
          <w:lang w:val="en-US"/>
        </w:rPr>
        <w:t>directions with CLTV, despite the intended outcome of absence of dependents.</w:t>
      </w:r>
      <w:r w:rsidR="00A47A38" w:rsidRPr="00443C4C">
        <w:rPr>
          <w:rFonts w:cs="Times New Roman"/>
          <w:bCs/>
          <w:color w:val="000000"/>
          <w:szCs w:val="21"/>
          <w:shd w:val="clear" w:color="auto" w:fill="FFFFFF"/>
          <w:lang w:val="en-US"/>
        </w:rPr>
        <w:t xml:space="preserve"> Hence, one of the variables </w:t>
      </w:r>
      <w:r w:rsidR="00273230" w:rsidRPr="00443C4C">
        <w:rPr>
          <w:rFonts w:cs="Times New Roman"/>
          <w:bCs/>
          <w:color w:val="000000"/>
          <w:szCs w:val="21"/>
          <w:shd w:val="clear" w:color="auto" w:fill="FFFFFF"/>
          <w:lang w:val="en-US"/>
        </w:rPr>
        <w:t xml:space="preserve">for dependents </w:t>
      </w:r>
      <w:r w:rsidR="00A47A38" w:rsidRPr="00443C4C">
        <w:rPr>
          <w:rFonts w:cs="Times New Roman"/>
          <w:bCs/>
          <w:color w:val="000000"/>
          <w:szCs w:val="21"/>
          <w:shd w:val="clear" w:color="auto" w:fill="FFFFFF"/>
          <w:lang w:val="en-US"/>
        </w:rPr>
        <w:t xml:space="preserve">could have been removed to provide greater analysis under demographic </w:t>
      </w:r>
      <w:r w:rsidR="0055569E" w:rsidRPr="00443C4C">
        <w:rPr>
          <w:rFonts w:cs="Times New Roman"/>
          <w:bCs/>
          <w:color w:val="000000"/>
          <w:szCs w:val="21"/>
          <w:shd w:val="clear" w:color="auto" w:fill="FFFFFF"/>
          <w:lang w:val="en-US"/>
        </w:rPr>
        <w:t xml:space="preserve">categories </w:t>
      </w:r>
      <w:r w:rsidR="00533B97" w:rsidRPr="00443C4C">
        <w:rPr>
          <w:rFonts w:cs="Times New Roman"/>
          <w:bCs/>
          <w:color w:val="000000"/>
          <w:szCs w:val="21"/>
          <w:shd w:val="clear" w:color="auto" w:fill="FFFFFF"/>
          <w:lang w:val="en-US"/>
        </w:rPr>
        <w:t>to predict Churn Outcome.</w:t>
      </w:r>
      <w:bookmarkEnd w:id="106"/>
    </w:p>
    <w:p w14:paraId="26E43424" w14:textId="77777777" w:rsidR="009A6669" w:rsidRDefault="00933BDE" w:rsidP="00443C4C">
      <w:pPr>
        <w:rPr>
          <w:rFonts w:cs="Times New Roman"/>
          <w:b/>
          <w:color w:val="000000"/>
          <w:szCs w:val="21"/>
          <w:shd w:val="clear" w:color="auto" w:fill="FFFFFF"/>
          <w:lang w:val="en-US"/>
        </w:rPr>
      </w:pPr>
      <w:bookmarkStart w:id="107" w:name="_Toc99837384"/>
      <w:r w:rsidRPr="006A1750">
        <w:rPr>
          <w:rFonts w:cs="Times New Roman"/>
          <w:color w:val="000000"/>
          <w:szCs w:val="21"/>
          <w:shd w:val="clear" w:color="auto" w:fill="FFFFFF"/>
          <w:lang w:val="en-US"/>
        </w:rPr>
        <w:t>Tenure</w:t>
      </w:r>
      <w:r w:rsidR="004C59B2" w:rsidRPr="006A1750">
        <w:rPr>
          <w:rFonts w:cs="Times New Roman"/>
          <w:color w:val="000000"/>
          <w:szCs w:val="21"/>
          <w:shd w:val="clear" w:color="auto" w:fill="FFFFFF"/>
          <w:lang w:val="en-US"/>
        </w:rPr>
        <w:t xml:space="preserve"> of customers</w:t>
      </w:r>
      <w:r w:rsidR="00402417" w:rsidRPr="006A1750">
        <w:rPr>
          <w:rFonts w:cs="Times New Roman"/>
          <w:color w:val="000000"/>
          <w:szCs w:val="21"/>
          <w:shd w:val="clear" w:color="auto" w:fill="FFFFFF"/>
          <w:lang w:val="en-US"/>
        </w:rPr>
        <w:t xml:space="preserve"> (Figure 5.2.2)</w:t>
      </w:r>
      <w:r w:rsidRPr="006A1750">
        <w:rPr>
          <w:rFonts w:cs="Times New Roman"/>
          <w:color w:val="000000"/>
          <w:szCs w:val="21"/>
          <w:shd w:val="clear" w:color="auto" w:fill="FFFFFF"/>
          <w:lang w:val="en-US"/>
        </w:rPr>
        <w:t xml:space="preserve"> was </w:t>
      </w:r>
      <w:r w:rsidR="004C59B2" w:rsidRPr="006A1750">
        <w:rPr>
          <w:rFonts w:cs="Times New Roman"/>
          <w:color w:val="000000"/>
          <w:szCs w:val="21"/>
          <w:shd w:val="clear" w:color="auto" w:fill="FFFFFF"/>
          <w:lang w:val="en-US"/>
        </w:rPr>
        <w:t xml:space="preserve">classified under </w:t>
      </w:r>
      <w:r w:rsidR="00CD7C5C" w:rsidRPr="006A1750">
        <w:rPr>
          <w:rFonts w:cs="Times New Roman"/>
          <w:color w:val="000000"/>
          <w:szCs w:val="21"/>
          <w:shd w:val="clear" w:color="auto" w:fill="FFFFFF"/>
          <w:lang w:val="en-US"/>
        </w:rPr>
        <w:t xml:space="preserve">the service category, where </w:t>
      </w:r>
      <w:r w:rsidR="00574137" w:rsidRPr="006A1750">
        <w:rPr>
          <w:rFonts w:cs="Times New Roman"/>
          <w:color w:val="000000"/>
          <w:szCs w:val="21"/>
          <w:shd w:val="clear" w:color="auto" w:fill="FFFFFF"/>
          <w:lang w:val="en-US"/>
        </w:rPr>
        <w:t xml:space="preserve">customers would be more likely to leave after one month. </w:t>
      </w:r>
      <w:r w:rsidR="00A109AB" w:rsidRPr="006A1750">
        <w:rPr>
          <w:rFonts w:cs="Times New Roman"/>
          <w:color w:val="000000"/>
          <w:szCs w:val="21"/>
          <w:shd w:val="clear" w:color="auto" w:fill="FFFFFF"/>
          <w:lang w:val="en-US"/>
        </w:rPr>
        <w:t xml:space="preserve">However, </w:t>
      </w:r>
      <w:r w:rsidR="00503F42" w:rsidRPr="006A1750">
        <w:rPr>
          <w:rFonts w:cs="Times New Roman"/>
          <w:color w:val="000000"/>
          <w:szCs w:val="21"/>
          <w:shd w:val="clear" w:color="auto" w:fill="FFFFFF"/>
          <w:lang w:val="en-US"/>
        </w:rPr>
        <w:t xml:space="preserve">when our team reconciliates the data, we can derive that a limitation of </w:t>
      </w:r>
      <w:proofErr w:type="spellStart"/>
      <w:r w:rsidR="00503F42" w:rsidRPr="006A1750">
        <w:rPr>
          <w:rFonts w:cs="Times New Roman"/>
          <w:color w:val="000000"/>
          <w:szCs w:val="21"/>
          <w:shd w:val="clear" w:color="auto" w:fill="FFFFFF"/>
          <w:lang w:val="en-US"/>
        </w:rPr>
        <w:t>XGBoost</w:t>
      </w:r>
      <w:proofErr w:type="spellEnd"/>
      <w:r w:rsidR="00503F42" w:rsidRPr="006A1750">
        <w:rPr>
          <w:rFonts w:cs="Times New Roman"/>
          <w:color w:val="000000"/>
          <w:szCs w:val="21"/>
          <w:shd w:val="clear" w:color="auto" w:fill="FFFFFF"/>
          <w:lang w:val="en-US"/>
        </w:rPr>
        <w:t xml:space="preserve"> </w:t>
      </w:r>
      <w:r w:rsidR="000769A5" w:rsidRPr="006A1750">
        <w:rPr>
          <w:rFonts w:cs="Times New Roman"/>
          <w:color w:val="000000"/>
          <w:szCs w:val="21"/>
          <w:shd w:val="clear" w:color="auto" w:fill="FFFFFF"/>
          <w:lang w:val="en-US"/>
        </w:rPr>
        <w:t xml:space="preserve">is its inability to perform well on sparse data. As the </w:t>
      </w:r>
      <w:r w:rsidR="00AB63B4" w:rsidRPr="006A1750">
        <w:rPr>
          <w:rFonts w:cs="Times New Roman"/>
          <w:color w:val="000000"/>
          <w:szCs w:val="21"/>
          <w:shd w:val="clear" w:color="auto" w:fill="FFFFFF"/>
          <w:lang w:val="en-US"/>
        </w:rPr>
        <w:t xml:space="preserve">2D density estimation map showed that the data was </w:t>
      </w:r>
      <w:r w:rsidR="0024627C" w:rsidRPr="006A1750">
        <w:rPr>
          <w:rFonts w:cs="Times New Roman"/>
          <w:color w:val="000000"/>
          <w:szCs w:val="21"/>
          <w:shd w:val="clear" w:color="auto" w:fill="FFFFFF"/>
          <w:lang w:val="en-US"/>
        </w:rPr>
        <w:t>uneven and</w:t>
      </w:r>
      <w:r w:rsidR="002E162F" w:rsidRPr="006A1750">
        <w:rPr>
          <w:rFonts w:cs="Times New Roman"/>
          <w:color w:val="000000"/>
          <w:szCs w:val="21"/>
          <w:shd w:val="clear" w:color="auto" w:fill="FFFFFF"/>
          <w:lang w:val="en-US"/>
        </w:rPr>
        <w:t xml:space="preserve"> scattered, this could lead to a biased selection of Tenure = 1 month </w:t>
      </w:r>
      <w:r w:rsidR="005C7244" w:rsidRPr="006A1750">
        <w:rPr>
          <w:rFonts w:cs="Times New Roman"/>
          <w:color w:val="000000"/>
          <w:szCs w:val="21"/>
          <w:shd w:val="clear" w:color="auto" w:fill="FFFFFF"/>
          <w:lang w:val="en-US"/>
        </w:rPr>
        <w:t xml:space="preserve">leading to a higher probability of Churn. Hence, </w:t>
      </w:r>
      <w:r w:rsidR="00EC1704" w:rsidRPr="006A1750">
        <w:rPr>
          <w:rFonts w:cs="Times New Roman"/>
          <w:color w:val="000000"/>
          <w:szCs w:val="21"/>
          <w:shd w:val="clear" w:color="auto" w:fill="FFFFFF"/>
          <w:lang w:val="en-US"/>
        </w:rPr>
        <w:t xml:space="preserve">tenure as a variable estimator </w:t>
      </w:r>
      <w:r w:rsidR="007266B0" w:rsidRPr="006A1750">
        <w:rPr>
          <w:rFonts w:cs="Times New Roman"/>
          <w:color w:val="000000"/>
          <w:szCs w:val="21"/>
          <w:shd w:val="clear" w:color="auto" w:fill="FFFFFF"/>
          <w:lang w:val="en-US"/>
        </w:rPr>
        <w:t xml:space="preserve">could be </w:t>
      </w:r>
      <w:r w:rsidR="00A12AA6" w:rsidRPr="006A1750">
        <w:rPr>
          <w:rFonts w:cs="Times New Roman"/>
          <w:color w:val="000000"/>
          <w:szCs w:val="21"/>
          <w:shd w:val="clear" w:color="auto" w:fill="FFFFFF"/>
          <w:lang w:val="en-US"/>
        </w:rPr>
        <w:t xml:space="preserve">an unreliable indicator, as the model is </w:t>
      </w:r>
      <w:r w:rsidR="00BC7150" w:rsidRPr="006A1750">
        <w:rPr>
          <w:rFonts w:cs="Times New Roman"/>
          <w:color w:val="000000"/>
          <w:szCs w:val="21"/>
          <w:shd w:val="clear" w:color="auto" w:fill="FFFFFF"/>
          <w:lang w:val="en-US"/>
        </w:rPr>
        <w:t xml:space="preserve">sensitive to outliers which </w:t>
      </w:r>
      <w:r w:rsidR="00243327" w:rsidRPr="006A1750">
        <w:rPr>
          <w:rFonts w:cs="Times New Roman"/>
          <w:color w:val="000000"/>
          <w:szCs w:val="21"/>
          <w:shd w:val="clear" w:color="auto" w:fill="FFFFFF"/>
          <w:lang w:val="en-US"/>
        </w:rPr>
        <w:t>creates low scalability in the model</w:t>
      </w:r>
      <w:r w:rsidR="00DE3F84" w:rsidRPr="006A1750">
        <w:rPr>
          <w:rFonts w:cs="Times New Roman"/>
          <w:color w:val="000000"/>
          <w:szCs w:val="21"/>
          <w:shd w:val="clear" w:color="auto" w:fill="FFFFFF"/>
          <w:lang w:val="en-US"/>
        </w:rPr>
        <w:t xml:space="preserve"> outputs</w:t>
      </w:r>
      <w:r w:rsidR="00821C87" w:rsidRPr="006A1750">
        <w:rPr>
          <w:rFonts w:cs="Times New Roman"/>
          <w:color w:val="000000"/>
          <w:szCs w:val="21"/>
          <w:shd w:val="clear" w:color="auto" w:fill="FFFFFF"/>
          <w:lang w:val="en-US"/>
        </w:rPr>
        <w:t xml:space="preserve"> </w:t>
      </w:r>
      <w:r w:rsidR="00821C87" w:rsidRPr="0EAA121E">
        <w:rPr>
          <w:rFonts w:cs="Times New Roman"/>
          <w:i/>
          <w:color w:val="000000"/>
          <w:szCs w:val="21"/>
          <w:shd w:val="clear" w:color="auto" w:fill="FFFFFF"/>
          <w:lang w:val="en-US"/>
        </w:rPr>
        <w:t>(</w:t>
      </w:r>
      <w:proofErr w:type="spellStart"/>
      <w:r w:rsidR="00821C87" w:rsidRPr="0EAA121E">
        <w:rPr>
          <w:rFonts w:cs="Times New Roman"/>
          <w:i/>
          <w:color w:val="000000"/>
          <w:szCs w:val="21"/>
          <w:shd w:val="clear" w:color="auto" w:fill="FFFFFF"/>
          <w:lang w:val="en-US"/>
        </w:rPr>
        <w:t>Hachcham</w:t>
      </w:r>
      <w:proofErr w:type="spellEnd"/>
      <w:r w:rsidR="00821C87" w:rsidRPr="0EAA121E">
        <w:rPr>
          <w:rFonts w:cs="Times New Roman"/>
          <w:i/>
          <w:color w:val="000000"/>
          <w:szCs w:val="21"/>
          <w:shd w:val="clear" w:color="auto" w:fill="FFFFFF"/>
          <w:lang w:val="en-US"/>
        </w:rPr>
        <w:t xml:space="preserve"> A.,</w:t>
      </w:r>
      <w:r w:rsidR="00031B70" w:rsidRPr="0EAA121E">
        <w:rPr>
          <w:rFonts w:cs="Times New Roman"/>
          <w:i/>
          <w:color w:val="000000"/>
          <w:szCs w:val="21"/>
          <w:shd w:val="clear" w:color="auto" w:fill="FFFFFF"/>
          <w:lang w:val="en-US"/>
        </w:rPr>
        <w:t xml:space="preserve"> 2021</w:t>
      </w:r>
      <w:r w:rsidR="00821C87" w:rsidRPr="0EAA121E">
        <w:rPr>
          <w:rFonts w:cs="Times New Roman"/>
          <w:i/>
          <w:color w:val="000000"/>
          <w:szCs w:val="21"/>
          <w:shd w:val="clear" w:color="auto" w:fill="FFFFFF"/>
          <w:lang w:val="en-US"/>
        </w:rPr>
        <w:t>).</w:t>
      </w:r>
      <w:bookmarkEnd w:id="107"/>
    </w:p>
    <w:p w14:paraId="0D6B2340" w14:textId="32B6151B" w:rsidR="00BA6611" w:rsidRPr="008B5DB9" w:rsidRDefault="001525E7" w:rsidP="116CAC71">
      <w:pPr>
        <w:pStyle w:val="Heading2"/>
        <w:numPr>
          <w:ilvl w:val="1"/>
          <w:numId w:val="0"/>
        </w:numPr>
        <w:spacing w:before="0" w:after="160" w:line="240" w:lineRule="auto"/>
        <w:rPr>
          <w:rFonts w:eastAsiaTheme="minorEastAsia" w:cs="Times New Roman"/>
        </w:rPr>
      </w:pPr>
      <w:bookmarkStart w:id="108" w:name="_Toc1994650793"/>
      <w:bookmarkStart w:id="109" w:name="_Toc99903033"/>
      <w:r w:rsidRPr="008B5DB9">
        <w:rPr>
          <w:rFonts w:eastAsiaTheme="minorEastAsia" w:cs="Times New Roman"/>
        </w:rPr>
        <w:t>6.</w:t>
      </w:r>
      <w:r w:rsidR="4AA3D50D" w:rsidRPr="008B5DB9">
        <w:rPr>
          <w:rFonts w:eastAsiaTheme="minorEastAsia" w:cs="Times New Roman"/>
        </w:rPr>
        <w:t xml:space="preserve">3. </w:t>
      </w:r>
      <w:r w:rsidR="002A6974" w:rsidRPr="008B5DB9">
        <w:rPr>
          <w:rFonts w:eastAsiaTheme="minorEastAsia" w:cs="Times New Roman"/>
        </w:rPr>
        <w:t>Limitations of</w:t>
      </w:r>
      <w:r w:rsidR="00BA6611" w:rsidRPr="008B5DB9">
        <w:rPr>
          <w:rFonts w:eastAsiaTheme="minorEastAsia" w:cs="Times New Roman"/>
        </w:rPr>
        <w:t xml:space="preserve"> solution for problem 3</w:t>
      </w:r>
      <w:bookmarkEnd w:id="108"/>
      <w:bookmarkEnd w:id="109"/>
    </w:p>
    <w:p w14:paraId="335A90DD" w14:textId="36200842" w:rsidR="1A603F78" w:rsidRDefault="1C77846C" w:rsidP="1A603F78">
      <w:pPr>
        <w:spacing w:line="240" w:lineRule="auto"/>
        <w:rPr>
          <w:rFonts w:eastAsia="DengXian" w:cs="Arial"/>
        </w:rPr>
      </w:pPr>
      <w:r w:rsidRPr="18D492EB">
        <w:rPr>
          <w:rFonts w:eastAsia="DengXian" w:cs="Arial"/>
        </w:rPr>
        <w:t>AT&amp;T needs to understand that</w:t>
      </w:r>
      <w:r w:rsidR="2D15CFAC" w:rsidRPr="18D492EB">
        <w:rPr>
          <w:rFonts w:eastAsia="DengXian" w:cs="Arial"/>
        </w:rPr>
        <w:t xml:space="preserve"> </w:t>
      </w:r>
      <w:r w:rsidR="0C264F77" w:rsidRPr="18D492EB">
        <w:rPr>
          <w:rFonts w:eastAsia="DengXian" w:cs="Arial"/>
        </w:rPr>
        <w:t xml:space="preserve">just because a variable </w:t>
      </w:r>
      <w:r w:rsidR="5F5E652A" w:rsidRPr="2958DD91">
        <w:rPr>
          <w:rFonts w:eastAsia="DengXian" w:cs="Arial"/>
        </w:rPr>
        <w:t xml:space="preserve">is a </w:t>
      </w:r>
      <w:r w:rsidR="5F5E652A" w:rsidRPr="4CCD138E">
        <w:rPr>
          <w:rFonts w:eastAsia="DengXian" w:cs="Arial"/>
        </w:rPr>
        <w:t>strong predictor in linear regression, it</w:t>
      </w:r>
      <w:r w:rsidR="0C264F77" w:rsidRPr="18D492EB">
        <w:rPr>
          <w:rFonts w:eastAsia="DengXian" w:cs="Arial"/>
        </w:rPr>
        <w:t xml:space="preserve"> does not mean that the </w:t>
      </w:r>
      <w:r w:rsidR="610D5430" w:rsidRPr="18D492EB">
        <w:rPr>
          <w:rFonts w:eastAsia="DengXian" w:cs="Arial"/>
        </w:rPr>
        <w:t xml:space="preserve">business should focus on modifying that </w:t>
      </w:r>
      <w:r w:rsidR="423B400D" w:rsidRPr="18D492EB">
        <w:rPr>
          <w:rFonts w:eastAsia="DengXian" w:cs="Arial"/>
        </w:rPr>
        <w:t>variable. F</w:t>
      </w:r>
      <w:r w:rsidR="4BE2EC9C" w:rsidRPr="18D492EB">
        <w:rPr>
          <w:rFonts w:eastAsia="DengXian" w:cs="Arial"/>
        </w:rPr>
        <w:t xml:space="preserve">or example, </w:t>
      </w:r>
      <w:r w:rsidR="1818FD12" w:rsidRPr="18D492EB">
        <w:rPr>
          <w:rFonts w:eastAsia="DengXian" w:cs="Arial"/>
        </w:rPr>
        <w:t>higher</w:t>
      </w:r>
      <w:r w:rsidR="53AEC90E" w:rsidRPr="501654C9">
        <w:rPr>
          <w:rFonts w:eastAsia="DengXian" w:cs="Arial"/>
        </w:rPr>
        <w:t xml:space="preserve"> total regular</w:t>
      </w:r>
      <w:r w:rsidR="1818FD12" w:rsidRPr="18D492EB">
        <w:rPr>
          <w:rFonts w:eastAsia="DengXian" w:cs="Arial"/>
        </w:rPr>
        <w:t xml:space="preserve"> charges have a strong impact on increasing CLTV</w:t>
      </w:r>
      <w:r w:rsidR="49ECC4E8" w:rsidRPr="18D492EB">
        <w:rPr>
          <w:rFonts w:eastAsia="DengXian" w:cs="Arial"/>
        </w:rPr>
        <w:t>, only because they are correlated revenue metrics.</w:t>
      </w:r>
      <w:r w:rsidR="1818FD12" w:rsidRPr="18D492EB">
        <w:rPr>
          <w:rFonts w:eastAsia="DengXian" w:cs="Arial"/>
        </w:rPr>
        <w:t xml:space="preserve"> Therefore, this does not mean AT&amp;T should just increase its </w:t>
      </w:r>
      <w:r w:rsidR="1818FD12" w:rsidRPr="6BBF407A">
        <w:rPr>
          <w:rFonts w:eastAsia="DengXian" w:cs="Arial"/>
        </w:rPr>
        <w:t xml:space="preserve">regular </w:t>
      </w:r>
      <w:r w:rsidR="1818FD12" w:rsidRPr="18D492EB">
        <w:rPr>
          <w:rFonts w:eastAsia="DengXian" w:cs="Arial"/>
        </w:rPr>
        <w:t xml:space="preserve">charges to improve its CLTV. Doing that can </w:t>
      </w:r>
      <w:proofErr w:type="gramStart"/>
      <w:r w:rsidR="1818FD12" w:rsidRPr="18D492EB">
        <w:rPr>
          <w:rFonts w:eastAsia="DengXian" w:cs="Arial"/>
        </w:rPr>
        <w:t>actually result</w:t>
      </w:r>
      <w:proofErr w:type="gramEnd"/>
      <w:r w:rsidR="1818FD12" w:rsidRPr="18D492EB">
        <w:rPr>
          <w:rFonts w:eastAsia="DengXian" w:cs="Arial"/>
        </w:rPr>
        <w:t xml:space="preserve"> in the opposite, as higher prices (especially if it is unreasonable) </w:t>
      </w:r>
      <w:r w:rsidR="1818FD12" w:rsidRPr="5F55872B">
        <w:rPr>
          <w:rFonts w:eastAsia="DengXian" w:cs="Arial"/>
        </w:rPr>
        <w:t>may</w:t>
      </w:r>
      <w:r w:rsidR="1818FD12" w:rsidRPr="18D492EB">
        <w:rPr>
          <w:rFonts w:eastAsia="DengXian" w:cs="Arial"/>
        </w:rPr>
        <w:t xml:space="preserve"> anger customers, making them more likely to churn, and thus cutting their CLTV.</w:t>
      </w:r>
    </w:p>
    <w:p w14:paraId="3ABED0B3" w14:textId="08E2FA36" w:rsidR="006F034E" w:rsidRPr="00653EC5" w:rsidRDefault="00653EC5" w:rsidP="00653EC5">
      <w:pPr>
        <w:spacing w:line="240" w:lineRule="auto"/>
        <w:rPr>
          <w:rFonts w:cs="Times New Roman"/>
          <w:color w:val="000000"/>
          <w:shd w:val="clear" w:color="auto" w:fill="FFFFFF"/>
          <w:lang w:val="en-US"/>
        </w:rPr>
      </w:pPr>
      <w:r>
        <w:rPr>
          <w:rFonts w:cs="Times New Roman"/>
          <w:color w:val="000000"/>
          <w:shd w:val="clear" w:color="auto" w:fill="FFFFFF"/>
          <w:lang w:val="en-US"/>
        </w:rPr>
        <w:t>Another factor that is anomalous is that Friend referrals are negatively linked to CLTV. This may not indicate causation a</w:t>
      </w:r>
      <w:r w:rsidR="00503B20">
        <w:rPr>
          <w:rFonts w:cs="Times New Roman"/>
          <w:color w:val="000000"/>
          <w:shd w:val="clear" w:color="auto" w:fill="FFFFFF"/>
          <w:lang w:val="en-US"/>
        </w:rPr>
        <w:t>s in theory, friend referrals are supposed to bring in higher revenue/profitability</w:t>
      </w:r>
      <w:r w:rsidR="0E48924E">
        <w:rPr>
          <w:rFonts w:cs="Times New Roman"/>
          <w:color w:val="000000"/>
          <w:shd w:val="clear" w:color="auto" w:fill="FFFFFF"/>
          <w:lang w:val="en-US"/>
        </w:rPr>
        <w:t>.</w:t>
      </w:r>
    </w:p>
    <w:p w14:paraId="2DE1C697" w14:textId="061C9B13" w:rsidR="003D4CED" w:rsidRDefault="6C8DF276" w:rsidP="5694D8E6">
      <w:pPr>
        <w:spacing w:line="240" w:lineRule="auto"/>
        <w:rPr>
          <w:rFonts w:eastAsia="DengXian" w:cs="Times New Roman"/>
          <w:color w:val="000000" w:themeColor="text1"/>
          <w:lang w:val="en-US"/>
        </w:rPr>
      </w:pPr>
      <w:r w:rsidRPr="15E478CE">
        <w:rPr>
          <w:rFonts w:eastAsia="DengXian" w:cs="Times New Roman"/>
          <w:color w:val="000000" w:themeColor="text1"/>
          <w:lang w:val="en-US"/>
        </w:rPr>
        <w:t xml:space="preserve">One more possible limitation is that </w:t>
      </w:r>
      <w:r w:rsidR="15E478CE" w:rsidRPr="15E478CE">
        <w:rPr>
          <w:rFonts w:eastAsia="DengXian" w:cs="Times New Roman"/>
          <w:color w:val="000000" w:themeColor="text1"/>
          <w:lang w:val="en-US"/>
        </w:rPr>
        <w:t xml:space="preserve">higher customer </w:t>
      </w:r>
      <w:r w:rsidR="21FF510B" w:rsidRPr="71A6F200">
        <w:rPr>
          <w:rFonts w:eastAsia="DengXian" w:cs="Times New Roman"/>
          <w:color w:val="000000" w:themeColor="text1"/>
          <w:lang w:val="en-US"/>
        </w:rPr>
        <w:t xml:space="preserve">service </w:t>
      </w:r>
      <w:r w:rsidR="15E478CE" w:rsidRPr="15E478CE">
        <w:rPr>
          <w:rFonts w:eastAsia="DengXian" w:cs="Times New Roman"/>
          <w:color w:val="000000" w:themeColor="text1"/>
          <w:lang w:val="en-US"/>
        </w:rPr>
        <w:t xml:space="preserve">requests </w:t>
      </w:r>
      <w:r w:rsidR="21FF510B" w:rsidRPr="71A6F200">
        <w:rPr>
          <w:rFonts w:eastAsia="DengXian" w:cs="Times New Roman"/>
          <w:color w:val="000000" w:themeColor="text1"/>
          <w:lang w:val="en-US"/>
        </w:rPr>
        <w:t>are</w:t>
      </w:r>
      <w:r w:rsidR="15E478CE" w:rsidRPr="15E478CE">
        <w:rPr>
          <w:rFonts w:eastAsia="DengXian" w:cs="Times New Roman"/>
          <w:color w:val="000000" w:themeColor="text1"/>
          <w:lang w:val="en-US"/>
        </w:rPr>
        <w:t xml:space="preserve"> </w:t>
      </w:r>
      <w:r w:rsidR="21FF510B" w:rsidRPr="3B76F2CF">
        <w:rPr>
          <w:rFonts w:eastAsia="DengXian" w:cs="Times New Roman"/>
          <w:color w:val="000000" w:themeColor="text1"/>
          <w:lang w:val="en-US"/>
        </w:rPr>
        <w:t xml:space="preserve">associated </w:t>
      </w:r>
      <w:r w:rsidR="21FF510B" w:rsidRPr="71A6F200">
        <w:rPr>
          <w:rFonts w:eastAsia="DengXian" w:cs="Times New Roman"/>
          <w:color w:val="000000" w:themeColor="text1"/>
          <w:lang w:val="en-US"/>
        </w:rPr>
        <w:t>with</w:t>
      </w:r>
      <w:r w:rsidR="15E478CE" w:rsidRPr="15E478CE">
        <w:rPr>
          <w:rFonts w:eastAsia="DengXian" w:cs="Times New Roman"/>
          <w:color w:val="000000" w:themeColor="text1"/>
          <w:lang w:val="en-US"/>
        </w:rPr>
        <w:t xml:space="preserve"> higher CLTV. </w:t>
      </w:r>
      <w:r w:rsidR="0EAA121E" w:rsidRPr="25B54102">
        <w:rPr>
          <w:rFonts w:eastAsia="DengXian" w:cs="Times New Roman"/>
          <w:color w:val="000000" w:themeColor="text1"/>
          <w:lang w:val="en-US"/>
        </w:rPr>
        <w:t xml:space="preserve">Again, this may not indicate causation because </w:t>
      </w:r>
      <w:r w:rsidR="21FF510B" w:rsidRPr="71A6F200">
        <w:rPr>
          <w:rFonts w:eastAsia="DengXian" w:cs="Times New Roman"/>
          <w:color w:val="000000" w:themeColor="text1"/>
          <w:lang w:val="en-US"/>
        </w:rPr>
        <w:t>more service</w:t>
      </w:r>
      <w:r w:rsidR="0EAA121E" w:rsidRPr="25B54102">
        <w:rPr>
          <w:rFonts w:eastAsia="DengXian" w:cs="Times New Roman"/>
          <w:color w:val="000000" w:themeColor="text1"/>
          <w:lang w:val="en-US"/>
        </w:rPr>
        <w:t xml:space="preserve"> requests</w:t>
      </w:r>
      <w:r w:rsidR="25B54102" w:rsidRPr="25B54102">
        <w:rPr>
          <w:rFonts w:eastAsia="DengXian" w:cs="Times New Roman"/>
          <w:color w:val="000000" w:themeColor="text1"/>
          <w:lang w:val="en-US"/>
        </w:rPr>
        <w:t xml:space="preserve"> </w:t>
      </w:r>
      <w:r w:rsidR="21FF510B" w:rsidRPr="71A6F200">
        <w:rPr>
          <w:rFonts w:eastAsia="DengXian" w:cs="Times New Roman"/>
          <w:color w:val="000000" w:themeColor="text1"/>
          <w:lang w:val="en-US"/>
        </w:rPr>
        <w:t xml:space="preserve">would indicate that customers are having some issues with the service. </w:t>
      </w:r>
      <w:r w:rsidR="21FF510B" w:rsidRPr="024E26E6">
        <w:rPr>
          <w:rFonts w:eastAsia="DengXian" w:cs="Times New Roman"/>
          <w:color w:val="000000" w:themeColor="text1"/>
          <w:lang w:val="en-US"/>
        </w:rPr>
        <w:t>In theory, with</w:t>
      </w:r>
      <w:r w:rsidR="21FF510B" w:rsidRPr="116D2DBE">
        <w:rPr>
          <w:rFonts w:eastAsia="DengXian" w:cs="Times New Roman"/>
          <w:color w:val="000000" w:themeColor="text1"/>
          <w:lang w:val="en-US"/>
        </w:rPr>
        <w:t xml:space="preserve"> more negative experiences with the company, they are less likely to spend more and more likely churn, </w:t>
      </w:r>
      <w:r w:rsidR="21FF510B" w:rsidRPr="024E26E6">
        <w:rPr>
          <w:rFonts w:eastAsia="DengXian" w:cs="Times New Roman"/>
          <w:color w:val="000000" w:themeColor="text1"/>
          <w:lang w:val="en-US"/>
        </w:rPr>
        <w:t>which should lead</w:t>
      </w:r>
      <w:r w:rsidR="21FF510B" w:rsidRPr="116D2DBE">
        <w:rPr>
          <w:rFonts w:eastAsia="DengXian" w:cs="Times New Roman"/>
          <w:color w:val="000000" w:themeColor="text1"/>
          <w:lang w:val="en-US"/>
        </w:rPr>
        <w:t xml:space="preserve"> to lower CLTV</w:t>
      </w:r>
      <w:r w:rsidR="21FF510B" w:rsidRPr="024E26E6">
        <w:rPr>
          <w:rFonts w:eastAsia="DengXian" w:cs="Times New Roman"/>
          <w:color w:val="000000" w:themeColor="text1"/>
          <w:lang w:val="en-US"/>
        </w:rPr>
        <w:t xml:space="preserve"> instead</w:t>
      </w:r>
      <w:r w:rsidR="21FF510B" w:rsidRPr="116D2DBE">
        <w:rPr>
          <w:rFonts w:eastAsia="DengXian" w:cs="Times New Roman"/>
          <w:color w:val="000000" w:themeColor="text1"/>
          <w:lang w:val="en-US"/>
        </w:rPr>
        <w:t>.</w:t>
      </w:r>
    </w:p>
    <w:p w14:paraId="39CBA5C8" w14:textId="29243854" w:rsidR="00A50134" w:rsidRPr="00EB3B1F" w:rsidRDefault="001525E7" w:rsidP="00EB3B1F">
      <w:pPr>
        <w:pStyle w:val="Heading1"/>
        <w:rPr>
          <w:rFonts w:asciiTheme="minorHAnsi" w:hAnsiTheme="minorHAnsi" w:cstheme="minorBidi"/>
        </w:rPr>
      </w:pPr>
      <w:bookmarkStart w:id="110" w:name="_Toc20628545"/>
      <w:bookmarkStart w:id="111" w:name="_Toc99903034"/>
      <w:r>
        <w:lastRenderedPageBreak/>
        <w:t xml:space="preserve">7. </w:t>
      </w:r>
      <w:r w:rsidR="00FB1D3E">
        <w:t>Business Applications</w:t>
      </w:r>
      <w:bookmarkEnd w:id="110"/>
      <w:bookmarkEnd w:id="111"/>
    </w:p>
    <w:p w14:paraId="1124BE8F" w14:textId="7A0D7425" w:rsidR="00A50134" w:rsidRDefault="00EA3305" w:rsidP="00EB3B1F">
      <w:pPr>
        <w:spacing w:line="240" w:lineRule="auto"/>
      </w:pPr>
      <w:proofErr w:type="gramStart"/>
      <w:r>
        <w:t>In order to</w:t>
      </w:r>
      <w:proofErr w:type="gramEnd"/>
      <w:r>
        <w:t xml:space="preserve"> allow managers from AT&amp;T to fully and more conveniently utilize our solution tools, i</w:t>
      </w:r>
      <w:r w:rsidR="00D6526A">
        <w:t>n addition to generating insights from our models</w:t>
      </w:r>
      <w:r w:rsidR="00A57DB7">
        <w:t xml:space="preserve">, </w:t>
      </w:r>
      <w:r w:rsidR="00D6526A">
        <w:t>our team aims to value add through the following</w:t>
      </w:r>
      <w:r w:rsidR="002A2194">
        <w:t xml:space="preserve"> implementations</w:t>
      </w:r>
      <w:r w:rsidR="007D4D30">
        <w:t>:</w:t>
      </w:r>
    </w:p>
    <w:p w14:paraId="065AF6C1" w14:textId="39ED47E7" w:rsidR="007D4D30" w:rsidRDefault="007D4D30" w:rsidP="00EB3B1F">
      <w:pPr>
        <w:pStyle w:val="ListParagraph"/>
        <w:numPr>
          <w:ilvl w:val="0"/>
          <w:numId w:val="44"/>
        </w:numPr>
        <w:spacing w:line="240" w:lineRule="auto"/>
      </w:pPr>
      <w:r>
        <w:t xml:space="preserve">Allow real-time dynamic update of prediction results &amp; business insights from </w:t>
      </w:r>
      <w:r w:rsidR="00CD0599">
        <w:t xml:space="preserve">our models, based on a constantly changing customer database </w:t>
      </w:r>
    </w:p>
    <w:p w14:paraId="28A47FD5" w14:textId="6B1D12C4" w:rsidR="00CD0599" w:rsidRDefault="00CD0599" w:rsidP="00EB3B1F">
      <w:pPr>
        <w:pStyle w:val="ListParagraph"/>
        <w:numPr>
          <w:ilvl w:val="0"/>
          <w:numId w:val="44"/>
        </w:numPr>
        <w:spacing w:line="240" w:lineRule="auto"/>
      </w:pPr>
      <w:r>
        <w:t xml:space="preserve">Enable easy and convenient access to the key information from the current database as well as the results &amp; recommendations from our model. </w:t>
      </w:r>
    </w:p>
    <w:p w14:paraId="3D16B432" w14:textId="1B4254FF" w:rsidR="00743E82" w:rsidRDefault="00CD0599" w:rsidP="00EB3B1F">
      <w:pPr>
        <w:spacing w:line="240" w:lineRule="auto"/>
        <w:rPr>
          <w:lang w:val="en-US"/>
        </w:rPr>
      </w:pPr>
      <w:r>
        <w:rPr>
          <w:lang w:val="en-US"/>
        </w:rPr>
        <w:t xml:space="preserve">Therefore, we also developed an interactive dashboard using </w:t>
      </w:r>
      <w:proofErr w:type="spellStart"/>
      <w:r>
        <w:rPr>
          <w:lang w:val="en-US"/>
        </w:rPr>
        <w:t>PowerBI</w:t>
      </w:r>
      <w:proofErr w:type="spellEnd"/>
      <w:r>
        <w:rPr>
          <w:lang w:val="en-US"/>
        </w:rPr>
        <w:t xml:space="preserve"> </w:t>
      </w:r>
      <w:r w:rsidR="007B6CC5">
        <w:rPr>
          <w:lang w:val="en-US"/>
        </w:rPr>
        <w:t xml:space="preserve">as an integrated </w:t>
      </w:r>
      <w:r w:rsidR="00E049E8">
        <w:rPr>
          <w:lang w:val="en-US"/>
        </w:rPr>
        <w:t xml:space="preserve">solution platform for the managers. </w:t>
      </w:r>
    </w:p>
    <w:p w14:paraId="193E3F5C" w14:textId="734B5F02" w:rsidR="00743E82" w:rsidRDefault="00743E82" w:rsidP="007A387B">
      <w:pPr>
        <w:spacing w:line="240" w:lineRule="auto"/>
        <w:rPr>
          <w:lang w:val="en-US"/>
        </w:rPr>
      </w:pPr>
      <w:r>
        <w:rPr>
          <w:lang w:val="en-US"/>
        </w:rPr>
        <w:t xml:space="preserve">We have recognized a few important </w:t>
      </w:r>
      <w:r w:rsidR="007A387B">
        <w:rPr>
          <w:lang w:val="en-US"/>
        </w:rPr>
        <w:t>aspects</w:t>
      </w:r>
      <w:r>
        <w:rPr>
          <w:lang w:val="en-US"/>
        </w:rPr>
        <w:t xml:space="preserve"> of the data information and solution insights, and decided to include the following </w:t>
      </w:r>
      <w:r w:rsidR="00F6080D">
        <w:rPr>
          <w:lang w:val="en-US"/>
        </w:rPr>
        <w:t xml:space="preserve">5 </w:t>
      </w:r>
      <w:r>
        <w:rPr>
          <w:lang w:val="en-US"/>
        </w:rPr>
        <w:t>sections in our dashboard:</w:t>
      </w:r>
    </w:p>
    <w:p w14:paraId="185CD605" w14:textId="2DD705B2" w:rsidR="00743E82" w:rsidRDefault="00743E82" w:rsidP="007A387B">
      <w:pPr>
        <w:pStyle w:val="ListParagraph"/>
        <w:numPr>
          <w:ilvl w:val="0"/>
          <w:numId w:val="45"/>
        </w:numPr>
        <w:spacing w:line="240" w:lineRule="auto"/>
        <w:ind w:left="357"/>
      </w:pPr>
      <w:r>
        <w:t>Current customer characteristics</w:t>
      </w:r>
    </w:p>
    <w:p w14:paraId="7A71C955" w14:textId="70D79EEC" w:rsidR="00F6080D" w:rsidRDefault="00F51D3C" w:rsidP="007A387B">
      <w:pPr>
        <w:spacing w:line="240" w:lineRule="auto"/>
        <w:ind w:left="357"/>
      </w:pPr>
      <w:r>
        <w:t xml:space="preserve">This section will include useful plots about customer distribution, such as geographical distribution, </w:t>
      </w:r>
      <w:r w:rsidR="003076AF">
        <w:t>demographical overview (age, gender</w:t>
      </w:r>
      <w:r w:rsidR="00F631E9">
        <w:t xml:space="preserve"> etc.), to help the manager gain an understanding of their current customer pool (so that they can potentially do demographically targeted </w:t>
      </w:r>
      <w:r w:rsidR="000268EA">
        <w:t xml:space="preserve">business strategies) </w:t>
      </w:r>
    </w:p>
    <w:p w14:paraId="4E623BD8" w14:textId="53A5813F" w:rsidR="00743E82" w:rsidRDefault="00A67D25" w:rsidP="007A387B">
      <w:pPr>
        <w:pStyle w:val="ListParagraph"/>
        <w:numPr>
          <w:ilvl w:val="0"/>
          <w:numId w:val="45"/>
        </w:numPr>
        <w:spacing w:line="240" w:lineRule="auto"/>
        <w:ind w:left="357"/>
      </w:pPr>
      <w:r>
        <w:t xml:space="preserve">Current service/products distribution </w:t>
      </w:r>
    </w:p>
    <w:p w14:paraId="67403421" w14:textId="01836606" w:rsidR="000268EA" w:rsidRDefault="000268EA" w:rsidP="007A387B">
      <w:pPr>
        <w:spacing w:line="240" w:lineRule="auto"/>
        <w:ind w:left="357"/>
      </w:pPr>
      <w:r>
        <w:t xml:space="preserve">This section includes the distribution of the current service/products provision, such as </w:t>
      </w:r>
      <w:r w:rsidR="00604264">
        <w:t xml:space="preserve">% of customers who subscribed to a certain service, and what are the most popular ones. </w:t>
      </w:r>
      <w:proofErr w:type="gramStart"/>
      <w:r w:rsidR="00604264">
        <w:t>Those information</w:t>
      </w:r>
      <w:proofErr w:type="gramEnd"/>
      <w:r w:rsidR="00604264">
        <w:t xml:space="preserve"> will be helpful to allow managers to have an overview of the performance of their existing products and services. </w:t>
      </w:r>
      <w:r>
        <w:t xml:space="preserve"> </w:t>
      </w:r>
    </w:p>
    <w:p w14:paraId="60A2F741" w14:textId="05304A47" w:rsidR="00A67D25" w:rsidRDefault="00843729" w:rsidP="007A387B">
      <w:pPr>
        <w:pStyle w:val="ListParagraph"/>
        <w:numPr>
          <w:ilvl w:val="0"/>
          <w:numId w:val="45"/>
        </w:numPr>
        <w:spacing w:line="240" w:lineRule="auto"/>
        <w:ind w:left="357"/>
      </w:pPr>
      <w:r>
        <w:t xml:space="preserve">Recommendation for potential bundle provision (solution for problem 1) </w:t>
      </w:r>
    </w:p>
    <w:p w14:paraId="70C76432" w14:textId="59D841D0" w:rsidR="00604264" w:rsidRDefault="00604264" w:rsidP="007A387B">
      <w:pPr>
        <w:spacing w:line="240" w:lineRule="auto"/>
        <w:ind w:left="357"/>
      </w:pPr>
      <w:r>
        <w:t xml:space="preserve">Next, the outputs from our association rule model will be cleaned and displayed as one section in the dashboard, where the managers will be able to filter by confidence/support/lift </w:t>
      </w:r>
      <w:r w:rsidR="00CF1E22">
        <w:t>level and</w:t>
      </w:r>
      <w:r>
        <w:t xml:space="preserve"> see what </w:t>
      </w:r>
      <w:r w:rsidR="00C256BE">
        <w:t>the most popular combinations of service/products are</w:t>
      </w:r>
      <w:r>
        <w:t xml:space="preserve">, such that they can provide bundling services to increase sales. </w:t>
      </w:r>
    </w:p>
    <w:p w14:paraId="56B7B861" w14:textId="79B93148" w:rsidR="00843729" w:rsidRDefault="00843729" w:rsidP="007A387B">
      <w:pPr>
        <w:pStyle w:val="ListParagraph"/>
        <w:numPr>
          <w:ilvl w:val="0"/>
          <w:numId w:val="45"/>
        </w:numPr>
        <w:spacing w:line="240" w:lineRule="auto"/>
        <w:ind w:left="357"/>
      </w:pPr>
      <w:r>
        <w:t>Churn prediction results &amp; critical factors to pay attention to (solution for problem</w:t>
      </w:r>
      <w:r w:rsidR="00F6080D">
        <w:t xml:space="preserve"> </w:t>
      </w:r>
      <w:r>
        <w:t>2)</w:t>
      </w:r>
    </w:p>
    <w:p w14:paraId="620ED4DC" w14:textId="7A21A954" w:rsidR="00604264" w:rsidRDefault="00604264" w:rsidP="007A387B">
      <w:pPr>
        <w:spacing w:line="240" w:lineRule="auto"/>
        <w:ind w:left="357"/>
      </w:pPr>
      <w:r>
        <w:t xml:space="preserve">The churn rate from the model will also be shown in the dashboard, </w:t>
      </w:r>
      <w:r w:rsidR="005D7826">
        <w:t>and the results from our SHAP analysis will also be displayed – this is to help the managers t</w:t>
      </w:r>
      <w:r w:rsidR="00AD365E">
        <w:t xml:space="preserve">o directly access information such as what are the most important factors, what they should </w:t>
      </w:r>
      <w:proofErr w:type="gramStart"/>
      <w:r w:rsidR="00AD365E">
        <w:t>look into</w:t>
      </w:r>
      <w:proofErr w:type="gramEnd"/>
      <w:r w:rsidR="00AD365E">
        <w:t xml:space="preserve"> now to increase customer retention, as well as what is the projected churn rate given their current customer pool.</w:t>
      </w:r>
    </w:p>
    <w:p w14:paraId="34A593E1" w14:textId="752CE127" w:rsidR="00AD365E" w:rsidRDefault="00AD365E" w:rsidP="007A387B">
      <w:pPr>
        <w:spacing w:line="240" w:lineRule="auto"/>
        <w:ind w:left="357"/>
      </w:pPr>
      <w:r>
        <w:t xml:space="preserve">Moreover, they will also be able to see the list of customers with high probability of churn (based on our model analysis), so that they can do targeted monitoring to make </w:t>
      </w:r>
      <w:r w:rsidR="00191F71">
        <w:t>those customers</w:t>
      </w:r>
      <w:r>
        <w:t xml:space="preserve"> stay with AT&amp;T. </w:t>
      </w:r>
    </w:p>
    <w:p w14:paraId="3813D84A" w14:textId="0F9D86DC" w:rsidR="00843729" w:rsidRPr="00743E82" w:rsidRDefault="00381CCC" w:rsidP="007A387B">
      <w:pPr>
        <w:pStyle w:val="ListParagraph"/>
        <w:numPr>
          <w:ilvl w:val="0"/>
          <w:numId w:val="45"/>
        </w:numPr>
        <w:spacing w:line="240" w:lineRule="auto"/>
        <w:ind w:left="357"/>
      </w:pPr>
      <w:r>
        <w:t xml:space="preserve">Potential list of customers with high value to the company (solution for problem 3) </w:t>
      </w:r>
    </w:p>
    <w:p w14:paraId="71E6C80F" w14:textId="302D9B72" w:rsidR="00E049E8" w:rsidRDefault="00AD365E" w:rsidP="007A387B">
      <w:pPr>
        <w:spacing w:line="240" w:lineRule="auto"/>
        <w:ind w:left="357"/>
      </w:pPr>
      <w:r>
        <w:t xml:space="preserve">Lastly, </w:t>
      </w:r>
      <w:r w:rsidR="009B28EB">
        <w:t>the managers are also able to see the list of customers with high value to the company (this is done by filtering the customers with</w:t>
      </w:r>
      <w:r w:rsidR="00724E8F">
        <w:t xml:space="preserve"> higher values for the </w:t>
      </w:r>
      <w:r w:rsidR="00C256BE">
        <w:t>positively correlated</w:t>
      </w:r>
      <w:r w:rsidR="00724E8F">
        <w:t xml:space="preserve"> factors, and lower values for the negatively correlated factors). </w:t>
      </w:r>
      <w:r w:rsidR="00191F71">
        <w:t xml:space="preserve">Those will help them know the customers that are of high importance to the company, and they can potentially provide some VIP or special service/promotion to those customers, so that they will continue to stay with us. </w:t>
      </w:r>
    </w:p>
    <w:p w14:paraId="71235208" w14:textId="70CA2D65" w:rsidR="00C95342" w:rsidRDefault="00DA10DA" w:rsidP="00EB3B1F">
      <w:pPr>
        <w:spacing w:line="240" w:lineRule="auto"/>
      </w:pPr>
      <w:r>
        <w:t xml:space="preserve">In the ideal situation, we would want to have </w:t>
      </w:r>
      <w:proofErr w:type="gramStart"/>
      <w:r>
        <w:t>all of</w:t>
      </w:r>
      <w:proofErr w:type="gramEnd"/>
      <w:r>
        <w:t xml:space="preserve"> the above sections for the</w:t>
      </w:r>
      <w:r w:rsidR="00DE6E82">
        <w:t xml:space="preserve"> dashboard, and also connect both the dashboard and our models to AT&amp;T’s real time cloud database to achi</w:t>
      </w:r>
      <w:r w:rsidR="008F3821">
        <w:t>e</w:t>
      </w:r>
      <w:r w:rsidR="00DE6E82">
        <w:t xml:space="preserve">ve real time updates. However, due to technical constraints and time limits, we are not able to </w:t>
      </w:r>
      <w:r w:rsidR="00A71D01">
        <w:t xml:space="preserve">develop the dashboard with full functionality yet. </w:t>
      </w:r>
      <w:r w:rsidR="00245277">
        <w:t xml:space="preserve"> A </w:t>
      </w:r>
      <w:r w:rsidR="00752360">
        <w:t xml:space="preserve">sample screenshot of our dashboard can be found in </w:t>
      </w:r>
      <w:hyperlink w:anchor="_11.7._Appendix_J:" w:history="1">
        <w:r w:rsidR="00752360" w:rsidRPr="00752360">
          <w:rPr>
            <w:rStyle w:val="Hyperlink"/>
            <w:highlight w:val="yellow"/>
          </w:rPr>
          <w:t>Appendix J</w:t>
        </w:r>
        <w:r w:rsidR="00752360" w:rsidRPr="00752360">
          <w:rPr>
            <w:rStyle w:val="Hyperlink"/>
          </w:rPr>
          <w:t>.</w:t>
        </w:r>
      </w:hyperlink>
      <w:r w:rsidR="00752360">
        <w:t xml:space="preserve"> </w:t>
      </w:r>
    </w:p>
    <w:p w14:paraId="44CA8106" w14:textId="3AE9C9BE" w:rsidR="00DD1182" w:rsidRPr="00FA6E09" w:rsidRDefault="00FB08C0" w:rsidP="376EAB5C">
      <w:r>
        <w:br w:type="page"/>
      </w:r>
    </w:p>
    <w:p w14:paraId="2C3D3CE6" w14:textId="0718D71F" w:rsidR="00DD1182" w:rsidRPr="002D7F49" w:rsidRDefault="001525E7" w:rsidP="00D81AB5">
      <w:pPr>
        <w:pStyle w:val="Heading1"/>
        <w:rPr>
          <w:sz w:val="26"/>
          <w:szCs w:val="26"/>
        </w:rPr>
      </w:pPr>
      <w:bookmarkStart w:id="112" w:name="_Toc99903035"/>
      <w:r w:rsidRPr="002D7F49">
        <w:rPr>
          <w:sz w:val="26"/>
          <w:szCs w:val="26"/>
        </w:rPr>
        <w:lastRenderedPageBreak/>
        <w:t xml:space="preserve">8. </w:t>
      </w:r>
      <w:r w:rsidR="004D751A" w:rsidRPr="002D7F49">
        <w:rPr>
          <w:sz w:val="26"/>
          <w:szCs w:val="26"/>
        </w:rPr>
        <w:t xml:space="preserve">Synthesizing our Findings – </w:t>
      </w:r>
      <w:r w:rsidR="00C6512E" w:rsidRPr="002D7F49">
        <w:rPr>
          <w:sz w:val="26"/>
          <w:szCs w:val="26"/>
        </w:rPr>
        <w:t>Feasible</w:t>
      </w:r>
      <w:r w:rsidR="004D751A" w:rsidRPr="002D7F49">
        <w:rPr>
          <w:sz w:val="26"/>
          <w:szCs w:val="26"/>
        </w:rPr>
        <w:t xml:space="preserve"> Improvement Plans</w:t>
      </w:r>
      <w:r w:rsidR="00C6512E" w:rsidRPr="002D7F49">
        <w:rPr>
          <w:sz w:val="26"/>
          <w:szCs w:val="26"/>
        </w:rPr>
        <w:t xml:space="preserve"> for AT&amp;T to Adopt</w:t>
      </w:r>
      <w:bookmarkEnd w:id="112"/>
      <w:r w:rsidR="00C6512E" w:rsidRPr="002D7F49">
        <w:rPr>
          <w:sz w:val="26"/>
          <w:szCs w:val="26"/>
        </w:rPr>
        <w:t xml:space="preserve"> </w:t>
      </w:r>
    </w:p>
    <w:p w14:paraId="69148215" w14:textId="6F006AEC" w:rsidR="004A3E55" w:rsidRDefault="004A3E55" w:rsidP="000C6904">
      <w:pPr>
        <w:spacing w:after="0"/>
      </w:pPr>
    </w:p>
    <w:p w14:paraId="75E1BF79" w14:textId="23A6EBB0" w:rsidR="004A3E55" w:rsidRPr="004A3E55" w:rsidRDefault="00506A4F" w:rsidP="004A3E55">
      <w:r>
        <w:t>With the</w:t>
      </w:r>
      <w:r w:rsidR="00880822">
        <w:t xml:space="preserve"> solutions to the </w:t>
      </w:r>
      <w:r>
        <w:t xml:space="preserve">three </w:t>
      </w:r>
      <w:r w:rsidR="00880822">
        <w:t>business problem</w:t>
      </w:r>
      <w:r>
        <w:t>s</w:t>
      </w:r>
      <w:r w:rsidR="00880822">
        <w:t xml:space="preserve"> identified </w:t>
      </w:r>
      <w:r>
        <w:t xml:space="preserve">and outlined </w:t>
      </w:r>
      <w:r w:rsidR="00880822">
        <w:t xml:space="preserve">(and how we </w:t>
      </w:r>
      <w:r w:rsidR="00544B2B">
        <w:t xml:space="preserve">can </w:t>
      </w:r>
      <w:r w:rsidR="00880822">
        <w:t xml:space="preserve">achieve the business outcome), </w:t>
      </w:r>
      <w:r w:rsidR="00F41282">
        <w:t xml:space="preserve">this report </w:t>
      </w:r>
      <w:r w:rsidR="002F18CC">
        <w:t>dives deep</w:t>
      </w:r>
      <w:r w:rsidR="002E5A73">
        <w:t xml:space="preserve"> to extract </w:t>
      </w:r>
      <w:r w:rsidR="00A73E78">
        <w:t>and synthesize</w:t>
      </w:r>
      <w:r w:rsidR="002E5A73">
        <w:t xml:space="preserve"> some of the most prominent findings </w:t>
      </w:r>
      <w:r w:rsidR="00690713">
        <w:t xml:space="preserve">we had </w:t>
      </w:r>
      <w:r w:rsidR="00A977F7">
        <w:t>found and</w:t>
      </w:r>
      <w:r w:rsidR="00690713">
        <w:t xml:space="preserve"> </w:t>
      </w:r>
      <w:r w:rsidR="00A73E78">
        <w:t xml:space="preserve">provide </w:t>
      </w:r>
      <w:r w:rsidR="000345F5">
        <w:t>a few</w:t>
      </w:r>
      <w:r w:rsidR="00A73E78">
        <w:t xml:space="preserve"> </w:t>
      </w:r>
      <w:r w:rsidR="00C6512E">
        <w:t xml:space="preserve">feasible </w:t>
      </w:r>
      <w:r w:rsidR="00A73E78">
        <w:t>suggestions for</w:t>
      </w:r>
      <w:r w:rsidR="00690713">
        <w:t xml:space="preserve"> </w:t>
      </w:r>
      <w:r w:rsidR="000345F5">
        <w:t xml:space="preserve">improvement </w:t>
      </w:r>
      <w:r w:rsidR="008E2108">
        <w:t xml:space="preserve">and immediate plans </w:t>
      </w:r>
      <w:r w:rsidR="000345F5">
        <w:t xml:space="preserve">that </w:t>
      </w:r>
      <w:r w:rsidR="008E2108">
        <w:t>AT&amp;T could take on operationally to increase</w:t>
      </w:r>
      <w:r w:rsidR="003F4DB8">
        <w:t xml:space="preserve"> customer retention. </w:t>
      </w:r>
      <w:r w:rsidR="00A73E78">
        <w:t xml:space="preserve"> </w:t>
      </w:r>
    </w:p>
    <w:p w14:paraId="47411839" w14:textId="0FD51B7F" w:rsidR="00FA6E09" w:rsidRDefault="001525E7" w:rsidP="001525E7">
      <w:pPr>
        <w:pStyle w:val="Heading2"/>
        <w:numPr>
          <w:ilvl w:val="0"/>
          <w:numId w:val="0"/>
        </w:numPr>
        <w:spacing w:before="0" w:after="160" w:line="240" w:lineRule="auto"/>
      </w:pPr>
      <w:bookmarkStart w:id="113" w:name="_Toc774912508"/>
      <w:bookmarkStart w:id="114" w:name="_Toc99903036"/>
      <w:r>
        <w:t xml:space="preserve">8.1. </w:t>
      </w:r>
      <w:r w:rsidR="002427FA">
        <w:t>Product</w:t>
      </w:r>
      <w:r w:rsidR="00265F15">
        <w:t>/Service</w:t>
      </w:r>
      <w:r w:rsidR="002427FA">
        <w:t xml:space="preserve"> bundling and changing defaults</w:t>
      </w:r>
      <w:bookmarkEnd w:id="113"/>
      <w:r w:rsidR="0079163C">
        <w:t xml:space="preserve"> (Short</w:t>
      </w:r>
      <w:r w:rsidR="0054585D">
        <w:t>-</w:t>
      </w:r>
      <w:r w:rsidR="0079163C">
        <w:t>term</w:t>
      </w:r>
      <w:r w:rsidR="00CD5126">
        <w:t xml:space="preserve"> Plan</w:t>
      </w:r>
      <w:r w:rsidR="0079163C">
        <w:t>)</w:t>
      </w:r>
      <w:bookmarkEnd w:id="114"/>
    </w:p>
    <w:p w14:paraId="0CA551CF" w14:textId="5E3199C5" w:rsidR="008E4699" w:rsidRDefault="0038600D" w:rsidP="006A1750">
      <w:pPr>
        <w:spacing w:line="240" w:lineRule="auto"/>
      </w:pPr>
      <w:r>
        <w:t>Products</w:t>
      </w:r>
      <w:r w:rsidR="75213764">
        <w:t>/</w:t>
      </w:r>
      <w:r>
        <w:t>services bundling is a common marketing technique that is used across all industries around the globe. Through selling multiple services together, we</w:t>
      </w:r>
      <w:r w:rsidR="00085ADA">
        <w:t xml:space="preserve"> can simplify our</w:t>
      </w:r>
      <w:r w:rsidR="001F622A">
        <w:t xml:space="preserve"> customer</w:t>
      </w:r>
      <w:r w:rsidR="009B4D9C">
        <w:t>’s purchasing journey</w:t>
      </w:r>
      <w:r w:rsidR="00FE23DA">
        <w:t xml:space="preserve"> and increase sales efficiency</w:t>
      </w:r>
      <w:r w:rsidR="00D72617">
        <w:t xml:space="preserve"> </w:t>
      </w:r>
      <w:r w:rsidR="00D72617" w:rsidRPr="00D72617">
        <w:rPr>
          <w:i/>
          <w:iCs/>
        </w:rPr>
        <w:t>(</w:t>
      </w:r>
      <w:proofErr w:type="spellStart"/>
      <w:r w:rsidR="00D72617" w:rsidRPr="00D72617">
        <w:rPr>
          <w:i/>
          <w:iCs/>
        </w:rPr>
        <w:t>Zix</w:t>
      </w:r>
      <w:proofErr w:type="spellEnd"/>
      <w:r w:rsidR="00D72617" w:rsidRPr="00D72617">
        <w:rPr>
          <w:i/>
          <w:iCs/>
        </w:rPr>
        <w:t>, 2020)</w:t>
      </w:r>
      <w:r w:rsidR="00FE23DA">
        <w:t>.</w:t>
      </w:r>
      <w:r w:rsidR="008242A9">
        <w:t xml:space="preserve"> Furthermore</w:t>
      </w:r>
      <w:r w:rsidR="00BA6E4B">
        <w:t>,</w:t>
      </w:r>
      <w:r w:rsidR="008242A9">
        <w:t xml:space="preserve"> </w:t>
      </w:r>
      <w:r w:rsidR="00BA6E4B">
        <w:t xml:space="preserve">instead of giving customers the whole ala carte list of our services, </w:t>
      </w:r>
      <w:r w:rsidR="007C6605">
        <w:t xml:space="preserve">a more </w:t>
      </w:r>
      <w:r w:rsidR="001118F2">
        <w:t xml:space="preserve">simplify </w:t>
      </w:r>
      <w:r w:rsidR="007C6605">
        <w:t>and filtered down</w:t>
      </w:r>
      <w:r w:rsidR="001118F2">
        <w:t xml:space="preserve"> options </w:t>
      </w:r>
      <w:r w:rsidR="007C6605">
        <w:t xml:space="preserve">can be </w:t>
      </w:r>
      <w:r w:rsidR="0054585D">
        <w:t xml:space="preserve">presented </w:t>
      </w:r>
      <w:r w:rsidR="007C6605">
        <w:t>to</w:t>
      </w:r>
      <w:r w:rsidR="001118F2">
        <w:t xml:space="preserve"> them, increasing the chance </w:t>
      </w:r>
      <w:r w:rsidR="0054585D">
        <w:t xml:space="preserve">of customers </w:t>
      </w:r>
      <w:r w:rsidR="001118F2">
        <w:t>sub</w:t>
      </w:r>
      <w:r w:rsidR="008E4699">
        <w:t>s</w:t>
      </w:r>
      <w:r w:rsidR="001118F2">
        <w:t>crib</w:t>
      </w:r>
      <w:r w:rsidR="0054585D">
        <w:t>ing</w:t>
      </w:r>
      <w:r w:rsidR="001118F2">
        <w:t xml:space="preserve"> to </w:t>
      </w:r>
      <w:r w:rsidR="0054585D">
        <w:t>these additional</w:t>
      </w:r>
      <w:r w:rsidR="001118F2">
        <w:t xml:space="preserve"> services</w:t>
      </w:r>
      <w:r w:rsidR="003A4499">
        <w:t xml:space="preserve"> </w:t>
      </w:r>
      <w:r w:rsidR="0054585D">
        <w:t xml:space="preserve">offered </w:t>
      </w:r>
      <w:r w:rsidR="003A4499">
        <w:rPr>
          <w:i/>
          <w:iCs/>
        </w:rPr>
        <w:t>(Murphy D., 2020)</w:t>
      </w:r>
      <w:r w:rsidR="001118F2">
        <w:t>.</w:t>
      </w:r>
    </w:p>
    <w:p w14:paraId="1BD14857" w14:textId="656E1DEF" w:rsidR="00417B07" w:rsidRDefault="008E4699" w:rsidP="006A1750">
      <w:pPr>
        <w:spacing w:line="240" w:lineRule="auto"/>
      </w:pPr>
      <w:r>
        <w:t>Hence, we have recommended the following list of product bundles:</w:t>
      </w:r>
    </w:p>
    <w:p w14:paraId="703C3EAF" w14:textId="62ACD436" w:rsidR="008E4699" w:rsidRDefault="008E4699" w:rsidP="006A1750">
      <w:pPr>
        <w:pStyle w:val="ListParagraph"/>
        <w:numPr>
          <w:ilvl w:val="0"/>
          <w:numId w:val="26"/>
        </w:numPr>
        <w:spacing w:line="240" w:lineRule="auto"/>
      </w:pPr>
      <w:r>
        <w:t>Internet</w:t>
      </w:r>
      <w:r w:rsidR="00AE48A4">
        <w:t xml:space="preserve"> s</w:t>
      </w:r>
      <w:r>
        <w:t>ervice and Phone</w:t>
      </w:r>
      <w:r w:rsidR="00AE48A4">
        <w:t xml:space="preserve"> s</w:t>
      </w:r>
      <w:r>
        <w:t>ervice</w:t>
      </w:r>
    </w:p>
    <w:p w14:paraId="7F7C35E7" w14:textId="3684FE08" w:rsidR="008E4699" w:rsidRDefault="0034116C" w:rsidP="006A1750">
      <w:pPr>
        <w:pStyle w:val="ListParagraph"/>
        <w:numPr>
          <w:ilvl w:val="0"/>
          <w:numId w:val="26"/>
        </w:numPr>
        <w:spacing w:line="240" w:lineRule="auto"/>
      </w:pPr>
      <w:r>
        <w:t>Internet</w:t>
      </w:r>
      <w:r w:rsidR="00AE48A4">
        <w:t xml:space="preserve"> s</w:t>
      </w:r>
      <w:r>
        <w:t>ervice</w:t>
      </w:r>
      <w:r w:rsidR="0070478E">
        <w:t xml:space="preserve">, </w:t>
      </w:r>
      <w:r w:rsidR="006D06DC">
        <w:t>S</w:t>
      </w:r>
      <w:r w:rsidR="00FB5E44">
        <w:t>treaming</w:t>
      </w:r>
      <w:r w:rsidR="00AE48A4">
        <w:t xml:space="preserve"> </w:t>
      </w:r>
      <w:proofErr w:type="gramStart"/>
      <w:r w:rsidR="00AE48A4">
        <w:t>m</w:t>
      </w:r>
      <w:r w:rsidR="00FB5E44">
        <w:t>ovies</w:t>
      </w:r>
      <w:proofErr w:type="gramEnd"/>
      <w:r w:rsidR="007F7B58">
        <w:t xml:space="preserve"> and </w:t>
      </w:r>
      <w:r w:rsidR="006D06DC">
        <w:t>S</w:t>
      </w:r>
      <w:r w:rsidR="007F7B58">
        <w:t>treaming</w:t>
      </w:r>
      <w:r w:rsidR="00AE48A4">
        <w:t xml:space="preserve"> m</w:t>
      </w:r>
      <w:r w:rsidR="007F7B58">
        <w:t>usic</w:t>
      </w:r>
    </w:p>
    <w:p w14:paraId="2D963C4F" w14:textId="06282D9D" w:rsidR="7376FFC6" w:rsidRDefault="7376FFC6" w:rsidP="7376FFC6">
      <w:pPr>
        <w:pStyle w:val="ListParagraph"/>
        <w:numPr>
          <w:ilvl w:val="0"/>
          <w:numId w:val="26"/>
        </w:numPr>
        <w:spacing w:line="240" w:lineRule="auto"/>
      </w:pPr>
      <w:r w:rsidRPr="20BCA9B8">
        <w:rPr>
          <w:rFonts w:eastAsia="Calibri" w:cs="Arial"/>
        </w:rPr>
        <w:t xml:space="preserve">Phone service </w:t>
      </w:r>
      <w:r w:rsidR="20BCA9B8" w:rsidRPr="20BCA9B8">
        <w:rPr>
          <w:rFonts w:eastAsia="Calibri" w:cs="Arial"/>
          <w:szCs w:val="21"/>
        </w:rPr>
        <w:t xml:space="preserve">and </w:t>
      </w:r>
      <w:r w:rsidR="006D06DC">
        <w:rPr>
          <w:rFonts w:eastAsia="Calibri" w:cs="Arial"/>
          <w:szCs w:val="21"/>
        </w:rPr>
        <w:t>M</w:t>
      </w:r>
      <w:r w:rsidR="20BCA9B8" w:rsidRPr="20BCA9B8">
        <w:rPr>
          <w:rFonts w:eastAsia="Calibri" w:cs="Arial"/>
          <w:szCs w:val="21"/>
        </w:rPr>
        <w:t>ultiple lines</w:t>
      </w:r>
    </w:p>
    <w:p w14:paraId="26F59B86" w14:textId="689BA66B" w:rsidR="00D821F9" w:rsidRDefault="00D821F9" w:rsidP="006A1750">
      <w:pPr>
        <w:pStyle w:val="ListParagraph"/>
        <w:numPr>
          <w:ilvl w:val="0"/>
          <w:numId w:val="26"/>
        </w:numPr>
        <w:spacing w:line="240" w:lineRule="auto"/>
      </w:pPr>
      <w:r>
        <w:t>Internet</w:t>
      </w:r>
      <w:r w:rsidR="00AE48A4">
        <w:t xml:space="preserve"> s</w:t>
      </w:r>
      <w:r>
        <w:t xml:space="preserve">ervice and </w:t>
      </w:r>
      <w:r w:rsidR="006D06DC">
        <w:t>U</w:t>
      </w:r>
      <w:r>
        <w:t>nlimited</w:t>
      </w:r>
      <w:r w:rsidR="00AE48A4">
        <w:t xml:space="preserve"> d</w:t>
      </w:r>
      <w:r>
        <w:t>ata</w:t>
      </w:r>
    </w:p>
    <w:p w14:paraId="309FEA98" w14:textId="49AC5BCE" w:rsidR="00D821F9" w:rsidRDefault="00D821F9" w:rsidP="006A1750">
      <w:pPr>
        <w:spacing w:line="240" w:lineRule="auto"/>
      </w:pPr>
      <w:r>
        <w:t xml:space="preserve">All these services are </w:t>
      </w:r>
      <w:r w:rsidR="00B23C20">
        <w:t xml:space="preserve">found to be highly related </w:t>
      </w:r>
      <w:r w:rsidR="00665140">
        <w:t>to</w:t>
      </w:r>
      <w:r w:rsidR="00B23C20">
        <w:t xml:space="preserve"> </w:t>
      </w:r>
      <w:r w:rsidR="00942D51">
        <w:t>one another</w:t>
      </w:r>
      <w:r w:rsidR="00F215DB">
        <w:t xml:space="preserve"> statistically</w:t>
      </w:r>
      <w:r w:rsidR="00B23C20">
        <w:t xml:space="preserve">, where a customer that </w:t>
      </w:r>
      <w:r w:rsidR="00665140">
        <w:t xml:space="preserve">subscribes to </w:t>
      </w:r>
      <w:r w:rsidR="00B23C20">
        <w:t xml:space="preserve">one </w:t>
      </w:r>
      <w:r w:rsidR="00665140">
        <w:t xml:space="preserve">service </w:t>
      </w:r>
      <w:r w:rsidR="00B23C20">
        <w:t>would be likely to get the other</w:t>
      </w:r>
      <w:r w:rsidR="00A906C9">
        <w:t>(s)</w:t>
      </w:r>
      <w:r w:rsidR="00B23C20">
        <w:t>.</w:t>
      </w:r>
      <w:r w:rsidR="00F215DB">
        <w:t xml:space="preserve"> Furthermore, </w:t>
      </w:r>
      <w:r w:rsidR="00033B51">
        <w:t>the act of bundling</w:t>
      </w:r>
      <w:r w:rsidR="00F215DB">
        <w:t xml:space="preserve"> makes sense intuitively</w:t>
      </w:r>
      <w:r w:rsidR="00193E92">
        <w:t>. F</w:t>
      </w:r>
      <w:r w:rsidR="00C96F2C">
        <w:t xml:space="preserve">or </w:t>
      </w:r>
      <w:r w:rsidR="00221769">
        <w:t>instance,</w:t>
      </w:r>
      <w:r w:rsidR="00C96F2C">
        <w:t xml:space="preserve"> the first package</w:t>
      </w:r>
      <w:r w:rsidR="00221769">
        <w:t xml:space="preserve"> –</w:t>
      </w:r>
      <w:r w:rsidR="00C96F2C">
        <w:t xml:space="preserve"> </w:t>
      </w:r>
      <w:r w:rsidR="00F215DB">
        <w:t xml:space="preserve">Internet and Phone services are essential </w:t>
      </w:r>
      <w:r w:rsidR="00C96F2C">
        <w:t>for connectivity</w:t>
      </w:r>
      <w:r w:rsidR="000C740A">
        <w:t xml:space="preserve"> </w:t>
      </w:r>
      <w:r w:rsidR="00F215DB">
        <w:t xml:space="preserve">in our daily </w:t>
      </w:r>
      <w:r w:rsidR="009D733D">
        <w:t xml:space="preserve">lives </w:t>
      </w:r>
      <w:proofErr w:type="gramStart"/>
      <w:r w:rsidR="00FF5ABF">
        <w:t>in this day and age</w:t>
      </w:r>
      <w:proofErr w:type="gramEnd"/>
      <w:r w:rsidR="00C96F2C">
        <w:t>. The second package is also logical, as</w:t>
      </w:r>
      <w:r w:rsidR="00BF7166">
        <w:t xml:space="preserve"> the </w:t>
      </w:r>
      <w:r w:rsidR="00EE16D2">
        <w:t>music and video</w:t>
      </w:r>
      <w:r w:rsidR="00BF7166">
        <w:t xml:space="preserve"> streaming </w:t>
      </w:r>
      <w:r w:rsidR="00EE16D2">
        <w:t xml:space="preserve">has been gaining traction </w:t>
      </w:r>
      <w:r w:rsidR="00437D1E">
        <w:t xml:space="preserve">especially with the </w:t>
      </w:r>
      <w:r w:rsidR="00EF77A3">
        <w:t xml:space="preserve">hit by the pandemic </w:t>
      </w:r>
      <w:r w:rsidR="00BF7166">
        <w:t xml:space="preserve">as seen by the rise of </w:t>
      </w:r>
      <w:r w:rsidR="00C47DA6">
        <w:t xml:space="preserve">streaming services like </w:t>
      </w:r>
      <w:r w:rsidR="00BF7166">
        <w:t xml:space="preserve">Netflix, </w:t>
      </w:r>
      <w:r w:rsidR="005141D2">
        <w:t>Disney+</w:t>
      </w:r>
      <w:r w:rsidR="00C47DA6">
        <w:t xml:space="preserve"> and</w:t>
      </w:r>
      <w:r w:rsidR="00BF7166">
        <w:t xml:space="preserve"> Spotify</w:t>
      </w:r>
      <w:r w:rsidR="00C47DA6">
        <w:t xml:space="preserve"> </w:t>
      </w:r>
      <w:r w:rsidR="00C47DA6" w:rsidRPr="00EF77A3">
        <w:rPr>
          <w:i/>
        </w:rPr>
        <w:t>(Kennedy, 2021)</w:t>
      </w:r>
      <w:r w:rsidR="00BF7166">
        <w:t xml:space="preserve">. </w:t>
      </w:r>
      <w:r w:rsidR="001B4EFC">
        <w:t>For t</w:t>
      </w:r>
      <w:r w:rsidR="00BF7166">
        <w:t>he third package</w:t>
      </w:r>
      <w:r w:rsidR="001B4EFC">
        <w:t>,</w:t>
      </w:r>
      <w:r w:rsidR="00BF7166">
        <w:t xml:space="preserve"> </w:t>
      </w:r>
      <w:r w:rsidR="001B4EFC">
        <w:t>it was</w:t>
      </w:r>
      <w:r w:rsidR="00BF7166">
        <w:t xml:space="preserve"> found that customer</w:t>
      </w:r>
      <w:r w:rsidR="6F818338">
        <w:t>s who</w:t>
      </w:r>
      <w:r w:rsidR="28EDC8B3">
        <w:t xml:space="preserve"> purchase a phone service are likely to get multiple lines </w:t>
      </w:r>
      <w:r w:rsidR="00DC6BDC">
        <w:t>on top of that</w:t>
      </w:r>
      <w:r w:rsidR="28EDC8B3">
        <w:t>.</w:t>
      </w:r>
      <w:r w:rsidR="35AC32F2">
        <w:t xml:space="preserve"> </w:t>
      </w:r>
      <w:r w:rsidR="00BF7166">
        <w:t xml:space="preserve">As for the fourth package, customers who stay </w:t>
      </w:r>
      <w:r w:rsidR="005C1503">
        <w:t>subscribed to</w:t>
      </w:r>
      <w:r w:rsidR="00BF7166">
        <w:t xml:space="preserve"> the</w:t>
      </w:r>
      <w:r w:rsidR="00D83E2E">
        <w:t xml:space="preserve"> company </w:t>
      </w:r>
      <w:r w:rsidR="00E82FF8">
        <w:t xml:space="preserve">were observed to </w:t>
      </w:r>
      <w:r w:rsidR="00D83E2E">
        <w:t>purchase</w:t>
      </w:r>
      <w:r w:rsidR="00E82FF8">
        <w:t xml:space="preserve"> Internet service and </w:t>
      </w:r>
      <w:r w:rsidR="00EB5C64">
        <w:t>U</w:t>
      </w:r>
      <w:r w:rsidR="00E82FF8">
        <w:t>nlimited data</w:t>
      </w:r>
      <w:r w:rsidR="00D83E2E">
        <w:t xml:space="preserve">. Although we </w:t>
      </w:r>
      <w:r w:rsidR="001A05A3">
        <w:t>were unable to</w:t>
      </w:r>
      <w:r w:rsidR="00D83E2E">
        <w:t xml:space="preserve"> make a direct link between the two, </w:t>
      </w:r>
      <w:r w:rsidR="002E6387">
        <w:t>th</w:t>
      </w:r>
      <w:r w:rsidR="0011789F">
        <w:t xml:space="preserve">is relationship can be further </w:t>
      </w:r>
      <w:r w:rsidR="00D83E2E">
        <w:t>explor</w:t>
      </w:r>
      <w:r w:rsidR="0011789F">
        <w:t>ed</w:t>
      </w:r>
      <w:r w:rsidR="00D83E2E">
        <w:t>.</w:t>
      </w:r>
    </w:p>
    <w:p w14:paraId="202968FF" w14:textId="74F98480" w:rsidR="00C64BA8" w:rsidRDefault="00381AEC" w:rsidP="006A1750">
      <w:pPr>
        <w:spacing w:line="240" w:lineRule="auto"/>
      </w:pPr>
      <w:r>
        <w:t>On top of product</w:t>
      </w:r>
      <w:r w:rsidR="001A05A3">
        <w:t>/service</w:t>
      </w:r>
      <w:r>
        <w:t xml:space="preserve"> bundling, we would also</w:t>
      </w:r>
      <w:r w:rsidR="00AE48A4">
        <w:t xml:space="preserve"> recommend that AT&amp;T set paperless billing </w:t>
      </w:r>
      <w:r w:rsidR="001C25BC">
        <w:t>to be</w:t>
      </w:r>
      <w:r w:rsidR="00AE48A4">
        <w:t xml:space="preserve"> the default option. </w:t>
      </w:r>
      <w:r w:rsidR="00D84F3A">
        <w:t xml:space="preserve">People </w:t>
      </w:r>
      <w:r w:rsidR="001C25BC">
        <w:t>given</w:t>
      </w:r>
      <w:r w:rsidR="00D84F3A">
        <w:t xml:space="preserve"> limited options </w:t>
      </w:r>
      <w:r w:rsidR="001C25BC">
        <w:t>tend to</w:t>
      </w:r>
      <w:r w:rsidR="00D84F3A">
        <w:t xml:space="preserve"> make </w:t>
      </w:r>
      <w:r w:rsidR="000E2214">
        <w:t xml:space="preserve">faster </w:t>
      </w:r>
      <w:r w:rsidR="00D84F3A">
        <w:t xml:space="preserve">decisions and </w:t>
      </w:r>
      <w:r w:rsidR="00BD5EE9">
        <w:t>are</w:t>
      </w:r>
      <w:r w:rsidR="00D84F3A">
        <w:t xml:space="preserve"> more satisfied with </w:t>
      </w:r>
      <w:r w:rsidR="00BD5EE9">
        <w:t>their choices as</w:t>
      </w:r>
      <w:r w:rsidR="00D84F3A">
        <w:t xml:space="preserve"> compared to </w:t>
      </w:r>
      <w:r w:rsidR="001C69A2">
        <w:t>those</w:t>
      </w:r>
      <w:r w:rsidR="00D84F3A">
        <w:t xml:space="preserve"> </w:t>
      </w:r>
      <w:r w:rsidR="003B064E">
        <w:t xml:space="preserve">given </w:t>
      </w:r>
      <w:r w:rsidR="00D84F3A">
        <w:t>a</w:t>
      </w:r>
      <w:r w:rsidR="003B064E">
        <w:t xml:space="preserve"> more extensive array of </w:t>
      </w:r>
      <w:r w:rsidR="001333A7">
        <w:t>option</w:t>
      </w:r>
      <w:r w:rsidR="003B064E">
        <w:t>s</w:t>
      </w:r>
      <w:r w:rsidR="001333A7">
        <w:t xml:space="preserve"> </w:t>
      </w:r>
      <w:r w:rsidR="001333A7" w:rsidRPr="001333A7">
        <w:rPr>
          <w:i/>
          <w:iCs/>
        </w:rPr>
        <w:t>(Schwartz B., 2005)</w:t>
      </w:r>
      <w:r w:rsidR="00D84F3A">
        <w:t xml:space="preserve">. This </w:t>
      </w:r>
      <w:r w:rsidR="00E51398">
        <w:t>suggests</w:t>
      </w:r>
      <w:r w:rsidR="001333A7">
        <w:t xml:space="preserve"> that having a </w:t>
      </w:r>
      <w:r w:rsidR="001C69A2">
        <w:t>more streamlined process</w:t>
      </w:r>
      <w:r w:rsidR="001333A7">
        <w:t xml:space="preserve"> would </w:t>
      </w:r>
      <w:r w:rsidR="00156C85">
        <w:t xml:space="preserve">simplify </w:t>
      </w:r>
      <w:r w:rsidR="007561DD">
        <w:t>sign</w:t>
      </w:r>
      <w:r w:rsidR="00461E19">
        <w:t>-up</w:t>
      </w:r>
      <w:r w:rsidR="00C96FB6">
        <w:t>s</w:t>
      </w:r>
      <w:r w:rsidR="00461E19">
        <w:t xml:space="preserve"> </w:t>
      </w:r>
      <w:r w:rsidR="00C556E8">
        <w:t>and subscription</w:t>
      </w:r>
      <w:r w:rsidR="00C96FB6">
        <w:t>s</w:t>
      </w:r>
      <w:r w:rsidR="00C556E8">
        <w:t xml:space="preserve">, </w:t>
      </w:r>
      <w:r w:rsidR="001333A7">
        <w:t>aid customers in decision</w:t>
      </w:r>
      <w:r w:rsidR="00E33CD6">
        <w:t xml:space="preserve"> </w:t>
      </w:r>
      <w:r w:rsidR="001333A7">
        <w:t xml:space="preserve">making and </w:t>
      </w:r>
      <w:r w:rsidR="00E33CD6">
        <w:t xml:space="preserve">improve overall </w:t>
      </w:r>
      <w:r w:rsidR="001333A7">
        <w:t>satisf</w:t>
      </w:r>
      <w:r w:rsidR="00E33CD6">
        <w:t>action levels</w:t>
      </w:r>
      <w:r w:rsidR="001333A7">
        <w:t xml:space="preserve">. </w:t>
      </w:r>
      <w:r w:rsidR="00E803B9">
        <w:t xml:space="preserve">As </w:t>
      </w:r>
      <w:r w:rsidR="00CD1F70">
        <w:t>Paperless billing</w:t>
      </w:r>
      <w:r w:rsidR="001333A7">
        <w:t xml:space="preserve"> </w:t>
      </w:r>
      <w:r w:rsidR="00E803B9">
        <w:t>was found to be</w:t>
      </w:r>
      <w:r w:rsidR="001333A7">
        <w:t xml:space="preserve"> statistically most related to </w:t>
      </w:r>
      <w:r w:rsidR="00F35C5D">
        <w:t xml:space="preserve">many </w:t>
      </w:r>
      <w:r w:rsidR="001333A7">
        <w:t>AT&amp;T services</w:t>
      </w:r>
      <w:r w:rsidR="00F35C5D">
        <w:t xml:space="preserve"> provided</w:t>
      </w:r>
      <w:r w:rsidR="001333A7">
        <w:t xml:space="preserve">, </w:t>
      </w:r>
      <w:r w:rsidR="0025740F">
        <w:t>it was</w:t>
      </w:r>
      <w:r w:rsidR="001333A7">
        <w:t xml:space="preserve"> often </w:t>
      </w:r>
      <w:r w:rsidR="0025740F">
        <w:t>found</w:t>
      </w:r>
      <w:r w:rsidR="001333A7">
        <w:t xml:space="preserve"> together in multiple association rule</w:t>
      </w:r>
      <w:r w:rsidR="008215E1">
        <w:t>s</w:t>
      </w:r>
      <w:r w:rsidR="001333A7">
        <w:t>, especially th</w:t>
      </w:r>
      <w:r w:rsidR="008215E1">
        <w:t>ose</w:t>
      </w:r>
      <w:r w:rsidR="001333A7">
        <w:t xml:space="preserve"> containing </w:t>
      </w:r>
      <w:r w:rsidR="008215E1">
        <w:t>I</w:t>
      </w:r>
      <w:r w:rsidR="001333A7">
        <w:t>nternet service.</w:t>
      </w:r>
    </w:p>
    <w:p w14:paraId="4CB50AB6" w14:textId="77777777" w:rsidR="005229BB" w:rsidRPr="002427FA" w:rsidRDefault="005229BB" w:rsidP="002C304F">
      <w:pPr>
        <w:spacing w:line="240" w:lineRule="auto"/>
      </w:pPr>
    </w:p>
    <w:p w14:paraId="66D1F91F" w14:textId="46140B36" w:rsidR="008F76D7" w:rsidRDefault="001525E7" w:rsidP="001525E7">
      <w:pPr>
        <w:pStyle w:val="Heading2"/>
        <w:numPr>
          <w:ilvl w:val="0"/>
          <w:numId w:val="0"/>
        </w:numPr>
        <w:spacing w:before="0" w:after="160" w:line="240" w:lineRule="auto"/>
        <w:rPr>
          <w:rFonts w:asciiTheme="minorHAnsi" w:eastAsiaTheme="minorEastAsia" w:hAnsiTheme="minorHAnsi" w:cstheme="minorBidi"/>
        </w:rPr>
      </w:pPr>
      <w:bookmarkStart w:id="115" w:name="_Toc438805066"/>
      <w:bookmarkStart w:id="116" w:name="_Toc99903037"/>
      <w:r>
        <w:t xml:space="preserve">8.2. </w:t>
      </w:r>
      <w:r w:rsidR="002427FA">
        <w:t>Appealing to the younger audience</w:t>
      </w:r>
      <w:bookmarkEnd w:id="115"/>
      <w:r w:rsidR="0079163C">
        <w:t xml:space="preserve"> (Long</w:t>
      </w:r>
      <w:r w:rsidR="0054585D">
        <w:t>-</w:t>
      </w:r>
      <w:r w:rsidR="0079163C">
        <w:t>term</w:t>
      </w:r>
      <w:r w:rsidR="00CD5126">
        <w:t xml:space="preserve"> Plan</w:t>
      </w:r>
      <w:r w:rsidR="0079163C">
        <w:t>)</w:t>
      </w:r>
      <w:bookmarkEnd w:id="116"/>
    </w:p>
    <w:p w14:paraId="1E2FD0F7" w14:textId="6E147E98" w:rsidR="007866C7" w:rsidRPr="004A556C" w:rsidRDefault="1E3661F3" w:rsidP="006A1750">
      <w:pPr>
        <w:spacing w:line="240" w:lineRule="auto"/>
        <w:rPr>
          <w:rFonts w:cs="Times New Roman"/>
        </w:rPr>
      </w:pPr>
      <w:r w:rsidRPr="05450EEA">
        <w:rPr>
          <w:rFonts w:cs="Times New Roman"/>
        </w:rPr>
        <w:t xml:space="preserve">As mentioned </w:t>
      </w:r>
      <w:r w:rsidR="00E84AE9">
        <w:rPr>
          <w:rFonts w:cs="Times New Roman"/>
        </w:rPr>
        <w:t>under S</w:t>
      </w:r>
      <w:r w:rsidR="05EAF149" w:rsidRPr="05450EEA">
        <w:rPr>
          <w:rFonts w:cs="Times New Roman"/>
        </w:rPr>
        <w:t>ection 5.2</w:t>
      </w:r>
      <w:r w:rsidR="05EAF149" w:rsidRPr="53BE32E5">
        <w:rPr>
          <w:rFonts w:cs="Times New Roman"/>
        </w:rPr>
        <w:t xml:space="preserve">.2, </w:t>
      </w:r>
      <w:r w:rsidR="00190637">
        <w:rPr>
          <w:rFonts w:cs="Times New Roman"/>
        </w:rPr>
        <w:t xml:space="preserve">the younger populace (e.g., </w:t>
      </w:r>
      <w:r w:rsidR="35355F71" w:rsidRPr="71D431A4">
        <w:rPr>
          <w:rFonts w:cs="Times New Roman"/>
        </w:rPr>
        <w:t>millennials</w:t>
      </w:r>
      <w:r w:rsidR="05EAF149" w:rsidRPr="53BE32E5">
        <w:rPr>
          <w:rFonts w:cs="Times New Roman"/>
        </w:rPr>
        <w:t xml:space="preserve"> and Gen Zs</w:t>
      </w:r>
      <w:r w:rsidR="00190637">
        <w:rPr>
          <w:rFonts w:cs="Times New Roman"/>
        </w:rPr>
        <w:t>)</w:t>
      </w:r>
      <w:r w:rsidR="05EAF149" w:rsidRPr="05450EEA">
        <w:rPr>
          <w:rFonts w:cs="Times New Roman"/>
        </w:rPr>
        <w:t xml:space="preserve"> are most likely to churn but they are also much more likely to return after a churn</w:t>
      </w:r>
      <w:r w:rsidR="2FB62F13" w:rsidRPr="21FC3760">
        <w:rPr>
          <w:rFonts w:cs="Times New Roman"/>
        </w:rPr>
        <w:t xml:space="preserve"> </w:t>
      </w:r>
      <w:r w:rsidR="6CE0BEEA" w:rsidRPr="21FC3760">
        <w:rPr>
          <w:rFonts w:eastAsia="DengXian" w:cs="Arial"/>
          <w:i/>
          <w:iCs/>
        </w:rPr>
        <w:t>(Weprin A., 2022)</w:t>
      </w:r>
      <w:r w:rsidR="2FB62F13" w:rsidRPr="21FC3760">
        <w:rPr>
          <w:rFonts w:cs="Times New Roman"/>
        </w:rPr>
        <w:t>.</w:t>
      </w:r>
      <w:r w:rsidR="05EAF149" w:rsidRPr="05450EEA">
        <w:rPr>
          <w:rFonts w:cs="Times New Roman"/>
        </w:rPr>
        <w:t xml:space="preserve"> </w:t>
      </w:r>
      <w:r w:rsidR="005E59A0">
        <w:rPr>
          <w:rFonts w:cs="Times New Roman"/>
        </w:rPr>
        <w:t>Thus, i</w:t>
      </w:r>
      <w:r w:rsidR="05EAF149" w:rsidRPr="304B9F6E">
        <w:rPr>
          <w:rFonts w:cs="Times New Roman"/>
        </w:rPr>
        <w:t xml:space="preserve">t is important to come up with </w:t>
      </w:r>
      <w:r w:rsidR="00674A6C">
        <w:rPr>
          <w:rFonts w:cs="Times New Roman"/>
        </w:rPr>
        <w:t>strategies</w:t>
      </w:r>
      <w:r w:rsidR="05EAF149" w:rsidRPr="304B9F6E">
        <w:rPr>
          <w:rFonts w:cs="Times New Roman"/>
        </w:rPr>
        <w:t xml:space="preserve"> to </w:t>
      </w:r>
      <w:r w:rsidR="05EAF149" w:rsidRPr="413733CA">
        <w:rPr>
          <w:rFonts w:cs="Times New Roman"/>
        </w:rPr>
        <w:t xml:space="preserve">retain them or </w:t>
      </w:r>
      <w:r w:rsidR="006D42E6">
        <w:rPr>
          <w:rFonts w:cs="Times New Roman"/>
        </w:rPr>
        <w:t>incentivise</w:t>
      </w:r>
      <w:r w:rsidR="05EAF149" w:rsidRPr="304B9F6E">
        <w:rPr>
          <w:rFonts w:cs="Times New Roman"/>
        </w:rPr>
        <w:t xml:space="preserve"> </w:t>
      </w:r>
      <w:r w:rsidR="00965483">
        <w:rPr>
          <w:rFonts w:cs="Times New Roman"/>
        </w:rPr>
        <w:t>those who have recently churned</w:t>
      </w:r>
      <w:r w:rsidR="05EAF149" w:rsidRPr="60A3A754">
        <w:rPr>
          <w:rFonts w:cs="Times New Roman"/>
        </w:rPr>
        <w:t>.</w:t>
      </w:r>
    </w:p>
    <w:p w14:paraId="7890F2F7" w14:textId="16EB2C00" w:rsidR="00477A29" w:rsidRDefault="00965483" w:rsidP="006A1750">
      <w:pPr>
        <w:spacing w:line="240" w:lineRule="auto"/>
        <w:rPr>
          <w:rFonts w:cs="Times New Roman"/>
        </w:rPr>
      </w:pPr>
      <w:r>
        <w:rPr>
          <w:rFonts w:cs="Times New Roman"/>
        </w:rPr>
        <w:t>With regards to</w:t>
      </w:r>
      <w:r w:rsidR="35355F71" w:rsidRPr="3AD991C4">
        <w:rPr>
          <w:rFonts w:cs="Times New Roman"/>
        </w:rPr>
        <w:t xml:space="preserve"> </w:t>
      </w:r>
      <w:r w:rsidR="05EAF149" w:rsidRPr="642EB755">
        <w:rPr>
          <w:rFonts w:cs="Times New Roman"/>
        </w:rPr>
        <w:t xml:space="preserve">streaming </w:t>
      </w:r>
      <w:r w:rsidR="65C43E9F" w:rsidRPr="642EB755">
        <w:rPr>
          <w:rFonts w:cs="Times New Roman"/>
        </w:rPr>
        <w:t xml:space="preserve">services, AT&amp;T can </w:t>
      </w:r>
      <w:r w:rsidR="561EBD2F" w:rsidRPr="477C779F">
        <w:rPr>
          <w:rFonts w:cs="Times New Roman"/>
        </w:rPr>
        <w:t>redesign some</w:t>
      </w:r>
      <w:r w:rsidR="5206095C" w:rsidRPr="11460204">
        <w:rPr>
          <w:rFonts w:cs="Times New Roman"/>
        </w:rPr>
        <w:t xml:space="preserve"> of </w:t>
      </w:r>
      <w:r w:rsidR="6AE77E4E" w:rsidRPr="3AD991C4">
        <w:rPr>
          <w:rFonts w:cs="Times New Roman"/>
        </w:rPr>
        <w:t>their</w:t>
      </w:r>
      <w:r w:rsidR="5206095C" w:rsidRPr="11460204">
        <w:rPr>
          <w:rFonts w:cs="Times New Roman"/>
        </w:rPr>
        <w:t xml:space="preserve"> current programmes </w:t>
      </w:r>
      <w:r w:rsidR="561EBD2F" w:rsidRPr="477C779F">
        <w:rPr>
          <w:rFonts w:cs="Times New Roman"/>
        </w:rPr>
        <w:t xml:space="preserve">by </w:t>
      </w:r>
      <w:r w:rsidR="0047692E">
        <w:rPr>
          <w:rFonts w:cs="Times New Roman"/>
        </w:rPr>
        <w:t xml:space="preserve">introducing </w:t>
      </w:r>
      <w:r w:rsidR="40F411B6" w:rsidRPr="1485094B">
        <w:rPr>
          <w:rFonts w:cs="Times New Roman"/>
        </w:rPr>
        <w:t>more</w:t>
      </w:r>
      <w:r w:rsidR="65C43E9F" w:rsidRPr="1485094B">
        <w:rPr>
          <w:rFonts w:cs="Times New Roman"/>
        </w:rPr>
        <w:t xml:space="preserve"> </w:t>
      </w:r>
      <w:r w:rsidR="00683DDF">
        <w:rPr>
          <w:rFonts w:cs="Times New Roman"/>
        </w:rPr>
        <w:t>tie</w:t>
      </w:r>
      <w:r w:rsidR="009F643E">
        <w:rPr>
          <w:rFonts w:cs="Times New Roman"/>
        </w:rPr>
        <w:t>-ups with</w:t>
      </w:r>
      <w:r w:rsidR="65C43E9F" w:rsidRPr="1485094B">
        <w:rPr>
          <w:rFonts w:cs="Times New Roman"/>
        </w:rPr>
        <w:t xml:space="preserve"> </w:t>
      </w:r>
      <w:r w:rsidR="65C43E9F" w:rsidRPr="642EB755">
        <w:rPr>
          <w:rFonts w:cs="Times New Roman"/>
        </w:rPr>
        <w:t xml:space="preserve">trending </w:t>
      </w:r>
      <w:r w:rsidR="65C43E9F" w:rsidRPr="53BF94A6">
        <w:rPr>
          <w:rFonts w:cs="Times New Roman"/>
        </w:rPr>
        <w:t>shows</w:t>
      </w:r>
      <w:r w:rsidR="65C43E9F" w:rsidRPr="11460204">
        <w:rPr>
          <w:rFonts w:cs="Times New Roman"/>
        </w:rPr>
        <w:t xml:space="preserve"> </w:t>
      </w:r>
      <w:r w:rsidR="65C43E9F" w:rsidRPr="642EB755">
        <w:rPr>
          <w:rFonts w:cs="Times New Roman"/>
        </w:rPr>
        <w:t xml:space="preserve">that younger people are interested in </w:t>
      </w:r>
      <w:r w:rsidR="65C43E9F" w:rsidRPr="53BF94A6">
        <w:rPr>
          <w:rFonts w:cs="Times New Roman"/>
        </w:rPr>
        <w:t xml:space="preserve">watching. </w:t>
      </w:r>
      <w:r w:rsidR="55BE16DF" w:rsidRPr="34165C2C">
        <w:rPr>
          <w:rFonts w:cs="Times New Roman"/>
        </w:rPr>
        <w:t xml:space="preserve">AT&amp;T can also collaborate with production companies to produce exclusive shows that are only </w:t>
      </w:r>
      <w:r w:rsidR="55BE16DF" w:rsidRPr="00C047A9">
        <w:rPr>
          <w:rFonts w:cs="Times New Roman"/>
        </w:rPr>
        <w:t>available on their platform</w:t>
      </w:r>
      <w:r w:rsidR="41C2B437" w:rsidRPr="7B87DD00">
        <w:rPr>
          <w:rFonts w:cs="Times New Roman"/>
        </w:rPr>
        <w:t>, along with</w:t>
      </w:r>
      <w:r w:rsidR="41C2B437" w:rsidRPr="5E049E96">
        <w:rPr>
          <w:rFonts w:cs="Times New Roman"/>
        </w:rPr>
        <w:t xml:space="preserve"> limited edition merchandises inspired by those shows. </w:t>
      </w:r>
      <w:r w:rsidR="453621ED" w:rsidRPr="626F9C65">
        <w:rPr>
          <w:rFonts w:cs="Times New Roman"/>
        </w:rPr>
        <w:t xml:space="preserve">According to </w:t>
      </w:r>
      <w:r w:rsidR="453621ED">
        <w:t>Y Pulse (202</w:t>
      </w:r>
      <w:r w:rsidR="005251BD">
        <w:t>0</w:t>
      </w:r>
      <w:r w:rsidR="453621ED">
        <w:t>),</w:t>
      </w:r>
      <w:r w:rsidR="7932BEC5">
        <w:t xml:space="preserve"> </w:t>
      </w:r>
      <w:r w:rsidR="7932BEC5" w:rsidRPr="626F9C65">
        <w:rPr>
          <w:rFonts w:cs="Times New Roman"/>
        </w:rPr>
        <w:t>the primary reason younger consumers stick to streaming services is to</w:t>
      </w:r>
      <w:r w:rsidR="4EFD8C59" w:rsidRPr="3AD991C4">
        <w:rPr>
          <w:rFonts w:cs="Times New Roman"/>
        </w:rPr>
        <w:t xml:space="preserve"> </w:t>
      </w:r>
      <w:r w:rsidR="3C086BAA" w:rsidRPr="62C156AE">
        <w:rPr>
          <w:rFonts w:cs="Times New Roman"/>
        </w:rPr>
        <w:t>escape advertisements</w:t>
      </w:r>
      <w:r w:rsidR="3C086BAA" w:rsidRPr="47FC210E">
        <w:rPr>
          <w:rFonts w:cs="Times New Roman"/>
        </w:rPr>
        <w:t xml:space="preserve">. Thus, removing advertisements may be the key to </w:t>
      </w:r>
      <w:r w:rsidR="185A9313" w:rsidRPr="54E8B7BF">
        <w:rPr>
          <w:rFonts w:cs="Times New Roman"/>
        </w:rPr>
        <w:t>pulling back their customers.</w:t>
      </w:r>
    </w:p>
    <w:p w14:paraId="01ABC5F6" w14:textId="6D202471" w:rsidR="3B14B748" w:rsidRPr="00477A29" w:rsidRDefault="3F6BDC10" w:rsidP="006A1750">
      <w:pPr>
        <w:spacing w:line="240" w:lineRule="auto"/>
        <w:rPr>
          <w:rFonts w:eastAsia="DengXian" w:cs="Arial"/>
        </w:rPr>
      </w:pPr>
      <w:r w:rsidRPr="37D7478B">
        <w:rPr>
          <w:rFonts w:eastAsia="DengXian" w:cs="Arial"/>
        </w:rPr>
        <w:t xml:space="preserve">As for their telecommunications division, a survey by </w:t>
      </w:r>
      <w:proofErr w:type="spellStart"/>
      <w:r w:rsidR="2F697052" w:rsidRPr="37D7478B">
        <w:rPr>
          <w:rFonts w:eastAsia="DengXian" w:cs="Arial"/>
        </w:rPr>
        <w:t>InMobi</w:t>
      </w:r>
      <w:proofErr w:type="spellEnd"/>
      <w:r w:rsidR="2F697052" w:rsidRPr="37D7478B">
        <w:rPr>
          <w:rFonts w:eastAsia="DengXian" w:cs="Arial"/>
        </w:rPr>
        <w:t xml:space="preserve"> showed that younger customers desire </w:t>
      </w:r>
      <w:r w:rsidRPr="37D7478B">
        <w:rPr>
          <w:rFonts w:eastAsia="DengXian" w:cs="Arial"/>
        </w:rPr>
        <w:t xml:space="preserve">improved internet and 5G connectivity </w:t>
      </w:r>
      <w:r w:rsidRPr="45DFC329">
        <w:rPr>
          <w:i/>
        </w:rPr>
        <w:t>(Kaplan M</w:t>
      </w:r>
      <w:r w:rsidR="3C249CB4" w:rsidRPr="45DFC329">
        <w:rPr>
          <w:i/>
        </w:rPr>
        <w:t>., 2021).</w:t>
      </w:r>
      <w:r w:rsidRPr="37D7478B">
        <w:rPr>
          <w:rFonts w:eastAsia="DengXian" w:cs="Arial"/>
        </w:rPr>
        <w:t xml:space="preserve"> AT&amp;T can focus on </w:t>
      </w:r>
      <w:r w:rsidRPr="13F6480E">
        <w:rPr>
          <w:rFonts w:eastAsia="DengXian" w:cs="Arial"/>
        </w:rPr>
        <w:t>bringing</w:t>
      </w:r>
      <w:r w:rsidRPr="37D7478B">
        <w:rPr>
          <w:rFonts w:eastAsia="DengXian" w:cs="Arial"/>
        </w:rPr>
        <w:t xml:space="preserve"> in these improvements to the young. Besides that, AT&amp;T can focus more on digital marketing towards younger customers, provide mass-personalisation, </w:t>
      </w:r>
      <w:proofErr w:type="gramStart"/>
      <w:r w:rsidRPr="37D7478B">
        <w:rPr>
          <w:rFonts w:eastAsia="DengXian" w:cs="Arial"/>
        </w:rPr>
        <w:t>and also</w:t>
      </w:r>
      <w:proofErr w:type="gramEnd"/>
      <w:r w:rsidRPr="37D7478B">
        <w:rPr>
          <w:rFonts w:eastAsia="DengXian" w:cs="Arial"/>
        </w:rPr>
        <w:t xml:space="preserve"> provide more engaging user experiences</w:t>
      </w:r>
      <w:r w:rsidR="3C249CB4" w:rsidRPr="13B07510">
        <w:rPr>
          <w:rFonts w:eastAsia="DengXian" w:cs="Arial"/>
        </w:rPr>
        <w:t>.</w:t>
      </w:r>
    </w:p>
    <w:p w14:paraId="62446E85" w14:textId="45D85F37" w:rsidR="003F4DB8" w:rsidRDefault="001525E7" w:rsidP="001525E7">
      <w:pPr>
        <w:pStyle w:val="Heading2"/>
        <w:numPr>
          <w:ilvl w:val="0"/>
          <w:numId w:val="0"/>
        </w:numPr>
        <w:spacing w:before="0" w:after="160" w:line="240" w:lineRule="auto"/>
        <w:rPr>
          <w:rFonts w:asciiTheme="minorHAnsi" w:eastAsiaTheme="minorEastAsia" w:hAnsiTheme="minorHAnsi" w:cstheme="minorBidi"/>
        </w:rPr>
      </w:pPr>
      <w:bookmarkStart w:id="117" w:name="_Toc2025017419"/>
      <w:bookmarkStart w:id="118" w:name="_Toc99903038"/>
      <w:r>
        <w:lastRenderedPageBreak/>
        <w:t xml:space="preserve">8.3. </w:t>
      </w:r>
      <w:r w:rsidR="003F4DB8">
        <w:t xml:space="preserve">Improve customer service </w:t>
      </w:r>
      <w:bookmarkEnd w:id="117"/>
      <w:r w:rsidR="003F4DB8">
        <w:t>quality (Long</w:t>
      </w:r>
      <w:r w:rsidR="008F3821">
        <w:t>-</w:t>
      </w:r>
      <w:r w:rsidR="003F4DB8">
        <w:t>term</w:t>
      </w:r>
      <w:r w:rsidR="00CD5126">
        <w:t xml:space="preserve"> Plan</w:t>
      </w:r>
      <w:r w:rsidR="003F4DB8">
        <w:t>)</w:t>
      </w:r>
      <w:bookmarkEnd w:id="118"/>
    </w:p>
    <w:p w14:paraId="7650DB99" w14:textId="72F50080" w:rsidR="003F4DB8" w:rsidRPr="00720DD9" w:rsidRDefault="003F4DB8" w:rsidP="003F4DB8">
      <w:pPr>
        <w:spacing w:line="240" w:lineRule="auto"/>
        <w:rPr>
          <w:rFonts w:eastAsia="DengXian" w:cs="Arial"/>
          <w:i/>
          <w:iCs/>
        </w:rPr>
      </w:pPr>
      <w:r w:rsidRPr="12516617">
        <w:rPr>
          <w:rFonts w:eastAsia="DengXian" w:cs="Arial"/>
        </w:rPr>
        <w:t>AT&amp;T can provide better service standards to reduce total customer service requests. This can be implemented through internal processes such as service development curriculums and service trainings for employees. Despite the notion that</w:t>
      </w:r>
      <w:r w:rsidRPr="6AD4DE94">
        <w:rPr>
          <w:rFonts w:eastAsia="DengXian" w:cs="Arial"/>
        </w:rPr>
        <w:t xml:space="preserve"> </w:t>
      </w:r>
      <w:r w:rsidRPr="48DC32B0">
        <w:rPr>
          <w:rFonts w:eastAsia="DengXian" w:cs="Arial"/>
        </w:rPr>
        <w:t>the</w:t>
      </w:r>
      <w:r w:rsidRPr="12516617">
        <w:rPr>
          <w:rFonts w:eastAsia="DengXian" w:cs="Arial"/>
        </w:rPr>
        <w:t xml:space="preserve"> implementation of preventive strategies may be costlier to the company, it has been shown that with the support at key organisation levels such as higher levels of leadership, </w:t>
      </w:r>
      <w:r w:rsidR="00005783">
        <w:rPr>
          <w:rFonts w:eastAsia="DengXian" w:cs="Arial"/>
        </w:rPr>
        <w:t xml:space="preserve">global organizations </w:t>
      </w:r>
      <w:r w:rsidR="003E1683">
        <w:rPr>
          <w:rFonts w:eastAsia="DengXian" w:cs="Arial"/>
        </w:rPr>
        <w:t xml:space="preserve">are able to pivot towards </w:t>
      </w:r>
      <w:r w:rsidR="00202069">
        <w:rPr>
          <w:rFonts w:eastAsia="DengXian" w:cs="Arial"/>
        </w:rPr>
        <w:t>executing</w:t>
      </w:r>
      <w:r w:rsidR="00667FA2">
        <w:rPr>
          <w:rFonts w:eastAsia="DengXian" w:cs="Arial"/>
        </w:rPr>
        <w:t xml:space="preserve"> a seamless and consistent customer service experience. </w:t>
      </w:r>
      <w:r w:rsidR="00F57D5A">
        <w:rPr>
          <w:rFonts w:eastAsia="DengXian" w:cs="Arial"/>
        </w:rPr>
        <w:t xml:space="preserve">In addition, </w:t>
      </w:r>
      <w:r w:rsidR="00204675">
        <w:rPr>
          <w:rFonts w:eastAsia="DengXian" w:cs="Arial"/>
        </w:rPr>
        <w:t xml:space="preserve">this may </w:t>
      </w:r>
      <w:r w:rsidR="00AC7BF8">
        <w:rPr>
          <w:rFonts w:eastAsia="DengXian" w:cs="Arial"/>
        </w:rPr>
        <w:t xml:space="preserve">reduce the occurrence of repeat calls and misdirects. Customer service may be provided along the value chain too, as </w:t>
      </w:r>
      <w:proofErr w:type="gramStart"/>
      <w:r w:rsidR="00AC7BF8">
        <w:rPr>
          <w:rFonts w:eastAsia="DengXian" w:cs="Arial"/>
        </w:rPr>
        <w:t>upstream</w:t>
      </w:r>
      <w:proofErr w:type="gramEnd"/>
      <w:r w:rsidR="00AC7BF8">
        <w:rPr>
          <w:rFonts w:eastAsia="DengXian" w:cs="Arial"/>
        </w:rPr>
        <w:t xml:space="preserve"> and downstream partners in telcos such as the </w:t>
      </w:r>
      <w:r w:rsidR="00F12336">
        <w:rPr>
          <w:rFonts w:eastAsia="DengXian" w:cs="Arial"/>
        </w:rPr>
        <w:t>physical retailers may</w:t>
      </w:r>
      <w:r w:rsidR="00FA19BD">
        <w:rPr>
          <w:rFonts w:eastAsia="DengXian" w:cs="Arial"/>
        </w:rPr>
        <w:t xml:space="preserve"> leverage on insights and services that are preferred by customers </w:t>
      </w:r>
      <w:r w:rsidR="005E69B5">
        <w:rPr>
          <w:rFonts w:eastAsia="DengXian" w:cs="Arial"/>
        </w:rPr>
        <w:t xml:space="preserve">to deliver a differentiated experience and leverage on data and trends </w:t>
      </w:r>
      <w:r w:rsidR="000142C8">
        <w:rPr>
          <w:rFonts w:eastAsia="DengXian" w:cs="Arial"/>
        </w:rPr>
        <w:t xml:space="preserve">from previous customer touch points to tailor </w:t>
      </w:r>
      <w:r w:rsidR="00720DD9">
        <w:rPr>
          <w:rFonts w:eastAsia="DengXian" w:cs="Arial"/>
        </w:rPr>
        <w:t xml:space="preserve">to </w:t>
      </w:r>
      <w:r w:rsidR="00720DD9" w:rsidRPr="48DC32B0">
        <w:rPr>
          <w:rFonts w:eastAsia="DengXian" w:cs="Arial"/>
        </w:rPr>
        <w:t xml:space="preserve">the </w:t>
      </w:r>
      <w:r w:rsidR="00720DD9">
        <w:rPr>
          <w:rFonts w:eastAsia="DengXian" w:cs="Arial"/>
        </w:rPr>
        <w:t xml:space="preserve">various needs of </w:t>
      </w:r>
      <w:r w:rsidR="00720DD9" w:rsidRPr="48DC32B0">
        <w:rPr>
          <w:rFonts w:eastAsia="DengXian" w:cs="Arial"/>
        </w:rPr>
        <w:t>their</w:t>
      </w:r>
      <w:r w:rsidR="00720DD9">
        <w:rPr>
          <w:rFonts w:eastAsia="DengXian" w:cs="Arial"/>
        </w:rPr>
        <w:t xml:space="preserve"> customers and preferences</w:t>
      </w:r>
      <w:r w:rsidR="00AC7BF8">
        <w:rPr>
          <w:rFonts w:eastAsia="DengXian" w:cs="Arial"/>
        </w:rPr>
        <w:t xml:space="preserve"> </w:t>
      </w:r>
      <w:r w:rsidR="00720DD9">
        <w:rPr>
          <w:rFonts w:eastAsia="DengXian" w:cs="Arial"/>
          <w:i/>
          <w:iCs/>
        </w:rPr>
        <w:t>(Northridge., n.d.)</w:t>
      </w:r>
      <w:r w:rsidR="008F3821" w:rsidRPr="008F3821">
        <w:rPr>
          <w:rFonts w:eastAsia="DengXian" w:cs="Arial"/>
        </w:rPr>
        <w:t>.</w:t>
      </w:r>
    </w:p>
    <w:p w14:paraId="20AB5402" w14:textId="3AE9C9BE" w:rsidR="003F4DB8" w:rsidRPr="00477A29" w:rsidRDefault="003F4DB8" w:rsidP="006A1750">
      <w:pPr>
        <w:spacing w:line="240" w:lineRule="auto"/>
        <w:rPr>
          <w:rFonts w:eastAsia="DengXian" w:cs="Arial"/>
        </w:rPr>
      </w:pPr>
    </w:p>
    <w:p w14:paraId="670F2644" w14:textId="5E4F3E15" w:rsidR="00BD2216" w:rsidRPr="00BD2216" w:rsidRDefault="001525E7" w:rsidP="00D81AB5">
      <w:pPr>
        <w:pStyle w:val="Heading1"/>
      </w:pPr>
      <w:bookmarkStart w:id="119" w:name="_Toc325769146"/>
      <w:bookmarkStart w:id="120" w:name="_Toc1704863663"/>
      <w:bookmarkStart w:id="121" w:name="_Toc968302544"/>
      <w:bookmarkStart w:id="122" w:name="_Toc1508453756"/>
      <w:bookmarkStart w:id="123" w:name="_Toc762889085"/>
      <w:bookmarkStart w:id="124" w:name="_Toc99903039"/>
      <w:r>
        <w:t xml:space="preserve">9. </w:t>
      </w:r>
      <w:r w:rsidR="00CA2866" w:rsidRPr="004A556C">
        <w:t>Conclusion</w:t>
      </w:r>
      <w:bookmarkEnd w:id="119"/>
      <w:bookmarkEnd w:id="120"/>
      <w:bookmarkEnd w:id="121"/>
      <w:bookmarkEnd w:id="122"/>
      <w:bookmarkEnd w:id="123"/>
      <w:bookmarkEnd w:id="124"/>
    </w:p>
    <w:p w14:paraId="25679EFA" w14:textId="3EEAA504" w:rsidR="007D1074" w:rsidRDefault="00641D15" w:rsidP="376EAB5C">
      <w:pPr>
        <w:rPr>
          <w:rFonts w:eastAsia="DengXian" w:cs="Arial"/>
        </w:rPr>
      </w:pPr>
      <w:r w:rsidRPr="37D7478B">
        <w:rPr>
          <w:rFonts w:eastAsia="DengXian" w:cs="Arial"/>
        </w:rPr>
        <w:t>From this paper, we have successfully</w:t>
      </w:r>
      <w:r w:rsidR="00510A91" w:rsidRPr="37D7478B">
        <w:rPr>
          <w:rFonts w:eastAsia="DengXian" w:cs="Arial"/>
        </w:rPr>
        <w:t xml:space="preserve"> </w:t>
      </w:r>
      <w:r w:rsidR="00432AB2" w:rsidRPr="37D7478B">
        <w:rPr>
          <w:rFonts w:eastAsia="DengXian" w:cs="Arial"/>
        </w:rPr>
        <w:t xml:space="preserve">utilised advanced analytics </w:t>
      </w:r>
      <w:r w:rsidR="00432AB2" w:rsidRPr="3B76F2CF">
        <w:rPr>
          <w:rFonts w:eastAsia="DengXian" w:cs="Arial"/>
        </w:rPr>
        <w:t>methods</w:t>
      </w:r>
      <w:r w:rsidR="00510A91" w:rsidRPr="37D7478B">
        <w:rPr>
          <w:rFonts w:eastAsia="DengXian" w:cs="Arial"/>
        </w:rPr>
        <w:t xml:space="preserve"> to </w:t>
      </w:r>
      <w:r w:rsidR="006018EB" w:rsidRPr="37D7478B">
        <w:rPr>
          <w:rFonts w:eastAsia="DengXian" w:cs="Arial"/>
        </w:rPr>
        <w:t>predict and explain customer churn</w:t>
      </w:r>
      <w:r w:rsidR="00510A91" w:rsidRPr="2285BF9C">
        <w:rPr>
          <w:rFonts w:eastAsia="DengXian" w:cs="Arial"/>
        </w:rPr>
        <w:t xml:space="preserve"> and</w:t>
      </w:r>
      <w:r w:rsidR="006018EB" w:rsidRPr="37D7478B">
        <w:rPr>
          <w:rFonts w:eastAsia="DengXian" w:cs="Arial"/>
        </w:rPr>
        <w:t xml:space="preserve"> CLTV</w:t>
      </w:r>
      <w:r w:rsidR="004B4BA2" w:rsidRPr="78F0E445">
        <w:rPr>
          <w:rFonts w:eastAsia="DengXian" w:cs="Arial"/>
        </w:rPr>
        <w:t>.</w:t>
      </w:r>
      <w:r w:rsidR="00F769B1" w:rsidRPr="78F0E445">
        <w:rPr>
          <w:rFonts w:eastAsia="DengXian" w:cs="Arial"/>
        </w:rPr>
        <w:t xml:space="preserve"> We</w:t>
      </w:r>
      <w:r w:rsidR="003D399A" w:rsidRPr="78F0E445">
        <w:rPr>
          <w:rFonts w:eastAsia="DengXian" w:cs="Arial"/>
        </w:rPr>
        <w:t xml:space="preserve"> have </w:t>
      </w:r>
      <w:r w:rsidR="004B4BA2" w:rsidRPr="37D7478B">
        <w:rPr>
          <w:rFonts w:eastAsia="DengXian" w:cs="Arial"/>
        </w:rPr>
        <w:t>explored</w:t>
      </w:r>
      <w:r w:rsidR="004B4BA2" w:rsidRPr="3B76F2CF">
        <w:rPr>
          <w:rFonts w:eastAsia="DengXian" w:cs="Arial"/>
        </w:rPr>
        <w:t xml:space="preserve"> the data</w:t>
      </w:r>
      <w:r w:rsidR="004B4BA2" w:rsidRPr="37D7478B">
        <w:rPr>
          <w:rFonts w:eastAsia="DengXian" w:cs="Arial"/>
        </w:rPr>
        <w:t xml:space="preserve"> </w:t>
      </w:r>
      <w:r w:rsidR="003D399A" w:rsidRPr="71A6F200">
        <w:rPr>
          <w:rFonts w:eastAsia="DengXian" w:cs="Arial"/>
        </w:rPr>
        <w:t>and applied a few</w:t>
      </w:r>
      <w:r w:rsidR="003D399A" w:rsidRPr="78F0E445">
        <w:rPr>
          <w:rFonts w:eastAsia="DengXian" w:cs="Arial"/>
        </w:rPr>
        <w:t xml:space="preserve"> </w:t>
      </w:r>
      <w:r w:rsidR="53CF47D4" w:rsidRPr="440329BE">
        <w:rPr>
          <w:rFonts w:eastAsia="DengXian" w:cs="Arial"/>
        </w:rPr>
        <w:t>pre-processing</w:t>
      </w:r>
      <w:r w:rsidR="003D399A" w:rsidRPr="78F0E445">
        <w:rPr>
          <w:rFonts w:eastAsia="DengXian" w:cs="Arial"/>
        </w:rPr>
        <w:t xml:space="preserve"> techniques to statistically ensure that the data we </w:t>
      </w:r>
      <w:r w:rsidR="003D399A" w:rsidRPr="276162DC">
        <w:rPr>
          <w:rFonts w:eastAsia="DengXian" w:cs="Arial"/>
        </w:rPr>
        <w:t>fed</w:t>
      </w:r>
      <w:r w:rsidR="003D399A" w:rsidRPr="78F0E445">
        <w:rPr>
          <w:rFonts w:eastAsia="DengXian" w:cs="Arial"/>
        </w:rPr>
        <w:t xml:space="preserve"> into our models is optimal. </w:t>
      </w:r>
      <w:r w:rsidR="00B212FA" w:rsidRPr="78F0E445">
        <w:rPr>
          <w:rFonts w:eastAsia="DengXian" w:cs="Arial"/>
        </w:rPr>
        <w:t xml:space="preserve">Then, we derived which factors are important in determining customer churn and which </w:t>
      </w:r>
      <w:r w:rsidR="00B212FA" w:rsidRPr="116D2DBE">
        <w:rPr>
          <w:rFonts w:eastAsia="DengXian" w:cs="Arial"/>
        </w:rPr>
        <w:t>have a</w:t>
      </w:r>
      <w:r w:rsidR="00B212FA" w:rsidRPr="78F0E445">
        <w:rPr>
          <w:rFonts w:eastAsia="DengXian" w:cs="Arial"/>
        </w:rPr>
        <w:t xml:space="preserve"> significant impact </w:t>
      </w:r>
      <w:r w:rsidR="00B212FA" w:rsidRPr="116D2DBE">
        <w:rPr>
          <w:rFonts w:eastAsia="DengXian" w:cs="Arial"/>
        </w:rPr>
        <w:t>on customers’</w:t>
      </w:r>
      <w:r w:rsidR="00B212FA" w:rsidRPr="78F0E445">
        <w:rPr>
          <w:rFonts w:eastAsia="DengXian" w:cs="Arial"/>
        </w:rPr>
        <w:t xml:space="preserve"> CLTV. M</w:t>
      </w:r>
      <w:r w:rsidR="005B6488" w:rsidRPr="78F0E445">
        <w:rPr>
          <w:rFonts w:eastAsia="DengXian" w:cs="Arial"/>
        </w:rPr>
        <w:t xml:space="preserve">oreover, </w:t>
      </w:r>
      <w:r w:rsidR="00B212FA" w:rsidRPr="78F0E445">
        <w:rPr>
          <w:rFonts w:eastAsia="DengXian" w:cs="Arial"/>
        </w:rPr>
        <w:t>we have</w:t>
      </w:r>
      <w:r w:rsidR="003D399A" w:rsidRPr="78F0E445">
        <w:rPr>
          <w:rFonts w:eastAsia="DengXian" w:cs="Arial"/>
        </w:rPr>
        <w:t xml:space="preserve"> explored popular combinations of services</w:t>
      </w:r>
      <w:r w:rsidR="003D399A" w:rsidRPr="116D2DBE">
        <w:rPr>
          <w:rFonts w:eastAsia="DengXian" w:cs="Arial"/>
        </w:rPr>
        <w:t>/</w:t>
      </w:r>
      <w:r w:rsidR="003D399A" w:rsidRPr="78F0E445">
        <w:rPr>
          <w:rFonts w:eastAsia="DengXian" w:cs="Arial"/>
        </w:rPr>
        <w:t>products offered by AT&amp;T</w:t>
      </w:r>
      <w:r w:rsidR="00B212FA" w:rsidRPr="78F0E445">
        <w:rPr>
          <w:rFonts w:eastAsia="DengXian" w:cs="Arial"/>
        </w:rPr>
        <w:t xml:space="preserve"> through utilising </w:t>
      </w:r>
      <w:r w:rsidR="00B212FA" w:rsidRPr="116D2DBE">
        <w:rPr>
          <w:rFonts w:eastAsia="DengXian" w:cs="Arial"/>
        </w:rPr>
        <w:t xml:space="preserve">an </w:t>
      </w:r>
      <w:r w:rsidR="00B212FA" w:rsidRPr="78F0E445">
        <w:rPr>
          <w:rFonts w:eastAsia="DengXian" w:cs="Arial"/>
        </w:rPr>
        <w:t xml:space="preserve">unsupervised machine learning model. </w:t>
      </w:r>
      <w:r w:rsidR="00B212FA" w:rsidRPr="5D9AD05B">
        <w:rPr>
          <w:rFonts w:eastAsia="DengXian" w:cs="Arial"/>
        </w:rPr>
        <w:t xml:space="preserve">Then </w:t>
      </w:r>
      <w:r w:rsidR="0082611C">
        <w:rPr>
          <w:rFonts w:eastAsia="DengXian" w:cs="Arial"/>
        </w:rPr>
        <w:t>from the insights derived from those models, we have proposed 3 recommendations that we believe would increase customer retention and improve sales.</w:t>
      </w:r>
    </w:p>
    <w:p w14:paraId="4190FF64" w14:textId="5D79BF82" w:rsidR="0065100A" w:rsidRDefault="0065100A" w:rsidP="376EAB5C">
      <w:pPr>
        <w:rPr>
          <w:rFonts w:eastAsia="DengXian" w:cs="Arial"/>
        </w:rPr>
      </w:pPr>
      <w:r w:rsidRPr="0C693344">
        <w:rPr>
          <w:rFonts w:eastAsia="DengXian" w:cs="Arial"/>
          <w:b/>
        </w:rPr>
        <w:t>Limitation</w:t>
      </w:r>
      <w:r w:rsidR="00D31F7E">
        <w:rPr>
          <w:rFonts w:eastAsia="DengXian" w:cs="Arial"/>
          <w:b/>
        </w:rPr>
        <w:t>s</w:t>
      </w:r>
      <w:r w:rsidRPr="0C693344">
        <w:rPr>
          <w:rFonts w:eastAsia="DengXian" w:cs="Arial"/>
          <w:b/>
        </w:rPr>
        <w:t xml:space="preserve"> of </w:t>
      </w:r>
      <w:r w:rsidR="00D31F7E">
        <w:rPr>
          <w:rFonts w:eastAsia="DengXian" w:cs="Arial"/>
          <w:b/>
        </w:rPr>
        <w:t>the</w:t>
      </w:r>
      <w:r w:rsidRPr="0C693344">
        <w:rPr>
          <w:rFonts w:eastAsia="DengXian" w:cs="Arial"/>
          <w:b/>
        </w:rPr>
        <w:t xml:space="preserve"> report</w:t>
      </w:r>
    </w:p>
    <w:p w14:paraId="6058AB50" w14:textId="4B57C910" w:rsidR="00C3605D" w:rsidRDefault="007D1074" w:rsidP="001E5CF9">
      <w:pPr>
        <w:rPr>
          <w:rFonts w:eastAsia="DengXian" w:cs="Arial"/>
        </w:rPr>
      </w:pPr>
      <w:r>
        <w:rPr>
          <w:rFonts w:eastAsia="DengXian" w:cs="Arial"/>
        </w:rPr>
        <w:t xml:space="preserve">However, we would like to recognize the limitations of </w:t>
      </w:r>
      <w:r w:rsidR="007D3612">
        <w:rPr>
          <w:rFonts w:eastAsia="DengXian" w:cs="Arial"/>
        </w:rPr>
        <w:t>our recommendations.</w:t>
      </w:r>
      <w:r w:rsidR="004D65E3">
        <w:rPr>
          <w:rFonts w:eastAsia="DengXian" w:cs="Arial"/>
        </w:rPr>
        <w:t xml:space="preserve"> Mainly, there are two limiting </w:t>
      </w:r>
      <w:r w:rsidR="7B5E131C" w:rsidRPr="1C47DC50">
        <w:rPr>
          <w:rFonts w:eastAsia="DengXian" w:cs="Arial"/>
        </w:rPr>
        <w:t>factors for</w:t>
      </w:r>
      <w:r w:rsidR="004D65E3">
        <w:rPr>
          <w:rFonts w:eastAsia="DengXian" w:cs="Arial"/>
        </w:rPr>
        <w:t xml:space="preserve"> our report, </w:t>
      </w:r>
      <w:r w:rsidR="7B5E131C" w:rsidRPr="4C0F05EC">
        <w:rPr>
          <w:rFonts w:eastAsia="DengXian" w:cs="Arial"/>
        </w:rPr>
        <w:t>namely</w:t>
      </w:r>
      <w:r w:rsidR="00C3605D">
        <w:rPr>
          <w:rFonts w:eastAsia="DengXian" w:cs="Arial"/>
        </w:rPr>
        <w:t xml:space="preserve"> data quality and model limitations. </w:t>
      </w:r>
    </w:p>
    <w:p w14:paraId="056A2932" w14:textId="3CD9E8FD" w:rsidR="007D1074" w:rsidRDefault="001E5CF9" w:rsidP="00C3605D">
      <w:pPr>
        <w:rPr>
          <w:rFonts w:eastAsia="DengXian" w:cs="Arial"/>
        </w:rPr>
      </w:pPr>
      <w:r>
        <w:rPr>
          <w:rFonts w:eastAsia="DengXian" w:cs="Arial"/>
        </w:rPr>
        <w:t xml:space="preserve">A biased data would train a biased model and yield biased results. In our dataset, we only have </w:t>
      </w:r>
      <w:r w:rsidR="00597B13">
        <w:rPr>
          <w:rFonts w:eastAsia="DengXian" w:cs="Arial"/>
        </w:rPr>
        <w:t>data</w:t>
      </w:r>
      <w:r>
        <w:rPr>
          <w:rFonts w:eastAsia="DengXian" w:cs="Arial"/>
        </w:rPr>
        <w:t xml:space="preserve"> for people who </w:t>
      </w:r>
      <w:r w:rsidRPr="1B2D3861">
        <w:rPr>
          <w:rFonts w:eastAsia="DengXian" w:cs="Arial"/>
        </w:rPr>
        <w:t>lived</w:t>
      </w:r>
      <w:r>
        <w:rPr>
          <w:rFonts w:eastAsia="DengXian" w:cs="Arial"/>
        </w:rPr>
        <w:t xml:space="preserve"> in Californi</w:t>
      </w:r>
      <w:r w:rsidR="00597B13">
        <w:rPr>
          <w:rFonts w:eastAsia="DengXian" w:cs="Arial"/>
        </w:rPr>
        <w:t>a</w:t>
      </w:r>
      <w:r w:rsidR="00A80015">
        <w:rPr>
          <w:rFonts w:eastAsia="DengXian" w:cs="Arial"/>
        </w:rPr>
        <w:t xml:space="preserve">. </w:t>
      </w:r>
      <w:r w:rsidR="00C21582">
        <w:rPr>
          <w:rFonts w:eastAsia="DengXian" w:cs="Arial"/>
        </w:rPr>
        <w:t xml:space="preserve">This could result in our models being overfitted to the Californian market and </w:t>
      </w:r>
      <w:r w:rsidR="00C21582" w:rsidRPr="1B2D3861">
        <w:rPr>
          <w:rFonts w:eastAsia="DengXian" w:cs="Arial"/>
        </w:rPr>
        <w:t>not being generalised</w:t>
      </w:r>
      <w:r w:rsidR="00C21582">
        <w:rPr>
          <w:rFonts w:eastAsia="DengXian" w:cs="Arial"/>
        </w:rPr>
        <w:t xml:space="preserve"> </w:t>
      </w:r>
      <w:r w:rsidR="00257178">
        <w:rPr>
          <w:rFonts w:eastAsia="DengXian" w:cs="Arial"/>
        </w:rPr>
        <w:t xml:space="preserve">or correlative </w:t>
      </w:r>
      <w:r w:rsidR="00C21582">
        <w:rPr>
          <w:rFonts w:eastAsia="DengXian" w:cs="Arial"/>
        </w:rPr>
        <w:t>enough for the entire US market</w:t>
      </w:r>
      <w:r w:rsidR="00714F04">
        <w:rPr>
          <w:rFonts w:eastAsia="DengXian" w:cs="Arial"/>
        </w:rPr>
        <w:t>.</w:t>
      </w:r>
    </w:p>
    <w:p w14:paraId="13B6AACF" w14:textId="58021AA4" w:rsidR="00003DC7" w:rsidRDefault="00003DC7" w:rsidP="376EAB5C">
      <w:pPr>
        <w:rPr>
          <w:rFonts w:eastAsia="DengXian" w:cs="Arial"/>
        </w:rPr>
      </w:pPr>
      <w:r>
        <w:rPr>
          <w:rFonts w:eastAsia="DengXian" w:cs="Arial"/>
        </w:rPr>
        <w:t>As mentioned bef</w:t>
      </w:r>
      <w:r w:rsidR="00C3605D">
        <w:rPr>
          <w:rFonts w:eastAsia="DengXian" w:cs="Arial"/>
        </w:rPr>
        <w:t>oreha</w:t>
      </w:r>
      <w:r w:rsidR="00EC25D3">
        <w:rPr>
          <w:rFonts w:eastAsia="DengXian" w:cs="Arial"/>
        </w:rPr>
        <w:t>nd in part 6 of our report, there are certain limitations inside our results due to the nature of the machine learning models. For</w:t>
      </w:r>
      <w:r w:rsidR="000A467B">
        <w:rPr>
          <w:rFonts w:eastAsia="DengXian" w:cs="Arial"/>
        </w:rPr>
        <w:t xml:space="preserve"> example,</w:t>
      </w:r>
      <w:r w:rsidR="008D0042">
        <w:rPr>
          <w:rFonts w:eastAsia="DengXian" w:cs="Arial"/>
        </w:rPr>
        <w:t xml:space="preserve"> </w:t>
      </w:r>
      <w:proofErr w:type="spellStart"/>
      <w:r w:rsidR="008D0042">
        <w:rPr>
          <w:rFonts w:eastAsia="DengXian" w:cs="Arial"/>
        </w:rPr>
        <w:t>XGBoost</w:t>
      </w:r>
      <w:r w:rsidR="005B39F2">
        <w:rPr>
          <w:rFonts w:eastAsia="DengXian" w:cs="Arial"/>
        </w:rPr>
        <w:t>’s</w:t>
      </w:r>
      <w:proofErr w:type="spellEnd"/>
      <w:r w:rsidR="005B39F2">
        <w:rPr>
          <w:rFonts w:eastAsia="DengXian" w:cs="Arial"/>
        </w:rPr>
        <w:t xml:space="preserve"> tendency to perform poorly on sparse data may affect our results, as the data for the variable tenure data distribution is quite spread apart</w:t>
      </w:r>
      <w:r w:rsidR="00257178">
        <w:rPr>
          <w:rFonts w:eastAsia="DengXian" w:cs="Arial"/>
        </w:rPr>
        <w:t>, which may not be indicative of actual results</w:t>
      </w:r>
      <w:r w:rsidR="004843EF">
        <w:rPr>
          <w:rFonts w:eastAsia="DengXian" w:cs="Arial"/>
        </w:rPr>
        <w:t>.</w:t>
      </w:r>
    </w:p>
    <w:p w14:paraId="43D13B03" w14:textId="6F7B51AB" w:rsidR="00873DB9" w:rsidRDefault="00873DB9" w:rsidP="376EAB5C">
      <w:pPr>
        <w:rPr>
          <w:rFonts w:eastAsia="DengXian" w:cs="Arial"/>
        </w:rPr>
      </w:pPr>
      <w:r>
        <w:t xml:space="preserve">Statistical significance and variable importance should be used </w:t>
      </w:r>
      <w:r>
        <w:t>in conjunction with secondary research</w:t>
      </w:r>
      <w:r>
        <w:t xml:space="preserve"> and thus the variables importance as reflected in the model</w:t>
      </w:r>
      <w:r>
        <w:t>s</w:t>
      </w:r>
      <w:r>
        <w:t xml:space="preserve"> selected should indicate to </w:t>
      </w:r>
      <w:r>
        <w:t>AT&amp;</w:t>
      </w:r>
      <w:r>
        <w:t xml:space="preserve"> the direction of policies that they should focus on</w:t>
      </w:r>
      <w:r>
        <w:t>.</w:t>
      </w:r>
    </w:p>
    <w:p w14:paraId="4712B00C" w14:textId="0B7BE6C1" w:rsidR="004D7B0F" w:rsidRDefault="006A6F40" w:rsidP="376EAB5C">
      <w:pPr>
        <w:rPr>
          <w:rFonts w:eastAsia="DengXian" w:cs="Arial"/>
        </w:rPr>
      </w:pPr>
      <w:r w:rsidRPr="0C693344">
        <w:rPr>
          <w:rFonts w:eastAsia="DengXian" w:cs="Arial"/>
          <w:b/>
        </w:rPr>
        <w:t xml:space="preserve">Value of </w:t>
      </w:r>
      <w:r w:rsidR="00D31F7E">
        <w:rPr>
          <w:rFonts w:eastAsia="DengXian" w:cs="Arial"/>
          <w:b/>
        </w:rPr>
        <w:t>the</w:t>
      </w:r>
      <w:r w:rsidRPr="0C693344">
        <w:rPr>
          <w:rFonts w:eastAsia="DengXian" w:cs="Arial"/>
          <w:b/>
        </w:rPr>
        <w:t xml:space="preserve"> report</w:t>
      </w:r>
    </w:p>
    <w:p w14:paraId="4FE326E9" w14:textId="0C3D54F6" w:rsidR="00612CC5" w:rsidRDefault="00612CC5" w:rsidP="376EAB5C">
      <w:pPr>
        <w:rPr>
          <w:rFonts w:eastAsia="DengXian" w:cs="Arial"/>
        </w:rPr>
      </w:pPr>
      <w:r>
        <w:rPr>
          <w:rFonts w:eastAsia="DengXian" w:cs="Arial"/>
        </w:rPr>
        <w:t xml:space="preserve">Although limited, we </w:t>
      </w:r>
      <w:r w:rsidRPr="5677FA0C">
        <w:rPr>
          <w:rFonts w:eastAsia="DengXian" w:cs="Arial"/>
        </w:rPr>
        <w:t xml:space="preserve">believe </w:t>
      </w:r>
      <w:r>
        <w:rPr>
          <w:rFonts w:eastAsia="DengXian" w:cs="Arial"/>
        </w:rPr>
        <w:t>this report has provided a data-driven recommendation for AT&amp;T</w:t>
      </w:r>
      <w:r w:rsidR="00647EC3">
        <w:rPr>
          <w:rFonts w:eastAsia="DengXian" w:cs="Arial"/>
        </w:rPr>
        <w:t xml:space="preserve">. </w:t>
      </w:r>
      <w:r w:rsidR="00647EC3" w:rsidRPr="6BE9E940">
        <w:rPr>
          <w:rFonts w:eastAsia="DengXian" w:cs="Arial"/>
        </w:rPr>
        <w:t>Through</w:t>
      </w:r>
      <w:r w:rsidR="00647EC3">
        <w:rPr>
          <w:rFonts w:eastAsia="DengXian" w:cs="Arial"/>
        </w:rPr>
        <w:t xml:space="preserve"> implementing those recommendations, we believe that AT&amp;T can observe an increase in </w:t>
      </w:r>
      <w:r w:rsidR="00732D37">
        <w:rPr>
          <w:rFonts w:eastAsia="DengXian" w:cs="Arial"/>
        </w:rPr>
        <w:t>customer retention, services sales and ultimately an improvement on their bottom line and increase in market share.</w:t>
      </w:r>
    </w:p>
    <w:p w14:paraId="71BF10DE" w14:textId="2B503143" w:rsidR="00732D37" w:rsidRDefault="1D621100" w:rsidP="376EAB5C">
      <w:pPr>
        <w:rPr>
          <w:rFonts w:eastAsia="DengXian" w:cs="Arial"/>
        </w:rPr>
      </w:pPr>
      <w:proofErr w:type="gramStart"/>
      <w:r w:rsidRPr="0C693344">
        <w:rPr>
          <w:rFonts w:eastAsia="DengXian" w:cs="Arial"/>
          <w:b/>
        </w:rPr>
        <w:t>Future Prospect</w:t>
      </w:r>
      <w:r w:rsidR="00D31F7E">
        <w:rPr>
          <w:rFonts w:eastAsia="DengXian" w:cs="Arial"/>
          <w:b/>
        </w:rPr>
        <w:t>s</w:t>
      </w:r>
      <w:proofErr w:type="gramEnd"/>
    </w:p>
    <w:p w14:paraId="325B6802" w14:textId="2C868BBB" w:rsidR="007866C7" w:rsidRDefault="00A90D15">
      <w:r>
        <w:rPr>
          <w:rFonts w:eastAsia="DengXian" w:cs="Arial"/>
        </w:rPr>
        <w:t>Moving forward,</w:t>
      </w:r>
      <w:r w:rsidR="007E3B1D">
        <w:rPr>
          <w:rFonts w:eastAsia="DengXian" w:cs="Arial"/>
        </w:rPr>
        <w:t xml:space="preserve"> AT&amp;T can scale up our project into something they can use daily</w:t>
      </w:r>
      <w:r w:rsidR="004843EF">
        <w:rPr>
          <w:rFonts w:eastAsia="DengXian" w:cs="Arial"/>
        </w:rPr>
        <w:t xml:space="preserve"> through </w:t>
      </w:r>
      <w:r w:rsidR="00587BA8">
        <w:rPr>
          <w:rFonts w:eastAsia="DengXian" w:cs="Arial"/>
        </w:rPr>
        <w:t>larger data counts across different geographical locations</w:t>
      </w:r>
      <w:r w:rsidR="007E3B1D">
        <w:rPr>
          <w:rFonts w:eastAsia="DengXian" w:cs="Arial"/>
        </w:rPr>
        <w:t>. They can upload our model into the cloud and/or dashboards</w:t>
      </w:r>
      <w:r w:rsidR="69E2015C" w:rsidRPr="6F12D6B8">
        <w:rPr>
          <w:rFonts w:eastAsia="DengXian" w:cs="Arial"/>
        </w:rPr>
        <w:t xml:space="preserve"> and have real-time updates from the models. </w:t>
      </w:r>
      <w:r w:rsidR="69E2015C" w:rsidRPr="2DD9530B">
        <w:rPr>
          <w:rFonts w:eastAsia="DengXian" w:cs="Arial"/>
        </w:rPr>
        <w:t xml:space="preserve">Some </w:t>
      </w:r>
      <w:r w:rsidR="69E2015C" w:rsidRPr="501654C9">
        <w:rPr>
          <w:rFonts w:eastAsia="DengXian" w:cs="Arial"/>
        </w:rPr>
        <w:t>use cases</w:t>
      </w:r>
      <w:r w:rsidR="69E2015C" w:rsidRPr="2DD9530B">
        <w:rPr>
          <w:rFonts w:eastAsia="DengXian" w:cs="Arial"/>
        </w:rPr>
        <w:t xml:space="preserve"> of those are: a real-time churn probability for their customers, so that their customer service </w:t>
      </w:r>
      <w:r w:rsidR="69E2015C" w:rsidRPr="78DFC614">
        <w:rPr>
          <w:rFonts w:eastAsia="DengXian" w:cs="Arial"/>
        </w:rPr>
        <w:t xml:space="preserve">team </w:t>
      </w:r>
      <w:r w:rsidR="69E2015C" w:rsidRPr="2DD9530B">
        <w:rPr>
          <w:rFonts w:eastAsia="DengXian" w:cs="Arial"/>
        </w:rPr>
        <w:t>know which customer to prioritize</w:t>
      </w:r>
      <w:r w:rsidR="69E2015C" w:rsidRPr="78DFC614">
        <w:rPr>
          <w:rFonts w:eastAsia="DengXian" w:cs="Arial"/>
        </w:rPr>
        <w:t xml:space="preserve">, a real-time update of association rules </w:t>
      </w:r>
      <w:r w:rsidR="69E2015C" w:rsidRPr="50FDD418">
        <w:rPr>
          <w:rFonts w:eastAsia="DengXian" w:cs="Arial"/>
        </w:rPr>
        <w:t xml:space="preserve">for each </w:t>
      </w:r>
      <w:r w:rsidR="69E2015C" w:rsidRPr="30694B06">
        <w:rPr>
          <w:rFonts w:eastAsia="DengXian" w:cs="Arial"/>
        </w:rPr>
        <w:t xml:space="preserve">customer, helping </w:t>
      </w:r>
      <w:r w:rsidR="09791760" w:rsidRPr="0E8B6CDC">
        <w:rPr>
          <w:rFonts w:eastAsia="DengXian" w:cs="Arial"/>
        </w:rPr>
        <w:t>salespersons</w:t>
      </w:r>
      <w:r w:rsidR="69E2015C" w:rsidRPr="30694B06">
        <w:rPr>
          <w:rFonts w:eastAsia="DengXian" w:cs="Arial"/>
        </w:rPr>
        <w:t xml:space="preserve"> to pitch products the customer would like, and so on.</w:t>
      </w:r>
      <w:r w:rsidR="003D3551">
        <w:rPr>
          <w:rFonts w:eastAsia="DengXian" w:cs="Arial"/>
        </w:rPr>
        <w:t xml:space="preserve"> The employment of time-series analysis with the various models will also spur the model for greater</w:t>
      </w:r>
      <w:r w:rsidR="003A0726">
        <w:rPr>
          <w:rFonts w:eastAsia="DengXian" w:cs="Arial"/>
        </w:rPr>
        <w:t xml:space="preserve"> outputs and analysis </w:t>
      </w:r>
      <w:r w:rsidR="00A83673">
        <w:rPr>
          <w:rFonts w:eastAsia="DengXian" w:cs="Arial"/>
        </w:rPr>
        <w:t>with trends predictions and newer services that AT&amp;T can provide to stand out from their competition.</w:t>
      </w:r>
      <w:r w:rsidR="007866C7">
        <w:br w:type="page"/>
      </w:r>
    </w:p>
    <w:p w14:paraId="1BBCCA4B" w14:textId="5B84EE04" w:rsidR="003951F8" w:rsidRPr="004A556C" w:rsidRDefault="001525E7" w:rsidP="00D81AB5">
      <w:pPr>
        <w:pStyle w:val="Heading1"/>
        <w:rPr>
          <w:lang w:val="en-US"/>
        </w:rPr>
      </w:pPr>
      <w:bookmarkStart w:id="125" w:name="_Toc689427231"/>
      <w:bookmarkStart w:id="126" w:name="_Toc892913870"/>
      <w:bookmarkStart w:id="127" w:name="_Toc714396824"/>
      <w:bookmarkStart w:id="128" w:name="_Toc1648017009"/>
      <w:bookmarkStart w:id="129" w:name="_Toc796573705"/>
      <w:bookmarkStart w:id="130" w:name="_Toc99903040"/>
      <w:r>
        <w:rPr>
          <w:lang w:val="en-US"/>
        </w:rPr>
        <w:lastRenderedPageBreak/>
        <w:t xml:space="preserve">10. </w:t>
      </w:r>
      <w:r w:rsidR="00D60145" w:rsidRPr="004A556C">
        <w:rPr>
          <w:lang w:val="en-US"/>
        </w:rPr>
        <w:t>References</w:t>
      </w:r>
      <w:bookmarkEnd w:id="125"/>
      <w:bookmarkEnd w:id="126"/>
      <w:bookmarkEnd w:id="127"/>
      <w:bookmarkEnd w:id="128"/>
      <w:bookmarkEnd w:id="129"/>
      <w:bookmarkEnd w:id="130"/>
    </w:p>
    <w:p w14:paraId="1E61DA1C" w14:textId="5061DD0D" w:rsidR="00207906" w:rsidRPr="00207906" w:rsidRDefault="00207906" w:rsidP="00DD3E9B">
      <w:pPr>
        <w:spacing w:line="240" w:lineRule="auto"/>
        <w:rPr>
          <w:rFonts w:cs="Times New Roman"/>
          <w:color w:val="0563C1" w:themeColor="hyperlink"/>
          <w:szCs w:val="21"/>
          <w:u w:val="single"/>
        </w:rPr>
      </w:pPr>
      <w:proofErr w:type="spellStart"/>
      <w:r w:rsidRPr="0065410A">
        <w:rPr>
          <w:rFonts w:cs="Times New Roman"/>
          <w:szCs w:val="21"/>
        </w:rPr>
        <w:t>Czakon</w:t>
      </w:r>
      <w:proofErr w:type="spellEnd"/>
      <w:r w:rsidRPr="0065410A">
        <w:rPr>
          <w:rFonts w:cs="Times New Roman"/>
          <w:szCs w:val="21"/>
        </w:rPr>
        <w:t xml:space="preserve"> J. (31 December 2021). F1 Score vs ROC AUC vs Accuracy vs PR AUC: Which Evaluation Metric Should you choose? Retrieved 27 March 2022, from: </w:t>
      </w:r>
      <w:hyperlink r:id="rId33">
        <w:r w:rsidRPr="0065410A">
          <w:rPr>
            <w:rStyle w:val="Hyperlink"/>
            <w:rFonts w:cs="Times New Roman"/>
            <w:szCs w:val="21"/>
          </w:rPr>
          <w:t>https://neptune.ai/blog/f1-score-accuracy-roc-auc-pr-auc</w:t>
        </w:r>
      </w:hyperlink>
    </w:p>
    <w:p w14:paraId="6A15DE0D" w14:textId="6E0A5B6A" w:rsidR="00ED570D" w:rsidRDefault="00ED570D" w:rsidP="00DD3E9B">
      <w:pPr>
        <w:spacing w:line="240" w:lineRule="auto"/>
        <w:rPr>
          <w:rStyle w:val="Hyperlink"/>
          <w:rFonts w:cs="Times New Roman"/>
        </w:rPr>
      </w:pPr>
      <w:proofErr w:type="spellStart"/>
      <w:r w:rsidRPr="007B1BA0">
        <w:rPr>
          <w:rFonts w:cs="Times New Roman"/>
        </w:rPr>
        <w:t>Dano</w:t>
      </w:r>
      <w:proofErr w:type="spellEnd"/>
      <w:r w:rsidRPr="007B1BA0">
        <w:rPr>
          <w:rFonts w:cs="Times New Roman"/>
        </w:rPr>
        <w:t xml:space="preserve"> M. (</w:t>
      </w:r>
      <w:r w:rsidR="00E75D99" w:rsidRPr="007B1BA0">
        <w:rPr>
          <w:rFonts w:cs="Times New Roman"/>
        </w:rPr>
        <w:t>16 October 2020</w:t>
      </w:r>
      <w:r w:rsidRPr="007B1BA0">
        <w:rPr>
          <w:rFonts w:cs="Times New Roman"/>
        </w:rPr>
        <w:t>)</w:t>
      </w:r>
      <w:r w:rsidR="00005983" w:rsidRPr="007B1BA0">
        <w:rPr>
          <w:rFonts w:cs="Times New Roman"/>
        </w:rPr>
        <w:t xml:space="preserve"> US Wireless snapshot: </w:t>
      </w:r>
      <w:r w:rsidR="00DB2DD6" w:rsidRPr="007B1BA0">
        <w:rPr>
          <w:rFonts w:cs="Times New Roman"/>
        </w:rPr>
        <w:t>Subscribers, market share and Q3 estimates</w:t>
      </w:r>
      <w:r w:rsidR="00D73ABC" w:rsidRPr="007B1BA0">
        <w:rPr>
          <w:rFonts w:cs="Times New Roman"/>
        </w:rPr>
        <w:t>. Retrieved</w:t>
      </w:r>
      <w:r w:rsidR="008E7D60" w:rsidRPr="007B1BA0">
        <w:rPr>
          <w:rFonts w:cs="Times New Roman"/>
        </w:rPr>
        <w:t xml:space="preserve"> 21 March 2022</w:t>
      </w:r>
      <w:r w:rsidR="00FF6E71" w:rsidRPr="007B1BA0">
        <w:rPr>
          <w:rFonts w:cs="Times New Roman"/>
        </w:rPr>
        <w:t xml:space="preserve">, from: </w:t>
      </w:r>
      <w:hyperlink r:id="rId34">
        <w:r w:rsidR="00FF6E71" w:rsidRPr="007B1BA0">
          <w:rPr>
            <w:rStyle w:val="Hyperlink"/>
            <w:rFonts w:cs="Times New Roman"/>
          </w:rPr>
          <w:t>https://www.lightreading.com/4g3gwifi/us-wireless-snapshot-subscribers-market-share-and-q3-estimates/d/d-id/764688</w:t>
        </w:r>
      </w:hyperlink>
    </w:p>
    <w:p w14:paraId="714A7F22" w14:textId="2593F03A" w:rsidR="00764271" w:rsidRPr="00764271" w:rsidRDefault="00764271" w:rsidP="00DD3E9B">
      <w:pPr>
        <w:spacing w:line="240" w:lineRule="auto"/>
        <w:rPr>
          <w:rFonts w:cs="Times New Roman"/>
          <w:szCs w:val="21"/>
        </w:rPr>
      </w:pPr>
      <w:proofErr w:type="spellStart"/>
      <w:r w:rsidRPr="00DD3E9B">
        <w:rPr>
          <w:rFonts w:cs="Times New Roman"/>
          <w:szCs w:val="21"/>
        </w:rPr>
        <w:t>Exsillio</w:t>
      </w:r>
      <w:proofErr w:type="spellEnd"/>
      <w:r w:rsidRPr="00DD3E9B">
        <w:rPr>
          <w:rFonts w:cs="Times New Roman"/>
          <w:szCs w:val="21"/>
        </w:rPr>
        <w:t xml:space="preserve">. (9 September 2016). Accuracy, Precision, Recall &amp; F1 Score: Interpretation of Performance Measures. Retrieved 27 March 2022, from </w:t>
      </w:r>
      <w:hyperlink r:id="rId35">
        <w:r w:rsidRPr="00DD3E9B">
          <w:rPr>
            <w:rStyle w:val="Hyperlink"/>
            <w:rFonts w:cs="Times New Roman"/>
            <w:szCs w:val="21"/>
          </w:rPr>
          <w:t>https://blog.exsilio.com/all/accuracy-precision-recall-f1-score-interpretation-of-performance-measures/</w:t>
        </w:r>
      </w:hyperlink>
    </w:p>
    <w:p w14:paraId="6F3B10A2" w14:textId="61336CC2" w:rsidR="00A3499F" w:rsidRPr="00DD3E9B" w:rsidRDefault="00AF5696" w:rsidP="00DD3E9B">
      <w:pPr>
        <w:pStyle w:val="Bibliography"/>
        <w:spacing w:line="240" w:lineRule="auto"/>
        <w:rPr>
          <w:rStyle w:val="Hyperlink"/>
          <w:rFonts w:cs="Times New Roman"/>
          <w:szCs w:val="21"/>
        </w:rPr>
      </w:pPr>
      <w:r w:rsidRPr="00DD3E9B">
        <w:rPr>
          <w:rFonts w:cs="Times New Roman"/>
          <w:szCs w:val="21"/>
        </w:rPr>
        <w:t>Fontella C. (n.d</w:t>
      </w:r>
      <w:r w:rsidR="00F65A6A">
        <w:rPr>
          <w:rFonts w:cs="Times New Roman"/>
          <w:szCs w:val="21"/>
        </w:rPr>
        <w:t>.</w:t>
      </w:r>
      <w:r w:rsidRPr="00DD3E9B">
        <w:rPr>
          <w:rFonts w:cs="Times New Roman"/>
          <w:szCs w:val="21"/>
        </w:rPr>
        <w:t>) 16 customer experience trends and stats that’ll define the next year. Retrieved</w:t>
      </w:r>
      <w:r w:rsidR="005B7A58" w:rsidRPr="00DD3E9B">
        <w:rPr>
          <w:rFonts w:cs="Times New Roman"/>
          <w:szCs w:val="21"/>
        </w:rPr>
        <w:t xml:space="preserve"> 21</w:t>
      </w:r>
      <w:r w:rsidR="0029577B" w:rsidRPr="00DD3E9B">
        <w:rPr>
          <w:rFonts w:cs="Times New Roman"/>
          <w:szCs w:val="21"/>
        </w:rPr>
        <w:t xml:space="preserve"> </w:t>
      </w:r>
      <w:r w:rsidR="005B7A58" w:rsidRPr="00DD3E9B">
        <w:rPr>
          <w:rFonts w:cs="Times New Roman"/>
          <w:szCs w:val="21"/>
        </w:rPr>
        <w:t>March 202</w:t>
      </w:r>
      <w:r w:rsidR="0064552C" w:rsidRPr="00DD3E9B">
        <w:rPr>
          <w:rFonts w:cs="Times New Roman"/>
          <w:szCs w:val="21"/>
        </w:rPr>
        <w:t>2</w:t>
      </w:r>
      <w:r w:rsidR="005B7A58" w:rsidRPr="00DD3E9B">
        <w:rPr>
          <w:rFonts w:cs="Times New Roman"/>
          <w:szCs w:val="21"/>
        </w:rPr>
        <w:t>,</w:t>
      </w:r>
      <w:r w:rsidRPr="00DD3E9B">
        <w:rPr>
          <w:rFonts w:cs="Times New Roman"/>
          <w:szCs w:val="21"/>
        </w:rPr>
        <w:t xml:space="preserve"> from: </w:t>
      </w:r>
      <w:hyperlink r:id="rId36">
        <w:r w:rsidR="005B7A58" w:rsidRPr="00DD3E9B">
          <w:rPr>
            <w:rStyle w:val="Hyperlink"/>
            <w:rFonts w:cs="Times New Roman"/>
            <w:szCs w:val="21"/>
          </w:rPr>
          <w:t>https://blog.hubspot.com/service/customer-experience-trends</w:t>
        </w:r>
      </w:hyperlink>
    </w:p>
    <w:p w14:paraId="30F59DFE" w14:textId="77777777" w:rsidR="005F771C" w:rsidRDefault="005F771C" w:rsidP="005F771C">
      <w:pPr>
        <w:pStyle w:val="CommentText"/>
        <w:rPr>
          <w:rFonts w:eastAsia="DengXian" w:cs="Arial"/>
          <w:sz w:val="21"/>
          <w:szCs w:val="21"/>
        </w:rPr>
      </w:pPr>
      <w:proofErr w:type="spellStart"/>
      <w:r>
        <w:rPr>
          <w:rFonts w:eastAsia="DengXian" w:cs="Arial"/>
          <w:sz w:val="21"/>
          <w:szCs w:val="21"/>
        </w:rPr>
        <w:t>Hachcham</w:t>
      </w:r>
      <w:proofErr w:type="spellEnd"/>
      <w:r>
        <w:rPr>
          <w:rFonts w:eastAsia="DengXian" w:cs="Arial"/>
          <w:sz w:val="21"/>
          <w:szCs w:val="21"/>
        </w:rPr>
        <w:t xml:space="preserve"> A. (12 August 2021). </w:t>
      </w:r>
      <w:proofErr w:type="spellStart"/>
      <w:r>
        <w:rPr>
          <w:rFonts w:eastAsia="DengXian" w:cs="Arial"/>
          <w:sz w:val="21"/>
          <w:szCs w:val="21"/>
        </w:rPr>
        <w:t>XGBoost</w:t>
      </w:r>
      <w:proofErr w:type="spellEnd"/>
      <w:r>
        <w:rPr>
          <w:rFonts w:eastAsia="DengXian" w:cs="Arial"/>
          <w:sz w:val="21"/>
          <w:szCs w:val="21"/>
        </w:rPr>
        <w:t xml:space="preserve">: Everything you need to know. Retrieved 1 April 2022, from: </w:t>
      </w:r>
      <w:hyperlink r:id="rId37" w:anchor=":~:text=Disadvantages,overall%20method%20is%20hardly%20scalable" w:history="1">
        <w:r w:rsidRPr="00097E35">
          <w:rPr>
            <w:rStyle w:val="Hyperlink"/>
            <w:rFonts w:eastAsia="DengXian" w:cs="Arial"/>
            <w:sz w:val="21"/>
            <w:szCs w:val="21"/>
          </w:rPr>
          <w:t>https://neptune.ai/blog/xgboost-everything-you-need-to-know#:~:text=Disadvantages,overall%20method%20is%20hardly%20scalable</w:t>
        </w:r>
      </w:hyperlink>
      <w:r w:rsidRPr="000A33D0">
        <w:rPr>
          <w:rFonts w:eastAsia="DengXian" w:cs="Arial"/>
          <w:sz w:val="21"/>
          <w:szCs w:val="21"/>
        </w:rPr>
        <w:t>.</w:t>
      </w:r>
    </w:p>
    <w:p w14:paraId="33DACCD1" w14:textId="77777777" w:rsidR="005F771C" w:rsidRPr="00F75752" w:rsidRDefault="005F771C" w:rsidP="005F771C">
      <w:pPr>
        <w:spacing w:line="240" w:lineRule="auto"/>
        <w:rPr>
          <w:rFonts w:eastAsia="DengXian" w:cs="Arial"/>
          <w:szCs w:val="21"/>
          <w:lang w:val="en-GB"/>
        </w:rPr>
      </w:pPr>
      <w:r w:rsidRPr="00F75752">
        <w:rPr>
          <w:szCs w:val="21"/>
        </w:rPr>
        <w:t xml:space="preserve">Kaggle. (2021). Telco customer churn: IBM dataset. Retrieved 12 February 2022, from: </w:t>
      </w:r>
      <w:hyperlink r:id="rId38">
        <w:r w:rsidRPr="00F75752">
          <w:rPr>
            <w:rStyle w:val="Hyperlink"/>
            <w:rFonts w:cs="Times New Roman"/>
            <w:szCs w:val="21"/>
            <w:lang w:val="en-GB"/>
          </w:rPr>
          <w:t>https://www.kaggle.com/yeanzc/telco-customer-churn-ibm-dataset</w:t>
        </w:r>
      </w:hyperlink>
    </w:p>
    <w:p w14:paraId="6BF03C60" w14:textId="77777777" w:rsidR="005F771C" w:rsidRDefault="005F771C" w:rsidP="005F771C">
      <w:pPr>
        <w:spacing w:line="240" w:lineRule="auto"/>
        <w:rPr>
          <w:rStyle w:val="Hyperlink"/>
          <w:rFonts w:cs="Times New Roman"/>
          <w:szCs w:val="21"/>
        </w:rPr>
      </w:pPr>
      <w:r w:rsidRPr="00F75752">
        <w:rPr>
          <w:rFonts w:cs="Times New Roman"/>
          <w:szCs w:val="21"/>
        </w:rPr>
        <w:t xml:space="preserve">Kaggle. (2022). JB Link Telco Customer Churn. Retrieved </w:t>
      </w:r>
      <w:r w:rsidRPr="00F75752">
        <w:rPr>
          <w:szCs w:val="21"/>
        </w:rPr>
        <w:t xml:space="preserve">12 February 2022, </w:t>
      </w:r>
      <w:r w:rsidRPr="00F75752">
        <w:rPr>
          <w:rFonts w:cs="Times New Roman"/>
          <w:szCs w:val="21"/>
        </w:rPr>
        <w:t xml:space="preserve">from: </w:t>
      </w:r>
      <w:hyperlink r:id="rId39">
        <w:r w:rsidRPr="0065410A">
          <w:rPr>
            <w:rStyle w:val="Hyperlink"/>
            <w:rFonts w:cs="Times New Roman"/>
            <w:szCs w:val="21"/>
          </w:rPr>
          <w:t>https://www.kaggle.com/datasets/johnflag/jb-link-telco-customer-churn</w:t>
        </w:r>
      </w:hyperlink>
    </w:p>
    <w:p w14:paraId="7A490F87" w14:textId="13A9FCE4" w:rsidR="005F771C" w:rsidRDefault="005F771C" w:rsidP="005F771C">
      <w:pPr>
        <w:spacing w:line="240" w:lineRule="auto"/>
        <w:rPr>
          <w:rStyle w:val="Hyperlink"/>
        </w:rPr>
      </w:pPr>
      <w:r w:rsidRPr="0ADAD47C">
        <w:rPr>
          <w:rFonts w:eastAsia="DengXian" w:cs="Arial"/>
        </w:rPr>
        <w:t xml:space="preserve">Kaplan M. (1 November 2021) How Telcos can Shape the U.S. Mobile User Experience. Retrieved 2 April 2022, from: </w:t>
      </w:r>
      <w:hyperlink r:id="rId40" w:history="1">
        <w:r w:rsidRPr="0ADAD47C">
          <w:rPr>
            <w:rStyle w:val="Hyperlink"/>
          </w:rPr>
          <w:t>https://www.inmobi.com/blog/2021/11/01/how-telcos-can-shape-the-us-mobile-user-experience</w:t>
        </w:r>
      </w:hyperlink>
      <w:r w:rsidRPr="002D03F7">
        <w:rPr>
          <w:rStyle w:val="CommentReference"/>
          <w:sz w:val="21"/>
          <w:szCs w:val="21"/>
        </w:rPr>
        <w:t/>
      </w:r>
    </w:p>
    <w:p w14:paraId="5FE5BA88" w14:textId="7B5780EE" w:rsidR="005F771C" w:rsidRPr="005F771C" w:rsidRDefault="005F771C" w:rsidP="005F771C">
      <w:pPr>
        <w:pStyle w:val="CommentText"/>
        <w:rPr>
          <w:sz w:val="21"/>
          <w:szCs w:val="21"/>
        </w:rPr>
      </w:pPr>
      <w:r>
        <w:rPr>
          <w:rFonts w:eastAsia="DengXian" w:cs="Arial"/>
          <w:sz w:val="21"/>
          <w:szCs w:val="21"/>
        </w:rPr>
        <w:t>Karnes. (n.d.). Customer Lifetime Value: What is it and how to calculate. Retrieved 1 April 2022, from:</w:t>
      </w:r>
      <w:r w:rsidRPr="00587E53">
        <w:t xml:space="preserve"> </w:t>
      </w:r>
      <w:hyperlink r:id="rId41" w:history="1">
        <w:r w:rsidRPr="005A059E">
          <w:rPr>
            <w:rStyle w:val="Hyperlink"/>
            <w:sz w:val="21"/>
            <w:szCs w:val="21"/>
          </w:rPr>
          <w:t>https://clevertap.com/blog/customer-lifetime-value/</w:t>
        </w:r>
      </w:hyperlink>
      <w:r w:rsidRPr="005A059E">
        <w:rPr>
          <w:rStyle w:val="CommentReference"/>
          <w:sz w:val="21"/>
          <w:szCs w:val="21"/>
        </w:rPr>
        <w:t/>
      </w:r>
    </w:p>
    <w:p w14:paraId="0B31E36D" w14:textId="77777777" w:rsidR="005F771C" w:rsidRPr="00980A5B" w:rsidRDefault="005F771C" w:rsidP="005F771C">
      <w:pPr>
        <w:jc w:val="left"/>
        <w:rPr>
          <w:rFonts w:cs="Times New Roman"/>
        </w:rPr>
      </w:pPr>
      <w:r w:rsidRPr="00A129F2">
        <w:rPr>
          <w:rFonts w:cs="Times New Roman"/>
        </w:rPr>
        <w:t xml:space="preserve">Kennedy, G. (2021, June 17). The rise of streaming platforms: More shows, more money, more problems. The Crimson White. </w:t>
      </w:r>
      <w:hyperlink r:id="rId42" w:history="1">
        <w:r w:rsidRPr="006D5E6E">
          <w:rPr>
            <w:rStyle w:val="Hyperlink"/>
            <w:rFonts w:cs="Times New Roman"/>
          </w:rPr>
          <w:t>https://cw.ua.edu/81877/culture/the-rise-of-streaming-platforms-more-shows-more-money-more-problems/</w:t>
        </w:r>
      </w:hyperlink>
    </w:p>
    <w:p w14:paraId="4894D3F4" w14:textId="77777777" w:rsidR="005F771C" w:rsidRPr="0065410A" w:rsidRDefault="005F771C" w:rsidP="005F771C">
      <w:pPr>
        <w:pStyle w:val="CommentText"/>
        <w:rPr>
          <w:rFonts w:eastAsia="DengXian" w:cs="Arial"/>
          <w:sz w:val="21"/>
          <w:szCs w:val="21"/>
        </w:rPr>
      </w:pPr>
      <w:proofErr w:type="spellStart"/>
      <w:r w:rsidRPr="0065410A">
        <w:rPr>
          <w:rFonts w:eastAsia="DengXian" w:cs="Arial"/>
          <w:sz w:val="21"/>
          <w:szCs w:val="21"/>
        </w:rPr>
        <w:t>Mckinsey</w:t>
      </w:r>
      <w:proofErr w:type="spellEnd"/>
      <w:r w:rsidRPr="0065410A">
        <w:rPr>
          <w:rFonts w:eastAsia="DengXian" w:cs="Arial"/>
          <w:sz w:val="21"/>
          <w:szCs w:val="21"/>
        </w:rPr>
        <w:t xml:space="preserve">. (27 October 2021). Customer Lifetime value: The customer compass. Retrieved 1 April 2022, from: </w:t>
      </w:r>
      <w:hyperlink r:id="rId43">
        <w:r w:rsidRPr="0065410A">
          <w:rPr>
            <w:rStyle w:val="Hyperlink"/>
            <w:rFonts w:eastAsia="DengXian" w:cs="Arial"/>
            <w:sz w:val="21"/>
            <w:szCs w:val="21"/>
          </w:rPr>
          <w:t>https://www.mckinsey.com/business-functions/mckinsey-digital/our-insights/customer-lifetime-value-the-customer-compass</w:t>
        </w:r>
      </w:hyperlink>
    </w:p>
    <w:p w14:paraId="0D6C8330" w14:textId="792025B7" w:rsidR="00F9644C" w:rsidRPr="00DD3E9B" w:rsidRDefault="00F9644C" w:rsidP="00DD3E9B">
      <w:pPr>
        <w:spacing w:line="240" w:lineRule="auto"/>
        <w:rPr>
          <w:rFonts w:cs="Times New Roman"/>
          <w:szCs w:val="21"/>
        </w:rPr>
      </w:pPr>
      <w:r w:rsidRPr="00DD3E9B">
        <w:rPr>
          <w:rFonts w:cs="Times New Roman"/>
          <w:szCs w:val="21"/>
        </w:rPr>
        <w:t>Moritz S. (</w:t>
      </w:r>
      <w:r w:rsidR="00AD4055" w:rsidRPr="00DD3E9B">
        <w:rPr>
          <w:rFonts w:cs="Times New Roman"/>
          <w:szCs w:val="21"/>
        </w:rPr>
        <w:t>26 January 2022). AT</w:t>
      </w:r>
      <w:r w:rsidR="008232ED" w:rsidRPr="00DD3E9B">
        <w:rPr>
          <w:rFonts w:cs="Times New Roman"/>
          <w:szCs w:val="21"/>
        </w:rPr>
        <w:t xml:space="preserve">&amp;T Drops on concerns about slowdown for mobile business. Retrieved </w:t>
      </w:r>
      <w:r w:rsidR="0029577B" w:rsidRPr="00DD3E9B">
        <w:rPr>
          <w:rFonts w:cs="Times New Roman"/>
          <w:szCs w:val="21"/>
        </w:rPr>
        <w:t>21 March 202</w:t>
      </w:r>
      <w:r w:rsidR="007B1BA0" w:rsidRPr="00DD3E9B">
        <w:rPr>
          <w:rFonts w:cs="Times New Roman"/>
          <w:szCs w:val="21"/>
        </w:rPr>
        <w:t>2</w:t>
      </w:r>
      <w:r w:rsidR="0029577B" w:rsidRPr="00DD3E9B">
        <w:rPr>
          <w:rFonts w:cs="Times New Roman"/>
          <w:szCs w:val="21"/>
        </w:rPr>
        <w:t xml:space="preserve">, from: </w:t>
      </w:r>
      <w:hyperlink r:id="rId44">
        <w:r w:rsidR="0029577B" w:rsidRPr="00DD3E9B">
          <w:rPr>
            <w:rStyle w:val="Hyperlink"/>
            <w:rFonts w:cs="Times New Roman"/>
            <w:szCs w:val="21"/>
          </w:rPr>
          <w:t>https://www.bloomberg.com/news/articles/2022-01-26/at-t-profit-tops-estimates-as-it-braces-for-a-wireless-slowdown</w:t>
        </w:r>
      </w:hyperlink>
    </w:p>
    <w:p w14:paraId="38EEE87E" w14:textId="77777777" w:rsidR="005F771C" w:rsidRPr="0065410A" w:rsidRDefault="005F771C" w:rsidP="005F771C">
      <w:pPr>
        <w:pStyle w:val="CommentText"/>
        <w:rPr>
          <w:rFonts w:eastAsia="DengXian" w:cs="Arial"/>
          <w:sz w:val="21"/>
          <w:szCs w:val="21"/>
        </w:rPr>
      </w:pPr>
      <w:r w:rsidRPr="0065410A">
        <w:rPr>
          <w:rFonts w:eastAsia="DengXian" w:cs="Arial"/>
          <w:sz w:val="21"/>
          <w:szCs w:val="21"/>
        </w:rPr>
        <w:t xml:space="preserve">Munson B. (22 April 2021). AT&amp;T loses 620,000 video subs in Q1 as DirecTV deal moves ahead Retrieved 1 April 2022, from: </w:t>
      </w:r>
      <w:hyperlink r:id="rId45">
        <w:r w:rsidRPr="4EA42629">
          <w:rPr>
            <w:rStyle w:val="Hyperlink"/>
            <w:rFonts w:eastAsia="DengXian" w:cs="Arial"/>
            <w:sz w:val="21"/>
            <w:szCs w:val="21"/>
          </w:rPr>
          <w:t>https://www.fiercevideo.com/video/at-t-loses-620-000-video-subs-q1-as-directv-deal-moves-ahead</w:t>
        </w:r>
      </w:hyperlink>
    </w:p>
    <w:p w14:paraId="405A0CC1" w14:textId="77777777" w:rsidR="005F771C" w:rsidRDefault="005F771C" w:rsidP="005F771C">
      <w:pPr>
        <w:spacing w:line="240" w:lineRule="auto"/>
      </w:pPr>
      <w:r w:rsidRPr="7BFEBA40">
        <w:rPr>
          <w:rFonts w:eastAsia="DengXian" w:cs="Arial"/>
        </w:rPr>
        <w:t xml:space="preserve">Murphy D. (22 December 2020). Service Bundling Strategy-7 benefits for your small business. Retrieved 2 April 2022, from: </w:t>
      </w:r>
      <w:hyperlink r:id="rId46">
        <w:r w:rsidRPr="7BFEBA40">
          <w:rPr>
            <w:rStyle w:val="Hyperlink"/>
          </w:rPr>
          <w:t>https://www.business2community.com/small-business/service-bundling-strategy-7-benefits-for-your-small-business-02372696</w:t>
        </w:r>
      </w:hyperlink>
    </w:p>
    <w:p w14:paraId="6CDA7B5E" w14:textId="7870EDBC" w:rsidR="00207906" w:rsidRPr="00207906" w:rsidRDefault="00207906" w:rsidP="00F75752">
      <w:pPr>
        <w:spacing w:line="240" w:lineRule="auto"/>
        <w:rPr>
          <w:rFonts w:eastAsia="DengXian" w:cs="Arial"/>
          <w:color w:val="0563C1" w:themeColor="hyperlink"/>
          <w:u w:val="single"/>
        </w:rPr>
      </w:pPr>
      <w:r>
        <w:rPr>
          <w:rFonts w:eastAsia="DengXian" w:cs="Arial"/>
        </w:rPr>
        <w:t xml:space="preserve">Northridge. (n.d.) 7 tips to improve the customer experience and reduce costs. Retrieved 2 April 2022, from: </w:t>
      </w:r>
      <w:hyperlink r:id="rId47" w:history="1">
        <w:r w:rsidRPr="00097E35">
          <w:rPr>
            <w:rStyle w:val="Hyperlink"/>
            <w:rFonts w:eastAsia="DengXian" w:cs="Arial"/>
          </w:rPr>
          <w:t>https://www.northridgegroup.com/blog/seven-tips-dramatically-improving-customer-experience-reducing-costs/</w:t>
        </w:r>
      </w:hyperlink>
    </w:p>
    <w:p w14:paraId="04EB8B81" w14:textId="4C5C92B7" w:rsidR="004E01F4" w:rsidRPr="0065410A" w:rsidRDefault="003074C3" w:rsidP="00F75752">
      <w:pPr>
        <w:spacing w:line="240" w:lineRule="auto"/>
        <w:rPr>
          <w:rFonts w:cs="Times New Roman"/>
          <w:szCs w:val="21"/>
        </w:rPr>
      </w:pPr>
      <w:proofErr w:type="spellStart"/>
      <w:r w:rsidRPr="0065410A">
        <w:rPr>
          <w:rFonts w:cs="Times New Roman"/>
          <w:szCs w:val="21"/>
        </w:rPr>
        <w:t>Plaksij</w:t>
      </w:r>
      <w:proofErr w:type="spellEnd"/>
      <w:r w:rsidRPr="0065410A">
        <w:rPr>
          <w:rFonts w:cs="Times New Roman"/>
          <w:szCs w:val="21"/>
        </w:rPr>
        <w:t xml:space="preserve"> Z., 2021. (4 May 2021).</w:t>
      </w:r>
      <w:r w:rsidR="00607045" w:rsidRPr="0065410A">
        <w:rPr>
          <w:rFonts w:cs="Times New Roman"/>
          <w:szCs w:val="21"/>
        </w:rPr>
        <w:t xml:space="preserve"> </w:t>
      </w:r>
      <w:r w:rsidRPr="0065410A">
        <w:rPr>
          <w:rFonts w:cs="Times New Roman"/>
          <w:szCs w:val="21"/>
        </w:rPr>
        <w:t>Customer Churn: 12 ways to stop churn immediately</w:t>
      </w:r>
      <w:r w:rsidR="00007602" w:rsidRPr="0065410A">
        <w:rPr>
          <w:rFonts w:cs="Times New Roman"/>
          <w:szCs w:val="21"/>
        </w:rPr>
        <w:t xml:space="preserve">. Retrieved 1 April 2022, from: </w:t>
      </w:r>
      <w:hyperlink r:id="rId48" w:history="1">
        <w:r w:rsidR="00607045" w:rsidRPr="0065410A">
          <w:rPr>
            <w:rStyle w:val="Hyperlink"/>
            <w:szCs w:val="21"/>
          </w:rPr>
          <w:t>https://www.superoffice.com/blog/reduce-customer-churn/</w:t>
        </w:r>
      </w:hyperlink>
      <w:r w:rsidR="00607045" w:rsidRPr="0065410A">
        <w:rPr>
          <w:rStyle w:val="CommentReference"/>
          <w:sz w:val="21"/>
          <w:szCs w:val="21"/>
        </w:rPr>
        <w:t/>
      </w:r>
    </w:p>
    <w:p w14:paraId="53916702" w14:textId="72272F76" w:rsidR="0029577B" w:rsidRPr="0065410A" w:rsidRDefault="00832021" w:rsidP="00F75752">
      <w:pPr>
        <w:pStyle w:val="CommentText"/>
        <w:rPr>
          <w:sz w:val="21"/>
          <w:szCs w:val="21"/>
        </w:rPr>
      </w:pPr>
      <w:r w:rsidRPr="0065410A">
        <w:rPr>
          <w:sz w:val="21"/>
          <w:szCs w:val="21"/>
        </w:rPr>
        <w:lastRenderedPageBreak/>
        <w:t xml:space="preserve">Qualtrics. (n.d.). </w:t>
      </w:r>
      <w:r w:rsidR="00C21F52" w:rsidRPr="0065410A">
        <w:rPr>
          <w:sz w:val="21"/>
          <w:szCs w:val="21"/>
        </w:rPr>
        <w:t xml:space="preserve">What is customer lifetime value and how to measure </w:t>
      </w:r>
      <w:proofErr w:type="gramStart"/>
      <w:r w:rsidR="00C21F52" w:rsidRPr="0065410A">
        <w:rPr>
          <w:sz w:val="21"/>
          <w:szCs w:val="21"/>
        </w:rPr>
        <w:t>it?.</w:t>
      </w:r>
      <w:proofErr w:type="gramEnd"/>
      <w:r w:rsidR="00C21F52" w:rsidRPr="0065410A">
        <w:rPr>
          <w:sz w:val="21"/>
          <w:szCs w:val="21"/>
        </w:rPr>
        <w:t xml:space="preserve"> Retrieved 1 April 20</w:t>
      </w:r>
      <w:r w:rsidR="001C37A6" w:rsidRPr="0065410A">
        <w:rPr>
          <w:sz w:val="21"/>
          <w:szCs w:val="21"/>
        </w:rPr>
        <w:t xml:space="preserve">22, from: </w:t>
      </w:r>
      <w:hyperlink r:id="rId49" w:anchor=":~:text=Customer%20lifetime%20value%20is%20the,great%20way%20to%20drive%20growth">
        <w:r w:rsidR="001C37A6" w:rsidRPr="0065410A">
          <w:rPr>
            <w:rStyle w:val="Hyperlink"/>
            <w:sz w:val="21"/>
            <w:szCs w:val="21"/>
          </w:rPr>
          <w:t>https://www.qualtrics.com/au/experience-management/customer/customer-lifetime-value/#:~:text=Customer%20lifetime%20value%20is%20the,great%20way%20to%20drive%20growth</w:t>
        </w:r>
      </w:hyperlink>
      <w:r w:rsidR="001C37A6" w:rsidRPr="0065410A">
        <w:rPr>
          <w:sz w:val="21"/>
          <w:szCs w:val="21"/>
        </w:rPr>
        <w:t>.</w:t>
      </w:r>
    </w:p>
    <w:p w14:paraId="381BF851" w14:textId="77777777" w:rsidR="005F771C" w:rsidRDefault="005F771C" w:rsidP="005F771C">
      <w:pPr>
        <w:spacing w:line="240" w:lineRule="auto"/>
        <w:rPr>
          <w:rStyle w:val="Hyperlink"/>
        </w:rPr>
      </w:pPr>
      <w:r w:rsidRPr="002D03F7">
        <w:rPr>
          <w:rFonts w:eastAsia="DengXian" w:cs="Arial"/>
          <w:szCs w:val="21"/>
        </w:rPr>
        <w:t xml:space="preserve">Schwartz B. (July 2005). The paradox of Choice. Retrieved 2 April 2022, from: </w:t>
      </w:r>
      <w:hyperlink r:id="rId50" w:history="1">
        <w:r w:rsidRPr="007E7844">
          <w:rPr>
            <w:rStyle w:val="Hyperlink"/>
          </w:rPr>
          <w:t>https://www.ted.com/talks/barry_schwartz_the_paradox_of_choice</w:t>
        </w:r>
      </w:hyperlink>
    </w:p>
    <w:p w14:paraId="28BBE288" w14:textId="77777777" w:rsidR="005F771C" w:rsidRPr="00DD3E9B" w:rsidRDefault="005F771C" w:rsidP="005F771C">
      <w:pPr>
        <w:spacing w:line="240" w:lineRule="auto"/>
        <w:rPr>
          <w:rFonts w:cs="Times New Roman"/>
          <w:szCs w:val="21"/>
        </w:rPr>
      </w:pPr>
      <w:r w:rsidRPr="00DD3E9B">
        <w:rPr>
          <w:rFonts w:cs="Times New Roman"/>
          <w:szCs w:val="21"/>
        </w:rPr>
        <w:t xml:space="preserve">Smith O. (n.d.). 10 Customer Retention Metrics and How to measure them. Retrieved 21 March 2022, from: </w:t>
      </w:r>
      <w:hyperlink r:id="rId51" w:anchor=":~:text=of%20the%20Period-,2.,stop%20doing%20business%20with%20you">
        <w:r w:rsidRPr="00DD3E9B">
          <w:rPr>
            <w:rStyle w:val="Hyperlink"/>
            <w:rFonts w:cs="Times New Roman"/>
            <w:szCs w:val="21"/>
          </w:rPr>
          <w:t>https://blog.hubspot.com/service/customer-retention-metrics#:~:text=of%20the%20Period-,2.,stop%20doing%20business%20with%20you</w:t>
        </w:r>
      </w:hyperlink>
    </w:p>
    <w:p w14:paraId="625DE170" w14:textId="371431E2" w:rsidR="001C37A6" w:rsidRPr="0065410A" w:rsidRDefault="00916DE0" w:rsidP="00F75752">
      <w:pPr>
        <w:pStyle w:val="CommentText"/>
        <w:rPr>
          <w:rFonts w:eastAsia="DengXian" w:cs="Arial"/>
          <w:sz w:val="21"/>
          <w:szCs w:val="21"/>
        </w:rPr>
      </w:pPr>
      <w:r w:rsidRPr="0065410A">
        <w:rPr>
          <w:rFonts w:eastAsia="DengXian" w:cs="Arial"/>
          <w:sz w:val="21"/>
          <w:szCs w:val="21"/>
        </w:rPr>
        <w:t xml:space="preserve">Srivastava D. (n.d.) </w:t>
      </w:r>
      <w:r w:rsidR="00712413" w:rsidRPr="0065410A">
        <w:rPr>
          <w:rFonts w:eastAsia="DengXian" w:cs="Arial"/>
          <w:sz w:val="21"/>
          <w:szCs w:val="21"/>
        </w:rPr>
        <w:t xml:space="preserve">CLTV: Why is it an important metric and how to calculate it. Retrieved 1 April 2022, from: </w:t>
      </w:r>
      <w:hyperlink r:id="rId52" w:history="1">
        <w:r w:rsidR="00BF7C97" w:rsidRPr="0065410A">
          <w:rPr>
            <w:rStyle w:val="Hyperlink"/>
            <w:rFonts w:eastAsia="DengXian" w:cs="Arial"/>
            <w:sz w:val="21"/>
            <w:szCs w:val="21"/>
          </w:rPr>
          <w:t>https://easyinsights.ai/blog/cltv-why-is-it-an-important-metric-and-how-to-calculate-it/</w:t>
        </w:r>
      </w:hyperlink>
    </w:p>
    <w:p w14:paraId="5A8156D7" w14:textId="77777777" w:rsidR="005F771C" w:rsidRDefault="005F771C" w:rsidP="005F771C">
      <w:pPr>
        <w:spacing w:line="240" w:lineRule="auto"/>
        <w:rPr>
          <w:rStyle w:val="Hyperlink"/>
          <w:rFonts w:cs="Times New Roman"/>
          <w:szCs w:val="21"/>
        </w:rPr>
      </w:pPr>
      <w:r w:rsidRPr="00DD3E9B">
        <w:rPr>
          <w:rStyle w:val="Hyperlink"/>
          <w:rFonts w:cs="Times New Roman"/>
          <w:color w:val="auto"/>
          <w:szCs w:val="21"/>
          <w:u w:val="none"/>
        </w:rPr>
        <w:t>Statista. (11 January 2022). Customer Churn rate by industry U.S. 2020.</w:t>
      </w:r>
      <w:r w:rsidRPr="00DD3E9B">
        <w:rPr>
          <w:szCs w:val="21"/>
        </w:rPr>
        <w:t xml:space="preserve"> Retrieved 21 March 2022, from: </w:t>
      </w:r>
      <w:hyperlink r:id="rId53">
        <w:r w:rsidRPr="00DD3E9B">
          <w:rPr>
            <w:rStyle w:val="Hyperlink"/>
            <w:rFonts w:cs="Times New Roman"/>
            <w:szCs w:val="21"/>
          </w:rPr>
          <w:t>https://www.statista.com/statistics/816735/customer-churn-rate-by-industry-us/</w:t>
        </w:r>
      </w:hyperlink>
    </w:p>
    <w:p w14:paraId="72C26CF8" w14:textId="77777777" w:rsidR="005F771C" w:rsidRPr="0065410A" w:rsidRDefault="005F771C" w:rsidP="005F771C">
      <w:pPr>
        <w:pStyle w:val="CommentText"/>
        <w:rPr>
          <w:rFonts w:eastAsia="DengXian" w:cs="Arial"/>
          <w:sz w:val="21"/>
          <w:szCs w:val="21"/>
        </w:rPr>
      </w:pPr>
      <w:proofErr w:type="spellStart"/>
      <w:r w:rsidRPr="0065410A">
        <w:rPr>
          <w:rFonts w:eastAsia="DengXian" w:cs="Arial"/>
          <w:sz w:val="21"/>
          <w:szCs w:val="21"/>
        </w:rPr>
        <w:t>Szalai</w:t>
      </w:r>
      <w:proofErr w:type="spellEnd"/>
      <w:r w:rsidRPr="0065410A">
        <w:rPr>
          <w:rFonts w:eastAsia="DengXian" w:cs="Arial"/>
          <w:sz w:val="21"/>
          <w:szCs w:val="21"/>
        </w:rPr>
        <w:t xml:space="preserve"> G. (29 January 2020). AT&amp;T Loses 1.16M Streaming, Pay TV Subs, HBO Max Hits </w:t>
      </w:r>
      <w:proofErr w:type="spellStart"/>
      <w:r w:rsidRPr="0065410A">
        <w:rPr>
          <w:rFonts w:eastAsia="DengXian" w:cs="Arial"/>
          <w:sz w:val="21"/>
          <w:szCs w:val="21"/>
        </w:rPr>
        <w:t>WarnerMedia</w:t>
      </w:r>
      <w:proofErr w:type="spellEnd"/>
      <w:r w:rsidRPr="0065410A">
        <w:rPr>
          <w:rFonts w:eastAsia="DengXian" w:cs="Arial"/>
          <w:sz w:val="21"/>
          <w:szCs w:val="21"/>
        </w:rPr>
        <w:t xml:space="preserve"> Earnings. Retrieved 1 April 2022, from: </w:t>
      </w:r>
      <w:hyperlink r:id="rId54" w:history="1">
        <w:r w:rsidRPr="0065410A">
          <w:rPr>
            <w:rStyle w:val="Hyperlink"/>
            <w:rFonts w:eastAsia="DengXian" w:cs="Arial"/>
            <w:sz w:val="21"/>
            <w:szCs w:val="21"/>
          </w:rPr>
          <w:t>https://www.hollywoodreporter.com/business/business-news/at-t-loses-streaming-pay-tv-subscribers-warnermedia-earnings-drop-1274002/</w:t>
        </w:r>
      </w:hyperlink>
    </w:p>
    <w:p w14:paraId="4BC44065" w14:textId="77777777" w:rsidR="00207906" w:rsidRPr="00DD3E9B" w:rsidRDefault="00207906" w:rsidP="00207906">
      <w:pPr>
        <w:spacing w:line="240" w:lineRule="auto"/>
        <w:rPr>
          <w:rStyle w:val="Hyperlink"/>
          <w:rFonts w:cs="Times New Roman"/>
          <w:szCs w:val="21"/>
        </w:rPr>
      </w:pPr>
      <w:proofErr w:type="spellStart"/>
      <w:r w:rsidRPr="00DD3E9B">
        <w:rPr>
          <w:rStyle w:val="Hyperlink"/>
          <w:rFonts w:cs="Times New Roman"/>
          <w:color w:val="auto"/>
          <w:szCs w:val="21"/>
          <w:u w:val="none"/>
        </w:rPr>
        <w:t>TechSee</w:t>
      </w:r>
      <w:proofErr w:type="spellEnd"/>
      <w:r w:rsidRPr="00DD3E9B">
        <w:rPr>
          <w:rStyle w:val="Hyperlink"/>
          <w:rFonts w:cs="Times New Roman"/>
          <w:color w:val="auto"/>
          <w:szCs w:val="21"/>
          <w:u w:val="none"/>
        </w:rPr>
        <w:t xml:space="preserve">. (2019) Reasons for Customer Churn in the telecom industry: 2019 Survey Results. Retrieved 21 March 2022, from: </w:t>
      </w:r>
      <w:hyperlink r:id="rId55">
        <w:r w:rsidRPr="00DD3E9B">
          <w:rPr>
            <w:rStyle w:val="Hyperlink"/>
            <w:rFonts w:cs="Times New Roman"/>
            <w:szCs w:val="21"/>
          </w:rPr>
          <w:t>https://techsee.me/resources/surveys/2019-telecom-churn-survey/</w:t>
        </w:r>
      </w:hyperlink>
    </w:p>
    <w:p w14:paraId="4E127BFE" w14:textId="747AF8A1" w:rsidR="005F771C" w:rsidRDefault="005F771C" w:rsidP="00975A0B">
      <w:pPr>
        <w:spacing w:line="240" w:lineRule="auto"/>
        <w:rPr>
          <w:rStyle w:val="Hyperlink"/>
          <w:rFonts w:cs="Times New Roman"/>
          <w:szCs w:val="21"/>
        </w:rPr>
      </w:pPr>
      <w:proofErr w:type="spellStart"/>
      <w:r w:rsidRPr="007B1BA0">
        <w:t>Unscrambl</w:t>
      </w:r>
      <w:proofErr w:type="spellEnd"/>
      <w:r w:rsidRPr="007B1BA0">
        <w:t xml:space="preserve">. </w:t>
      </w:r>
      <w:r w:rsidRPr="00DD3E9B">
        <w:rPr>
          <w:szCs w:val="21"/>
        </w:rPr>
        <w:t xml:space="preserve">(24 February 2021) Reducing Customer Churn for Telcos – A Data-Driven Approach Powered by Business Intelligence. Retrieved 21 March 2022, from: </w:t>
      </w:r>
      <w:hyperlink r:id="rId56">
        <w:r w:rsidRPr="00DD3E9B">
          <w:rPr>
            <w:rStyle w:val="Hyperlink"/>
            <w:rFonts w:cs="Times New Roman"/>
            <w:szCs w:val="21"/>
          </w:rPr>
          <w:t>https://unscrambl.com/blog/reduce-customer-churn-for-telcos-data-driven-approach/</w:t>
        </w:r>
      </w:hyperlink>
    </w:p>
    <w:p w14:paraId="7F90C40A" w14:textId="4D3E0E71" w:rsidR="005F771C" w:rsidRPr="005F771C" w:rsidRDefault="005F771C" w:rsidP="00975A0B">
      <w:pPr>
        <w:spacing w:line="240" w:lineRule="auto"/>
        <w:rPr>
          <w:rStyle w:val="Hyperlink"/>
          <w:rFonts w:cs="Times New Roman"/>
          <w:color w:val="auto"/>
          <w:szCs w:val="21"/>
          <w:u w:val="none"/>
        </w:rPr>
      </w:pPr>
      <w:r w:rsidRPr="00F75752">
        <w:rPr>
          <w:szCs w:val="21"/>
        </w:rPr>
        <w:t xml:space="preserve">Utterback C. (27 April 2021). Predict Customer Churn with Precision. Retrieved 21 March 2022, from: </w:t>
      </w:r>
      <w:hyperlink r:id="rId57">
        <w:r w:rsidRPr="00F75752">
          <w:rPr>
            <w:rStyle w:val="Hyperlink"/>
            <w:rFonts w:cs="Times New Roman"/>
            <w:szCs w:val="21"/>
          </w:rPr>
          <w:t>https://towardsdatascience.com/predict-customer-churn-with-precision-56932ae0e5e3</w:t>
        </w:r>
      </w:hyperlink>
    </w:p>
    <w:p w14:paraId="7D62D762" w14:textId="66FA1CF3" w:rsidR="005F771C" w:rsidRPr="0065410A" w:rsidRDefault="005F771C" w:rsidP="005F771C">
      <w:pPr>
        <w:pStyle w:val="CommentText"/>
        <w:rPr>
          <w:sz w:val="21"/>
          <w:szCs w:val="21"/>
        </w:rPr>
      </w:pPr>
      <w:r w:rsidRPr="0065410A">
        <w:rPr>
          <w:rFonts w:eastAsia="DengXian" w:cs="Arial"/>
          <w:sz w:val="21"/>
          <w:szCs w:val="21"/>
        </w:rPr>
        <w:t xml:space="preserve">Weprin A. (29 March 2022). Streaming subscriber churn “is here to stay”, Deloitte Survey Forecasts. Retrieved 1 April 2022, from: </w:t>
      </w:r>
      <w:hyperlink r:id="rId58" w:history="1">
        <w:r w:rsidRPr="0065410A">
          <w:rPr>
            <w:rStyle w:val="Hyperlink"/>
            <w:sz w:val="21"/>
            <w:szCs w:val="21"/>
          </w:rPr>
          <w:t>https://www.hollywoodreporter.com/business/digital/churn-deloitte-2022-digital-media-trends-1235121006/</w:t>
        </w:r>
      </w:hyperlink>
      <w:r w:rsidRPr="0065410A">
        <w:rPr>
          <w:rStyle w:val="CommentReference"/>
          <w:sz w:val="21"/>
          <w:szCs w:val="21"/>
        </w:rPr>
        <w:t/>
      </w:r>
    </w:p>
    <w:p w14:paraId="45C9F3FD" w14:textId="16F20606" w:rsidR="00F55EA4" w:rsidRPr="00F9644C" w:rsidRDefault="00F55EA4" w:rsidP="00F55EA4">
      <w:pPr>
        <w:spacing w:line="240" w:lineRule="auto"/>
        <w:rPr>
          <w:rFonts w:eastAsia="DengXian" w:cs="Arial"/>
        </w:rPr>
      </w:pPr>
      <w:proofErr w:type="spellStart"/>
      <w:r w:rsidRPr="2E4FDB03">
        <w:rPr>
          <w:rFonts w:eastAsia="DengXian" w:cs="Arial"/>
        </w:rPr>
        <w:t>YPulse</w:t>
      </w:r>
      <w:proofErr w:type="spellEnd"/>
      <w:r w:rsidRPr="2E4FDB03">
        <w:rPr>
          <w:rFonts w:eastAsia="DengXian" w:cs="Arial"/>
        </w:rPr>
        <w:t xml:space="preserve">. (13 February 2020). How brands are reaching Netflix Massive Youth Audience without ads. Retrieved 2 April 2022, from: </w:t>
      </w:r>
      <w:hyperlink r:id="rId59" w:history="1">
        <w:r w:rsidRPr="2E4FDB03">
          <w:rPr>
            <w:rStyle w:val="Hyperlink"/>
          </w:rPr>
          <w:t>https://www.ypulse.com/article/2020/02/13/how-brands-are-reaching-netflixs-massive-youth-audience-without-ads/</w:t>
        </w:r>
      </w:hyperlink>
      <w:r w:rsidRPr="005A059E">
        <w:rPr>
          <w:rStyle w:val="CommentReference"/>
          <w:sz w:val="21"/>
          <w:szCs w:val="21"/>
        </w:rPr>
        <w:t/>
      </w:r>
    </w:p>
    <w:p w14:paraId="30036D43" w14:textId="77777777" w:rsidR="00F55EA4" w:rsidRPr="00B4277C" w:rsidRDefault="00F55EA4" w:rsidP="00F55EA4">
      <w:pPr>
        <w:spacing w:line="240" w:lineRule="auto"/>
      </w:pPr>
      <w:proofErr w:type="spellStart"/>
      <w:r>
        <w:t>Zix</w:t>
      </w:r>
      <w:proofErr w:type="spellEnd"/>
      <w:r>
        <w:t xml:space="preserve">. (4 December 2020). 6 Benefits of Bunding Services. Retrieved 2 April 2022, from: </w:t>
      </w:r>
      <w:hyperlink r:id="rId60">
        <w:r w:rsidRPr="7BFEBA40">
          <w:rPr>
            <w:rStyle w:val="Hyperlink"/>
          </w:rPr>
          <w:t>https://www.msspalert.com/cybersecurity-guests/6-benefits-bundling/</w:t>
        </w:r>
      </w:hyperlink>
    </w:p>
    <w:p w14:paraId="7E5E8656" w14:textId="77777777" w:rsidR="00975A0B" w:rsidRPr="00F9644C" w:rsidRDefault="00975A0B" w:rsidP="376EAB5C">
      <w:pPr>
        <w:spacing w:line="360" w:lineRule="auto"/>
        <w:rPr>
          <w:rFonts w:eastAsia="DengXian" w:cs="Arial"/>
        </w:rPr>
      </w:pPr>
    </w:p>
    <w:p w14:paraId="360B07CB" w14:textId="39064680" w:rsidR="00FB27BF" w:rsidRDefault="00FB27BF">
      <w:r>
        <w:br w:type="page"/>
      </w:r>
    </w:p>
    <w:p w14:paraId="5516CA3D" w14:textId="0F5715CB" w:rsidR="00F453A0" w:rsidRPr="004A556C" w:rsidRDefault="001525E7" w:rsidP="00D81AB5">
      <w:pPr>
        <w:pStyle w:val="Heading1"/>
        <w:rPr>
          <w:lang w:val="en-US"/>
        </w:rPr>
      </w:pPr>
      <w:bookmarkStart w:id="131" w:name="_Toc671857223"/>
      <w:bookmarkStart w:id="132" w:name="_Toc543019402"/>
      <w:bookmarkStart w:id="133" w:name="_Toc513508845"/>
      <w:bookmarkStart w:id="134" w:name="_Toc1447175737"/>
      <w:bookmarkStart w:id="135" w:name="_Toc1454490607"/>
      <w:bookmarkStart w:id="136" w:name="_Toc99903041"/>
      <w:r>
        <w:rPr>
          <w:lang w:val="en-US"/>
        </w:rPr>
        <w:lastRenderedPageBreak/>
        <w:t xml:space="preserve">11. </w:t>
      </w:r>
      <w:r w:rsidR="00D60145" w:rsidRPr="3B14B748">
        <w:rPr>
          <w:lang w:val="en-US"/>
        </w:rPr>
        <w:t>App</w:t>
      </w:r>
      <w:r w:rsidR="008D3EFC" w:rsidRPr="3B14B748">
        <w:rPr>
          <w:lang w:val="en-US"/>
        </w:rPr>
        <w:t>endices</w:t>
      </w:r>
      <w:bookmarkEnd w:id="131"/>
      <w:bookmarkEnd w:id="132"/>
      <w:bookmarkEnd w:id="133"/>
      <w:bookmarkEnd w:id="134"/>
      <w:bookmarkEnd w:id="135"/>
      <w:bookmarkEnd w:id="136"/>
    </w:p>
    <w:p w14:paraId="25C7750D" w14:textId="572737B9" w:rsidR="009E3BD3" w:rsidRPr="004A556C" w:rsidRDefault="001525E7" w:rsidP="001525E7">
      <w:pPr>
        <w:pStyle w:val="Heading2"/>
        <w:numPr>
          <w:ilvl w:val="0"/>
          <w:numId w:val="0"/>
        </w:numPr>
        <w:spacing w:before="0" w:after="160" w:line="360" w:lineRule="auto"/>
        <w:rPr>
          <w:rFonts w:asciiTheme="minorHAnsi" w:eastAsiaTheme="minorEastAsia" w:hAnsiTheme="minorHAnsi" w:cstheme="minorBidi"/>
          <w:lang w:val="en-US"/>
        </w:rPr>
      </w:pPr>
      <w:bookmarkStart w:id="137" w:name="_Toc1655519809"/>
      <w:bookmarkStart w:id="138" w:name="_Toc1893401395"/>
      <w:bookmarkStart w:id="139" w:name="_Toc99837394"/>
      <w:bookmarkStart w:id="140" w:name="_Toc99838089"/>
      <w:bookmarkStart w:id="141" w:name="_Toc99903042"/>
      <w:r>
        <w:rPr>
          <w:lang w:val="en-US"/>
        </w:rPr>
        <w:t xml:space="preserve">11.1. </w:t>
      </w:r>
      <w:r w:rsidR="007A5D9C" w:rsidRPr="004A556C">
        <w:rPr>
          <w:lang w:val="en-US"/>
        </w:rPr>
        <w:t>Appendix</w:t>
      </w:r>
      <w:r w:rsidR="009E3BD3" w:rsidRPr="004A556C">
        <w:rPr>
          <w:lang w:val="en-US"/>
        </w:rPr>
        <w:t xml:space="preserve"> A</w:t>
      </w:r>
      <w:r w:rsidR="00FB456D" w:rsidRPr="004A556C">
        <w:rPr>
          <w:lang w:val="en-US"/>
        </w:rPr>
        <w:t>:</w:t>
      </w:r>
      <w:r w:rsidR="009E3BD3" w:rsidRPr="004A556C">
        <w:rPr>
          <w:lang w:val="en-US"/>
        </w:rPr>
        <w:t xml:space="preserve"> Data </w:t>
      </w:r>
      <w:r w:rsidR="09F099CA" w:rsidRPr="376EAB5C">
        <w:rPr>
          <w:lang w:val="en-US"/>
        </w:rPr>
        <w:t>Dictionary</w:t>
      </w:r>
      <w:bookmarkEnd w:id="137"/>
      <w:bookmarkEnd w:id="138"/>
      <w:bookmarkEnd w:id="139"/>
      <w:bookmarkEnd w:id="140"/>
      <w:bookmarkEnd w:id="141"/>
    </w:p>
    <w:p w14:paraId="75E0A625" w14:textId="55FB5E54" w:rsidR="376EAB5C" w:rsidRDefault="376EAB5C" w:rsidP="376EAB5C">
      <w:pPr>
        <w:spacing w:line="257" w:lineRule="auto"/>
      </w:pPr>
      <w:r w:rsidRPr="376EAB5C">
        <w:rPr>
          <w:rFonts w:ascii="Calibri" w:eastAsia="Calibri" w:hAnsi="Calibri" w:cs="Calibri"/>
          <w:sz w:val="22"/>
          <w:lang w:val="en-US"/>
        </w:rPr>
        <w:t>This data dictionary is for the combined dataset used in the report for analysis, which have been cleaned and merged using 2 raw datasets (</w:t>
      </w:r>
      <w:r w:rsidRPr="376EAB5C">
        <w:rPr>
          <w:rFonts w:ascii="Calibri" w:eastAsia="Calibri" w:hAnsi="Calibri" w:cs="Calibri"/>
          <w:i/>
          <w:iCs/>
          <w:sz w:val="20"/>
          <w:szCs w:val="20"/>
          <w:lang w:val="en-US"/>
        </w:rPr>
        <w:t>“telco_churn_data.csv” &amp; “Telco_customer_churn.csv”</w:t>
      </w:r>
      <w:r w:rsidRPr="376EAB5C">
        <w:rPr>
          <w:rFonts w:ascii="Calibri" w:eastAsia="Calibri" w:hAnsi="Calibri" w:cs="Calibri"/>
          <w:sz w:val="22"/>
          <w:lang w:val="en-US"/>
        </w:rPr>
        <w:t>).</w:t>
      </w:r>
    </w:p>
    <w:tbl>
      <w:tblPr>
        <w:tblStyle w:val="TableGrid"/>
        <w:tblW w:w="8910" w:type="dxa"/>
        <w:tblInd w:w="105" w:type="dxa"/>
        <w:tblLayout w:type="fixed"/>
        <w:tblLook w:val="04A0" w:firstRow="1" w:lastRow="0" w:firstColumn="1" w:lastColumn="0" w:noHBand="0" w:noVBand="1"/>
      </w:tblPr>
      <w:tblGrid>
        <w:gridCol w:w="2340"/>
        <w:gridCol w:w="2143"/>
        <w:gridCol w:w="4427"/>
      </w:tblGrid>
      <w:tr w:rsidR="3FD94B74" w14:paraId="3C967A4B" w14:textId="77777777" w:rsidTr="39C5AA0D">
        <w:tc>
          <w:tcPr>
            <w:tcW w:w="234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71D1E5EE" w14:textId="5705EA2B" w:rsidR="3FD94B74" w:rsidRDefault="3FD94B74" w:rsidP="42A524D2">
            <w:pPr>
              <w:spacing w:after="160" w:line="360" w:lineRule="auto"/>
              <w:jc w:val="left"/>
            </w:pPr>
            <w:r w:rsidRPr="3FD94B74">
              <w:rPr>
                <w:rFonts w:ascii="Calibri" w:eastAsia="Calibri" w:hAnsi="Calibri" w:cs="Calibri"/>
                <w:b/>
                <w:bCs/>
                <w:sz w:val="20"/>
                <w:szCs w:val="20"/>
              </w:rPr>
              <w:t>Variables</w:t>
            </w:r>
          </w:p>
        </w:tc>
        <w:tc>
          <w:tcPr>
            <w:tcW w:w="2143"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0FE55BF3" w14:textId="2C79634D" w:rsidR="3FD94B74" w:rsidRDefault="3FD94B74" w:rsidP="376EAB5C">
            <w:pPr>
              <w:spacing w:after="160" w:line="360" w:lineRule="auto"/>
            </w:pPr>
            <w:r w:rsidRPr="3FD94B74">
              <w:rPr>
                <w:rFonts w:ascii="Calibri" w:eastAsia="Calibri" w:hAnsi="Calibri" w:cs="Calibri"/>
                <w:b/>
                <w:bCs/>
                <w:sz w:val="20"/>
                <w:szCs w:val="20"/>
              </w:rPr>
              <w:t>Data Type</w:t>
            </w:r>
          </w:p>
        </w:tc>
        <w:tc>
          <w:tcPr>
            <w:tcW w:w="4427"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00370D74" w14:textId="4E80A3F1" w:rsidR="3FD94B74" w:rsidRDefault="3FD94B74" w:rsidP="376EAB5C">
            <w:pPr>
              <w:spacing w:after="160" w:line="360" w:lineRule="auto"/>
            </w:pPr>
            <w:r w:rsidRPr="3FD94B74">
              <w:rPr>
                <w:rFonts w:ascii="Calibri" w:eastAsia="Calibri" w:hAnsi="Calibri" w:cs="Calibri"/>
                <w:b/>
                <w:bCs/>
                <w:sz w:val="20"/>
                <w:szCs w:val="20"/>
              </w:rPr>
              <w:t>Description</w:t>
            </w:r>
          </w:p>
        </w:tc>
      </w:tr>
      <w:tr w:rsidR="3FD94B74" w14:paraId="5FDB5BEC" w14:textId="77777777" w:rsidTr="39C5AA0D">
        <w:tc>
          <w:tcPr>
            <w:tcW w:w="2340" w:type="dxa"/>
            <w:tcBorders>
              <w:top w:val="single" w:sz="8" w:space="0" w:color="auto"/>
              <w:left w:val="single" w:sz="8" w:space="0" w:color="auto"/>
              <w:bottom w:val="single" w:sz="8" w:space="0" w:color="auto"/>
              <w:right w:val="single" w:sz="8" w:space="0" w:color="auto"/>
            </w:tcBorders>
          </w:tcPr>
          <w:p w14:paraId="3FA3231F" w14:textId="53A632E7" w:rsidR="3FD94B74" w:rsidRDefault="3FD94B74" w:rsidP="42A524D2">
            <w:pPr>
              <w:spacing w:after="160" w:line="360" w:lineRule="auto"/>
              <w:jc w:val="left"/>
            </w:pPr>
            <w:r w:rsidRPr="3FD94B74">
              <w:rPr>
                <w:rFonts w:ascii="Calibri" w:eastAsia="Calibri" w:hAnsi="Calibri" w:cs="Calibri"/>
                <w:sz w:val="20"/>
                <w:szCs w:val="20"/>
              </w:rPr>
              <w:t>Age</w:t>
            </w:r>
          </w:p>
        </w:tc>
        <w:tc>
          <w:tcPr>
            <w:tcW w:w="2143" w:type="dxa"/>
            <w:tcBorders>
              <w:top w:val="single" w:sz="8" w:space="0" w:color="auto"/>
              <w:left w:val="single" w:sz="8" w:space="0" w:color="auto"/>
              <w:bottom w:val="single" w:sz="8" w:space="0" w:color="auto"/>
              <w:right w:val="single" w:sz="8" w:space="0" w:color="auto"/>
            </w:tcBorders>
          </w:tcPr>
          <w:p w14:paraId="010988D3" w14:textId="73C116FC"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1576CCA4" w14:textId="7DEC6D44" w:rsidR="3FD94B74" w:rsidRDefault="3FD94B74" w:rsidP="376EAB5C">
            <w:pPr>
              <w:spacing w:after="160" w:line="360" w:lineRule="auto"/>
            </w:pPr>
            <w:r w:rsidRPr="3FD94B74">
              <w:rPr>
                <w:rFonts w:ascii="Calibri" w:eastAsia="Calibri" w:hAnsi="Calibri" w:cs="Calibri"/>
                <w:sz w:val="20"/>
                <w:szCs w:val="20"/>
              </w:rPr>
              <w:t>Current age of customer</w:t>
            </w:r>
          </w:p>
        </w:tc>
      </w:tr>
      <w:tr w:rsidR="3FD94B74" w14:paraId="383D3FB7" w14:textId="77777777" w:rsidTr="39C5AA0D">
        <w:tc>
          <w:tcPr>
            <w:tcW w:w="2340" w:type="dxa"/>
            <w:tcBorders>
              <w:top w:val="single" w:sz="8" w:space="0" w:color="auto"/>
              <w:left w:val="single" w:sz="8" w:space="0" w:color="auto"/>
              <w:bottom w:val="single" w:sz="8" w:space="0" w:color="auto"/>
              <w:right w:val="single" w:sz="8" w:space="0" w:color="auto"/>
            </w:tcBorders>
          </w:tcPr>
          <w:p w14:paraId="5DC4FB35" w14:textId="02AB1DE7" w:rsidR="3FD94B74" w:rsidRDefault="610BCE73" w:rsidP="42A524D2">
            <w:pPr>
              <w:spacing w:after="160" w:line="360" w:lineRule="auto"/>
              <w:jc w:val="left"/>
              <w:rPr>
                <w:rFonts w:ascii="Calibri" w:eastAsia="Calibri" w:hAnsi="Calibri" w:cs="Calibri"/>
                <w:sz w:val="20"/>
                <w:szCs w:val="20"/>
              </w:rPr>
            </w:pPr>
            <w:proofErr w:type="spellStart"/>
            <w:r w:rsidRPr="00F0F5E0">
              <w:rPr>
                <w:rFonts w:ascii="Calibri" w:eastAsia="Calibri" w:hAnsi="Calibri" w:cs="Calibri"/>
                <w:sz w:val="20"/>
                <w:szCs w:val="20"/>
              </w:rPr>
              <w:t>Avg</w:t>
            </w:r>
            <w:proofErr w:type="spellEnd"/>
            <w:r w:rsidR="28953347" w:rsidRPr="00F0F5E0">
              <w:rPr>
                <w:rFonts w:ascii="Calibri" w:eastAsia="Calibri" w:hAnsi="Calibri" w:cs="Calibri"/>
                <w:sz w:val="20"/>
                <w:szCs w:val="20"/>
              </w:rPr>
              <w:t xml:space="preserve"> </w:t>
            </w:r>
            <w:r w:rsidRPr="00F0F5E0">
              <w:rPr>
                <w:rFonts w:ascii="Calibri" w:eastAsia="Calibri" w:hAnsi="Calibri" w:cs="Calibri"/>
                <w:sz w:val="20"/>
                <w:szCs w:val="20"/>
              </w:rPr>
              <w:t>Monthly GB Download</w:t>
            </w:r>
          </w:p>
        </w:tc>
        <w:tc>
          <w:tcPr>
            <w:tcW w:w="2143" w:type="dxa"/>
            <w:tcBorders>
              <w:top w:val="single" w:sz="8" w:space="0" w:color="auto"/>
              <w:left w:val="single" w:sz="8" w:space="0" w:color="auto"/>
              <w:bottom w:val="single" w:sz="8" w:space="0" w:color="auto"/>
              <w:right w:val="single" w:sz="8" w:space="0" w:color="auto"/>
            </w:tcBorders>
          </w:tcPr>
          <w:p w14:paraId="664D793E" w14:textId="4D4C6AA6"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23FF94CB" w14:textId="578746D0" w:rsidR="3FD94B74" w:rsidRDefault="3FD94B74" w:rsidP="376EAB5C">
            <w:pPr>
              <w:spacing w:after="160" w:line="360" w:lineRule="auto"/>
            </w:pPr>
            <w:r w:rsidRPr="3FD94B74">
              <w:rPr>
                <w:rFonts w:ascii="Calibri" w:eastAsia="Calibri" w:hAnsi="Calibri" w:cs="Calibri"/>
                <w:sz w:val="20"/>
                <w:szCs w:val="20"/>
              </w:rPr>
              <w:t>Average download volume in gigabytes by the customer</w:t>
            </w:r>
          </w:p>
        </w:tc>
      </w:tr>
      <w:tr w:rsidR="3FD94B74" w14:paraId="5736C261" w14:textId="77777777" w:rsidTr="39C5AA0D">
        <w:tc>
          <w:tcPr>
            <w:tcW w:w="2340" w:type="dxa"/>
            <w:tcBorders>
              <w:top w:val="single" w:sz="8" w:space="0" w:color="auto"/>
              <w:left w:val="single" w:sz="8" w:space="0" w:color="auto"/>
              <w:bottom w:val="single" w:sz="8" w:space="0" w:color="auto"/>
              <w:right w:val="single" w:sz="8" w:space="0" w:color="auto"/>
            </w:tcBorders>
          </w:tcPr>
          <w:p w14:paraId="4A00CFA0" w14:textId="10C29AC8" w:rsidR="3FD94B74" w:rsidRDefault="3FD94B74" w:rsidP="42A524D2">
            <w:pPr>
              <w:spacing w:after="160" w:line="360" w:lineRule="auto"/>
              <w:jc w:val="left"/>
            </w:pPr>
            <w:proofErr w:type="spellStart"/>
            <w:r w:rsidRPr="00F0F5E0">
              <w:rPr>
                <w:rFonts w:ascii="Calibri" w:eastAsia="Calibri" w:hAnsi="Calibri" w:cs="Calibri"/>
                <w:sz w:val="20"/>
                <w:szCs w:val="20"/>
              </w:rPr>
              <w:t>Avg</w:t>
            </w:r>
            <w:proofErr w:type="spellEnd"/>
            <w:r w:rsidRPr="00F0F5E0">
              <w:rPr>
                <w:rFonts w:ascii="Calibri" w:eastAsia="Calibri" w:hAnsi="Calibri" w:cs="Calibri"/>
                <w:sz w:val="20"/>
                <w:szCs w:val="20"/>
              </w:rPr>
              <w:t xml:space="preserve"> Monthly </w:t>
            </w:r>
            <w:proofErr w:type="gramStart"/>
            <w:r w:rsidRPr="00F0F5E0">
              <w:rPr>
                <w:rFonts w:ascii="Calibri" w:eastAsia="Calibri" w:hAnsi="Calibri" w:cs="Calibri"/>
                <w:sz w:val="20"/>
                <w:szCs w:val="20"/>
              </w:rPr>
              <w:t>Long Distance</w:t>
            </w:r>
            <w:proofErr w:type="gramEnd"/>
            <w:r w:rsidRPr="00F0F5E0">
              <w:rPr>
                <w:rFonts w:ascii="Calibri" w:eastAsia="Calibri" w:hAnsi="Calibri" w:cs="Calibri"/>
                <w:sz w:val="20"/>
                <w:szCs w:val="20"/>
              </w:rPr>
              <w:t xml:space="preserve"> Charges</w:t>
            </w:r>
          </w:p>
        </w:tc>
        <w:tc>
          <w:tcPr>
            <w:tcW w:w="2143" w:type="dxa"/>
            <w:tcBorders>
              <w:top w:val="single" w:sz="8" w:space="0" w:color="auto"/>
              <w:left w:val="single" w:sz="8" w:space="0" w:color="auto"/>
              <w:bottom w:val="single" w:sz="8" w:space="0" w:color="auto"/>
              <w:right w:val="single" w:sz="8" w:space="0" w:color="auto"/>
            </w:tcBorders>
          </w:tcPr>
          <w:p w14:paraId="4F249526" w14:textId="4B85AEC5"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238EE1BE" w14:textId="43D4A707" w:rsidR="3FD94B74" w:rsidRDefault="3FD94B74" w:rsidP="376EAB5C">
            <w:pPr>
              <w:spacing w:after="160" w:line="360" w:lineRule="auto"/>
            </w:pPr>
            <w:r w:rsidRPr="3FD94B74">
              <w:rPr>
                <w:rFonts w:ascii="Calibri" w:eastAsia="Calibri" w:hAnsi="Calibri" w:cs="Calibri"/>
                <w:sz w:val="20"/>
                <w:szCs w:val="20"/>
              </w:rPr>
              <w:t>Average charges for long distance of the customer</w:t>
            </w:r>
          </w:p>
        </w:tc>
      </w:tr>
      <w:tr w:rsidR="3FD94B74" w14:paraId="34F1D9B8" w14:textId="77777777" w:rsidTr="39C5AA0D">
        <w:tc>
          <w:tcPr>
            <w:tcW w:w="2340" w:type="dxa"/>
            <w:tcBorders>
              <w:top w:val="single" w:sz="8" w:space="0" w:color="auto"/>
              <w:left w:val="single" w:sz="8" w:space="0" w:color="auto"/>
              <w:bottom w:val="single" w:sz="8" w:space="0" w:color="auto"/>
              <w:right w:val="single" w:sz="8" w:space="0" w:color="auto"/>
            </w:tcBorders>
          </w:tcPr>
          <w:p w14:paraId="57DB3FF1" w14:textId="35783F96" w:rsidR="3FD94B74" w:rsidRDefault="3FD94B74" w:rsidP="42A524D2">
            <w:pPr>
              <w:spacing w:after="160" w:line="360" w:lineRule="auto"/>
              <w:jc w:val="left"/>
            </w:pPr>
            <w:r w:rsidRPr="3FD94B74">
              <w:rPr>
                <w:rFonts w:ascii="Calibri" w:eastAsia="Calibri" w:hAnsi="Calibri" w:cs="Calibri"/>
                <w:sz w:val="20"/>
                <w:szCs w:val="20"/>
              </w:rPr>
              <w:t>Churn Category</w:t>
            </w:r>
          </w:p>
        </w:tc>
        <w:tc>
          <w:tcPr>
            <w:tcW w:w="2143" w:type="dxa"/>
            <w:tcBorders>
              <w:top w:val="single" w:sz="8" w:space="0" w:color="auto"/>
              <w:left w:val="single" w:sz="8" w:space="0" w:color="auto"/>
              <w:bottom w:val="single" w:sz="8" w:space="0" w:color="auto"/>
              <w:right w:val="single" w:sz="8" w:space="0" w:color="auto"/>
            </w:tcBorders>
          </w:tcPr>
          <w:p w14:paraId="5E6CF7E3" w14:textId="01E877A1"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23764CDF" w14:textId="651FB37C" w:rsidR="3FD94B74" w:rsidRDefault="3FD94B74" w:rsidP="376EAB5C">
            <w:pPr>
              <w:spacing w:after="160" w:line="360" w:lineRule="auto"/>
            </w:pPr>
            <w:r w:rsidRPr="3FD94B74">
              <w:rPr>
                <w:rFonts w:ascii="Calibri" w:eastAsia="Calibri" w:hAnsi="Calibri" w:cs="Calibri"/>
                <w:sz w:val="20"/>
                <w:szCs w:val="20"/>
              </w:rPr>
              <w:t>High-level category for the customer’s reason for churning</w:t>
            </w:r>
          </w:p>
          <w:p w14:paraId="4131BD87" w14:textId="6F300532" w:rsidR="3FD94B74" w:rsidRDefault="3FD94B74" w:rsidP="376EAB5C">
            <w:pPr>
              <w:spacing w:after="160" w:line="360" w:lineRule="auto"/>
            </w:pPr>
            <w:r w:rsidRPr="3FD94B74">
              <w:rPr>
                <w:rFonts w:ascii="Calibri" w:eastAsia="Calibri" w:hAnsi="Calibri" w:cs="Calibri"/>
                <w:sz w:val="20"/>
                <w:szCs w:val="20"/>
              </w:rPr>
              <w:t>[“Attitude”, “Competitor”, “Dissatisfaction”, “Other”, “Price”]</w:t>
            </w:r>
          </w:p>
        </w:tc>
      </w:tr>
      <w:tr w:rsidR="3FD94B74" w14:paraId="607B1907" w14:textId="77777777" w:rsidTr="39C5AA0D">
        <w:tc>
          <w:tcPr>
            <w:tcW w:w="2340" w:type="dxa"/>
            <w:tcBorders>
              <w:top w:val="single" w:sz="8" w:space="0" w:color="auto"/>
              <w:left w:val="single" w:sz="8" w:space="0" w:color="auto"/>
              <w:bottom w:val="single" w:sz="8" w:space="0" w:color="auto"/>
              <w:right w:val="single" w:sz="8" w:space="0" w:color="auto"/>
            </w:tcBorders>
          </w:tcPr>
          <w:p w14:paraId="139F146E" w14:textId="31DF7D51" w:rsidR="3FD94B74" w:rsidRDefault="3FD94B74" w:rsidP="42A524D2">
            <w:pPr>
              <w:spacing w:after="160" w:line="360" w:lineRule="auto"/>
              <w:jc w:val="left"/>
            </w:pPr>
            <w:r w:rsidRPr="3FD94B74">
              <w:rPr>
                <w:rFonts w:ascii="Calibri" w:eastAsia="Calibri" w:hAnsi="Calibri" w:cs="Calibri"/>
                <w:sz w:val="20"/>
                <w:szCs w:val="20"/>
              </w:rPr>
              <w:t>Churn Reason</w:t>
            </w:r>
          </w:p>
        </w:tc>
        <w:tc>
          <w:tcPr>
            <w:tcW w:w="2143" w:type="dxa"/>
            <w:tcBorders>
              <w:top w:val="single" w:sz="8" w:space="0" w:color="auto"/>
              <w:left w:val="single" w:sz="8" w:space="0" w:color="auto"/>
              <w:bottom w:val="single" w:sz="8" w:space="0" w:color="auto"/>
              <w:right w:val="single" w:sz="8" w:space="0" w:color="auto"/>
            </w:tcBorders>
          </w:tcPr>
          <w:p w14:paraId="46C7347A" w14:textId="4F087055"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06C68F4E" w14:textId="6AFFCA42" w:rsidR="3FD94B74" w:rsidRDefault="3FD94B74" w:rsidP="376EAB5C">
            <w:pPr>
              <w:spacing w:after="160" w:line="360" w:lineRule="auto"/>
            </w:pPr>
            <w:r w:rsidRPr="3FD94B74">
              <w:rPr>
                <w:rFonts w:ascii="Calibri" w:eastAsia="Calibri" w:hAnsi="Calibri" w:cs="Calibri"/>
                <w:sz w:val="20"/>
                <w:szCs w:val="20"/>
              </w:rPr>
              <w:t>Specific reason for the customer leaving the company</w:t>
            </w:r>
          </w:p>
        </w:tc>
      </w:tr>
      <w:tr w:rsidR="3FD94B74" w14:paraId="697C527C" w14:textId="77777777" w:rsidTr="39C5AA0D">
        <w:tc>
          <w:tcPr>
            <w:tcW w:w="2340" w:type="dxa"/>
            <w:tcBorders>
              <w:top w:val="single" w:sz="8" w:space="0" w:color="auto"/>
              <w:left w:val="single" w:sz="8" w:space="0" w:color="auto"/>
              <w:bottom w:val="single" w:sz="8" w:space="0" w:color="auto"/>
              <w:right w:val="single" w:sz="8" w:space="0" w:color="auto"/>
            </w:tcBorders>
          </w:tcPr>
          <w:p w14:paraId="136ABF95" w14:textId="2DCE3C51" w:rsidR="3FD94B74" w:rsidRDefault="3FD94B74" w:rsidP="42A524D2">
            <w:pPr>
              <w:spacing w:after="160" w:line="360" w:lineRule="auto"/>
              <w:jc w:val="left"/>
            </w:pPr>
            <w:r w:rsidRPr="3FD94B74">
              <w:rPr>
                <w:rFonts w:ascii="Calibri" w:eastAsia="Calibri" w:hAnsi="Calibri" w:cs="Calibri"/>
                <w:sz w:val="20"/>
                <w:szCs w:val="20"/>
              </w:rPr>
              <w:t>Churn</w:t>
            </w:r>
          </w:p>
        </w:tc>
        <w:tc>
          <w:tcPr>
            <w:tcW w:w="2143" w:type="dxa"/>
            <w:tcBorders>
              <w:top w:val="single" w:sz="8" w:space="0" w:color="auto"/>
              <w:left w:val="single" w:sz="8" w:space="0" w:color="auto"/>
              <w:bottom w:val="single" w:sz="8" w:space="0" w:color="auto"/>
              <w:right w:val="single" w:sz="8" w:space="0" w:color="auto"/>
            </w:tcBorders>
          </w:tcPr>
          <w:p w14:paraId="074A5457" w14:textId="31F269DA"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01D2F22E" w14:textId="47F8C10E" w:rsidR="3FD94B74" w:rsidRDefault="3FD94B74" w:rsidP="376EAB5C">
            <w:pPr>
              <w:spacing w:after="160" w:line="360" w:lineRule="auto"/>
            </w:pPr>
            <w:r w:rsidRPr="3FD94B74">
              <w:rPr>
                <w:rFonts w:ascii="Calibri" w:eastAsia="Calibri" w:hAnsi="Calibri" w:cs="Calibri"/>
                <w:sz w:val="20"/>
                <w:szCs w:val="20"/>
              </w:rPr>
              <w:t>Indication of whether the customer churned</w:t>
            </w:r>
          </w:p>
          <w:p w14:paraId="3F9E2C28" w14:textId="1177D8FF" w:rsidR="3FD94B74" w:rsidRDefault="3FD94B74" w:rsidP="376EAB5C">
            <w:pPr>
              <w:spacing w:after="160" w:line="360" w:lineRule="auto"/>
            </w:pPr>
            <w:r w:rsidRPr="3FD94B74">
              <w:rPr>
                <w:rFonts w:ascii="Calibri" w:eastAsia="Calibri" w:hAnsi="Calibri" w:cs="Calibri"/>
                <w:sz w:val="20"/>
                <w:szCs w:val="20"/>
              </w:rPr>
              <w:t>[0: the customer remained with the company, 1: the customer left the company]</w:t>
            </w:r>
          </w:p>
        </w:tc>
      </w:tr>
      <w:tr w:rsidR="3FD94B74" w14:paraId="25761759" w14:textId="77777777" w:rsidTr="39C5AA0D">
        <w:tc>
          <w:tcPr>
            <w:tcW w:w="2340" w:type="dxa"/>
            <w:tcBorders>
              <w:top w:val="single" w:sz="8" w:space="0" w:color="auto"/>
              <w:left w:val="single" w:sz="8" w:space="0" w:color="auto"/>
              <w:bottom w:val="single" w:sz="8" w:space="0" w:color="auto"/>
              <w:right w:val="single" w:sz="8" w:space="0" w:color="auto"/>
            </w:tcBorders>
          </w:tcPr>
          <w:p w14:paraId="18C5F7AC" w14:textId="1E497474" w:rsidR="3FD94B74" w:rsidRDefault="3FD94B74" w:rsidP="42A524D2">
            <w:pPr>
              <w:spacing w:after="160" w:line="360" w:lineRule="auto"/>
              <w:jc w:val="left"/>
            </w:pPr>
            <w:r w:rsidRPr="3FD94B74">
              <w:rPr>
                <w:rFonts w:ascii="Calibri" w:eastAsia="Calibri" w:hAnsi="Calibri" w:cs="Calibri"/>
                <w:sz w:val="20"/>
                <w:szCs w:val="20"/>
              </w:rPr>
              <w:t>City</w:t>
            </w:r>
          </w:p>
        </w:tc>
        <w:tc>
          <w:tcPr>
            <w:tcW w:w="2143" w:type="dxa"/>
            <w:tcBorders>
              <w:top w:val="single" w:sz="8" w:space="0" w:color="auto"/>
              <w:left w:val="single" w:sz="8" w:space="0" w:color="auto"/>
              <w:bottom w:val="single" w:sz="8" w:space="0" w:color="auto"/>
              <w:right w:val="single" w:sz="8" w:space="0" w:color="auto"/>
            </w:tcBorders>
          </w:tcPr>
          <w:p w14:paraId="621C89E7" w14:textId="30BED4BC"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50321A6B" w14:textId="1F093513" w:rsidR="3FD94B74" w:rsidRDefault="3FD94B74" w:rsidP="376EAB5C">
            <w:pPr>
              <w:spacing w:after="160" w:line="360" w:lineRule="auto"/>
            </w:pPr>
            <w:r w:rsidRPr="3FD94B74">
              <w:rPr>
                <w:rFonts w:ascii="Calibri" w:eastAsia="Calibri" w:hAnsi="Calibri" w:cs="Calibri"/>
                <w:sz w:val="20"/>
                <w:szCs w:val="20"/>
              </w:rPr>
              <w:t>City of the customer’s primary residence</w:t>
            </w:r>
          </w:p>
        </w:tc>
      </w:tr>
      <w:tr w:rsidR="3FD94B74" w14:paraId="578D0A37" w14:textId="77777777" w:rsidTr="39C5AA0D">
        <w:tc>
          <w:tcPr>
            <w:tcW w:w="2340" w:type="dxa"/>
            <w:tcBorders>
              <w:top w:val="single" w:sz="8" w:space="0" w:color="auto"/>
              <w:left w:val="single" w:sz="8" w:space="0" w:color="auto"/>
              <w:bottom w:val="single" w:sz="8" w:space="0" w:color="auto"/>
              <w:right w:val="single" w:sz="8" w:space="0" w:color="auto"/>
            </w:tcBorders>
          </w:tcPr>
          <w:p w14:paraId="0E649121" w14:textId="1EEA923A" w:rsidR="3FD94B74" w:rsidRDefault="3FD94B74" w:rsidP="42A524D2">
            <w:pPr>
              <w:spacing w:after="160" w:line="360" w:lineRule="auto"/>
              <w:jc w:val="left"/>
            </w:pPr>
            <w:r w:rsidRPr="3FD94B74">
              <w:rPr>
                <w:rFonts w:ascii="Calibri" w:eastAsia="Calibri" w:hAnsi="Calibri" w:cs="Calibri"/>
                <w:sz w:val="20"/>
                <w:szCs w:val="20"/>
              </w:rPr>
              <w:t>CLTV</w:t>
            </w:r>
          </w:p>
        </w:tc>
        <w:tc>
          <w:tcPr>
            <w:tcW w:w="2143" w:type="dxa"/>
            <w:tcBorders>
              <w:top w:val="single" w:sz="8" w:space="0" w:color="auto"/>
              <w:left w:val="single" w:sz="8" w:space="0" w:color="auto"/>
              <w:bottom w:val="single" w:sz="8" w:space="0" w:color="auto"/>
              <w:right w:val="single" w:sz="8" w:space="0" w:color="auto"/>
            </w:tcBorders>
          </w:tcPr>
          <w:p w14:paraId="6BCC4942" w14:textId="6CAF0FF7"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1F59B6D5" w14:textId="4681C1F1" w:rsidR="3FD94B74" w:rsidRDefault="3FD94B74" w:rsidP="376EAB5C">
            <w:pPr>
              <w:spacing w:after="160" w:line="360" w:lineRule="auto"/>
            </w:pPr>
            <w:r w:rsidRPr="3FD94B74">
              <w:rPr>
                <w:rFonts w:ascii="Calibri" w:eastAsia="Calibri" w:hAnsi="Calibri" w:cs="Calibri"/>
                <w:sz w:val="20"/>
                <w:szCs w:val="20"/>
              </w:rPr>
              <w:t>Predicted Customer Lifetime Value, calculated using corporate formulas</w:t>
            </w:r>
          </w:p>
        </w:tc>
      </w:tr>
      <w:tr w:rsidR="3FD94B74" w14:paraId="73103503" w14:textId="77777777" w:rsidTr="39C5AA0D">
        <w:tc>
          <w:tcPr>
            <w:tcW w:w="2340" w:type="dxa"/>
            <w:tcBorders>
              <w:top w:val="single" w:sz="8" w:space="0" w:color="auto"/>
              <w:left w:val="single" w:sz="8" w:space="0" w:color="auto"/>
              <w:bottom w:val="single" w:sz="8" w:space="0" w:color="auto"/>
              <w:right w:val="single" w:sz="8" w:space="0" w:color="auto"/>
            </w:tcBorders>
          </w:tcPr>
          <w:p w14:paraId="058951F9" w14:textId="3EC68324" w:rsidR="3FD94B74" w:rsidRDefault="3FD94B74" w:rsidP="42A524D2">
            <w:pPr>
              <w:spacing w:after="160" w:line="360" w:lineRule="auto"/>
              <w:jc w:val="left"/>
            </w:pPr>
            <w:r w:rsidRPr="3FD94B74">
              <w:rPr>
                <w:rFonts w:ascii="Calibri" w:eastAsia="Calibri" w:hAnsi="Calibri" w:cs="Calibri"/>
                <w:sz w:val="20"/>
                <w:szCs w:val="20"/>
              </w:rPr>
              <w:t>Contract</w:t>
            </w:r>
          </w:p>
        </w:tc>
        <w:tc>
          <w:tcPr>
            <w:tcW w:w="2143" w:type="dxa"/>
            <w:tcBorders>
              <w:top w:val="single" w:sz="8" w:space="0" w:color="auto"/>
              <w:left w:val="single" w:sz="8" w:space="0" w:color="auto"/>
              <w:bottom w:val="single" w:sz="8" w:space="0" w:color="auto"/>
              <w:right w:val="single" w:sz="8" w:space="0" w:color="auto"/>
            </w:tcBorders>
          </w:tcPr>
          <w:p w14:paraId="28A2B08F" w14:textId="0FE7EB1A"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6D2DABBB" w14:textId="5C3129F5" w:rsidR="3FD94B74" w:rsidRDefault="3FD94B74" w:rsidP="376EAB5C">
            <w:pPr>
              <w:spacing w:after="160" w:line="360" w:lineRule="auto"/>
            </w:pPr>
            <w:r w:rsidRPr="3FD94B74">
              <w:rPr>
                <w:rFonts w:ascii="Calibri" w:eastAsia="Calibri" w:hAnsi="Calibri" w:cs="Calibri"/>
                <w:sz w:val="20"/>
                <w:szCs w:val="20"/>
              </w:rPr>
              <w:t>Current contract type of the customer</w:t>
            </w:r>
          </w:p>
          <w:p w14:paraId="7A204175" w14:textId="2938CB0C" w:rsidR="3FD94B74" w:rsidRDefault="3FD94B74" w:rsidP="376EAB5C">
            <w:pPr>
              <w:spacing w:after="160" w:line="360" w:lineRule="auto"/>
            </w:pPr>
            <w:r w:rsidRPr="3FD94B74">
              <w:rPr>
                <w:rFonts w:ascii="Calibri" w:eastAsia="Calibri" w:hAnsi="Calibri" w:cs="Calibri"/>
                <w:sz w:val="20"/>
                <w:szCs w:val="20"/>
              </w:rPr>
              <w:t>[“Month-to-Month”, “One Year”, “Two Year”]</w:t>
            </w:r>
          </w:p>
        </w:tc>
      </w:tr>
      <w:tr w:rsidR="3FD94B74" w14:paraId="18BFAA79" w14:textId="77777777" w:rsidTr="39C5AA0D">
        <w:tc>
          <w:tcPr>
            <w:tcW w:w="2340" w:type="dxa"/>
            <w:tcBorders>
              <w:top w:val="single" w:sz="8" w:space="0" w:color="auto"/>
              <w:left w:val="single" w:sz="8" w:space="0" w:color="auto"/>
              <w:bottom w:val="single" w:sz="8" w:space="0" w:color="auto"/>
              <w:right w:val="single" w:sz="8" w:space="0" w:color="auto"/>
            </w:tcBorders>
          </w:tcPr>
          <w:p w14:paraId="4273922B" w14:textId="48DE1E97" w:rsidR="3FD94B74" w:rsidRDefault="3FD94B74" w:rsidP="42A524D2">
            <w:pPr>
              <w:spacing w:after="160" w:line="360" w:lineRule="auto"/>
              <w:jc w:val="left"/>
            </w:pPr>
            <w:r w:rsidRPr="3FD94B74">
              <w:rPr>
                <w:rFonts w:ascii="Calibri" w:eastAsia="Calibri" w:hAnsi="Calibri" w:cs="Calibri"/>
                <w:sz w:val="20"/>
                <w:szCs w:val="20"/>
              </w:rPr>
              <w:t>Customer ID</w:t>
            </w:r>
          </w:p>
        </w:tc>
        <w:tc>
          <w:tcPr>
            <w:tcW w:w="2143" w:type="dxa"/>
            <w:tcBorders>
              <w:top w:val="single" w:sz="8" w:space="0" w:color="auto"/>
              <w:left w:val="single" w:sz="8" w:space="0" w:color="auto"/>
              <w:bottom w:val="single" w:sz="8" w:space="0" w:color="auto"/>
              <w:right w:val="single" w:sz="8" w:space="0" w:color="auto"/>
            </w:tcBorders>
          </w:tcPr>
          <w:p w14:paraId="3BD7810D" w14:textId="15EB70DA"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084E4BC3" w14:textId="24A81E7B" w:rsidR="3FD94B74" w:rsidRDefault="3FD94B74" w:rsidP="376EAB5C">
            <w:pPr>
              <w:spacing w:after="160" w:line="360" w:lineRule="auto"/>
            </w:pPr>
            <w:r w:rsidRPr="3FD94B74">
              <w:rPr>
                <w:rFonts w:ascii="Calibri" w:eastAsia="Calibri" w:hAnsi="Calibri" w:cs="Calibri"/>
                <w:sz w:val="20"/>
                <w:szCs w:val="20"/>
              </w:rPr>
              <w:t>Unique identifier of the customer</w:t>
            </w:r>
          </w:p>
        </w:tc>
      </w:tr>
      <w:tr w:rsidR="3FD94B74" w14:paraId="596F6365" w14:textId="77777777" w:rsidTr="39C5AA0D">
        <w:tc>
          <w:tcPr>
            <w:tcW w:w="2340" w:type="dxa"/>
            <w:tcBorders>
              <w:top w:val="single" w:sz="8" w:space="0" w:color="auto"/>
              <w:left w:val="single" w:sz="8" w:space="0" w:color="auto"/>
              <w:bottom w:val="single" w:sz="8" w:space="0" w:color="auto"/>
              <w:right w:val="single" w:sz="8" w:space="0" w:color="auto"/>
            </w:tcBorders>
          </w:tcPr>
          <w:p w14:paraId="7A800AC2" w14:textId="026E62B8" w:rsidR="3FD94B74" w:rsidRDefault="3FD94B74" w:rsidP="42A524D2">
            <w:pPr>
              <w:spacing w:after="160" w:line="360" w:lineRule="auto"/>
              <w:jc w:val="left"/>
            </w:pPr>
            <w:r w:rsidRPr="3FD94B74">
              <w:rPr>
                <w:rFonts w:ascii="Calibri" w:eastAsia="Calibri" w:hAnsi="Calibri" w:cs="Calibri"/>
                <w:sz w:val="20"/>
                <w:szCs w:val="20"/>
              </w:rPr>
              <w:t>Customer Satisfaction</w:t>
            </w:r>
          </w:p>
        </w:tc>
        <w:tc>
          <w:tcPr>
            <w:tcW w:w="2143" w:type="dxa"/>
            <w:tcBorders>
              <w:top w:val="single" w:sz="8" w:space="0" w:color="auto"/>
              <w:left w:val="single" w:sz="8" w:space="0" w:color="auto"/>
              <w:bottom w:val="single" w:sz="8" w:space="0" w:color="auto"/>
              <w:right w:val="single" w:sz="8" w:space="0" w:color="auto"/>
            </w:tcBorders>
          </w:tcPr>
          <w:p w14:paraId="48A0E079" w14:textId="7BA5C868" w:rsidR="3FD94B74" w:rsidRDefault="3FD94B74" w:rsidP="376EAB5C">
            <w:pPr>
              <w:spacing w:after="160" w:line="360" w:lineRule="auto"/>
            </w:pPr>
            <w:r w:rsidRPr="3FD94B74">
              <w:rPr>
                <w:rFonts w:ascii="Calibri" w:eastAsia="Calibri" w:hAnsi="Calibri" w:cs="Calibri"/>
                <w:sz w:val="20"/>
                <w:szCs w:val="20"/>
              </w:rPr>
              <w:t>Categorical (Ordinal)</w:t>
            </w:r>
          </w:p>
        </w:tc>
        <w:tc>
          <w:tcPr>
            <w:tcW w:w="4427" w:type="dxa"/>
            <w:tcBorders>
              <w:top w:val="single" w:sz="8" w:space="0" w:color="auto"/>
              <w:left w:val="single" w:sz="8" w:space="0" w:color="auto"/>
              <w:bottom w:val="single" w:sz="8" w:space="0" w:color="auto"/>
              <w:right w:val="single" w:sz="8" w:space="0" w:color="auto"/>
            </w:tcBorders>
          </w:tcPr>
          <w:p w14:paraId="617D5835" w14:textId="772FEA9C" w:rsidR="3FD94B74" w:rsidRDefault="3FD94B74" w:rsidP="376EAB5C">
            <w:pPr>
              <w:spacing w:after="160" w:line="360" w:lineRule="auto"/>
            </w:pPr>
            <w:r w:rsidRPr="3FD94B74">
              <w:rPr>
                <w:rFonts w:ascii="Calibri" w:eastAsia="Calibri" w:hAnsi="Calibri" w:cs="Calibri"/>
                <w:sz w:val="20"/>
                <w:szCs w:val="20"/>
              </w:rPr>
              <w:t xml:space="preserve">Overall satisfaction rating by the customer </w:t>
            </w:r>
          </w:p>
          <w:p w14:paraId="034F7CCA" w14:textId="5E02F56B" w:rsidR="3FD94B74" w:rsidRDefault="3FD94B74" w:rsidP="376EAB5C">
            <w:pPr>
              <w:spacing w:after="160" w:line="360" w:lineRule="auto"/>
            </w:pPr>
            <w:r w:rsidRPr="3FD94B74">
              <w:rPr>
                <w:rFonts w:ascii="Calibri" w:eastAsia="Calibri" w:hAnsi="Calibri" w:cs="Calibri"/>
                <w:sz w:val="20"/>
                <w:szCs w:val="20"/>
              </w:rPr>
              <w:t>[1: Very Unsatisfied, 2: Unsatisfied, 3: Neutral, 4: Satisfied, 5: Very Satisfied]</w:t>
            </w:r>
          </w:p>
        </w:tc>
      </w:tr>
      <w:tr w:rsidR="3FD94B74" w14:paraId="139813A5" w14:textId="77777777" w:rsidTr="39C5AA0D">
        <w:tc>
          <w:tcPr>
            <w:tcW w:w="2340" w:type="dxa"/>
            <w:tcBorders>
              <w:top w:val="single" w:sz="8" w:space="0" w:color="auto"/>
              <w:left w:val="single" w:sz="8" w:space="0" w:color="auto"/>
              <w:bottom w:val="single" w:sz="8" w:space="0" w:color="auto"/>
              <w:right w:val="single" w:sz="8" w:space="0" w:color="auto"/>
            </w:tcBorders>
          </w:tcPr>
          <w:p w14:paraId="434F685F" w14:textId="5886D4E5" w:rsidR="3FD94B74" w:rsidRDefault="3FD94B74" w:rsidP="42A524D2">
            <w:pPr>
              <w:spacing w:after="160" w:line="360" w:lineRule="auto"/>
              <w:jc w:val="left"/>
            </w:pPr>
            <w:r w:rsidRPr="3FD94B74">
              <w:rPr>
                <w:rFonts w:ascii="Calibri" w:eastAsia="Calibri" w:hAnsi="Calibri" w:cs="Calibri"/>
                <w:sz w:val="20"/>
                <w:szCs w:val="20"/>
              </w:rPr>
              <w:lastRenderedPageBreak/>
              <w:t>Dependents</w:t>
            </w:r>
          </w:p>
        </w:tc>
        <w:tc>
          <w:tcPr>
            <w:tcW w:w="2143" w:type="dxa"/>
            <w:tcBorders>
              <w:top w:val="single" w:sz="8" w:space="0" w:color="auto"/>
              <w:left w:val="single" w:sz="8" w:space="0" w:color="auto"/>
              <w:bottom w:val="single" w:sz="8" w:space="0" w:color="auto"/>
              <w:right w:val="single" w:sz="8" w:space="0" w:color="auto"/>
            </w:tcBorders>
          </w:tcPr>
          <w:p w14:paraId="79FED49A" w14:textId="6CAA763A"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49EB0BA6" w14:textId="2E51CE7A" w:rsidR="3FD94B74" w:rsidRDefault="3FD94B74" w:rsidP="376EAB5C">
            <w:pPr>
              <w:spacing w:after="160" w:line="360" w:lineRule="auto"/>
            </w:pPr>
            <w:r w:rsidRPr="3FD94B74">
              <w:rPr>
                <w:rFonts w:ascii="Calibri" w:eastAsia="Calibri" w:hAnsi="Calibri" w:cs="Calibri"/>
                <w:sz w:val="20"/>
                <w:szCs w:val="20"/>
              </w:rPr>
              <w:t>Indication of whether the customer lives with any dependents (</w:t>
            </w:r>
            <w:proofErr w:type="gramStart"/>
            <w:r w:rsidRPr="3FD94B74">
              <w:rPr>
                <w:rFonts w:ascii="Calibri" w:eastAsia="Calibri" w:hAnsi="Calibri" w:cs="Calibri"/>
                <w:sz w:val="20"/>
                <w:szCs w:val="20"/>
              </w:rPr>
              <w:t>E.g.</w:t>
            </w:r>
            <w:proofErr w:type="gramEnd"/>
            <w:r w:rsidRPr="3FD94B74">
              <w:rPr>
                <w:rFonts w:ascii="Calibri" w:eastAsia="Calibri" w:hAnsi="Calibri" w:cs="Calibri"/>
                <w:sz w:val="20"/>
                <w:szCs w:val="20"/>
              </w:rPr>
              <w:t xml:space="preserve"> of dependents: children, parents)</w:t>
            </w:r>
          </w:p>
          <w:p w14:paraId="383E42E5" w14:textId="24459934"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204EABD6" w14:textId="77777777" w:rsidTr="39C5AA0D">
        <w:tc>
          <w:tcPr>
            <w:tcW w:w="2340" w:type="dxa"/>
            <w:tcBorders>
              <w:top w:val="single" w:sz="8" w:space="0" w:color="auto"/>
              <w:left w:val="single" w:sz="8" w:space="0" w:color="auto"/>
              <w:bottom w:val="single" w:sz="8" w:space="0" w:color="auto"/>
              <w:right w:val="single" w:sz="8" w:space="0" w:color="auto"/>
            </w:tcBorders>
          </w:tcPr>
          <w:p w14:paraId="33586A95" w14:textId="6A1C4598" w:rsidR="3FD94B74" w:rsidRDefault="3FD94B74" w:rsidP="42A524D2">
            <w:pPr>
              <w:spacing w:after="160" w:line="360" w:lineRule="auto"/>
              <w:jc w:val="left"/>
            </w:pPr>
            <w:r w:rsidRPr="3FD94B74">
              <w:rPr>
                <w:rFonts w:ascii="Calibri" w:eastAsia="Calibri" w:hAnsi="Calibri" w:cs="Calibri"/>
                <w:sz w:val="20"/>
                <w:szCs w:val="20"/>
              </w:rPr>
              <w:t>Device Protection Plan</w:t>
            </w:r>
          </w:p>
        </w:tc>
        <w:tc>
          <w:tcPr>
            <w:tcW w:w="2143" w:type="dxa"/>
            <w:tcBorders>
              <w:top w:val="single" w:sz="8" w:space="0" w:color="auto"/>
              <w:left w:val="single" w:sz="8" w:space="0" w:color="auto"/>
              <w:bottom w:val="single" w:sz="8" w:space="0" w:color="auto"/>
              <w:right w:val="single" w:sz="8" w:space="0" w:color="auto"/>
            </w:tcBorders>
          </w:tcPr>
          <w:p w14:paraId="1B579395" w14:textId="0C1AF311"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0C76C9CF" w14:textId="02A1CFF6" w:rsidR="3FD94B74" w:rsidRDefault="3FD94B74" w:rsidP="376EAB5C">
            <w:pPr>
              <w:spacing w:after="160" w:line="360" w:lineRule="auto"/>
            </w:pPr>
            <w:r w:rsidRPr="3FD94B74">
              <w:rPr>
                <w:rFonts w:ascii="Calibri" w:eastAsia="Calibri" w:hAnsi="Calibri" w:cs="Calibri"/>
                <w:sz w:val="20"/>
                <w:szCs w:val="20"/>
              </w:rPr>
              <w:t>Indicates if the customer subscribes to an additional device protection plan for their Internet equipment provided by the company</w:t>
            </w:r>
          </w:p>
          <w:p w14:paraId="40CF2321" w14:textId="57CFECDC"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05D6D46C" w14:textId="77777777" w:rsidTr="39C5AA0D">
        <w:tc>
          <w:tcPr>
            <w:tcW w:w="2340" w:type="dxa"/>
            <w:tcBorders>
              <w:top w:val="single" w:sz="8" w:space="0" w:color="auto"/>
              <w:left w:val="single" w:sz="8" w:space="0" w:color="auto"/>
              <w:bottom w:val="single" w:sz="8" w:space="0" w:color="auto"/>
              <w:right w:val="single" w:sz="8" w:space="0" w:color="auto"/>
            </w:tcBorders>
          </w:tcPr>
          <w:p w14:paraId="30AA3A2D" w14:textId="329613C7" w:rsidR="3FD94B74" w:rsidRDefault="3FD94B74" w:rsidP="42A524D2">
            <w:pPr>
              <w:spacing w:after="160" w:line="360" w:lineRule="auto"/>
              <w:jc w:val="left"/>
            </w:pPr>
            <w:r w:rsidRPr="3FD94B74">
              <w:rPr>
                <w:rFonts w:ascii="Calibri" w:eastAsia="Calibri" w:hAnsi="Calibri" w:cs="Calibri"/>
                <w:sz w:val="20"/>
                <w:szCs w:val="20"/>
              </w:rPr>
              <w:t>Gender</w:t>
            </w:r>
          </w:p>
        </w:tc>
        <w:tc>
          <w:tcPr>
            <w:tcW w:w="2143" w:type="dxa"/>
            <w:tcBorders>
              <w:top w:val="single" w:sz="8" w:space="0" w:color="auto"/>
              <w:left w:val="single" w:sz="8" w:space="0" w:color="auto"/>
              <w:bottom w:val="single" w:sz="8" w:space="0" w:color="auto"/>
              <w:right w:val="single" w:sz="8" w:space="0" w:color="auto"/>
            </w:tcBorders>
          </w:tcPr>
          <w:p w14:paraId="089C8228" w14:textId="66D6C0D4"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3A1F187D" w14:textId="2C89CF33" w:rsidR="3FD94B74" w:rsidRDefault="3FD94B74" w:rsidP="376EAB5C">
            <w:pPr>
              <w:spacing w:after="160" w:line="360" w:lineRule="auto"/>
            </w:pPr>
            <w:r w:rsidRPr="3FD94B74">
              <w:rPr>
                <w:rFonts w:ascii="Calibri" w:eastAsia="Calibri" w:hAnsi="Calibri" w:cs="Calibri"/>
                <w:sz w:val="20"/>
                <w:szCs w:val="20"/>
              </w:rPr>
              <w:t>Sex of customer</w:t>
            </w:r>
          </w:p>
          <w:p w14:paraId="43E5596F" w14:textId="331B7C6A" w:rsidR="3FD94B74" w:rsidRDefault="3FD94B74" w:rsidP="376EAB5C">
            <w:pPr>
              <w:spacing w:after="160" w:line="360" w:lineRule="auto"/>
            </w:pPr>
            <w:r w:rsidRPr="3FD94B74">
              <w:rPr>
                <w:rFonts w:ascii="Calibri" w:eastAsia="Calibri" w:hAnsi="Calibri" w:cs="Calibri"/>
                <w:sz w:val="20"/>
                <w:szCs w:val="20"/>
              </w:rPr>
              <w:t>[“Female”, “Male”]</w:t>
            </w:r>
          </w:p>
        </w:tc>
      </w:tr>
      <w:tr w:rsidR="3FD94B74" w14:paraId="15840161" w14:textId="77777777" w:rsidTr="39C5AA0D">
        <w:tc>
          <w:tcPr>
            <w:tcW w:w="2340" w:type="dxa"/>
            <w:tcBorders>
              <w:top w:val="single" w:sz="8" w:space="0" w:color="auto"/>
              <w:left w:val="single" w:sz="8" w:space="0" w:color="auto"/>
              <w:bottom w:val="single" w:sz="8" w:space="0" w:color="auto"/>
              <w:right w:val="single" w:sz="8" w:space="0" w:color="auto"/>
            </w:tcBorders>
          </w:tcPr>
          <w:p w14:paraId="406B59EF" w14:textId="32E31ADB" w:rsidR="3FD94B74" w:rsidRDefault="3FD94B74" w:rsidP="42A524D2">
            <w:pPr>
              <w:spacing w:after="160" w:line="360" w:lineRule="auto"/>
              <w:jc w:val="left"/>
            </w:pPr>
            <w:r w:rsidRPr="3FD94B74">
              <w:rPr>
                <w:rFonts w:ascii="Calibri" w:eastAsia="Calibri" w:hAnsi="Calibri" w:cs="Calibri"/>
                <w:sz w:val="20"/>
                <w:szCs w:val="20"/>
              </w:rPr>
              <w:t>Internet Service</w:t>
            </w:r>
          </w:p>
        </w:tc>
        <w:tc>
          <w:tcPr>
            <w:tcW w:w="2143" w:type="dxa"/>
            <w:tcBorders>
              <w:top w:val="single" w:sz="8" w:space="0" w:color="auto"/>
              <w:left w:val="single" w:sz="8" w:space="0" w:color="auto"/>
              <w:bottom w:val="single" w:sz="8" w:space="0" w:color="auto"/>
              <w:right w:val="single" w:sz="8" w:space="0" w:color="auto"/>
            </w:tcBorders>
          </w:tcPr>
          <w:p w14:paraId="7EE5B255" w14:textId="7B81B520"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2CD937D1" w14:textId="7EE30395" w:rsidR="3FD94B74" w:rsidRDefault="3FD94B74" w:rsidP="376EAB5C">
            <w:pPr>
              <w:spacing w:after="160" w:line="360" w:lineRule="auto"/>
            </w:pPr>
            <w:r w:rsidRPr="3FD94B74">
              <w:rPr>
                <w:rFonts w:ascii="Calibri" w:eastAsia="Calibri" w:hAnsi="Calibri" w:cs="Calibri"/>
                <w:sz w:val="20"/>
                <w:szCs w:val="20"/>
              </w:rPr>
              <w:t>Indication of whether the customer subscribes to Internet service with the company</w:t>
            </w:r>
          </w:p>
          <w:p w14:paraId="2603735F" w14:textId="5E9D219A"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65EA4CEB" w14:textId="77777777" w:rsidTr="39C5AA0D">
        <w:tc>
          <w:tcPr>
            <w:tcW w:w="2340" w:type="dxa"/>
            <w:tcBorders>
              <w:top w:val="single" w:sz="8" w:space="0" w:color="auto"/>
              <w:left w:val="single" w:sz="8" w:space="0" w:color="auto"/>
              <w:bottom w:val="single" w:sz="8" w:space="0" w:color="auto"/>
              <w:right w:val="single" w:sz="8" w:space="0" w:color="auto"/>
            </w:tcBorders>
          </w:tcPr>
          <w:p w14:paraId="64011254" w14:textId="137BD831" w:rsidR="3FD94B74" w:rsidRDefault="3FD94B74" w:rsidP="42A524D2">
            <w:pPr>
              <w:spacing w:after="160" w:line="360" w:lineRule="auto"/>
              <w:jc w:val="left"/>
            </w:pPr>
            <w:r w:rsidRPr="3FD94B74">
              <w:rPr>
                <w:rFonts w:ascii="Calibri" w:eastAsia="Calibri" w:hAnsi="Calibri" w:cs="Calibri"/>
                <w:sz w:val="20"/>
                <w:szCs w:val="20"/>
              </w:rPr>
              <w:t>Internet Type</w:t>
            </w:r>
          </w:p>
        </w:tc>
        <w:tc>
          <w:tcPr>
            <w:tcW w:w="2143" w:type="dxa"/>
            <w:tcBorders>
              <w:top w:val="single" w:sz="8" w:space="0" w:color="auto"/>
              <w:left w:val="single" w:sz="8" w:space="0" w:color="auto"/>
              <w:bottom w:val="single" w:sz="8" w:space="0" w:color="auto"/>
              <w:right w:val="single" w:sz="8" w:space="0" w:color="auto"/>
            </w:tcBorders>
          </w:tcPr>
          <w:p w14:paraId="2EE99DB1" w14:textId="1D38A988"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667BF3AD" w14:textId="2C626109" w:rsidR="3FD94B74" w:rsidRDefault="3FD94B74" w:rsidP="376EAB5C">
            <w:pPr>
              <w:spacing w:after="160" w:line="360" w:lineRule="auto"/>
            </w:pPr>
            <w:r w:rsidRPr="3FD94B74">
              <w:rPr>
                <w:rFonts w:ascii="Calibri" w:eastAsia="Calibri" w:hAnsi="Calibri" w:cs="Calibri"/>
                <w:sz w:val="20"/>
                <w:szCs w:val="20"/>
              </w:rPr>
              <w:t>Type of Internet service the customer subscribes to with the company</w:t>
            </w:r>
          </w:p>
          <w:p w14:paraId="27A007C2" w14:textId="606F6CA4" w:rsidR="3FD94B74" w:rsidRDefault="3FD94B74" w:rsidP="376EAB5C">
            <w:pPr>
              <w:spacing w:after="160" w:line="360" w:lineRule="auto"/>
            </w:pPr>
            <w:r w:rsidRPr="3FD94B74">
              <w:rPr>
                <w:rFonts w:ascii="Calibri" w:eastAsia="Calibri" w:hAnsi="Calibri" w:cs="Calibri"/>
                <w:sz w:val="20"/>
                <w:szCs w:val="20"/>
              </w:rPr>
              <w:t>[“None”, “Cable”, “DSL”, “</w:t>
            </w:r>
            <w:proofErr w:type="spellStart"/>
            <w:r w:rsidRPr="3FD94B74">
              <w:rPr>
                <w:rFonts w:ascii="Calibri" w:eastAsia="Calibri" w:hAnsi="Calibri" w:cs="Calibri"/>
                <w:sz w:val="20"/>
                <w:szCs w:val="20"/>
              </w:rPr>
              <w:t>Fiber</w:t>
            </w:r>
            <w:proofErr w:type="spellEnd"/>
            <w:r w:rsidRPr="3FD94B74">
              <w:rPr>
                <w:rFonts w:ascii="Calibri" w:eastAsia="Calibri" w:hAnsi="Calibri" w:cs="Calibri"/>
                <w:sz w:val="20"/>
                <w:szCs w:val="20"/>
              </w:rPr>
              <w:t xml:space="preserve"> Optic”]</w:t>
            </w:r>
          </w:p>
        </w:tc>
      </w:tr>
      <w:tr w:rsidR="3FD94B74" w14:paraId="22CDC8A6" w14:textId="77777777" w:rsidTr="39C5AA0D">
        <w:tc>
          <w:tcPr>
            <w:tcW w:w="2340" w:type="dxa"/>
            <w:tcBorders>
              <w:top w:val="single" w:sz="8" w:space="0" w:color="auto"/>
              <w:left w:val="single" w:sz="8" w:space="0" w:color="auto"/>
              <w:bottom w:val="single" w:sz="8" w:space="0" w:color="auto"/>
              <w:right w:val="single" w:sz="8" w:space="0" w:color="auto"/>
            </w:tcBorders>
          </w:tcPr>
          <w:p w14:paraId="141ABD35" w14:textId="6D3263B2" w:rsidR="3FD94B74" w:rsidRDefault="3FD94B74" w:rsidP="42A524D2">
            <w:pPr>
              <w:spacing w:after="160" w:line="360" w:lineRule="auto"/>
              <w:jc w:val="left"/>
            </w:pPr>
            <w:r w:rsidRPr="3FD94B74">
              <w:rPr>
                <w:rFonts w:ascii="Calibri" w:eastAsia="Calibri" w:hAnsi="Calibri" w:cs="Calibri"/>
                <w:sz w:val="20"/>
                <w:szCs w:val="20"/>
              </w:rPr>
              <w:t>Latitude</w:t>
            </w:r>
          </w:p>
        </w:tc>
        <w:tc>
          <w:tcPr>
            <w:tcW w:w="2143" w:type="dxa"/>
            <w:tcBorders>
              <w:top w:val="single" w:sz="8" w:space="0" w:color="auto"/>
              <w:left w:val="single" w:sz="8" w:space="0" w:color="auto"/>
              <w:bottom w:val="single" w:sz="8" w:space="0" w:color="auto"/>
              <w:right w:val="single" w:sz="8" w:space="0" w:color="auto"/>
            </w:tcBorders>
          </w:tcPr>
          <w:p w14:paraId="75FB95E7" w14:textId="48DE6B8C"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2DE5DBC3" w14:textId="649870D3" w:rsidR="3FD94B74" w:rsidRDefault="3FD94B74" w:rsidP="376EAB5C">
            <w:pPr>
              <w:spacing w:after="160" w:line="360" w:lineRule="auto"/>
            </w:pPr>
            <w:r w:rsidRPr="3FD94B74">
              <w:rPr>
                <w:rFonts w:ascii="Calibri" w:eastAsia="Calibri" w:hAnsi="Calibri" w:cs="Calibri"/>
                <w:sz w:val="20"/>
                <w:szCs w:val="20"/>
              </w:rPr>
              <w:t>Latitude of the customer’s primary residence</w:t>
            </w:r>
          </w:p>
        </w:tc>
      </w:tr>
      <w:tr w:rsidR="3FD94B74" w14:paraId="6884A75F" w14:textId="77777777" w:rsidTr="39C5AA0D">
        <w:tc>
          <w:tcPr>
            <w:tcW w:w="2340" w:type="dxa"/>
            <w:tcBorders>
              <w:top w:val="single" w:sz="8" w:space="0" w:color="auto"/>
              <w:left w:val="single" w:sz="8" w:space="0" w:color="auto"/>
              <w:bottom w:val="single" w:sz="8" w:space="0" w:color="auto"/>
              <w:right w:val="single" w:sz="8" w:space="0" w:color="auto"/>
            </w:tcBorders>
          </w:tcPr>
          <w:p w14:paraId="4D45F1E6" w14:textId="5177140E" w:rsidR="3FD94B74" w:rsidRDefault="3FD94B74" w:rsidP="42A524D2">
            <w:pPr>
              <w:spacing w:after="160" w:line="360" w:lineRule="auto"/>
              <w:jc w:val="left"/>
            </w:pPr>
            <w:r w:rsidRPr="3FD94B74">
              <w:rPr>
                <w:rFonts w:ascii="Calibri" w:eastAsia="Calibri" w:hAnsi="Calibri" w:cs="Calibri"/>
                <w:sz w:val="20"/>
                <w:szCs w:val="20"/>
              </w:rPr>
              <w:t>Longitude</w:t>
            </w:r>
          </w:p>
        </w:tc>
        <w:tc>
          <w:tcPr>
            <w:tcW w:w="2143" w:type="dxa"/>
            <w:tcBorders>
              <w:top w:val="single" w:sz="8" w:space="0" w:color="auto"/>
              <w:left w:val="single" w:sz="8" w:space="0" w:color="auto"/>
              <w:bottom w:val="single" w:sz="8" w:space="0" w:color="auto"/>
              <w:right w:val="single" w:sz="8" w:space="0" w:color="auto"/>
            </w:tcBorders>
          </w:tcPr>
          <w:p w14:paraId="26BF54E3" w14:textId="6B319E24"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75933739" w14:textId="16494E1C" w:rsidR="3FD94B74" w:rsidRDefault="3FD94B74" w:rsidP="376EAB5C">
            <w:pPr>
              <w:spacing w:after="160" w:line="360" w:lineRule="auto"/>
            </w:pPr>
            <w:r w:rsidRPr="3FD94B74">
              <w:rPr>
                <w:rFonts w:ascii="Calibri" w:eastAsia="Calibri" w:hAnsi="Calibri" w:cs="Calibri"/>
                <w:sz w:val="20"/>
                <w:szCs w:val="20"/>
              </w:rPr>
              <w:t>Longitude of the customer’s primary residence</w:t>
            </w:r>
          </w:p>
        </w:tc>
      </w:tr>
      <w:tr w:rsidR="3FD94B74" w14:paraId="0876B285" w14:textId="77777777" w:rsidTr="39C5AA0D">
        <w:tc>
          <w:tcPr>
            <w:tcW w:w="2340" w:type="dxa"/>
            <w:tcBorders>
              <w:top w:val="single" w:sz="8" w:space="0" w:color="auto"/>
              <w:left w:val="single" w:sz="8" w:space="0" w:color="auto"/>
              <w:bottom w:val="single" w:sz="8" w:space="0" w:color="auto"/>
              <w:right w:val="single" w:sz="8" w:space="0" w:color="auto"/>
            </w:tcBorders>
          </w:tcPr>
          <w:p w14:paraId="4684F607" w14:textId="215EF9D8" w:rsidR="3FD94B74" w:rsidRDefault="3FD94B74" w:rsidP="42A524D2">
            <w:pPr>
              <w:spacing w:after="160" w:line="360" w:lineRule="auto"/>
              <w:jc w:val="left"/>
            </w:pPr>
            <w:r w:rsidRPr="3FD94B74">
              <w:rPr>
                <w:rFonts w:ascii="Calibri" w:eastAsia="Calibri" w:hAnsi="Calibri" w:cs="Calibri"/>
                <w:sz w:val="20"/>
                <w:szCs w:val="20"/>
              </w:rPr>
              <w:t>Married</w:t>
            </w:r>
          </w:p>
        </w:tc>
        <w:tc>
          <w:tcPr>
            <w:tcW w:w="2143" w:type="dxa"/>
            <w:tcBorders>
              <w:top w:val="single" w:sz="8" w:space="0" w:color="auto"/>
              <w:left w:val="single" w:sz="8" w:space="0" w:color="auto"/>
              <w:bottom w:val="single" w:sz="8" w:space="0" w:color="auto"/>
              <w:right w:val="single" w:sz="8" w:space="0" w:color="auto"/>
            </w:tcBorders>
          </w:tcPr>
          <w:p w14:paraId="38A5EF01" w14:textId="29CB27CB"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79FB9DD3" w14:textId="57E59CB4" w:rsidR="3FD94B74" w:rsidRDefault="3FD94B74" w:rsidP="376EAB5C">
            <w:pPr>
              <w:spacing w:after="160" w:line="360" w:lineRule="auto"/>
            </w:pPr>
            <w:r w:rsidRPr="3FD94B74">
              <w:rPr>
                <w:rFonts w:ascii="Calibri" w:eastAsia="Calibri" w:hAnsi="Calibri" w:cs="Calibri"/>
                <w:sz w:val="20"/>
                <w:szCs w:val="20"/>
              </w:rPr>
              <w:t>Indication of whether the customer is married</w:t>
            </w:r>
          </w:p>
          <w:p w14:paraId="10FB4F0C" w14:textId="7A3D6AA8" w:rsidR="3FD94B74" w:rsidRDefault="3FD94B74" w:rsidP="376EAB5C">
            <w:pPr>
              <w:spacing w:after="160" w:line="360" w:lineRule="auto"/>
            </w:pPr>
            <w:r w:rsidRPr="3FD94B74">
              <w:rPr>
                <w:rFonts w:ascii="Calibri" w:eastAsia="Calibri" w:hAnsi="Calibri" w:cs="Calibri"/>
                <w:sz w:val="20"/>
                <w:szCs w:val="20"/>
              </w:rPr>
              <w:t>[“Yes”, “No”]</w:t>
            </w:r>
          </w:p>
        </w:tc>
      </w:tr>
      <w:tr w:rsidR="3FD94B74" w14:paraId="7B0A2337" w14:textId="77777777" w:rsidTr="39C5AA0D">
        <w:tc>
          <w:tcPr>
            <w:tcW w:w="2340" w:type="dxa"/>
            <w:tcBorders>
              <w:top w:val="single" w:sz="8" w:space="0" w:color="auto"/>
              <w:left w:val="single" w:sz="8" w:space="0" w:color="auto"/>
              <w:bottom w:val="single" w:sz="8" w:space="0" w:color="auto"/>
              <w:right w:val="single" w:sz="8" w:space="0" w:color="auto"/>
            </w:tcBorders>
          </w:tcPr>
          <w:p w14:paraId="0BC8448B" w14:textId="43E490AC" w:rsidR="3FD94B74" w:rsidRDefault="3FD94B74" w:rsidP="42A524D2">
            <w:pPr>
              <w:spacing w:after="160" w:line="360" w:lineRule="auto"/>
              <w:jc w:val="left"/>
            </w:pPr>
            <w:r w:rsidRPr="3FD94B74">
              <w:rPr>
                <w:rFonts w:ascii="Calibri" w:eastAsia="Calibri" w:hAnsi="Calibri" w:cs="Calibri"/>
                <w:sz w:val="20"/>
                <w:szCs w:val="20"/>
              </w:rPr>
              <w:t>Monthly Charge</w:t>
            </w:r>
          </w:p>
        </w:tc>
        <w:tc>
          <w:tcPr>
            <w:tcW w:w="2143" w:type="dxa"/>
            <w:tcBorders>
              <w:top w:val="single" w:sz="8" w:space="0" w:color="auto"/>
              <w:left w:val="single" w:sz="8" w:space="0" w:color="auto"/>
              <w:bottom w:val="single" w:sz="8" w:space="0" w:color="auto"/>
              <w:right w:val="single" w:sz="8" w:space="0" w:color="auto"/>
            </w:tcBorders>
          </w:tcPr>
          <w:p w14:paraId="4A5AB452" w14:textId="0BEFF81E"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026D12CE" w14:textId="3A2C5D22" w:rsidR="3FD94B74" w:rsidRDefault="3FD94B74" w:rsidP="376EAB5C">
            <w:pPr>
              <w:spacing w:after="160" w:line="360" w:lineRule="auto"/>
            </w:pPr>
            <w:r w:rsidRPr="3FD94B74">
              <w:rPr>
                <w:rFonts w:ascii="Calibri" w:eastAsia="Calibri" w:hAnsi="Calibri" w:cs="Calibri"/>
                <w:sz w:val="20"/>
                <w:szCs w:val="20"/>
              </w:rPr>
              <w:t>Current total monthly charge for all their services subscribed to by the customer</w:t>
            </w:r>
          </w:p>
        </w:tc>
      </w:tr>
      <w:tr w:rsidR="3FD94B74" w14:paraId="413EB665" w14:textId="77777777" w:rsidTr="39C5AA0D">
        <w:tc>
          <w:tcPr>
            <w:tcW w:w="2340" w:type="dxa"/>
            <w:tcBorders>
              <w:top w:val="single" w:sz="8" w:space="0" w:color="auto"/>
              <w:left w:val="single" w:sz="8" w:space="0" w:color="auto"/>
              <w:bottom w:val="single" w:sz="8" w:space="0" w:color="auto"/>
              <w:right w:val="single" w:sz="8" w:space="0" w:color="auto"/>
            </w:tcBorders>
          </w:tcPr>
          <w:p w14:paraId="24419E99" w14:textId="65044447" w:rsidR="3FD94B74" w:rsidRDefault="3FD94B74" w:rsidP="42A524D2">
            <w:pPr>
              <w:spacing w:after="160" w:line="360" w:lineRule="auto"/>
              <w:jc w:val="left"/>
            </w:pPr>
            <w:r w:rsidRPr="3FD94B74">
              <w:rPr>
                <w:rFonts w:ascii="Calibri" w:eastAsia="Calibri" w:hAnsi="Calibri" w:cs="Calibri"/>
                <w:sz w:val="20"/>
                <w:szCs w:val="20"/>
              </w:rPr>
              <w:t>Multiple Lines</w:t>
            </w:r>
          </w:p>
        </w:tc>
        <w:tc>
          <w:tcPr>
            <w:tcW w:w="2143" w:type="dxa"/>
            <w:tcBorders>
              <w:top w:val="single" w:sz="8" w:space="0" w:color="auto"/>
              <w:left w:val="single" w:sz="8" w:space="0" w:color="auto"/>
              <w:bottom w:val="single" w:sz="8" w:space="0" w:color="auto"/>
              <w:right w:val="single" w:sz="8" w:space="0" w:color="auto"/>
            </w:tcBorders>
          </w:tcPr>
          <w:p w14:paraId="37D972EA" w14:textId="53A89C60"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2F79AEBC" w14:textId="4633CB17" w:rsidR="3FD94B74" w:rsidRDefault="3FD94B74" w:rsidP="376EAB5C">
            <w:pPr>
              <w:spacing w:after="160" w:line="360" w:lineRule="auto"/>
            </w:pPr>
            <w:r w:rsidRPr="3FD94B74">
              <w:rPr>
                <w:rFonts w:ascii="Calibri" w:eastAsia="Calibri" w:hAnsi="Calibri" w:cs="Calibri"/>
                <w:sz w:val="20"/>
                <w:szCs w:val="20"/>
              </w:rPr>
              <w:t>Indication of whether the customer subscribes to multiple telephone lines with the company</w:t>
            </w:r>
          </w:p>
          <w:p w14:paraId="46575833" w14:textId="1BDBE5C9"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2F18F02A" w14:textId="77777777" w:rsidTr="39C5AA0D">
        <w:tc>
          <w:tcPr>
            <w:tcW w:w="2340" w:type="dxa"/>
            <w:tcBorders>
              <w:top w:val="single" w:sz="8" w:space="0" w:color="auto"/>
              <w:left w:val="single" w:sz="8" w:space="0" w:color="auto"/>
              <w:bottom w:val="single" w:sz="8" w:space="0" w:color="auto"/>
              <w:right w:val="single" w:sz="8" w:space="0" w:color="auto"/>
            </w:tcBorders>
          </w:tcPr>
          <w:p w14:paraId="02F4BE7E" w14:textId="79908C70" w:rsidR="3FD94B74" w:rsidRDefault="3FD94B74" w:rsidP="42A524D2">
            <w:pPr>
              <w:spacing w:after="160" w:line="360" w:lineRule="auto"/>
              <w:jc w:val="left"/>
            </w:pPr>
            <w:r w:rsidRPr="3FD94B74">
              <w:rPr>
                <w:rFonts w:ascii="Calibri" w:eastAsia="Calibri" w:hAnsi="Calibri" w:cs="Calibri"/>
                <w:sz w:val="20"/>
                <w:szCs w:val="20"/>
              </w:rPr>
              <w:t>Number of Dependents</w:t>
            </w:r>
          </w:p>
        </w:tc>
        <w:tc>
          <w:tcPr>
            <w:tcW w:w="2143" w:type="dxa"/>
            <w:tcBorders>
              <w:top w:val="single" w:sz="8" w:space="0" w:color="auto"/>
              <w:left w:val="single" w:sz="8" w:space="0" w:color="auto"/>
              <w:bottom w:val="single" w:sz="8" w:space="0" w:color="auto"/>
              <w:right w:val="single" w:sz="8" w:space="0" w:color="auto"/>
            </w:tcBorders>
          </w:tcPr>
          <w:p w14:paraId="563B1693" w14:textId="0E2E0EA5"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771DC9CA" w14:textId="7D126070" w:rsidR="3FD94B74" w:rsidRDefault="3FD94B74" w:rsidP="376EAB5C">
            <w:pPr>
              <w:spacing w:after="160" w:line="360" w:lineRule="auto"/>
            </w:pPr>
            <w:r w:rsidRPr="3FD94B74">
              <w:rPr>
                <w:rFonts w:ascii="Calibri" w:eastAsia="Calibri" w:hAnsi="Calibri" w:cs="Calibri"/>
                <w:sz w:val="20"/>
                <w:szCs w:val="20"/>
              </w:rPr>
              <w:t>Number of dependents that the customer lives with</w:t>
            </w:r>
          </w:p>
        </w:tc>
      </w:tr>
      <w:tr w:rsidR="3FD94B74" w14:paraId="0184BCE0" w14:textId="77777777" w:rsidTr="39C5AA0D">
        <w:tc>
          <w:tcPr>
            <w:tcW w:w="2340" w:type="dxa"/>
            <w:tcBorders>
              <w:top w:val="single" w:sz="8" w:space="0" w:color="auto"/>
              <w:left w:val="single" w:sz="8" w:space="0" w:color="auto"/>
              <w:bottom w:val="single" w:sz="8" w:space="0" w:color="auto"/>
              <w:right w:val="single" w:sz="8" w:space="0" w:color="auto"/>
            </w:tcBorders>
          </w:tcPr>
          <w:p w14:paraId="2A75EF83" w14:textId="74DE1EB3" w:rsidR="3FD94B74" w:rsidRDefault="3FD94B74" w:rsidP="42A524D2">
            <w:pPr>
              <w:spacing w:after="160" w:line="360" w:lineRule="auto"/>
              <w:jc w:val="left"/>
            </w:pPr>
            <w:r w:rsidRPr="3FD94B74">
              <w:rPr>
                <w:rFonts w:ascii="Calibri" w:eastAsia="Calibri" w:hAnsi="Calibri" w:cs="Calibri"/>
                <w:sz w:val="20"/>
                <w:szCs w:val="20"/>
              </w:rPr>
              <w:t>Number of Referrals</w:t>
            </w:r>
          </w:p>
        </w:tc>
        <w:tc>
          <w:tcPr>
            <w:tcW w:w="2143" w:type="dxa"/>
            <w:tcBorders>
              <w:top w:val="single" w:sz="8" w:space="0" w:color="auto"/>
              <w:left w:val="single" w:sz="8" w:space="0" w:color="auto"/>
              <w:bottom w:val="single" w:sz="8" w:space="0" w:color="auto"/>
              <w:right w:val="single" w:sz="8" w:space="0" w:color="auto"/>
            </w:tcBorders>
          </w:tcPr>
          <w:p w14:paraId="0EF43597" w14:textId="5A76843C"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33DE2E6C" w14:textId="4F4B4B47" w:rsidR="3FD94B74" w:rsidRDefault="3FD94B74" w:rsidP="376EAB5C">
            <w:pPr>
              <w:spacing w:after="160" w:line="360" w:lineRule="auto"/>
            </w:pPr>
            <w:r w:rsidRPr="3FD94B74">
              <w:rPr>
                <w:rFonts w:ascii="Calibri" w:eastAsia="Calibri" w:hAnsi="Calibri" w:cs="Calibri"/>
                <w:sz w:val="20"/>
                <w:szCs w:val="20"/>
              </w:rPr>
              <w:t>Number of referrals made by the customer</w:t>
            </w:r>
          </w:p>
        </w:tc>
      </w:tr>
      <w:tr w:rsidR="3FD94B74" w14:paraId="29D3B70F" w14:textId="77777777" w:rsidTr="39C5AA0D">
        <w:tc>
          <w:tcPr>
            <w:tcW w:w="2340" w:type="dxa"/>
            <w:tcBorders>
              <w:top w:val="single" w:sz="8" w:space="0" w:color="auto"/>
              <w:left w:val="single" w:sz="8" w:space="0" w:color="auto"/>
              <w:bottom w:val="single" w:sz="8" w:space="0" w:color="auto"/>
              <w:right w:val="single" w:sz="8" w:space="0" w:color="auto"/>
            </w:tcBorders>
          </w:tcPr>
          <w:p w14:paraId="4956F1C7" w14:textId="2819885F" w:rsidR="3FD94B74" w:rsidRDefault="3FD94B74" w:rsidP="42A524D2">
            <w:pPr>
              <w:spacing w:after="160" w:line="360" w:lineRule="auto"/>
              <w:jc w:val="left"/>
            </w:pPr>
            <w:r w:rsidRPr="3FD94B74">
              <w:rPr>
                <w:rFonts w:ascii="Calibri" w:eastAsia="Calibri" w:hAnsi="Calibri" w:cs="Calibri"/>
                <w:sz w:val="20"/>
                <w:szCs w:val="20"/>
              </w:rPr>
              <w:t>Offer</w:t>
            </w:r>
          </w:p>
        </w:tc>
        <w:tc>
          <w:tcPr>
            <w:tcW w:w="2143" w:type="dxa"/>
            <w:tcBorders>
              <w:top w:val="single" w:sz="8" w:space="0" w:color="auto"/>
              <w:left w:val="single" w:sz="8" w:space="0" w:color="auto"/>
              <w:bottom w:val="single" w:sz="8" w:space="0" w:color="auto"/>
              <w:right w:val="single" w:sz="8" w:space="0" w:color="auto"/>
            </w:tcBorders>
          </w:tcPr>
          <w:p w14:paraId="77523839" w14:textId="4B6BF3FD"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4035A820" w14:textId="6A8058F4" w:rsidR="3FD94B74" w:rsidRDefault="3FD94B74" w:rsidP="376EAB5C">
            <w:pPr>
              <w:spacing w:after="160" w:line="360" w:lineRule="auto"/>
            </w:pPr>
            <w:r w:rsidRPr="3FD94B74">
              <w:rPr>
                <w:rFonts w:ascii="Calibri" w:eastAsia="Calibri" w:hAnsi="Calibri" w:cs="Calibri"/>
                <w:sz w:val="20"/>
                <w:szCs w:val="20"/>
              </w:rPr>
              <w:t>Last marketing offer that the customer accepted, if applicable</w:t>
            </w:r>
          </w:p>
          <w:p w14:paraId="0886CA1A" w14:textId="1ACF9342" w:rsidR="3FD94B74" w:rsidRDefault="3FD94B74" w:rsidP="376EAB5C">
            <w:pPr>
              <w:spacing w:after="160" w:line="360" w:lineRule="auto"/>
            </w:pPr>
            <w:r w:rsidRPr="3FD94B74">
              <w:rPr>
                <w:rFonts w:ascii="Calibri" w:eastAsia="Calibri" w:hAnsi="Calibri" w:cs="Calibri"/>
                <w:sz w:val="20"/>
                <w:szCs w:val="20"/>
              </w:rPr>
              <w:lastRenderedPageBreak/>
              <w:t>[“None”, “Offer A”, “Offer B”, “Offer C”, “Offer D”, “Offer E”]</w:t>
            </w:r>
          </w:p>
        </w:tc>
      </w:tr>
      <w:tr w:rsidR="3FD94B74" w14:paraId="3AD07425" w14:textId="77777777" w:rsidTr="39C5AA0D">
        <w:tc>
          <w:tcPr>
            <w:tcW w:w="2340" w:type="dxa"/>
            <w:tcBorders>
              <w:top w:val="single" w:sz="8" w:space="0" w:color="auto"/>
              <w:left w:val="single" w:sz="8" w:space="0" w:color="auto"/>
              <w:bottom w:val="single" w:sz="8" w:space="0" w:color="auto"/>
              <w:right w:val="single" w:sz="8" w:space="0" w:color="auto"/>
            </w:tcBorders>
          </w:tcPr>
          <w:p w14:paraId="45BBB50D" w14:textId="63344CC1" w:rsidR="3FD94B74" w:rsidRDefault="3FD94B74" w:rsidP="42A524D2">
            <w:pPr>
              <w:spacing w:after="160" w:line="360" w:lineRule="auto"/>
              <w:jc w:val="left"/>
            </w:pPr>
            <w:r w:rsidRPr="3FD94B74">
              <w:rPr>
                <w:rFonts w:ascii="Calibri" w:eastAsia="Calibri" w:hAnsi="Calibri" w:cs="Calibri"/>
                <w:sz w:val="20"/>
                <w:szCs w:val="20"/>
              </w:rPr>
              <w:lastRenderedPageBreak/>
              <w:t>Online Backup</w:t>
            </w:r>
          </w:p>
        </w:tc>
        <w:tc>
          <w:tcPr>
            <w:tcW w:w="2143" w:type="dxa"/>
            <w:tcBorders>
              <w:top w:val="single" w:sz="8" w:space="0" w:color="auto"/>
              <w:left w:val="single" w:sz="8" w:space="0" w:color="auto"/>
              <w:bottom w:val="single" w:sz="8" w:space="0" w:color="auto"/>
              <w:right w:val="single" w:sz="8" w:space="0" w:color="auto"/>
            </w:tcBorders>
          </w:tcPr>
          <w:p w14:paraId="65447E8D" w14:textId="0FB767C9"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51F1AC0D" w14:textId="2141D988" w:rsidR="3FD94B74" w:rsidRDefault="3FD94B74" w:rsidP="376EAB5C">
            <w:pPr>
              <w:spacing w:after="160" w:line="360" w:lineRule="auto"/>
            </w:pPr>
            <w:r w:rsidRPr="3FD94B74">
              <w:rPr>
                <w:rFonts w:ascii="Calibri" w:eastAsia="Calibri" w:hAnsi="Calibri" w:cs="Calibri"/>
                <w:sz w:val="20"/>
                <w:szCs w:val="20"/>
              </w:rPr>
              <w:t>Indication of whether the customer subscribes to an additional online backup service provided by the company</w:t>
            </w:r>
          </w:p>
          <w:p w14:paraId="0D9ACEC2" w14:textId="6DEFB7A5"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2B4BCA71" w14:textId="77777777" w:rsidTr="39C5AA0D">
        <w:tc>
          <w:tcPr>
            <w:tcW w:w="2340" w:type="dxa"/>
            <w:tcBorders>
              <w:top w:val="single" w:sz="8" w:space="0" w:color="auto"/>
              <w:left w:val="single" w:sz="8" w:space="0" w:color="auto"/>
              <w:bottom w:val="single" w:sz="8" w:space="0" w:color="auto"/>
              <w:right w:val="single" w:sz="8" w:space="0" w:color="auto"/>
            </w:tcBorders>
          </w:tcPr>
          <w:p w14:paraId="3E30A89F" w14:textId="2DAB943B" w:rsidR="3FD94B74" w:rsidRDefault="3FD94B74" w:rsidP="42A524D2">
            <w:pPr>
              <w:spacing w:after="160" w:line="360" w:lineRule="auto"/>
              <w:jc w:val="left"/>
            </w:pPr>
            <w:r w:rsidRPr="3FD94B74">
              <w:rPr>
                <w:rFonts w:ascii="Calibri" w:eastAsia="Calibri" w:hAnsi="Calibri" w:cs="Calibri"/>
                <w:sz w:val="20"/>
                <w:szCs w:val="20"/>
              </w:rPr>
              <w:t>Online Security</w:t>
            </w:r>
          </w:p>
        </w:tc>
        <w:tc>
          <w:tcPr>
            <w:tcW w:w="2143" w:type="dxa"/>
            <w:tcBorders>
              <w:top w:val="single" w:sz="8" w:space="0" w:color="auto"/>
              <w:left w:val="single" w:sz="8" w:space="0" w:color="auto"/>
              <w:bottom w:val="single" w:sz="8" w:space="0" w:color="auto"/>
              <w:right w:val="single" w:sz="8" w:space="0" w:color="auto"/>
            </w:tcBorders>
          </w:tcPr>
          <w:p w14:paraId="5BD8CE96" w14:textId="0D2DEA0F"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4FBB2FE9" w14:textId="6C8ECD0B" w:rsidR="3FD94B74" w:rsidRDefault="3FD94B74" w:rsidP="376EAB5C">
            <w:pPr>
              <w:spacing w:after="160" w:line="360" w:lineRule="auto"/>
            </w:pPr>
            <w:r w:rsidRPr="3FD94B74">
              <w:rPr>
                <w:rFonts w:ascii="Calibri" w:eastAsia="Calibri" w:hAnsi="Calibri" w:cs="Calibri"/>
                <w:sz w:val="20"/>
                <w:szCs w:val="20"/>
              </w:rPr>
              <w:t>Indication of whether the customer subscribes to an additional online security service provided by the company</w:t>
            </w:r>
          </w:p>
          <w:p w14:paraId="10B7F9F4" w14:textId="1F6E77F9"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2D8B4078" w14:textId="77777777" w:rsidTr="39C5AA0D">
        <w:tc>
          <w:tcPr>
            <w:tcW w:w="2340" w:type="dxa"/>
            <w:tcBorders>
              <w:top w:val="single" w:sz="8" w:space="0" w:color="auto"/>
              <w:left w:val="single" w:sz="8" w:space="0" w:color="auto"/>
              <w:bottom w:val="single" w:sz="8" w:space="0" w:color="auto"/>
              <w:right w:val="single" w:sz="8" w:space="0" w:color="auto"/>
            </w:tcBorders>
          </w:tcPr>
          <w:p w14:paraId="566CB8F2" w14:textId="75B56DA9" w:rsidR="3FD94B74" w:rsidRDefault="3FD94B74" w:rsidP="42A524D2">
            <w:pPr>
              <w:spacing w:after="160" w:line="360" w:lineRule="auto"/>
              <w:jc w:val="left"/>
            </w:pPr>
            <w:r w:rsidRPr="3FD94B74">
              <w:rPr>
                <w:rFonts w:ascii="Calibri" w:eastAsia="Calibri" w:hAnsi="Calibri" w:cs="Calibri"/>
                <w:sz w:val="20"/>
                <w:szCs w:val="20"/>
              </w:rPr>
              <w:t>Paperless Billing</w:t>
            </w:r>
          </w:p>
        </w:tc>
        <w:tc>
          <w:tcPr>
            <w:tcW w:w="2143" w:type="dxa"/>
            <w:tcBorders>
              <w:top w:val="single" w:sz="8" w:space="0" w:color="auto"/>
              <w:left w:val="single" w:sz="8" w:space="0" w:color="auto"/>
              <w:bottom w:val="single" w:sz="8" w:space="0" w:color="auto"/>
              <w:right w:val="single" w:sz="8" w:space="0" w:color="auto"/>
            </w:tcBorders>
          </w:tcPr>
          <w:p w14:paraId="0E0844BA" w14:textId="680B8071"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231D3B36" w14:textId="0B8D0055" w:rsidR="3FD94B74" w:rsidRDefault="3FD94B74" w:rsidP="376EAB5C">
            <w:pPr>
              <w:spacing w:after="160" w:line="360" w:lineRule="auto"/>
            </w:pPr>
            <w:r w:rsidRPr="3FD94B74">
              <w:rPr>
                <w:rFonts w:ascii="Calibri" w:eastAsia="Calibri" w:hAnsi="Calibri" w:cs="Calibri"/>
                <w:sz w:val="20"/>
                <w:szCs w:val="20"/>
              </w:rPr>
              <w:t>Indication of whether the customer has chosen paperless billing</w:t>
            </w:r>
          </w:p>
          <w:p w14:paraId="44A8561C" w14:textId="65E0A749"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5D0B8FB7" w14:textId="77777777" w:rsidTr="39C5AA0D">
        <w:tc>
          <w:tcPr>
            <w:tcW w:w="2340" w:type="dxa"/>
            <w:tcBorders>
              <w:top w:val="single" w:sz="8" w:space="0" w:color="auto"/>
              <w:left w:val="single" w:sz="8" w:space="0" w:color="auto"/>
              <w:bottom w:val="single" w:sz="8" w:space="0" w:color="auto"/>
              <w:right w:val="single" w:sz="8" w:space="0" w:color="auto"/>
            </w:tcBorders>
          </w:tcPr>
          <w:p w14:paraId="17D0410D" w14:textId="44F400A0" w:rsidR="3FD94B74" w:rsidRDefault="3FD94B74" w:rsidP="42A524D2">
            <w:pPr>
              <w:spacing w:after="160" w:line="360" w:lineRule="auto"/>
              <w:jc w:val="left"/>
            </w:pPr>
            <w:r w:rsidRPr="3FD94B74">
              <w:rPr>
                <w:rFonts w:ascii="Calibri" w:eastAsia="Calibri" w:hAnsi="Calibri" w:cs="Calibri"/>
                <w:sz w:val="20"/>
                <w:szCs w:val="20"/>
              </w:rPr>
              <w:t>Payment Method</w:t>
            </w:r>
          </w:p>
        </w:tc>
        <w:tc>
          <w:tcPr>
            <w:tcW w:w="2143" w:type="dxa"/>
            <w:tcBorders>
              <w:top w:val="single" w:sz="8" w:space="0" w:color="auto"/>
              <w:left w:val="single" w:sz="8" w:space="0" w:color="auto"/>
              <w:bottom w:val="single" w:sz="8" w:space="0" w:color="auto"/>
              <w:right w:val="single" w:sz="8" w:space="0" w:color="auto"/>
            </w:tcBorders>
          </w:tcPr>
          <w:p w14:paraId="3A9BFCF5" w14:textId="7FD89B79"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2E5E496C" w14:textId="481BBC97" w:rsidR="3FD94B74" w:rsidRDefault="3FD94B74" w:rsidP="376EAB5C">
            <w:pPr>
              <w:spacing w:after="160" w:line="360" w:lineRule="auto"/>
            </w:pPr>
            <w:r w:rsidRPr="3FD94B74">
              <w:rPr>
                <w:rFonts w:ascii="Calibri" w:eastAsia="Calibri" w:hAnsi="Calibri" w:cs="Calibri"/>
                <w:sz w:val="20"/>
                <w:szCs w:val="20"/>
              </w:rPr>
              <w:t>Billing payment mode of the customer</w:t>
            </w:r>
          </w:p>
          <w:p w14:paraId="75734708" w14:textId="7C228488" w:rsidR="3FD94B74" w:rsidRDefault="3FD94B74" w:rsidP="376EAB5C">
            <w:pPr>
              <w:spacing w:after="160" w:line="360" w:lineRule="auto"/>
            </w:pPr>
            <w:r w:rsidRPr="3FD94B74">
              <w:rPr>
                <w:rFonts w:ascii="Calibri" w:eastAsia="Calibri" w:hAnsi="Calibri" w:cs="Calibri"/>
                <w:sz w:val="20"/>
                <w:szCs w:val="20"/>
              </w:rPr>
              <w:t>[“Bank Withdrawal”, “Credit Card”, “Mailed Check”]</w:t>
            </w:r>
          </w:p>
        </w:tc>
      </w:tr>
      <w:tr w:rsidR="3FD94B74" w14:paraId="623953DB" w14:textId="77777777" w:rsidTr="39C5AA0D">
        <w:tc>
          <w:tcPr>
            <w:tcW w:w="2340" w:type="dxa"/>
            <w:tcBorders>
              <w:top w:val="single" w:sz="8" w:space="0" w:color="auto"/>
              <w:left w:val="single" w:sz="8" w:space="0" w:color="auto"/>
              <w:bottom w:val="single" w:sz="8" w:space="0" w:color="auto"/>
              <w:right w:val="single" w:sz="8" w:space="0" w:color="auto"/>
            </w:tcBorders>
          </w:tcPr>
          <w:p w14:paraId="25360452" w14:textId="1FCEEA92" w:rsidR="3FD94B74" w:rsidRDefault="3FD94B74" w:rsidP="42A524D2">
            <w:pPr>
              <w:spacing w:after="160" w:line="360" w:lineRule="auto"/>
              <w:jc w:val="left"/>
            </w:pPr>
            <w:r w:rsidRPr="3FD94B74">
              <w:rPr>
                <w:rFonts w:ascii="Calibri" w:eastAsia="Calibri" w:hAnsi="Calibri" w:cs="Calibri"/>
                <w:sz w:val="20"/>
                <w:szCs w:val="20"/>
              </w:rPr>
              <w:t>Phone Service</w:t>
            </w:r>
          </w:p>
        </w:tc>
        <w:tc>
          <w:tcPr>
            <w:tcW w:w="2143" w:type="dxa"/>
            <w:tcBorders>
              <w:top w:val="single" w:sz="8" w:space="0" w:color="auto"/>
              <w:left w:val="single" w:sz="8" w:space="0" w:color="auto"/>
              <w:bottom w:val="single" w:sz="8" w:space="0" w:color="auto"/>
              <w:right w:val="single" w:sz="8" w:space="0" w:color="auto"/>
            </w:tcBorders>
          </w:tcPr>
          <w:p w14:paraId="5AA0E1B2" w14:textId="449C39A9"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71BF4C3B" w14:textId="45821D08" w:rsidR="3FD94B74" w:rsidRDefault="3FD94B74" w:rsidP="376EAB5C">
            <w:pPr>
              <w:spacing w:after="160" w:line="360" w:lineRule="auto"/>
            </w:pPr>
            <w:r w:rsidRPr="3FD94B74">
              <w:rPr>
                <w:rFonts w:ascii="Calibri" w:eastAsia="Calibri" w:hAnsi="Calibri" w:cs="Calibri"/>
                <w:sz w:val="20"/>
                <w:szCs w:val="20"/>
              </w:rPr>
              <w:t>Indication of whether the customer subscribes to home phone service with the company</w:t>
            </w:r>
          </w:p>
          <w:p w14:paraId="404CB94A" w14:textId="08061CA1"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680127A7" w14:textId="77777777" w:rsidTr="39C5AA0D">
        <w:tc>
          <w:tcPr>
            <w:tcW w:w="2340" w:type="dxa"/>
            <w:tcBorders>
              <w:top w:val="single" w:sz="8" w:space="0" w:color="auto"/>
              <w:left w:val="single" w:sz="8" w:space="0" w:color="auto"/>
              <w:bottom w:val="single" w:sz="8" w:space="0" w:color="auto"/>
              <w:right w:val="single" w:sz="8" w:space="0" w:color="auto"/>
            </w:tcBorders>
          </w:tcPr>
          <w:p w14:paraId="4B03A66E" w14:textId="55A94288" w:rsidR="3FD94B74" w:rsidRDefault="3FD94B74" w:rsidP="42A524D2">
            <w:pPr>
              <w:spacing w:after="160" w:line="360" w:lineRule="auto"/>
              <w:jc w:val="left"/>
            </w:pPr>
            <w:r w:rsidRPr="3FD94B74">
              <w:rPr>
                <w:rFonts w:ascii="Calibri" w:eastAsia="Calibri" w:hAnsi="Calibri" w:cs="Calibri"/>
                <w:sz w:val="20"/>
                <w:szCs w:val="20"/>
              </w:rPr>
              <w:t>Population</w:t>
            </w:r>
          </w:p>
        </w:tc>
        <w:tc>
          <w:tcPr>
            <w:tcW w:w="2143" w:type="dxa"/>
            <w:tcBorders>
              <w:top w:val="single" w:sz="8" w:space="0" w:color="auto"/>
              <w:left w:val="single" w:sz="8" w:space="0" w:color="auto"/>
              <w:bottom w:val="single" w:sz="8" w:space="0" w:color="auto"/>
              <w:right w:val="single" w:sz="8" w:space="0" w:color="auto"/>
            </w:tcBorders>
          </w:tcPr>
          <w:p w14:paraId="7A2D0EC5" w14:textId="4D8E81C8"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672D2408" w14:textId="2E349214" w:rsidR="3FD94B74" w:rsidRDefault="3FD94B74" w:rsidP="376EAB5C">
            <w:pPr>
              <w:spacing w:after="160" w:line="360" w:lineRule="auto"/>
            </w:pPr>
            <w:r w:rsidRPr="3FD94B74">
              <w:rPr>
                <w:rFonts w:ascii="Calibri" w:eastAsia="Calibri" w:hAnsi="Calibri" w:cs="Calibri"/>
                <w:sz w:val="20"/>
                <w:szCs w:val="20"/>
              </w:rPr>
              <w:t>Current population estimate for the entire Zip Code area</w:t>
            </w:r>
          </w:p>
        </w:tc>
      </w:tr>
      <w:tr w:rsidR="3FD94B74" w14:paraId="6687A7D9" w14:textId="77777777" w:rsidTr="39C5AA0D">
        <w:tc>
          <w:tcPr>
            <w:tcW w:w="2340" w:type="dxa"/>
            <w:tcBorders>
              <w:top w:val="single" w:sz="8" w:space="0" w:color="auto"/>
              <w:left w:val="single" w:sz="8" w:space="0" w:color="auto"/>
              <w:bottom w:val="single" w:sz="8" w:space="0" w:color="auto"/>
              <w:right w:val="single" w:sz="8" w:space="0" w:color="auto"/>
            </w:tcBorders>
          </w:tcPr>
          <w:p w14:paraId="49A1FFC9" w14:textId="0C1DF262" w:rsidR="3FD94B74" w:rsidRDefault="3FD94B74" w:rsidP="42A524D2">
            <w:pPr>
              <w:spacing w:after="160" w:line="360" w:lineRule="auto"/>
              <w:jc w:val="left"/>
            </w:pPr>
            <w:r w:rsidRPr="3FD94B74">
              <w:rPr>
                <w:rFonts w:ascii="Calibri" w:eastAsia="Calibri" w:hAnsi="Calibri" w:cs="Calibri"/>
                <w:sz w:val="20"/>
                <w:szCs w:val="20"/>
              </w:rPr>
              <w:t>Premium Tech Support</w:t>
            </w:r>
          </w:p>
        </w:tc>
        <w:tc>
          <w:tcPr>
            <w:tcW w:w="2143" w:type="dxa"/>
            <w:tcBorders>
              <w:top w:val="single" w:sz="8" w:space="0" w:color="auto"/>
              <w:left w:val="single" w:sz="8" w:space="0" w:color="auto"/>
              <w:bottom w:val="single" w:sz="8" w:space="0" w:color="auto"/>
              <w:right w:val="single" w:sz="8" w:space="0" w:color="auto"/>
            </w:tcBorders>
          </w:tcPr>
          <w:p w14:paraId="59FD16C3" w14:textId="69AC0608"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52118BFF" w14:textId="56301071" w:rsidR="3FD94B74" w:rsidRDefault="3FD94B74" w:rsidP="376EAB5C">
            <w:pPr>
              <w:spacing w:after="160" w:line="360" w:lineRule="auto"/>
            </w:pPr>
            <w:r w:rsidRPr="3FD94B74">
              <w:rPr>
                <w:rFonts w:ascii="Calibri" w:eastAsia="Calibri" w:hAnsi="Calibri" w:cs="Calibri"/>
                <w:sz w:val="20"/>
                <w:szCs w:val="20"/>
              </w:rPr>
              <w:t>Indication of whether the customer subscribes to an additional premium technical support plan provided by the company</w:t>
            </w:r>
          </w:p>
          <w:p w14:paraId="4400298D" w14:textId="6A41F786"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714B9DFF" w14:textId="77777777" w:rsidTr="39C5AA0D">
        <w:tc>
          <w:tcPr>
            <w:tcW w:w="2340" w:type="dxa"/>
            <w:tcBorders>
              <w:top w:val="single" w:sz="8" w:space="0" w:color="auto"/>
              <w:left w:val="single" w:sz="8" w:space="0" w:color="auto"/>
              <w:bottom w:val="single" w:sz="8" w:space="0" w:color="auto"/>
              <w:right w:val="single" w:sz="8" w:space="0" w:color="auto"/>
            </w:tcBorders>
          </w:tcPr>
          <w:p w14:paraId="379A71D1" w14:textId="55027CC6" w:rsidR="3FD94B74" w:rsidRDefault="3FD94B74" w:rsidP="42A524D2">
            <w:pPr>
              <w:spacing w:after="160" w:line="360" w:lineRule="auto"/>
              <w:jc w:val="left"/>
            </w:pPr>
            <w:r w:rsidRPr="3FD94B74">
              <w:rPr>
                <w:rFonts w:ascii="Calibri" w:eastAsia="Calibri" w:hAnsi="Calibri" w:cs="Calibri"/>
                <w:sz w:val="20"/>
                <w:szCs w:val="20"/>
              </w:rPr>
              <w:t>Product/Service Issues Reported</w:t>
            </w:r>
          </w:p>
        </w:tc>
        <w:tc>
          <w:tcPr>
            <w:tcW w:w="2143" w:type="dxa"/>
            <w:tcBorders>
              <w:top w:val="single" w:sz="8" w:space="0" w:color="auto"/>
              <w:left w:val="single" w:sz="8" w:space="0" w:color="auto"/>
              <w:bottom w:val="single" w:sz="8" w:space="0" w:color="auto"/>
              <w:right w:val="single" w:sz="8" w:space="0" w:color="auto"/>
            </w:tcBorders>
          </w:tcPr>
          <w:p w14:paraId="34F91B54" w14:textId="50DD851F"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12281B3E" w14:textId="771A19B4" w:rsidR="3FD94B74" w:rsidRDefault="3FD94B74" w:rsidP="376EAB5C">
            <w:pPr>
              <w:spacing w:after="160" w:line="360" w:lineRule="auto"/>
            </w:pPr>
            <w:r w:rsidRPr="3FD94B74">
              <w:rPr>
                <w:rFonts w:ascii="Calibri" w:eastAsia="Calibri" w:hAnsi="Calibri" w:cs="Calibri"/>
                <w:sz w:val="20"/>
                <w:szCs w:val="20"/>
              </w:rPr>
              <w:t>Number of times the customer reported an issue with a product or service</w:t>
            </w:r>
          </w:p>
        </w:tc>
      </w:tr>
      <w:tr w:rsidR="3FD94B74" w14:paraId="0FE5B931" w14:textId="77777777" w:rsidTr="39C5AA0D">
        <w:tc>
          <w:tcPr>
            <w:tcW w:w="2340" w:type="dxa"/>
            <w:tcBorders>
              <w:top w:val="single" w:sz="8" w:space="0" w:color="auto"/>
              <w:left w:val="single" w:sz="8" w:space="0" w:color="auto"/>
              <w:bottom w:val="single" w:sz="8" w:space="0" w:color="auto"/>
              <w:right w:val="single" w:sz="8" w:space="0" w:color="auto"/>
            </w:tcBorders>
          </w:tcPr>
          <w:p w14:paraId="767C47F2" w14:textId="41C1262D" w:rsidR="3FD94B74" w:rsidRDefault="3FD94B74" w:rsidP="42A524D2">
            <w:pPr>
              <w:spacing w:after="160" w:line="360" w:lineRule="auto"/>
              <w:jc w:val="left"/>
            </w:pPr>
            <w:r w:rsidRPr="3FD94B74">
              <w:rPr>
                <w:rFonts w:ascii="Calibri" w:eastAsia="Calibri" w:hAnsi="Calibri" w:cs="Calibri"/>
                <w:sz w:val="20"/>
                <w:szCs w:val="20"/>
              </w:rPr>
              <w:t>Referred a Friend</w:t>
            </w:r>
          </w:p>
        </w:tc>
        <w:tc>
          <w:tcPr>
            <w:tcW w:w="2143" w:type="dxa"/>
            <w:tcBorders>
              <w:top w:val="single" w:sz="8" w:space="0" w:color="auto"/>
              <w:left w:val="single" w:sz="8" w:space="0" w:color="auto"/>
              <w:bottom w:val="single" w:sz="8" w:space="0" w:color="auto"/>
              <w:right w:val="single" w:sz="8" w:space="0" w:color="auto"/>
            </w:tcBorders>
          </w:tcPr>
          <w:p w14:paraId="175EC8D7" w14:textId="5B67923C"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162849CB" w14:textId="00C78A96" w:rsidR="3FD94B74" w:rsidRDefault="3FD94B74" w:rsidP="376EAB5C">
            <w:pPr>
              <w:spacing w:after="160" w:line="360" w:lineRule="auto"/>
            </w:pPr>
            <w:r w:rsidRPr="3FD94B74">
              <w:rPr>
                <w:rFonts w:ascii="Calibri" w:eastAsia="Calibri" w:hAnsi="Calibri" w:cs="Calibri"/>
                <w:sz w:val="20"/>
                <w:szCs w:val="20"/>
              </w:rPr>
              <w:t>Indication of whether the customer has ever referred a friend or family member to the company</w:t>
            </w:r>
          </w:p>
          <w:p w14:paraId="781C6709" w14:textId="2473F642"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5C80F844" w14:textId="77777777" w:rsidTr="39C5AA0D">
        <w:tc>
          <w:tcPr>
            <w:tcW w:w="2340" w:type="dxa"/>
            <w:tcBorders>
              <w:top w:val="single" w:sz="8" w:space="0" w:color="auto"/>
              <w:left w:val="single" w:sz="8" w:space="0" w:color="auto"/>
              <w:bottom w:val="single" w:sz="8" w:space="0" w:color="auto"/>
              <w:right w:val="single" w:sz="8" w:space="0" w:color="auto"/>
            </w:tcBorders>
          </w:tcPr>
          <w:p w14:paraId="626DC20D" w14:textId="29E37CF9" w:rsidR="3FD94B74" w:rsidRDefault="3FD94B74" w:rsidP="42A524D2">
            <w:pPr>
              <w:spacing w:after="160" w:line="360" w:lineRule="auto"/>
              <w:jc w:val="left"/>
            </w:pPr>
            <w:r w:rsidRPr="3FD94B74">
              <w:rPr>
                <w:rFonts w:ascii="Calibri" w:eastAsia="Calibri" w:hAnsi="Calibri" w:cs="Calibri"/>
                <w:sz w:val="20"/>
                <w:szCs w:val="20"/>
              </w:rPr>
              <w:lastRenderedPageBreak/>
              <w:t>Senior Citizen</w:t>
            </w:r>
          </w:p>
        </w:tc>
        <w:tc>
          <w:tcPr>
            <w:tcW w:w="2143" w:type="dxa"/>
            <w:tcBorders>
              <w:top w:val="single" w:sz="8" w:space="0" w:color="auto"/>
              <w:left w:val="single" w:sz="8" w:space="0" w:color="auto"/>
              <w:bottom w:val="single" w:sz="8" w:space="0" w:color="auto"/>
              <w:right w:val="single" w:sz="8" w:space="0" w:color="auto"/>
            </w:tcBorders>
          </w:tcPr>
          <w:p w14:paraId="100CFDCA" w14:textId="75674B24"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78CE3990" w14:textId="338929FA" w:rsidR="3FD94B74" w:rsidRDefault="3FD94B74" w:rsidP="376EAB5C">
            <w:pPr>
              <w:spacing w:after="160" w:line="360" w:lineRule="auto"/>
            </w:pPr>
            <w:r w:rsidRPr="3FD94B74">
              <w:rPr>
                <w:rFonts w:ascii="Calibri" w:eastAsia="Calibri" w:hAnsi="Calibri" w:cs="Calibri"/>
                <w:sz w:val="20"/>
                <w:szCs w:val="20"/>
              </w:rPr>
              <w:t>Indication of whether customer is 65 or older</w:t>
            </w:r>
          </w:p>
          <w:p w14:paraId="7D67F688" w14:textId="16CB15C3"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1573888D" w14:textId="77777777" w:rsidTr="39C5AA0D">
        <w:tc>
          <w:tcPr>
            <w:tcW w:w="2340" w:type="dxa"/>
            <w:tcBorders>
              <w:top w:val="single" w:sz="8" w:space="0" w:color="auto"/>
              <w:left w:val="single" w:sz="8" w:space="0" w:color="auto"/>
              <w:bottom w:val="single" w:sz="8" w:space="0" w:color="auto"/>
              <w:right w:val="single" w:sz="8" w:space="0" w:color="auto"/>
            </w:tcBorders>
          </w:tcPr>
          <w:p w14:paraId="415F657D" w14:textId="5591DED9" w:rsidR="3FD94B74" w:rsidRDefault="3FD94B74" w:rsidP="42A524D2">
            <w:pPr>
              <w:spacing w:after="160" w:line="360" w:lineRule="auto"/>
              <w:jc w:val="left"/>
            </w:pPr>
            <w:r w:rsidRPr="3FD94B74">
              <w:rPr>
                <w:rFonts w:ascii="Calibri" w:eastAsia="Calibri" w:hAnsi="Calibri" w:cs="Calibri"/>
                <w:sz w:val="20"/>
                <w:szCs w:val="20"/>
              </w:rPr>
              <w:t>Streaming Movies</w:t>
            </w:r>
          </w:p>
        </w:tc>
        <w:tc>
          <w:tcPr>
            <w:tcW w:w="2143" w:type="dxa"/>
            <w:tcBorders>
              <w:top w:val="single" w:sz="8" w:space="0" w:color="auto"/>
              <w:left w:val="single" w:sz="8" w:space="0" w:color="auto"/>
              <w:bottom w:val="single" w:sz="8" w:space="0" w:color="auto"/>
              <w:right w:val="single" w:sz="8" w:space="0" w:color="auto"/>
            </w:tcBorders>
          </w:tcPr>
          <w:p w14:paraId="010AEB29" w14:textId="41005F8B"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05095FBF" w14:textId="1C892D64" w:rsidR="3FD94B74" w:rsidRDefault="3FD94B74" w:rsidP="376EAB5C">
            <w:pPr>
              <w:spacing w:after="160" w:line="360" w:lineRule="auto"/>
            </w:pPr>
            <w:r w:rsidRPr="3FD94B74">
              <w:rPr>
                <w:rFonts w:ascii="Calibri" w:eastAsia="Calibri" w:hAnsi="Calibri" w:cs="Calibri"/>
                <w:sz w:val="20"/>
                <w:szCs w:val="20"/>
              </w:rPr>
              <w:t>Indication of whether the customer uses their Internet service to stream movies from a third-party provider</w:t>
            </w:r>
          </w:p>
          <w:p w14:paraId="0CDE217C" w14:textId="3FE01B29"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0AC68B87" w14:textId="77777777" w:rsidTr="39C5AA0D">
        <w:tc>
          <w:tcPr>
            <w:tcW w:w="2340" w:type="dxa"/>
            <w:tcBorders>
              <w:top w:val="single" w:sz="8" w:space="0" w:color="auto"/>
              <w:left w:val="single" w:sz="8" w:space="0" w:color="auto"/>
              <w:bottom w:val="single" w:sz="8" w:space="0" w:color="auto"/>
              <w:right w:val="single" w:sz="8" w:space="0" w:color="auto"/>
            </w:tcBorders>
          </w:tcPr>
          <w:p w14:paraId="1E3C49D3" w14:textId="17CCCC41" w:rsidR="3FD94B74" w:rsidRDefault="3FD94B74" w:rsidP="42A524D2">
            <w:pPr>
              <w:spacing w:after="160" w:line="360" w:lineRule="auto"/>
              <w:jc w:val="left"/>
            </w:pPr>
            <w:r w:rsidRPr="3FD94B74">
              <w:rPr>
                <w:rFonts w:ascii="Calibri" w:eastAsia="Calibri" w:hAnsi="Calibri" w:cs="Calibri"/>
                <w:sz w:val="20"/>
                <w:szCs w:val="20"/>
              </w:rPr>
              <w:t>Streaming Music</w:t>
            </w:r>
          </w:p>
        </w:tc>
        <w:tc>
          <w:tcPr>
            <w:tcW w:w="2143" w:type="dxa"/>
            <w:tcBorders>
              <w:top w:val="single" w:sz="8" w:space="0" w:color="auto"/>
              <w:left w:val="single" w:sz="8" w:space="0" w:color="auto"/>
              <w:bottom w:val="single" w:sz="8" w:space="0" w:color="auto"/>
              <w:right w:val="single" w:sz="8" w:space="0" w:color="auto"/>
            </w:tcBorders>
          </w:tcPr>
          <w:p w14:paraId="4D922711" w14:textId="6BE74C3F"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0A4060B8" w14:textId="4230E9CC" w:rsidR="3FD94B74" w:rsidRDefault="3FD94B74" w:rsidP="376EAB5C">
            <w:pPr>
              <w:spacing w:after="160" w:line="360" w:lineRule="auto"/>
            </w:pPr>
            <w:r w:rsidRPr="3FD94B74">
              <w:rPr>
                <w:rFonts w:ascii="Calibri" w:eastAsia="Calibri" w:hAnsi="Calibri" w:cs="Calibri"/>
                <w:sz w:val="20"/>
                <w:szCs w:val="20"/>
              </w:rPr>
              <w:t>Indication of whether the customer uses their Internet service to stream music from a third</w:t>
            </w:r>
            <w:r w:rsidR="008D2146" w:rsidRPr="3FD94B74">
              <w:rPr>
                <w:rFonts w:ascii="Calibri" w:eastAsia="Calibri" w:hAnsi="Calibri" w:cs="Calibri"/>
                <w:sz w:val="20"/>
                <w:szCs w:val="20"/>
              </w:rPr>
              <w:t>-</w:t>
            </w:r>
            <w:r w:rsidRPr="3FD94B74">
              <w:rPr>
                <w:rFonts w:ascii="Calibri" w:eastAsia="Calibri" w:hAnsi="Calibri" w:cs="Calibri"/>
                <w:sz w:val="20"/>
                <w:szCs w:val="20"/>
              </w:rPr>
              <w:t>party provider</w:t>
            </w:r>
          </w:p>
          <w:p w14:paraId="0C0E11E6" w14:textId="3144E3A1"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7770F6D1" w14:textId="77777777" w:rsidTr="39C5AA0D">
        <w:tc>
          <w:tcPr>
            <w:tcW w:w="2340" w:type="dxa"/>
            <w:tcBorders>
              <w:top w:val="single" w:sz="8" w:space="0" w:color="auto"/>
              <w:left w:val="single" w:sz="8" w:space="0" w:color="auto"/>
              <w:bottom w:val="single" w:sz="8" w:space="0" w:color="auto"/>
              <w:right w:val="single" w:sz="8" w:space="0" w:color="auto"/>
            </w:tcBorders>
          </w:tcPr>
          <w:p w14:paraId="6BD29E37" w14:textId="3C00AFE0" w:rsidR="3FD94B74" w:rsidRDefault="3FD94B74" w:rsidP="42A524D2">
            <w:pPr>
              <w:spacing w:after="160" w:line="360" w:lineRule="auto"/>
              <w:jc w:val="left"/>
            </w:pPr>
            <w:r w:rsidRPr="3FD94B74">
              <w:rPr>
                <w:rFonts w:ascii="Calibri" w:eastAsia="Calibri" w:hAnsi="Calibri" w:cs="Calibri"/>
                <w:sz w:val="20"/>
                <w:szCs w:val="20"/>
              </w:rPr>
              <w:t>Streaming TV</w:t>
            </w:r>
          </w:p>
        </w:tc>
        <w:tc>
          <w:tcPr>
            <w:tcW w:w="2143" w:type="dxa"/>
            <w:tcBorders>
              <w:top w:val="single" w:sz="8" w:space="0" w:color="auto"/>
              <w:left w:val="single" w:sz="8" w:space="0" w:color="auto"/>
              <w:bottom w:val="single" w:sz="8" w:space="0" w:color="auto"/>
              <w:right w:val="single" w:sz="8" w:space="0" w:color="auto"/>
            </w:tcBorders>
          </w:tcPr>
          <w:p w14:paraId="78886D5B" w14:textId="60C92009"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519C4208" w14:textId="4A175FD3" w:rsidR="3FD94B74" w:rsidRDefault="3FD94B74" w:rsidP="376EAB5C">
            <w:pPr>
              <w:spacing w:after="160" w:line="360" w:lineRule="auto"/>
            </w:pPr>
            <w:r w:rsidRPr="3FD94B74">
              <w:rPr>
                <w:rFonts w:ascii="Calibri" w:eastAsia="Calibri" w:hAnsi="Calibri" w:cs="Calibri"/>
                <w:sz w:val="20"/>
                <w:szCs w:val="20"/>
              </w:rPr>
              <w:t>Indication of whether the customer uses their Internet service to stream television programming from a third-party provider</w:t>
            </w:r>
          </w:p>
          <w:p w14:paraId="263D922A" w14:textId="3C6D4F4B"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231C7CBE" w14:textId="77777777" w:rsidTr="39C5AA0D">
        <w:tc>
          <w:tcPr>
            <w:tcW w:w="2340" w:type="dxa"/>
            <w:tcBorders>
              <w:top w:val="single" w:sz="8" w:space="0" w:color="auto"/>
              <w:left w:val="single" w:sz="8" w:space="0" w:color="auto"/>
              <w:bottom w:val="single" w:sz="8" w:space="0" w:color="auto"/>
              <w:right w:val="single" w:sz="8" w:space="0" w:color="auto"/>
            </w:tcBorders>
          </w:tcPr>
          <w:p w14:paraId="504F7D4A" w14:textId="7691F4B8" w:rsidR="3FD94B74" w:rsidRDefault="3FD94B74" w:rsidP="42A524D2">
            <w:pPr>
              <w:spacing w:after="160" w:line="360" w:lineRule="auto"/>
              <w:jc w:val="left"/>
            </w:pPr>
            <w:r w:rsidRPr="3FD94B74">
              <w:rPr>
                <w:rFonts w:ascii="Calibri" w:eastAsia="Calibri" w:hAnsi="Calibri" w:cs="Calibri"/>
                <w:sz w:val="20"/>
                <w:szCs w:val="20"/>
              </w:rPr>
              <w:t>Tenure in Months</w:t>
            </w:r>
          </w:p>
        </w:tc>
        <w:tc>
          <w:tcPr>
            <w:tcW w:w="2143" w:type="dxa"/>
            <w:tcBorders>
              <w:top w:val="single" w:sz="8" w:space="0" w:color="auto"/>
              <w:left w:val="single" w:sz="8" w:space="0" w:color="auto"/>
              <w:bottom w:val="single" w:sz="8" w:space="0" w:color="auto"/>
              <w:right w:val="single" w:sz="8" w:space="0" w:color="auto"/>
            </w:tcBorders>
          </w:tcPr>
          <w:p w14:paraId="0CD9AFAD" w14:textId="03BE7885"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42D69BB9" w14:textId="1888D858" w:rsidR="3FD94B74" w:rsidRDefault="3FD94B74" w:rsidP="376EAB5C">
            <w:pPr>
              <w:spacing w:after="160" w:line="360" w:lineRule="auto"/>
            </w:pPr>
            <w:r w:rsidRPr="3FD94B74">
              <w:rPr>
                <w:rFonts w:ascii="Calibri" w:eastAsia="Calibri" w:hAnsi="Calibri" w:cs="Calibri"/>
                <w:sz w:val="20"/>
                <w:szCs w:val="20"/>
              </w:rPr>
              <w:t>Number of months the customer has been with the company</w:t>
            </w:r>
          </w:p>
        </w:tc>
      </w:tr>
      <w:tr w:rsidR="3FD94B74" w14:paraId="6853FE78" w14:textId="77777777" w:rsidTr="39C5AA0D">
        <w:tc>
          <w:tcPr>
            <w:tcW w:w="2340" w:type="dxa"/>
            <w:tcBorders>
              <w:top w:val="single" w:sz="8" w:space="0" w:color="auto"/>
              <w:left w:val="single" w:sz="8" w:space="0" w:color="auto"/>
              <w:bottom w:val="single" w:sz="8" w:space="0" w:color="auto"/>
              <w:right w:val="single" w:sz="8" w:space="0" w:color="auto"/>
            </w:tcBorders>
          </w:tcPr>
          <w:p w14:paraId="75B66EA4" w14:textId="5FEE94C9" w:rsidR="3FD94B74" w:rsidRDefault="3FD94B74" w:rsidP="42A524D2">
            <w:pPr>
              <w:spacing w:after="160" w:line="360" w:lineRule="auto"/>
              <w:jc w:val="left"/>
            </w:pPr>
            <w:r w:rsidRPr="3FD94B74">
              <w:rPr>
                <w:rFonts w:ascii="Calibri" w:eastAsia="Calibri" w:hAnsi="Calibri" w:cs="Calibri"/>
                <w:sz w:val="20"/>
                <w:szCs w:val="20"/>
              </w:rPr>
              <w:t>Total Customer Svc Requests</w:t>
            </w:r>
          </w:p>
        </w:tc>
        <w:tc>
          <w:tcPr>
            <w:tcW w:w="2143" w:type="dxa"/>
            <w:tcBorders>
              <w:top w:val="single" w:sz="8" w:space="0" w:color="auto"/>
              <w:left w:val="single" w:sz="8" w:space="0" w:color="auto"/>
              <w:bottom w:val="single" w:sz="8" w:space="0" w:color="auto"/>
              <w:right w:val="single" w:sz="8" w:space="0" w:color="auto"/>
            </w:tcBorders>
          </w:tcPr>
          <w:p w14:paraId="0C003D8B" w14:textId="4C69803D"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63470FA6" w14:textId="75CD9934" w:rsidR="3FD94B74" w:rsidRDefault="3FD94B74" w:rsidP="376EAB5C">
            <w:pPr>
              <w:spacing w:after="160" w:line="360" w:lineRule="auto"/>
            </w:pPr>
            <w:r w:rsidRPr="3FD94B74">
              <w:rPr>
                <w:rFonts w:ascii="Calibri" w:eastAsia="Calibri" w:hAnsi="Calibri" w:cs="Calibri"/>
                <w:sz w:val="20"/>
                <w:szCs w:val="20"/>
              </w:rPr>
              <w:t>Number of times the customer contacted customer service</w:t>
            </w:r>
          </w:p>
        </w:tc>
      </w:tr>
      <w:tr w:rsidR="3FD94B74" w14:paraId="0E31478B" w14:textId="77777777" w:rsidTr="39C5AA0D">
        <w:tc>
          <w:tcPr>
            <w:tcW w:w="2340" w:type="dxa"/>
            <w:tcBorders>
              <w:top w:val="single" w:sz="8" w:space="0" w:color="auto"/>
              <w:left w:val="single" w:sz="8" w:space="0" w:color="auto"/>
              <w:bottom w:val="single" w:sz="8" w:space="0" w:color="auto"/>
              <w:right w:val="single" w:sz="8" w:space="0" w:color="auto"/>
            </w:tcBorders>
          </w:tcPr>
          <w:p w14:paraId="27A3A1E7" w14:textId="555FCCB7" w:rsidR="3FD94B74" w:rsidRDefault="3FD94B74" w:rsidP="42A524D2">
            <w:pPr>
              <w:spacing w:after="160" w:line="360" w:lineRule="auto"/>
              <w:jc w:val="left"/>
            </w:pPr>
            <w:r w:rsidRPr="3FD94B74">
              <w:rPr>
                <w:rFonts w:ascii="Calibri" w:eastAsia="Calibri" w:hAnsi="Calibri" w:cs="Calibri"/>
                <w:sz w:val="20"/>
                <w:szCs w:val="20"/>
              </w:rPr>
              <w:t>Total Extra Data Charges</w:t>
            </w:r>
          </w:p>
        </w:tc>
        <w:tc>
          <w:tcPr>
            <w:tcW w:w="2143" w:type="dxa"/>
            <w:tcBorders>
              <w:top w:val="single" w:sz="8" w:space="0" w:color="auto"/>
              <w:left w:val="single" w:sz="8" w:space="0" w:color="auto"/>
              <w:bottom w:val="single" w:sz="8" w:space="0" w:color="auto"/>
              <w:right w:val="single" w:sz="8" w:space="0" w:color="auto"/>
            </w:tcBorders>
          </w:tcPr>
          <w:p w14:paraId="3DB19C07" w14:textId="6CEFE652"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07898AC4" w14:textId="6DEEF405" w:rsidR="3FD94B74" w:rsidRDefault="3FD94B74" w:rsidP="376EAB5C">
            <w:pPr>
              <w:spacing w:after="160" w:line="360" w:lineRule="auto"/>
            </w:pPr>
            <w:r w:rsidRPr="3FD94B74">
              <w:rPr>
                <w:rFonts w:ascii="Calibri" w:eastAsia="Calibri" w:hAnsi="Calibri" w:cs="Calibri"/>
                <w:sz w:val="20"/>
                <w:szCs w:val="20"/>
              </w:rPr>
              <w:t>Total charges for extra data downloads above those specified in their plan of the customer</w:t>
            </w:r>
          </w:p>
        </w:tc>
      </w:tr>
      <w:tr w:rsidR="3FD94B74" w14:paraId="1BB2CCFC" w14:textId="77777777" w:rsidTr="39C5AA0D">
        <w:tc>
          <w:tcPr>
            <w:tcW w:w="2340" w:type="dxa"/>
            <w:tcBorders>
              <w:top w:val="single" w:sz="8" w:space="0" w:color="auto"/>
              <w:left w:val="single" w:sz="8" w:space="0" w:color="auto"/>
              <w:bottom w:val="single" w:sz="8" w:space="0" w:color="auto"/>
              <w:right w:val="single" w:sz="8" w:space="0" w:color="auto"/>
            </w:tcBorders>
          </w:tcPr>
          <w:p w14:paraId="62CFA362" w14:textId="30E45B45" w:rsidR="3FD94B74" w:rsidRDefault="3FD94B74" w:rsidP="42A524D2">
            <w:pPr>
              <w:spacing w:after="160" w:line="360" w:lineRule="auto"/>
              <w:jc w:val="left"/>
            </w:pPr>
            <w:r w:rsidRPr="3FD94B74">
              <w:rPr>
                <w:rFonts w:ascii="Calibri" w:eastAsia="Calibri" w:hAnsi="Calibri" w:cs="Calibri"/>
                <w:sz w:val="20"/>
                <w:szCs w:val="20"/>
              </w:rPr>
              <w:t xml:space="preserve">Total </w:t>
            </w:r>
            <w:proofErr w:type="gramStart"/>
            <w:r w:rsidRPr="3FD94B74">
              <w:rPr>
                <w:rFonts w:ascii="Calibri" w:eastAsia="Calibri" w:hAnsi="Calibri" w:cs="Calibri"/>
                <w:sz w:val="20"/>
                <w:szCs w:val="20"/>
              </w:rPr>
              <w:t>Long Distance</w:t>
            </w:r>
            <w:proofErr w:type="gramEnd"/>
            <w:r w:rsidRPr="3FD94B74">
              <w:rPr>
                <w:rFonts w:ascii="Calibri" w:eastAsia="Calibri" w:hAnsi="Calibri" w:cs="Calibri"/>
                <w:sz w:val="20"/>
                <w:szCs w:val="20"/>
              </w:rPr>
              <w:t xml:space="preserve"> Charges</w:t>
            </w:r>
          </w:p>
        </w:tc>
        <w:tc>
          <w:tcPr>
            <w:tcW w:w="2143" w:type="dxa"/>
            <w:tcBorders>
              <w:top w:val="single" w:sz="8" w:space="0" w:color="auto"/>
              <w:left w:val="single" w:sz="8" w:space="0" w:color="auto"/>
              <w:bottom w:val="single" w:sz="8" w:space="0" w:color="auto"/>
              <w:right w:val="single" w:sz="8" w:space="0" w:color="auto"/>
            </w:tcBorders>
          </w:tcPr>
          <w:p w14:paraId="0B660BFD" w14:textId="505462AC"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6DC5EB6B" w14:textId="35BE824D" w:rsidR="3FD94B74" w:rsidRDefault="3FD94B74" w:rsidP="376EAB5C">
            <w:pPr>
              <w:spacing w:after="160" w:line="360" w:lineRule="auto"/>
            </w:pPr>
            <w:r w:rsidRPr="3FD94B74">
              <w:rPr>
                <w:rFonts w:ascii="Calibri" w:eastAsia="Calibri" w:hAnsi="Calibri" w:cs="Calibri"/>
                <w:sz w:val="20"/>
                <w:szCs w:val="20"/>
              </w:rPr>
              <w:t>Total charges for long distance above those specified in their plan of the customer</w:t>
            </w:r>
          </w:p>
        </w:tc>
      </w:tr>
      <w:tr w:rsidR="3FD94B74" w14:paraId="2BD8F37D" w14:textId="77777777" w:rsidTr="39C5AA0D">
        <w:tc>
          <w:tcPr>
            <w:tcW w:w="2340" w:type="dxa"/>
            <w:tcBorders>
              <w:top w:val="single" w:sz="8" w:space="0" w:color="auto"/>
              <w:left w:val="single" w:sz="8" w:space="0" w:color="auto"/>
              <w:bottom w:val="single" w:sz="8" w:space="0" w:color="auto"/>
              <w:right w:val="single" w:sz="8" w:space="0" w:color="auto"/>
            </w:tcBorders>
          </w:tcPr>
          <w:p w14:paraId="41C58CFE" w14:textId="13C013CB" w:rsidR="3FD94B74" w:rsidRDefault="3FD94B74" w:rsidP="42A524D2">
            <w:pPr>
              <w:spacing w:after="160" w:line="360" w:lineRule="auto"/>
              <w:jc w:val="left"/>
            </w:pPr>
            <w:r w:rsidRPr="3FD94B74">
              <w:rPr>
                <w:rFonts w:ascii="Calibri" w:eastAsia="Calibri" w:hAnsi="Calibri" w:cs="Calibri"/>
                <w:sz w:val="20"/>
                <w:szCs w:val="20"/>
              </w:rPr>
              <w:t>Total Refunds</w:t>
            </w:r>
          </w:p>
        </w:tc>
        <w:tc>
          <w:tcPr>
            <w:tcW w:w="2143" w:type="dxa"/>
            <w:tcBorders>
              <w:top w:val="single" w:sz="8" w:space="0" w:color="auto"/>
              <w:left w:val="single" w:sz="8" w:space="0" w:color="auto"/>
              <w:bottom w:val="single" w:sz="8" w:space="0" w:color="auto"/>
              <w:right w:val="single" w:sz="8" w:space="0" w:color="auto"/>
            </w:tcBorders>
          </w:tcPr>
          <w:p w14:paraId="7E02EF21" w14:textId="0E9AAFEC"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66447A90" w14:textId="40145E7E" w:rsidR="3FD94B74" w:rsidRDefault="3FD94B74" w:rsidP="376EAB5C">
            <w:pPr>
              <w:spacing w:after="160" w:line="360" w:lineRule="auto"/>
            </w:pPr>
            <w:r w:rsidRPr="3FD94B74">
              <w:rPr>
                <w:rFonts w:ascii="Calibri" w:eastAsia="Calibri" w:hAnsi="Calibri" w:cs="Calibri"/>
                <w:sz w:val="20"/>
                <w:szCs w:val="20"/>
              </w:rPr>
              <w:t>Total refunds of the customer</w:t>
            </w:r>
          </w:p>
        </w:tc>
      </w:tr>
      <w:tr w:rsidR="3FD94B74" w14:paraId="3D3F231B" w14:textId="77777777" w:rsidTr="39C5AA0D">
        <w:tc>
          <w:tcPr>
            <w:tcW w:w="2340" w:type="dxa"/>
            <w:tcBorders>
              <w:top w:val="single" w:sz="8" w:space="0" w:color="auto"/>
              <w:left w:val="single" w:sz="8" w:space="0" w:color="auto"/>
              <w:bottom w:val="single" w:sz="8" w:space="0" w:color="auto"/>
              <w:right w:val="single" w:sz="8" w:space="0" w:color="auto"/>
            </w:tcBorders>
          </w:tcPr>
          <w:p w14:paraId="7D116329" w14:textId="02063B96" w:rsidR="3FD94B74" w:rsidRDefault="3FD94B74" w:rsidP="42A524D2">
            <w:pPr>
              <w:spacing w:after="160" w:line="360" w:lineRule="auto"/>
              <w:jc w:val="left"/>
            </w:pPr>
            <w:r w:rsidRPr="3FD94B74">
              <w:rPr>
                <w:rFonts w:ascii="Calibri" w:eastAsia="Calibri" w:hAnsi="Calibri" w:cs="Calibri"/>
                <w:sz w:val="20"/>
                <w:szCs w:val="20"/>
              </w:rPr>
              <w:t>Total Regular Charges</w:t>
            </w:r>
          </w:p>
        </w:tc>
        <w:tc>
          <w:tcPr>
            <w:tcW w:w="2143" w:type="dxa"/>
            <w:tcBorders>
              <w:top w:val="single" w:sz="8" w:space="0" w:color="auto"/>
              <w:left w:val="single" w:sz="8" w:space="0" w:color="auto"/>
              <w:bottom w:val="single" w:sz="8" w:space="0" w:color="auto"/>
              <w:right w:val="single" w:sz="8" w:space="0" w:color="auto"/>
            </w:tcBorders>
          </w:tcPr>
          <w:p w14:paraId="69EEE02B" w14:textId="09E74A13" w:rsidR="3FD94B74" w:rsidRDefault="3FD94B74" w:rsidP="376EAB5C">
            <w:pPr>
              <w:spacing w:after="160" w:line="360" w:lineRule="auto"/>
            </w:pPr>
            <w:r w:rsidRPr="3FD94B74">
              <w:rPr>
                <w:rFonts w:ascii="Calibri" w:eastAsia="Calibri" w:hAnsi="Calibri" w:cs="Calibri"/>
                <w:sz w:val="20"/>
                <w:szCs w:val="20"/>
              </w:rPr>
              <w:t>Numerical (Continuous)</w:t>
            </w:r>
          </w:p>
        </w:tc>
        <w:tc>
          <w:tcPr>
            <w:tcW w:w="4427" w:type="dxa"/>
            <w:tcBorders>
              <w:top w:val="single" w:sz="8" w:space="0" w:color="auto"/>
              <w:left w:val="single" w:sz="8" w:space="0" w:color="auto"/>
              <w:bottom w:val="single" w:sz="8" w:space="0" w:color="auto"/>
              <w:right w:val="single" w:sz="8" w:space="0" w:color="auto"/>
            </w:tcBorders>
          </w:tcPr>
          <w:p w14:paraId="76CD6E29" w14:textId="269FF565" w:rsidR="3FD94B74" w:rsidRDefault="3FD94B74" w:rsidP="376EAB5C">
            <w:pPr>
              <w:spacing w:after="160" w:line="360" w:lineRule="auto"/>
            </w:pPr>
            <w:r w:rsidRPr="3FD94B74">
              <w:rPr>
                <w:rFonts w:ascii="Calibri" w:eastAsia="Calibri" w:hAnsi="Calibri" w:cs="Calibri"/>
                <w:sz w:val="20"/>
                <w:szCs w:val="20"/>
              </w:rPr>
              <w:t>Total regular charges, excluding additional charges of the customer</w:t>
            </w:r>
          </w:p>
        </w:tc>
      </w:tr>
      <w:tr w:rsidR="3FD94B74" w14:paraId="49882FBF" w14:textId="77777777" w:rsidTr="39C5AA0D">
        <w:tc>
          <w:tcPr>
            <w:tcW w:w="2340" w:type="dxa"/>
            <w:tcBorders>
              <w:top w:val="single" w:sz="8" w:space="0" w:color="auto"/>
              <w:left w:val="single" w:sz="8" w:space="0" w:color="auto"/>
              <w:bottom w:val="single" w:sz="8" w:space="0" w:color="auto"/>
              <w:right w:val="single" w:sz="8" w:space="0" w:color="auto"/>
            </w:tcBorders>
          </w:tcPr>
          <w:p w14:paraId="508F1AC6" w14:textId="0928E66D" w:rsidR="3FD94B74" w:rsidRDefault="3FD94B74" w:rsidP="1FDCFCA9">
            <w:pPr>
              <w:spacing w:after="160" w:line="360" w:lineRule="auto"/>
              <w:jc w:val="left"/>
            </w:pPr>
            <w:r w:rsidRPr="3FD94B74">
              <w:rPr>
                <w:rFonts w:ascii="Calibri" w:eastAsia="Calibri" w:hAnsi="Calibri" w:cs="Calibri"/>
                <w:sz w:val="20"/>
                <w:szCs w:val="20"/>
              </w:rPr>
              <w:t>Under 30</w:t>
            </w:r>
          </w:p>
        </w:tc>
        <w:tc>
          <w:tcPr>
            <w:tcW w:w="2143" w:type="dxa"/>
            <w:tcBorders>
              <w:top w:val="single" w:sz="8" w:space="0" w:color="auto"/>
              <w:left w:val="single" w:sz="8" w:space="0" w:color="auto"/>
              <w:bottom w:val="single" w:sz="8" w:space="0" w:color="auto"/>
              <w:right w:val="single" w:sz="8" w:space="0" w:color="auto"/>
            </w:tcBorders>
          </w:tcPr>
          <w:p w14:paraId="496B91DA" w14:textId="271A6B09"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7729141D" w14:textId="3D978F56" w:rsidR="3FD94B74" w:rsidRDefault="3FD94B74" w:rsidP="376EAB5C">
            <w:pPr>
              <w:spacing w:after="160" w:line="360" w:lineRule="auto"/>
            </w:pPr>
            <w:r w:rsidRPr="3FD94B74">
              <w:rPr>
                <w:rFonts w:ascii="Calibri" w:eastAsia="Calibri" w:hAnsi="Calibri" w:cs="Calibri"/>
                <w:sz w:val="20"/>
                <w:szCs w:val="20"/>
              </w:rPr>
              <w:t>Indication of whether customer is under 30 years old</w:t>
            </w:r>
          </w:p>
          <w:p w14:paraId="63F942D9" w14:textId="318D8FEB"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4B13587F" w14:textId="77777777" w:rsidTr="39C5AA0D">
        <w:tc>
          <w:tcPr>
            <w:tcW w:w="2340" w:type="dxa"/>
            <w:tcBorders>
              <w:top w:val="single" w:sz="8" w:space="0" w:color="auto"/>
              <w:left w:val="single" w:sz="8" w:space="0" w:color="auto"/>
              <w:bottom w:val="single" w:sz="8" w:space="0" w:color="auto"/>
              <w:right w:val="single" w:sz="8" w:space="0" w:color="auto"/>
            </w:tcBorders>
          </w:tcPr>
          <w:p w14:paraId="3077972C" w14:textId="18034BCE" w:rsidR="3FD94B74" w:rsidRDefault="3FD94B74" w:rsidP="1FDCFCA9">
            <w:pPr>
              <w:spacing w:after="160" w:line="360" w:lineRule="auto"/>
              <w:jc w:val="left"/>
            </w:pPr>
            <w:r w:rsidRPr="3FD94B74">
              <w:rPr>
                <w:rFonts w:ascii="Calibri" w:eastAsia="Calibri" w:hAnsi="Calibri" w:cs="Calibri"/>
                <w:sz w:val="20"/>
                <w:szCs w:val="20"/>
              </w:rPr>
              <w:lastRenderedPageBreak/>
              <w:t>Unlimited Data</w:t>
            </w:r>
          </w:p>
        </w:tc>
        <w:tc>
          <w:tcPr>
            <w:tcW w:w="2143" w:type="dxa"/>
            <w:tcBorders>
              <w:top w:val="single" w:sz="8" w:space="0" w:color="auto"/>
              <w:left w:val="single" w:sz="8" w:space="0" w:color="auto"/>
              <w:bottom w:val="single" w:sz="8" w:space="0" w:color="auto"/>
              <w:right w:val="single" w:sz="8" w:space="0" w:color="auto"/>
            </w:tcBorders>
          </w:tcPr>
          <w:p w14:paraId="093BAE90" w14:textId="4E37572F" w:rsidR="3FD94B74" w:rsidRDefault="3FD94B74" w:rsidP="376EAB5C">
            <w:pPr>
              <w:spacing w:after="160" w:line="360" w:lineRule="auto"/>
            </w:pPr>
            <w:r w:rsidRPr="3FD94B74">
              <w:rPr>
                <w:rFonts w:ascii="Calibri" w:eastAsia="Calibri" w:hAnsi="Calibri" w:cs="Calibri"/>
                <w:sz w:val="20"/>
                <w:szCs w:val="20"/>
              </w:rPr>
              <w:t>Categorical (Nominal)</w:t>
            </w:r>
          </w:p>
        </w:tc>
        <w:tc>
          <w:tcPr>
            <w:tcW w:w="4427" w:type="dxa"/>
            <w:tcBorders>
              <w:top w:val="single" w:sz="8" w:space="0" w:color="auto"/>
              <w:left w:val="single" w:sz="8" w:space="0" w:color="auto"/>
              <w:bottom w:val="single" w:sz="8" w:space="0" w:color="auto"/>
              <w:right w:val="single" w:sz="8" w:space="0" w:color="auto"/>
            </w:tcBorders>
          </w:tcPr>
          <w:p w14:paraId="6F595202" w14:textId="588F2FDF" w:rsidR="3FD94B74" w:rsidRDefault="3FD94B74" w:rsidP="376EAB5C">
            <w:pPr>
              <w:spacing w:after="160" w:line="360" w:lineRule="auto"/>
            </w:pPr>
            <w:r w:rsidRPr="3FD94B74">
              <w:rPr>
                <w:rFonts w:ascii="Calibri" w:eastAsia="Calibri" w:hAnsi="Calibri" w:cs="Calibri"/>
                <w:sz w:val="20"/>
                <w:szCs w:val="20"/>
              </w:rPr>
              <w:t>Indication of whether the customer has paid an additional monthly fee to have unlimited data downloads/uploads</w:t>
            </w:r>
          </w:p>
          <w:p w14:paraId="6B9495A3" w14:textId="4A6AB3C0" w:rsidR="3FD94B74" w:rsidRDefault="3FD94B74" w:rsidP="376EAB5C">
            <w:pPr>
              <w:spacing w:after="160" w:line="360" w:lineRule="auto"/>
            </w:pPr>
            <w:r w:rsidRPr="3FD94B74">
              <w:rPr>
                <w:rFonts w:ascii="Calibri" w:eastAsia="Calibri" w:hAnsi="Calibri" w:cs="Calibri"/>
                <w:sz w:val="20"/>
                <w:szCs w:val="20"/>
              </w:rPr>
              <w:t xml:space="preserve">[“Yes”, “No”] </w:t>
            </w:r>
          </w:p>
        </w:tc>
      </w:tr>
      <w:tr w:rsidR="3FD94B74" w14:paraId="0C5C801E" w14:textId="77777777" w:rsidTr="39C5AA0D">
        <w:tc>
          <w:tcPr>
            <w:tcW w:w="2340" w:type="dxa"/>
            <w:tcBorders>
              <w:top w:val="single" w:sz="8" w:space="0" w:color="auto"/>
              <w:left w:val="single" w:sz="8" w:space="0" w:color="auto"/>
              <w:bottom w:val="single" w:sz="8" w:space="0" w:color="auto"/>
              <w:right w:val="single" w:sz="8" w:space="0" w:color="auto"/>
            </w:tcBorders>
          </w:tcPr>
          <w:p w14:paraId="0B0B1FB9" w14:textId="112188D9" w:rsidR="3FD94B74" w:rsidRDefault="3FD94B74" w:rsidP="1FDCFCA9">
            <w:pPr>
              <w:spacing w:after="160" w:line="360" w:lineRule="auto"/>
              <w:jc w:val="left"/>
            </w:pPr>
            <w:r w:rsidRPr="3FD94B74">
              <w:rPr>
                <w:rFonts w:ascii="Calibri" w:eastAsia="Calibri" w:hAnsi="Calibri" w:cs="Calibri"/>
                <w:sz w:val="20"/>
                <w:szCs w:val="20"/>
              </w:rPr>
              <w:t>Zip Code</w:t>
            </w:r>
          </w:p>
        </w:tc>
        <w:tc>
          <w:tcPr>
            <w:tcW w:w="2143" w:type="dxa"/>
            <w:tcBorders>
              <w:top w:val="single" w:sz="8" w:space="0" w:color="auto"/>
              <w:left w:val="single" w:sz="8" w:space="0" w:color="auto"/>
              <w:bottom w:val="single" w:sz="8" w:space="0" w:color="auto"/>
              <w:right w:val="single" w:sz="8" w:space="0" w:color="auto"/>
            </w:tcBorders>
          </w:tcPr>
          <w:p w14:paraId="5B3F1945" w14:textId="57EF74AC" w:rsidR="3FD94B74" w:rsidRDefault="3FD94B74" w:rsidP="376EAB5C">
            <w:pPr>
              <w:spacing w:after="160" w:line="360" w:lineRule="auto"/>
            </w:pPr>
            <w:r w:rsidRPr="3FD94B74">
              <w:rPr>
                <w:rFonts w:ascii="Calibri" w:eastAsia="Calibri" w:hAnsi="Calibri" w:cs="Calibri"/>
                <w:sz w:val="20"/>
                <w:szCs w:val="20"/>
              </w:rPr>
              <w:t>Numerical (Discrete)</w:t>
            </w:r>
          </w:p>
        </w:tc>
        <w:tc>
          <w:tcPr>
            <w:tcW w:w="4427" w:type="dxa"/>
            <w:tcBorders>
              <w:top w:val="single" w:sz="8" w:space="0" w:color="auto"/>
              <w:left w:val="single" w:sz="8" w:space="0" w:color="auto"/>
              <w:bottom w:val="single" w:sz="8" w:space="0" w:color="auto"/>
              <w:right w:val="single" w:sz="8" w:space="0" w:color="auto"/>
            </w:tcBorders>
          </w:tcPr>
          <w:p w14:paraId="34A17766" w14:textId="5CE897DA" w:rsidR="3FD94B74" w:rsidRDefault="3FD94B74" w:rsidP="376EAB5C">
            <w:pPr>
              <w:spacing w:after="160" w:line="360" w:lineRule="auto"/>
            </w:pPr>
            <w:r w:rsidRPr="3FD94B74">
              <w:rPr>
                <w:rFonts w:ascii="Calibri" w:eastAsia="Calibri" w:hAnsi="Calibri" w:cs="Calibri"/>
                <w:sz w:val="20"/>
                <w:szCs w:val="20"/>
              </w:rPr>
              <w:t>Zip code of the customer’s primary residence</w:t>
            </w:r>
          </w:p>
        </w:tc>
      </w:tr>
    </w:tbl>
    <w:p w14:paraId="4EF5CC3B" w14:textId="0B01A498" w:rsidR="009E3BD3" w:rsidRPr="004A556C" w:rsidRDefault="009E3BD3" w:rsidP="376EAB5C">
      <w:pPr>
        <w:spacing w:line="360" w:lineRule="auto"/>
        <w:rPr>
          <w:rFonts w:eastAsia="DengXian" w:cs="Arial"/>
          <w:lang w:val="en-US"/>
        </w:rPr>
      </w:pPr>
    </w:p>
    <w:p w14:paraId="138092C4" w14:textId="75112A4C" w:rsidR="00ED4BA1" w:rsidRDefault="008E4DF4" w:rsidP="7D833C20">
      <w:pPr>
        <w:spacing w:line="360" w:lineRule="auto"/>
        <w:rPr>
          <w:lang w:val="en-US"/>
        </w:rPr>
      </w:pPr>
      <w:r w:rsidRPr="004A556C">
        <w:rPr>
          <w:lang w:val="en-US"/>
        </w:rPr>
        <w:br w:type="page"/>
      </w:r>
    </w:p>
    <w:p w14:paraId="250B9C0E" w14:textId="3FDC5678" w:rsidR="00F556CD" w:rsidRPr="00F556CD" w:rsidRDefault="001525E7" w:rsidP="00F556CD">
      <w:pPr>
        <w:pStyle w:val="Heading2"/>
        <w:numPr>
          <w:ilvl w:val="0"/>
          <w:numId w:val="0"/>
        </w:numPr>
        <w:spacing w:before="0" w:after="160" w:line="360" w:lineRule="auto"/>
        <w:rPr>
          <w:lang w:val="en-US"/>
        </w:rPr>
      </w:pPr>
      <w:bookmarkStart w:id="142" w:name="_Toc1512704791"/>
      <w:bookmarkStart w:id="143" w:name="_Toc359279330"/>
      <w:bookmarkStart w:id="144" w:name="_Toc99837395"/>
      <w:bookmarkStart w:id="145" w:name="_Toc99838090"/>
      <w:bookmarkStart w:id="146" w:name="_Toc99903043"/>
      <w:r>
        <w:rPr>
          <w:lang w:val="en-US"/>
        </w:rPr>
        <w:lastRenderedPageBreak/>
        <w:t xml:space="preserve">11.2. </w:t>
      </w:r>
      <w:r w:rsidR="1855EAA3" w:rsidRPr="376EAB5C">
        <w:rPr>
          <w:lang w:val="en-US"/>
        </w:rPr>
        <w:t>Appendix</w:t>
      </w:r>
      <w:r w:rsidR="09F099CA" w:rsidRPr="376EAB5C">
        <w:rPr>
          <w:lang w:val="en-US"/>
        </w:rPr>
        <w:t xml:space="preserve"> </w:t>
      </w:r>
      <w:r w:rsidR="3FA77F6F" w:rsidRPr="7D833C20">
        <w:rPr>
          <w:lang w:val="en-US"/>
        </w:rPr>
        <w:t>B</w:t>
      </w:r>
      <w:r w:rsidR="19004D35" w:rsidRPr="376EAB5C">
        <w:rPr>
          <w:lang w:val="en-US"/>
        </w:rPr>
        <w:t>:</w:t>
      </w:r>
      <w:r w:rsidR="09F099CA" w:rsidRPr="376EAB5C">
        <w:rPr>
          <w:lang w:val="en-US"/>
        </w:rPr>
        <w:t xml:space="preserve"> Data Exploration Graphs</w:t>
      </w:r>
      <w:bookmarkEnd w:id="142"/>
      <w:bookmarkEnd w:id="143"/>
      <w:bookmarkEnd w:id="144"/>
      <w:bookmarkEnd w:id="145"/>
      <w:bookmarkEnd w:id="146"/>
    </w:p>
    <w:p w14:paraId="389E1EAD" w14:textId="7D8AA357" w:rsidR="00F556CD" w:rsidRPr="00F556CD" w:rsidRDefault="009D460D" w:rsidP="00F556CD">
      <w:pPr>
        <w:spacing w:line="360" w:lineRule="auto"/>
        <w:rPr>
          <w:lang w:val="en-US"/>
        </w:rPr>
      </w:pPr>
      <w:r>
        <w:rPr>
          <w:b/>
          <w:bCs/>
          <w:lang w:val="en-US"/>
        </w:rPr>
        <w:t xml:space="preserve">a. </w:t>
      </w:r>
      <w:r w:rsidR="00F556CD">
        <w:rPr>
          <w:b/>
          <w:bCs/>
          <w:lang w:val="en-US"/>
        </w:rPr>
        <w:t>Correlation plot of all variables to determine multi-collinearity</w:t>
      </w:r>
    </w:p>
    <w:p w14:paraId="56DC13E3" w14:textId="523102A1" w:rsidR="009D460D" w:rsidRPr="009D460D" w:rsidRDefault="00B63FDB" w:rsidP="009D460D">
      <w:pPr>
        <w:spacing w:line="360" w:lineRule="auto"/>
        <w:rPr>
          <w:b/>
          <w:bCs/>
          <w:lang w:val="en-US"/>
        </w:rPr>
      </w:pPr>
      <w:r>
        <w:rPr>
          <w:noProof/>
        </w:rPr>
        <w:drawing>
          <wp:inline distT="0" distB="0" distL="0" distR="0" wp14:anchorId="07AF6DE6" wp14:editId="385C50A9">
            <wp:extent cx="6159956" cy="4619626"/>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6159956" cy="4619626"/>
                    </a:xfrm>
                    <a:prstGeom prst="rect">
                      <a:avLst/>
                    </a:prstGeom>
                  </pic:spPr>
                </pic:pic>
              </a:graphicData>
            </a:graphic>
          </wp:inline>
        </w:drawing>
      </w:r>
    </w:p>
    <w:p w14:paraId="148F41CD" w14:textId="6DA5E613" w:rsidR="009D460D" w:rsidRPr="009D460D" w:rsidRDefault="009D460D" w:rsidP="376EAB5C">
      <w:pPr>
        <w:spacing w:line="360" w:lineRule="auto"/>
        <w:rPr>
          <w:lang w:val="en-US"/>
        </w:rPr>
      </w:pPr>
      <w:r>
        <w:rPr>
          <w:b/>
          <w:bCs/>
          <w:lang w:val="en-US"/>
        </w:rPr>
        <w:t xml:space="preserve">b. </w:t>
      </w:r>
      <w:proofErr w:type="spellStart"/>
      <w:r>
        <w:rPr>
          <w:b/>
          <w:bCs/>
          <w:lang w:val="en-US"/>
        </w:rPr>
        <w:t>Treemap</w:t>
      </w:r>
      <w:proofErr w:type="spellEnd"/>
      <w:r>
        <w:rPr>
          <w:b/>
          <w:bCs/>
          <w:lang w:val="en-US"/>
        </w:rPr>
        <w:t xml:space="preserve"> of Top 10 cities with Highest average churn</w:t>
      </w:r>
    </w:p>
    <w:p w14:paraId="0F9A37C0" w14:textId="31A7FC85" w:rsidR="00EB7721" w:rsidRDefault="00F556CD" w:rsidP="376EAB5C">
      <w:pPr>
        <w:spacing w:line="360" w:lineRule="auto"/>
        <w:rPr>
          <w:b/>
          <w:bCs/>
          <w:lang w:val="en-US"/>
        </w:rPr>
      </w:pPr>
      <w:r>
        <w:rPr>
          <w:noProof/>
        </w:rPr>
        <w:drawing>
          <wp:inline distT="0" distB="0" distL="0" distR="0" wp14:anchorId="67C56900" wp14:editId="03A08BFE">
            <wp:extent cx="5311844" cy="2785928"/>
            <wp:effectExtent l="0" t="0" r="3175" b="0"/>
            <wp:docPr id="1836714352" name="Picture 183671435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52" name="Picture 1836714352"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28862" cy="2794854"/>
                    </a:xfrm>
                    <a:prstGeom prst="rect">
                      <a:avLst/>
                    </a:prstGeom>
                  </pic:spPr>
                </pic:pic>
              </a:graphicData>
            </a:graphic>
          </wp:inline>
        </w:drawing>
      </w:r>
      <w:r w:rsidR="544CC3FA">
        <w:br/>
      </w:r>
    </w:p>
    <w:p w14:paraId="731E8AE6" w14:textId="389346A2" w:rsidR="009D460D" w:rsidRPr="005A079C" w:rsidRDefault="009D460D" w:rsidP="005A079C">
      <w:pPr>
        <w:jc w:val="left"/>
        <w:rPr>
          <w:b/>
          <w:bCs/>
          <w:lang w:val="en-US"/>
        </w:rPr>
      </w:pPr>
      <w:r>
        <w:rPr>
          <w:b/>
          <w:bCs/>
          <w:lang w:val="en-US"/>
        </w:rPr>
        <w:br w:type="page"/>
      </w:r>
      <w:r>
        <w:rPr>
          <w:b/>
          <w:bCs/>
          <w:lang w:val="en-US"/>
        </w:rPr>
        <w:lastRenderedPageBreak/>
        <w:t xml:space="preserve">c. </w:t>
      </w:r>
      <w:proofErr w:type="spellStart"/>
      <w:r>
        <w:rPr>
          <w:b/>
          <w:bCs/>
          <w:lang w:val="en-US"/>
        </w:rPr>
        <w:t>Treemap</w:t>
      </w:r>
      <w:proofErr w:type="spellEnd"/>
      <w:r>
        <w:rPr>
          <w:b/>
          <w:bCs/>
          <w:lang w:val="en-US"/>
        </w:rPr>
        <w:t xml:space="preserve"> of Top 10 cities with Highest average churn</w:t>
      </w:r>
    </w:p>
    <w:p w14:paraId="3481CD33" w14:textId="6BFBA59F" w:rsidR="00E146AD" w:rsidRPr="00EB7721" w:rsidRDefault="005A079C" w:rsidP="00EB7721">
      <w:pPr>
        <w:jc w:val="left"/>
        <w:rPr>
          <w:b/>
          <w:bCs/>
          <w:lang w:val="en-US"/>
        </w:rPr>
      </w:pPr>
      <w:r>
        <w:rPr>
          <w:noProof/>
        </w:rPr>
        <w:drawing>
          <wp:inline distT="0" distB="0" distL="0" distR="0" wp14:anchorId="300DB5E8" wp14:editId="70B6EF6C">
            <wp:extent cx="5634218" cy="2955010"/>
            <wp:effectExtent l="0" t="0" r="5080" b="0"/>
            <wp:docPr id="1836714353" name="Picture 18367143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53" name="Picture 1836714353"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68424" cy="2972950"/>
                    </a:xfrm>
                    <a:prstGeom prst="rect">
                      <a:avLst/>
                    </a:prstGeom>
                  </pic:spPr>
                </pic:pic>
              </a:graphicData>
            </a:graphic>
          </wp:inline>
        </w:drawing>
      </w:r>
      <w:r w:rsidR="00EB7721">
        <w:rPr>
          <w:b/>
          <w:bCs/>
          <w:lang w:val="en-US"/>
        </w:rPr>
        <w:br w:type="page"/>
      </w:r>
    </w:p>
    <w:p w14:paraId="3FB5D326" w14:textId="5E3C9A5E" w:rsidR="00A12446" w:rsidRPr="00CE1B63" w:rsidRDefault="00E058C0" w:rsidP="00CE1B63">
      <w:pPr>
        <w:pStyle w:val="Heading2"/>
        <w:numPr>
          <w:ilvl w:val="0"/>
          <w:numId w:val="0"/>
        </w:numPr>
        <w:spacing w:before="0" w:after="160" w:line="360" w:lineRule="auto"/>
        <w:rPr>
          <w:lang w:val="en-US"/>
        </w:rPr>
      </w:pPr>
      <w:bookmarkStart w:id="147" w:name="_Toc99903044"/>
      <w:proofErr w:type="gramStart"/>
      <w:r w:rsidRPr="00CE1B63">
        <w:rPr>
          <w:lang w:val="en-US"/>
        </w:rPr>
        <w:lastRenderedPageBreak/>
        <w:t>11.4</w:t>
      </w:r>
      <w:r w:rsidR="00CE1B63">
        <w:rPr>
          <w:lang w:val="en-US"/>
        </w:rPr>
        <w:t xml:space="preserve"> </w:t>
      </w:r>
      <w:r w:rsidRPr="00CE1B63">
        <w:rPr>
          <w:lang w:val="en-US"/>
        </w:rPr>
        <w:t xml:space="preserve"> Appendix</w:t>
      </w:r>
      <w:proofErr w:type="gramEnd"/>
      <w:r w:rsidRPr="00CE1B63">
        <w:rPr>
          <w:lang w:val="en-US"/>
        </w:rPr>
        <w:t xml:space="preserve"> </w:t>
      </w:r>
      <w:r w:rsidR="00EB7721" w:rsidRPr="00CE1B63">
        <w:rPr>
          <w:lang w:val="en-US"/>
        </w:rPr>
        <w:t>C</w:t>
      </w:r>
      <w:r w:rsidRPr="00CE1B63">
        <w:rPr>
          <w:lang w:val="en-US"/>
        </w:rPr>
        <w:t xml:space="preserve">: Complete list of variables </w:t>
      </w:r>
      <w:r w:rsidR="00A12446" w:rsidRPr="00CE1B63">
        <w:rPr>
          <w:lang w:val="en-US"/>
        </w:rPr>
        <w:t>inside the 3 generalized services</w:t>
      </w:r>
      <w:bookmarkEnd w:id="147"/>
    </w:p>
    <w:p w14:paraId="08C0D3C8" w14:textId="2DCF20B1" w:rsidR="00E07E0F" w:rsidRPr="00A12446" w:rsidRDefault="00E07E0F" w:rsidP="376EAB5C">
      <w:pPr>
        <w:spacing w:line="360" w:lineRule="auto"/>
        <w:rPr>
          <w:b/>
          <w:bCs/>
          <w:lang w:val="en-US"/>
        </w:rPr>
      </w:pPr>
      <w:r>
        <w:rPr>
          <w:b/>
          <w:bCs/>
          <w:lang w:val="en-US"/>
        </w:rPr>
        <w:t>Variable version</w:t>
      </w:r>
    </w:p>
    <w:tbl>
      <w:tblPr>
        <w:tblStyle w:val="TableGrid"/>
        <w:tblW w:w="0" w:type="auto"/>
        <w:tblLook w:val="04A0" w:firstRow="1" w:lastRow="0" w:firstColumn="1" w:lastColumn="0" w:noHBand="0" w:noVBand="1"/>
      </w:tblPr>
      <w:tblGrid>
        <w:gridCol w:w="4508"/>
        <w:gridCol w:w="4508"/>
      </w:tblGrid>
      <w:tr w:rsidR="00C11DC4" w14:paraId="1FEE67C2" w14:textId="77777777" w:rsidTr="00C11DC4">
        <w:tc>
          <w:tcPr>
            <w:tcW w:w="4508" w:type="dxa"/>
          </w:tcPr>
          <w:p w14:paraId="012DF655" w14:textId="2A991EAD" w:rsidR="00C11DC4" w:rsidRPr="00E07E0F" w:rsidRDefault="00C11DC4" w:rsidP="376EAB5C">
            <w:pPr>
              <w:spacing w:line="360" w:lineRule="auto"/>
              <w:rPr>
                <w:lang w:val="en-US"/>
              </w:rPr>
            </w:pPr>
            <w:r w:rsidRPr="00E07E0F">
              <w:rPr>
                <w:lang w:val="en-US"/>
              </w:rPr>
              <w:t>Internet services</w:t>
            </w:r>
          </w:p>
        </w:tc>
        <w:tc>
          <w:tcPr>
            <w:tcW w:w="4508" w:type="dxa"/>
          </w:tcPr>
          <w:p w14:paraId="5B4FD014" w14:textId="4BB10160" w:rsidR="00C11DC4" w:rsidRPr="00E07E0F" w:rsidRDefault="00E07E0F" w:rsidP="376EAB5C">
            <w:pPr>
              <w:spacing w:line="360" w:lineRule="auto"/>
              <w:rPr>
                <w:lang w:val="en-US"/>
              </w:rPr>
            </w:pPr>
            <w:proofErr w:type="spellStart"/>
            <w:r>
              <w:rPr>
                <w:lang w:val="en-US"/>
              </w:rPr>
              <w:t>InternetService</w:t>
            </w:r>
            <w:proofErr w:type="spellEnd"/>
            <w:r>
              <w:rPr>
                <w:lang w:val="en-US"/>
              </w:rPr>
              <w:t xml:space="preserve">, </w:t>
            </w:r>
            <w:proofErr w:type="spellStart"/>
            <w:r>
              <w:rPr>
                <w:lang w:val="en-US"/>
              </w:rPr>
              <w:t>InternetType</w:t>
            </w:r>
            <w:proofErr w:type="spellEnd"/>
            <w:r>
              <w:rPr>
                <w:lang w:val="en-US"/>
              </w:rPr>
              <w:t xml:space="preserve">, </w:t>
            </w:r>
            <w:proofErr w:type="spellStart"/>
            <w:r>
              <w:rPr>
                <w:lang w:val="en-US"/>
              </w:rPr>
              <w:t>UnlimitedData</w:t>
            </w:r>
            <w:proofErr w:type="spellEnd"/>
            <w:r>
              <w:rPr>
                <w:lang w:val="en-US"/>
              </w:rPr>
              <w:t xml:space="preserve">, </w:t>
            </w:r>
            <w:proofErr w:type="spellStart"/>
            <w:r>
              <w:rPr>
                <w:lang w:val="en-US"/>
              </w:rPr>
              <w:t>StreamingTV</w:t>
            </w:r>
            <w:proofErr w:type="spellEnd"/>
            <w:r>
              <w:rPr>
                <w:lang w:val="en-US"/>
              </w:rPr>
              <w:t xml:space="preserve">, </w:t>
            </w:r>
            <w:proofErr w:type="spellStart"/>
            <w:r>
              <w:rPr>
                <w:lang w:val="en-US"/>
              </w:rPr>
              <w:t>StreamingMovies</w:t>
            </w:r>
            <w:proofErr w:type="spellEnd"/>
            <w:r>
              <w:rPr>
                <w:lang w:val="en-US"/>
              </w:rPr>
              <w:t xml:space="preserve">, </w:t>
            </w:r>
            <w:proofErr w:type="spellStart"/>
            <w:r>
              <w:rPr>
                <w:lang w:val="en-US"/>
              </w:rPr>
              <w:t>StreamingMusic</w:t>
            </w:r>
            <w:proofErr w:type="spellEnd"/>
            <w:r>
              <w:rPr>
                <w:lang w:val="en-US"/>
              </w:rPr>
              <w:t xml:space="preserve">, </w:t>
            </w:r>
            <w:proofErr w:type="spellStart"/>
            <w:r>
              <w:rPr>
                <w:lang w:val="en-US"/>
              </w:rPr>
              <w:t>OnlineSecurity</w:t>
            </w:r>
            <w:proofErr w:type="spellEnd"/>
            <w:r>
              <w:rPr>
                <w:lang w:val="en-US"/>
              </w:rPr>
              <w:t xml:space="preserve">, </w:t>
            </w:r>
            <w:proofErr w:type="spellStart"/>
            <w:r>
              <w:rPr>
                <w:lang w:val="en-US"/>
              </w:rPr>
              <w:t>OnlineBackup</w:t>
            </w:r>
            <w:proofErr w:type="spellEnd"/>
            <w:r>
              <w:rPr>
                <w:lang w:val="en-US"/>
              </w:rPr>
              <w:t xml:space="preserve">, </w:t>
            </w:r>
            <w:proofErr w:type="spellStart"/>
            <w:r>
              <w:rPr>
                <w:lang w:val="en-US"/>
              </w:rPr>
              <w:t>DeviceProtectionPlan</w:t>
            </w:r>
            <w:proofErr w:type="spellEnd"/>
            <w:r>
              <w:rPr>
                <w:lang w:val="en-US"/>
              </w:rPr>
              <w:t xml:space="preserve">, </w:t>
            </w:r>
            <w:proofErr w:type="spellStart"/>
            <w:r>
              <w:rPr>
                <w:lang w:val="en-US"/>
              </w:rPr>
              <w:t>PremiumTechSupport</w:t>
            </w:r>
            <w:proofErr w:type="spellEnd"/>
          </w:p>
        </w:tc>
      </w:tr>
      <w:tr w:rsidR="00C11DC4" w14:paraId="49EB06C0" w14:textId="77777777" w:rsidTr="00C11DC4">
        <w:tc>
          <w:tcPr>
            <w:tcW w:w="4508" w:type="dxa"/>
          </w:tcPr>
          <w:p w14:paraId="180F5046" w14:textId="288E8DA4" w:rsidR="00C11DC4" w:rsidRPr="00E07E0F" w:rsidRDefault="00E07E0F" w:rsidP="376EAB5C">
            <w:pPr>
              <w:spacing w:line="360" w:lineRule="auto"/>
              <w:rPr>
                <w:lang w:val="en-US"/>
              </w:rPr>
            </w:pPr>
            <w:r>
              <w:rPr>
                <w:lang w:val="en-US"/>
              </w:rPr>
              <w:t>Phone services</w:t>
            </w:r>
          </w:p>
        </w:tc>
        <w:tc>
          <w:tcPr>
            <w:tcW w:w="4508" w:type="dxa"/>
          </w:tcPr>
          <w:p w14:paraId="1E875C42" w14:textId="2284C384" w:rsidR="00C11DC4" w:rsidRPr="00E07E0F" w:rsidRDefault="00E07E0F" w:rsidP="376EAB5C">
            <w:pPr>
              <w:spacing w:line="360" w:lineRule="auto"/>
              <w:rPr>
                <w:lang w:val="en-US"/>
              </w:rPr>
            </w:pPr>
            <w:proofErr w:type="spellStart"/>
            <w:r>
              <w:rPr>
                <w:lang w:val="en-US"/>
              </w:rPr>
              <w:t>PhoneService</w:t>
            </w:r>
            <w:proofErr w:type="spellEnd"/>
            <w:r>
              <w:rPr>
                <w:lang w:val="en-US"/>
              </w:rPr>
              <w:t xml:space="preserve">, </w:t>
            </w:r>
            <w:proofErr w:type="spellStart"/>
            <w:r>
              <w:rPr>
                <w:lang w:val="en-US"/>
              </w:rPr>
              <w:t>MultipleLines</w:t>
            </w:r>
            <w:proofErr w:type="spellEnd"/>
          </w:p>
        </w:tc>
      </w:tr>
      <w:tr w:rsidR="00C11DC4" w14:paraId="3C30B5CA" w14:textId="77777777" w:rsidTr="00C11DC4">
        <w:tc>
          <w:tcPr>
            <w:tcW w:w="4508" w:type="dxa"/>
          </w:tcPr>
          <w:p w14:paraId="586EC51F" w14:textId="202FF919" w:rsidR="00C11DC4" w:rsidRPr="00E07E0F" w:rsidRDefault="00E07E0F" w:rsidP="376EAB5C">
            <w:pPr>
              <w:spacing w:line="360" w:lineRule="auto"/>
              <w:rPr>
                <w:lang w:val="en-US"/>
              </w:rPr>
            </w:pPr>
            <w:r>
              <w:rPr>
                <w:lang w:val="en-US"/>
              </w:rPr>
              <w:t>Other services</w:t>
            </w:r>
          </w:p>
        </w:tc>
        <w:tc>
          <w:tcPr>
            <w:tcW w:w="4508" w:type="dxa"/>
          </w:tcPr>
          <w:p w14:paraId="2C8D1A25" w14:textId="543A4E69" w:rsidR="00C11DC4" w:rsidRPr="00E07E0F" w:rsidRDefault="00E07E0F" w:rsidP="376EAB5C">
            <w:pPr>
              <w:spacing w:line="360" w:lineRule="auto"/>
              <w:rPr>
                <w:lang w:val="en-US"/>
              </w:rPr>
            </w:pPr>
            <w:proofErr w:type="spellStart"/>
            <w:r>
              <w:rPr>
                <w:lang w:val="en-US"/>
              </w:rPr>
              <w:t>PaperlessBilling</w:t>
            </w:r>
            <w:proofErr w:type="spellEnd"/>
            <w:r>
              <w:rPr>
                <w:lang w:val="en-US"/>
              </w:rPr>
              <w:t>, Contract</w:t>
            </w:r>
          </w:p>
        </w:tc>
      </w:tr>
    </w:tbl>
    <w:p w14:paraId="4269A0E6" w14:textId="10AAB016" w:rsidR="00E058C0" w:rsidRPr="00A12446" w:rsidRDefault="00E058C0" w:rsidP="376EAB5C">
      <w:pPr>
        <w:spacing w:line="360" w:lineRule="auto"/>
        <w:rPr>
          <w:b/>
          <w:lang w:val="en-US"/>
        </w:rPr>
      </w:pPr>
    </w:p>
    <w:p w14:paraId="45E265C7" w14:textId="09CF73A3" w:rsidR="00E07E0F" w:rsidRDefault="00E07E0F" w:rsidP="376EAB5C">
      <w:pPr>
        <w:spacing w:line="360" w:lineRule="auto"/>
        <w:rPr>
          <w:lang w:val="en-US"/>
        </w:rPr>
      </w:pPr>
      <w:r>
        <w:rPr>
          <w:b/>
          <w:bCs/>
          <w:lang w:val="en-US"/>
        </w:rPr>
        <w:t>After encoded</w:t>
      </w:r>
    </w:p>
    <w:tbl>
      <w:tblPr>
        <w:tblStyle w:val="TableGrid"/>
        <w:tblW w:w="0" w:type="auto"/>
        <w:tblLook w:val="04A0" w:firstRow="1" w:lastRow="0" w:firstColumn="1" w:lastColumn="0" w:noHBand="0" w:noVBand="1"/>
      </w:tblPr>
      <w:tblGrid>
        <w:gridCol w:w="4508"/>
        <w:gridCol w:w="4508"/>
      </w:tblGrid>
      <w:tr w:rsidR="00E07E0F" w:rsidRPr="00E07E0F" w14:paraId="75A20FB2" w14:textId="77777777" w:rsidTr="00B951A3">
        <w:tc>
          <w:tcPr>
            <w:tcW w:w="4508" w:type="dxa"/>
          </w:tcPr>
          <w:p w14:paraId="3A2ADE8D" w14:textId="77777777" w:rsidR="00E07E0F" w:rsidRPr="00E07E0F" w:rsidRDefault="00E07E0F" w:rsidP="00B951A3">
            <w:pPr>
              <w:spacing w:line="360" w:lineRule="auto"/>
              <w:rPr>
                <w:lang w:val="en-US"/>
              </w:rPr>
            </w:pPr>
            <w:r w:rsidRPr="00E07E0F">
              <w:rPr>
                <w:lang w:val="en-US"/>
              </w:rPr>
              <w:t>Internet services</w:t>
            </w:r>
          </w:p>
        </w:tc>
        <w:tc>
          <w:tcPr>
            <w:tcW w:w="4508" w:type="dxa"/>
          </w:tcPr>
          <w:p w14:paraId="19A8A3D6" w14:textId="2826C0AA" w:rsidR="00E07E0F" w:rsidRPr="00E07E0F" w:rsidRDefault="00E07E0F" w:rsidP="00B951A3">
            <w:pPr>
              <w:spacing w:line="360" w:lineRule="auto"/>
              <w:rPr>
                <w:lang w:val="en-US"/>
              </w:rPr>
            </w:pPr>
            <w:proofErr w:type="spellStart"/>
            <w:r>
              <w:rPr>
                <w:lang w:val="en-US"/>
              </w:rPr>
              <w:t>InternetService</w:t>
            </w:r>
            <w:proofErr w:type="spellEnd"/>
            <w:r>
              <w:rPr>
                <w:lang w:val="en-US"/>
              </w:rPr>
              <w:t xml:space="preserve">, </w:t>
            </w:r>
            <w:proofErr w:type="spellStart"/>
            <w:r>
              <w:rPr>
                <w:lang w:val="en-US"/>
              </w:rPr>
              <w:t>InternetType</w:t>
            </w:r>
            <w:proofErr w:type="spellEnd"/>
            <w:r>
              <w:rPr>
                <w:lang w:val="en-US"/>
              </w:rPr>
              <w:t xml:space="preserve">, </w:t>
            </w:r>
            <w:proofErr w:type="spellStart"/>
            <w:r>
              <w:rPr>
                <w:lang w:val="en-US"/>
              </w:rPr>
              <w:t>UnlimitedData</w:t>
            </w:r>
            <w:proofErr w:type="spellEnd"/>
            <w:r>
              <w:rPr>
                <w:lang w:val="en-US"/>
              </w:rPr>
              <w:t xml:space="preserve">, </w:t>
            </w:r>
            <w:proofErr w:type="spellStart"/>
            <w:r>
              <w:rPr>
                <w:lang w:val="en-US"/>
              </w:rPr>
              <w:t>InternetType_NA</w:t>
            </w:r>
            <w:proofErr w:type="spellEnd"/>
            <w:r>
              <w:rPr>
                <w:lang w:val="en-US"/>
              </w:rPr>
              <w:t xml:space="preserve">, </w:t>
            </w:r>
            <w:proofErr w:type="spellStart"/>
            <w:r w:rsidR="0004693A">
              <w:rPr>
                <w:lang w:val="en-US"/>
              </w:rPr>
              <w:t>InternetType_DSL</w:t>
            </w:r>
            <w:proofErr w:type="spellEnd"/>
            <w:r w:rsidR="0004693A">
              <w:rPr>
                <w:lang w:val="en-US"/>
              </w:rPr>
              <w:t xml:space="preserve">, </w:t>
            </w:r>
            <w:proofErr w:type="spellStart"/>
            <w:r w:rsidR="0004693A">
              <w:rPr>
                <w:lang w:val="en-US"/>
              </w:rPr>
              <w:t>InternetType_Cable</w:t>
            </w:r>
            <w:proofErr w:type="spellEnd"/>
            <w:r w:rsidR="0004693A">
              <w:rPr>
                <w:lang w:val="en-US"/>
              </w:rPr>
              <w:t xml:space="preserve">, </w:t>
            </w:r>
            <w:proofErr w:type="spellStart"/>
            <w:r w:rsidR="0004693A">
              <w:rPr>
                <w:lang w:val="en-US"/>
              </w:rPr>
              <w:t>InternetType_Fiber</w:t>
            </w:r>
            <w:proofErr w:type="spellEnd"/>
            <w:r w:rsidR="0004693A">
              <w:rPr>
                <w:lang w:val="en-US"/>
              </w:rPr>
              <w:t xml:space="preserve"> Optic, </w:t>
            </w:r>
            <w:proofErr w:type="spellStart"/>
            <w:r w:rsidR="0004693A">
              <w:rPr>
                <w:lang w:val="en-US"/>
              </w:rPr>
              <w:t>StreamingTV</w:t>
            </w:r>
            <w:proofErr w:type="spellEnd"/>
            <w:r w:rsidR="0004693A">
              <w:rPr>
                <w:lang w:val="en-US"/>
              </w:rPr>
              <w:t xml:space="preserve">, </w:t>
            </w:r>
            <w:proofErr w:type="spellStart"/>
            <w:r w:rsidR="0004693A">
              <w:rPr>
                <w:lang w:val="en-US"/>
              </w:rPr>
              <w:t>StreamingMovies</w:t>
            </w:r>
            <w:proofErr w:type="spellEnd"/>
            <w:r w:rsidR="0004693A">
              <w:rPr>
                <w:lang w:val="en-US"/>
              </w:rPr>
              <w:t xml:space="preserve">, </w:t>
            </w:r>
            <w:proofErr w:type="spellStart"/>
            <w:r w:rsidR="0004693A">
              <w:rPr>
                <w:lang w:val="en-US"/>
              </w:rPr>
              <w:t>StreamingMusic</w:t>
            </w:r>
            <w:proofErr w:type="spellEnd"/>
            <w:r w:rsidR="0004693A">
              <w:rPr>
                <w:lang w:val="en-US"/>
              </w:rPr>
              <w:t xml:space="preserve">, </w:t>
            </w:r>
            <w:proofErr w:type="spellStart"/>
            <w:r w:rsidR="0004693A">
              <w:rPr>
                <w:lang w:val="en-US"/>
              </w:rPr>
              <w:t>OnlineSecurity</w:t>
            </w:r>
            <w:proofErr w:type="spellEnd"/>
            <w:r w:rsidR="0004693A">
              <w:rPr>
                <w:lang w:val="en-US"/>
              </w:rPr>
              <w:t xml:space="preserve">, </w:t>
            </w:r>
            <w:proofErr w:type="spellStart"/>
            <w:r w:rsidR="0004693A">
              <w:rPr>
                <w:lang w:val="en-US"/>
              </w:rPr>
              <w:t>OnlineBackup</w:t>
            </w:r>
            <w:proofErr w:type="spellEnd"/>
            <w:r w:rsidR="0004693A">
              <w:rPr>
                <w:lang w:val="en-US"/>
              </w:rPr>
              <w:t xml:space="preserve">, </w:t>
            </w:r>
            <w:proofErr w:type="spellStart"/>
            <w:r w:rsidR="0004693A">
              <w:rPr>
                <w:lang w:val="en-US"/>
              </w:rPr>
              <w:t>DeviceProtectionPlan</w:t>
            </w:r>
            <w:proofErr w:type="spellEnd"/>
            <w:r w:rsidR="0004693A">
              <w:rPr>
                <w:lang w:val="en-US"/>
              </w:rPr>
              <w:t xml:space="preserve">, </w:t>
            </w:r>
            <w:proofErr w:type="spellStart"/>
            <w:r w:rsidR="0004693A">
              <w:rPr>
                <w:lang w:val="en-US"/>
              </w:rPr>
              <w:t>PremiumTechSupport</w:t>
            </w:r>
            <w:proofErr w:type="spellEnd"/>
          </w:p>
        </w:tc>
      </w:tr>
      <w:tr w:rsidR="00E07E0F" w:rsidRPr="00E07E0F" w14:paraId="0B121D28" w14:textId="77777777" w:rsidTr="00B951A3">
        <w:tc>
          <w:tcPr>
            <w:tcW w:w="4508" w:type="dxa"/>
          </w:tcPr>
          <w:p w14:paraId="65412064" w14:textId="77777777" w:rsidR="00E07E0F" w:rsidRPr="00E07E0F" w:rsidRDefault="00E07E0F" w:rsidP="00B951A3">
            <w:pPr>
              <w:spacing w:line="360" w:lineRule="auto"/>
              <w:rPr>
                <w:lang w:val="en-US"/>
              </w:rPr>
            </w:pPr>
            <w:r>
              <w:rPr>
                <w:lang w:val="en-US"/>
              </w:rPr>
              <w:t>Phone services</w:t>
            </w:r>
          </w:p>
        </w:tc>
        <w:tc>
          <w:tcPr>
            <w:tcW w:w="4508" w:type="dxa"/>
          </w:tcPr>
          <w:p w14:paraId="0E847891" w14:textId="77777777" w:rsidR="00E07E0F" w:rsidRPr="00E07E0F" w:rsidRDefault="00E07E0F" w:rsidP="00B951A3">
            <w:pPr>
              <w:spacing w:line="360" w:lineRule="auto"/>
              <w:rPr>
                <w:lang w:val="en-US"/>
              </w:rPr>
            </w:pPr>
            <w:proofErr w:type="spellStart"/>
            <w:r>
              <w:rPr>
                <w:lang w:val="en-US"/>
              </w:rPr>
              <w:t>PhoneService</w:t>
            </w:r>
            <w:proofErr w:type="spellEnd"/>
            <w:r>
              <w:rPr>
                <w:lang w:val="en-US"/>
              </w:rPr>
              <w:t xml:space="preserve">, </w:t>
            </w:r>
            <w:proofErr w:type="spellStart"/>
            <w:r>
              <w:rPr>
                <w:lang w:val="en-US"/>
              </w:rPr>
              <w:t>MultipleLines</w:t>
            </w:r>
            <w:proofErr w:type="spellEnd"/>
          </w:p>
        </w:tc>
      </w:tr>
      <w:tr w:rsidR="00E07E0F" w:rsidRPr="00E07E0F" w14:paraId="7CFF009C" w14:textId="77777777" w:rsidTr="00B951A3">
        <w:tc>
          <w:tcPr>
            <w:tcW w:w="4508" w:type="dxa"/>
          </w:tcPr>
          <w:p w14:paraId="50F55023" w14:textId="77777777" w:rsidR="00E07E0F" w:rsidRPr="00E07E0F" w:rsidRDefault="00E07E0F" w:rsidP="00B951A3">
            <w:pPr>
              <w:spacing w:line="360" w:lineRule="auto"/>
              <w:rPr>
                <w:lang w:val="en-US"/>
              </w:rPr>
            </w:pPr>
            <w:r>
              <w:rPr>
                <w:lang w:val="en-US"/>
              </w:rPr>
              <w:t>Other services</w:t>
            </w:r>
          </w:p>
        </w:tc>
        <w:tc>
          <w:tcPr>
            <w:tcW w:w="4508" w:type="dxa"/>
          </w:tcPr>
          <w:p w14:paraId="6E1028ED" w14:textId="3FFCC778" w:rsidR="00E07E0F" w:rsidRPr="00E07E0F" w:rsidRDefault="00E07E0F" w:rsidP="00B951A3">
            <w:pPr>
              <w:spacing w:line="360" w:lineRule="auto"/>
              <w:rPr>
                <w:lang w:val="en-US"/>
              </w:rPr>
            </w:pPr>
            <w:proofErr w:type="spellStart"/>
            <w:r>
              <w:rPr>
                <w:lang w:val="en-US"/>
              </w:rPr>
              <w:t>PaperlessBilling</w:t>
            </w:r>
            <w:proofErr w:type="spellEnd"/>
            <w:r>
              <w:rPr>
                <w:lang w:val="en-US"/>
              </w:rPr>
              <w:t xml:space="preserve">, </w:t>
            </w:r>
            <w:proofErr w:type="spellStart"/>
            <w:r>
              <w:rPr>
                <w:lang w:val="en-US"/>
              </w:rPr>
              <w:t>Contract</w:t>
            </w:r>
            <w:r w:rsidR="0061086F">
              <w:rPr>
                <w:lang w:val="en-US"/>
              </w:rPr>
              <w:t>_</w:t>
            </w:r>
            <w:proofErr w:type="gramStart"/>
            <w:r w:rsidR="0061086F">
              <w:rPr>
                <w:lang w:val="en-US"/>
              </w:rPr>
              <w:t>Two</w:t>
            </w:r>
            <w:proofErr w:type="spellEnd"/>
            <w:r w:rsidR="0061086F">
              <w:rPr>
                <w:lang w:val="en-US"/>
              </w:rPr>
              <w:t xml:space="preserve"> year</w:t>
            </w:r>
            <w:proofErr w:type="gramEnd"/>
            <w:r w:rsidR="0061086F">
              <w:rPr>
                <w:lang w:val="en-US"/>
              </w:rPr>
              <w:t xml:space="preserve">, </w:t>
            </w:r>
            <w:proofErr w:type="spellStart"/>
            <w:r w:rsidR="0061086F">
              <w:rPr>
                <w:lang w:val="en-US"/>
              </w:rPr>
              <w:t>Contract_One</w:t>
            </w:r>
            <w:proofErr w:type="spellEnd"/>
            <w:r w:rsidR="0061086F">
              <w:rPr>
                <w:lang w:val="en-US"/>
              </w:rPr>
              <w:t xml:space="preserve"> year, </w:t>
            </w:r>
            <w:proofErr w:type="spellStart"/>
            <w:r w:rsidR="0061086F">
              <w:rPr>
                <w:lang w:val="en-US"/>
              </w:rPr>
              <w:t>Contract_Month</w:t>
            </w:r>
            <w:proofErr w:type="spellEnd"/>
            <w:r w:rsidR="0061086F">
              <w:rPr>
                <w:lang w:val="en-US"/>
              </w:rPr>
              <w:t>-to-month</w:t>
            </w:r>
          </w:p>
        </w:tc>
      </w:tr>
    </w:tbl>
    <w:p w14:paraId="65AD0878" w14:textId="7B0FED16" w:rsidR="00E146AD" w:rsidRDefault="00E146AD" w:rsidP="376EAB5C">
      <w:pPr>
        <w:spacing w:line="360" w:lineRule="auto"/>
        <w:rPr>
          <w:lang w:val="en-US"/>
        </w:rPr>
      </w:pPr>
    </w:p>
    <w:p w14:paraId="332BFB68" w14:textId="77777777" w:rsidR="00CC0D80" w:rsidRDefault="00CC0D80">
      <w:pPr>
        <w:jc w:val="left"/>
        <w:rPr>
          <w:rFonts w:eastAsiaTheme="majorEastAsia" w:cstheme="majorBidi"/>
          <w:b/>
          <w:sz w:val="24"/>
          <w:szCs w:val="26"/>
          <w:lang w:val="en-US"/>
        </w:rPr>
      </w:pPr>
      <w:r>
        <w:rPr>
          <w:lang w:val="en-US"/>
        </w:rPr>
        <w:br w:type="page"/>
      </w:r>
    </w:p>
    <w:p w14:paraId="4FA8BD79" w14:textId="47CFA397" w:rsidR="00F7585F" w:rsidRPr="00CE1B63" w:rsidRDefault="005B35D0" w:rsidP="00CE1B63">
      <w:pPr>
        <w:pStyle w:val="Heading2"/>
        <w:numPr>
          <w:ilvl w:val="0"/>
          <w:numId w:val="0"/>
        </w:numPr>
        <w:spacing w:before="0" w:after="160" w:line="360" w:lineRule="auto"/>
        <w:rPr>
          <w:lang w:val="en-US"/>
        </w:rPr>
      </w:pPr>
      <w:bookmarkStart w:id="148" w:name="_Toc99903045"/>
      <w:r w:rsidRPr="00CE1B63">
        <w:rPr>
          <w:lang w:val="en-US"/>
        </w:rPr>
        <w:lastRenderedPageBreak/>
        <w:t>11.6</w:t>
      </w:r>
      <w:r>
        <w:rPr>
          <w:lang w:val="en-US"/>
        </w:rPr>
        <w:t xml:space="preserve"> </w:t>
      </w:r>
      <w:r w:rsidRPr="00CE1B63">
        <w:rPr>
          <w:lang w:val="en-US"/>
        </w:rPr>
        <w:t>Appendix</w:t>
      </w:r>
      <w:r w:rsidR="008A53EF" w:rsidRPr="00CE1B63">
        <w:rPr>
          <w:lang w:val="en-US"/>
        </w:rPr>
        <w:t xml:space="preserve"> </w:t>
      </w:r>
      <w:r w:rsidR="00EB7721">
        <w:rPr>
          <w:lang w:val="en-US"/>
        </w:rPr>
        <w:t>D</w:t>
      </w:r>
      <w:r w:rsidR="008A53EF" w:rsidRPr="00CE1B63">
        <w:rPr>
          <w:lang w:val="en-US"/>
        </w:rPr>
        <w:t xml:space="preserve">: </w:t>
      </w:r>
      <w:r w:rsidR="00CE1B63">
        <w:rPr>
          <w:lang w:val="en-US"/>
        </w:rPr>
        <w:t>(Solution 1)</w:t>
      </w:r>
      <w:r w:rsidR="00F7585F">
        <w:rPr>
          <w:lang w:val="en-US"/>
        </w:rPr>
        <w:t xml:space="preserve"> </w:t>
      </w:r>
      <w:r w:rsidR="00F7585F" w:rsidRPr="00CE1B63">
        <w:rPr>
          <w:lang w:val="en-US"/>
        </w:rPr>
        <w:t>Association rules outputs</w:t>
      </w:r>
      <w:bookmarkEnd w:id="148"/>
    </w:p>
    <w:p w14:paraId="76AC4995" w14:textId="24670E09" w:rsidR="42BB1813" w:rsidRDefault="502AAC36" w:rsidP="42BB1813">
      <w:pPr>
        <w:spacing w:line="360" w:lineRule="auto"/>
        <w:rPr>
          <w:rFonts w:eastAsia="DengXian" w:cs="Arial"/>
          <w:szCs w:val="21"/>
          <w:lang w:val="en-US"/>
        </w:rPr>
      </w:pPr>
      <w:r w:rsidRPr="502AAC36">
        <w:rPr>
          <w:rFonts w:eastAsia="DengXian" w:cs="Arial"/>
          <w:szCs w:val="21"/>
          <w:lang w:val="en-US"/>
        </w:rPr>
        <w:t>All the rules are sorted by highest lift</w:t>
      </w:r>
    </w:p>
    <w:p w14:paraId="5557AD17" w14:textId="3623960C" w:rsidR="00E146AD" w:rsidRPr="00E07E0F" w:rsidRDefault="00D81AB5" w:rsidP="3DAECB6C">
      <w:pPr>
        <w:spacing w:line="360" w:lineRule="auto"/>
        <w:rPr>
          <w:rFonts w:eastAsia="DengXian" w:cs="Arial"/>
        </w:rPr>
      </w:pPr>
      <w:r>
        <w:rPr>
          <w:rFonts w:eastAsia="DengXian" w:cs="Arial"/>
        </w:rPr>
        <w:t xml:space="preserve">a. </w:t>
      </w:r>
      <w:r w:rsidR="3DAECB6C" w:rsidRPr="6494DB19">
        <w:rPr>
          <w:rFonts w:eastAsia="DengXian" w:cs="Arial"/>
        </w:rPr>
        <w:t xml:space="preserve">Association rules, </w:t>
      </w:r>
      <w:r w:rsidR="4520DFAB" w:rsidRPr="6494DB19">
        <w:rPr>
          <w:rFonts w:eastAsia="DengXian" w:cs="Arial"/>
        </w:rPr>
        <w:t xml:space="preserve">dataset </w:t>
      </w:r>
      <w:r w:rsidR="3DAECB6C" w:rsidRPr="6494DB19">
        <w:rPr>
          <w:rFonts w:eastAsia="DengXian" w:cs="Arial"/>
        </w:rPr>
        <w:t>all</w:t>
      </w:r>
      <w:r w:rsidR="4520DFAB" w:rsidRPr="6494DB19">
        <w:rPr>
          <w:rFonts w:eastAsia="DengXian" w:cs="Arial"/>
        </w:rPr>
        <w:t>, all services</w:t>
      </w:r>
    </w:p>
    <w:p w14:paraId="6BBC2CF7" w14:textId="445D5186" w:rsidR="00E146AD" w:rsidRPr="00E07E0F" w:rsidRDefault="4520DFAB" w:rsidP="4520DFAB">
      <w:pPr>
        <w:jc w:val="left"/>
        <w:rPr>
          <w:rFonts w:eastAsia="DengXian" w:cs="Arial"/>
          <w:szCs w:val="21"/>
        </w:rPr>
      </w:pPr>
      <w:r>
        <w:rPr>
          <w:noProof/>
        </w:rPr>
        <w:drawing>
          <wp:inline distT="0" distB="0" distL="0" distR="0" wp14:anchorId="2E5CCC0D" wp14:editId="31618B55">
            <wp:extent cx="4572000" cy="3143250"/>
            <wp:effectExtent l="0" t="0" r="0" b="0"/>
            <wp:docPr id="240156543" name="Picture 24015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56543"/>
                    <pic:cNvPicPr/>
                  </pic:nvPicPr>
                  <pic:blipFill>
                    <a:blip r:embed="rId6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r w:rsidR="008A53EF">
        <w:br/>
      </w:r>
      <w:r w:rsidR="56A6082A">
        <w:rPr>
          <w:noProof/>
        </w:rPr>
        <w:drawing>
          <wp:inline distT="0" distB="0" distL="0" distR="0" wp14:anchorId="1E2815E3" wp14:editId="411EE119">
            <wp:extent cx="4572000" cy="3095625"/>
            <wp:effectExtent l="0" t="0" r="0" b="0"/>
            <wp:docPr id="2094511761" name="Picture 209451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5354C563" w14:textId="4E18EB87" w:rsidR="7A42401F" w:rsidRDefault="00D81AB5" w:rsidP="6494DB19">
      <w:pPr>
        <w:jc w:val="left"/>
        <w:rPr>
          <w:rFonts w:eastAsia="DengXian" w:cs="Arial"/>
          <w:szCs w:val="21"/>
        </w:rPr>
      </w:pPr>
      <w:r>
        <w:rPr>
          <w:rFonts w:eastAsia="DengXian" w:cs="Arial"/>
        </w:rPr>
        <w:t xml:space="preserve">b. </w:t>
      </w:r>
      <w:r w:rsidR="7A42401F" w:rsidRPr="6494DB19">
        <w:rPr>
          <w:rFonts w:eastAsia="DengXian" w:cs="Arial"/>
        </w:rPr>
        <w:t xml:space="preserve">Association rules, dataset all, </w:t>
      </w:r>
      <w:r w:rsidR="6494DB19" w:rsidRPr="6494DB19">
        <w:rPr>
          <w:rFonts w:eastAsia="DengXian" w:cs="Arial"/>
          <w:szCs w:val="21"/>
        </w:rPr>
        <w:t>internet services</w:t>
      </w:r>
    </w:p>
    <w:p w14:paraId="00B1AA8B" w14:textId="314E3995" w:rsidR="6494DB19" w:rsidRDefault="6494DB19" w:rsidP="6494DB19">
      <w:pPr>
        <w:jc w:val="left"/>
      </w:pPr>
      <w:r>
        <w:rPr>
          <w:noProof/>
        </w:rPr>
        <w:lastRenderedPageBreak/>
        <w:drawing>
          <wp:inline distT="0" distB="0" distL="0" distR="0" wp14:anchorId="566BFB22" wp14:editId="7BFB38C7">
            <wp:extent cx="4572000" cy="3181350"/>
            <wp:effectExtent l="0" t="0" r="0" b="0"/>
            <wp:docPr id="1018451966" name="Picture 101845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4C69D1EA" w14:textId="081AABEF" w:rsidR="6494DB19" w:rsidRDefault="6494DB19" w:rsidP="6494DB19">
      <w:pPr>
        <w:jc w:val="left"/>
        <w:rPr>
          <w:rFonts w:eastAsia="DengXian" w:cs="Arial"/>
          <w:szCs w:val="21"/>
        </w:rPr>
      </w:pPr>
    </w:p>
    <w:p w14:paraId="58214752" w14:textId="14EFC056" w:rsidR="6494DB19" w:rsidRDefault="00D81AB5" w:rsidP="6494DB19">
      <w:pPr>
        <w:jc w:val="left"/>
        <w:rPr>
          <w:rFonts w:eastAsia="DengXian" w:cs="Arial"/>
          <w:szCs w:val="21"/>
        </w:rPr>
      </w:pPr>
      <w:r>
        <w:rPr>
          <w:rFonts w:eastAsia="DengXian" w:cs="Arial"/>
          <w:szCs w:val="21"/>
        </w:rPr>
        <w:t xml:space="preserve">c. </w:t>
      </w:r>
      <w:r w:rsidR="6494DB19" w:rsidRPr="6494DB19">
        <w:rPr>
          <w:rFonts w:eastAsia="DengXian" w:cs="Arial"/>
          <w:szCs w:val="21"/>
        </w:rPr>
        <w:t xml:space="preserve">Association rules, dataset all, </w:t>
      </w:r>
      <w:proofErr w:type="gramStart"/>
      <w:r w:rsidR="6494DB19" w:rsidRPr="6494DB19">
        <w:rPr>
          <w:rFonts w:eastAsia="DengXian" w:cs="Arial"/>
          <w:szCs w:val="21"/>
        </w:rPr>
        <w:t>internet</w:t>
      </w:r>
      <w:proofErr w:type="gramEnd"/>
      <w:r w:rsidR="6494DB19" w:rsidRPr="6494DB19">
        <w:rPr>
          <w:rFonts w:eastAsia="DengXian" w:cs="Arial"/>
          <w:szCs w:val="21"/>
        </w:rPr>
        <w:t xml:space="preserve"> and other services</w:t>
      </w:r>
    </w:p>
    <w:p w14:paraId="4F2255AD" w14:textId="00A13E4E" w:rsidR="6494DB19" w:rsidRDefault="6494DB19" w:rsidP="6494DB19">
      <w:pPr>
        <w:jc w:val="left"/>
      </w:pPr>
      <w:r>
        <w:rPr>
          <w:noProof/>
        </w:rPr>
        <w:drawing>
          <wp:inline distT="0" distB="0" distL="0" distR="0" wp14:anchorId="12988295" wp14:editId="0917B755">
            <wp:extent cx="4572000" cy="3048000"/>
            <wp:effectExtent l="0" t="0" r="0" b="0"/>
            <wp:docPr id="214413743" name="Picture 21441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2BBF135" w14:textId="2A3D756D" w:rsidR="6494DB19" w:rsidRDefault="6494DB19" w:rsidP="6494DB19">
      <w:pPr>
        <w:jc w:val="left"/>
        <w:rPr>
          <w:rFonts w:eastAsia="DengXian" w:cs="Arial"/>
        </w:rPr>
      </w:pPr>
    </w:p>
    <w:p w14:paraId="12C2B720" w14:textId="3E67412F" w:rsidR="5A3F2CCF" w:rsidRDefault="00D81AB5" w:rsidP="5A3F2CCF">
      <w:pPr>
        <w:jc w:val="left"/>
        <w:rPr>
          <w:rFonts w:eastAsia="DengXian" w:cs="Arial"/>
          <w:szCs w:val="21"/>
        </w:rPr>
      </w:pPr>
      <w:r>
        <w:rPr>
          <w:rFonts w:eastAsia="DengXian" w:cs="Arial"/>
          <w:szCs w:val="21"/>
        </w:rPr>
        <w:t xml:space="preserve">d. </w:t>
      </w:r>
      <w:r w:rsidR="5A3F2CCF" w:rsidRPr="5A3F2CCF">
        <w:rPr>
          <w:rFonts w:eastAsia="DengXian" w:cs="Arial"/>
          <w:szCs w:val="21"/>
        </w:rPr>
        <w:t xml:space="preserve">Association rules, dataset all, </w:t>
      </w:r>
      <w:proofErr w:type="gramStart"/>
      <w:r w:rsidR="5A3F2CCF" w:rsidRPr="5A3F2CCF">
        <w:rPr>
          <w:rFonts w:eastAsia="DengXian" w:cs="Arial"/>
          <w:szCs w:val="21"/>
        </w:rPr>
        <w:t>phone</w:t>
      </w:r>
      <w:proofErr w:type="gramEnd"/>
      <w:r w:rsidR="5A3F2CCF" w:rsidRPr="5A3F2CCF">
        <w:rPr>
          <w:rFonts w:eastAsia="DengXian" w:cs="Arial"/>
          <w:szCs w:val="21"/>
        </w:rPr>
        <w:t xml:space="preserve"> and other services</w:t>
      </w:r>
    </w:p>
    <w:p w14:paraId="4B7862F2" w14:textId="669FBF4B" w:rsidR="008A53EF" w:rsidRDefault="320372A0" w:rsidP="320372A0">
      <w:pPr>
        <w:jc w:val="left"/>
      </w:pPr>
      <w:r>
        <w:rPr>
          <w:noProof/>
        </w:rPr>
        <w:drawing>
          <wp:inline distT="0" distB="0" distL="0" distR="0" wp14:anchorId="45ADEE6D" wp14:editId="4F413E46">
            <wp:extent cx="4572000" cy="1200150"/>
            <wp:effectExtent l="0" t="0" r="0" b="0"/>
            <wp:docPr id="344887523" name="Picture 34488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87523"/>
                    <pic:cNvPicPr/>
                  </pic:nvPicPr>
                  <pic:blipFill>
                    <a:blip r:embed="rId66">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0A10C046" w14:textId="5122EDA2" w:rsidR="760F5486" w:rsidRDefault="760F5486" w:rsidP="1D0B9739">
      <w:pPr>
        <w:jc w:val="left"/>
        <w:rPr>
          <w:rFonts w:eastAsia="DengXian" w:cs="Arial"/>
          <w:szCs w:val="21"/>
        </w:rPr>
      </w:pPr>
    </w:p>
    <w:p w14:paraId="6C49EE65" w14:textId="798841A8" w:rsidR="008A53EF" w:rsidRDefault="00D81AB5" w:rsidP="1D0B9739">
      <w:pPr>
        <w:jc w:val="left"/>
        <w:rPr>
          <w:rFonts w:eastAsia="DengXian" w:cs="Arial"/>
          <w:szCs w:val="21"/>
        </w:rPr>
      </w:pPr>
      <w:r>
        <w:rPr>
          <w:rFonts w:eastAsia="DengXian" w:cs="Arial"/>
        </w:rPr>
        <w:t xml:space="preserve">e. </w:t>
      </w:r>
      <w:r w:rsidR="12BED294" w:rsidRPr="55EF4F9B">
        <w:rPr>
          <w:rFonts w:eastAsia="DengXian" w:cs="Arial"/>
        </w:rPr>
        <w:t>Association rules, dataset where churn == 0, all services</w:t>
      </w:r>
    </w:p>
    <w:p w14:paraId="7300D61A" w14:textId="3A5F7A45" w:rsidR="008A53EF" w:rsidRDefault="0B1999B5" w:rsidP="12BED294">
      <w:pPr>
        <w:jc w:val="left"/>
        <w:rPr>
          <w:rFonts w:eastAsia="DengXian" w:cs="Arial"/>
          <w:szCs w:val="21"/>
        </w:rPr>
      </w:pPr>
      <w:r>
        <w:rPr>
          <w:noProof/>
        </w:rPr>
        <w:drawing>
          <wp:inline distT="0" distB="0" distL="0" distR="0" wp14:anchorId="0D27C094" wp14:editId="4F5A0101">
            <wp:extent cx="4572000" cy="2695575"/>
            <wp:effectExtent l="0" t="0" r="0" b="0"/>
            <wp:docPr id="177841082" name="Picture 17784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22BF7659" w14:textId="33C82ED4" w:rsidR="12BED294" w:rsidRDefault="12BED294" w:rsidP="12BED294">
      <w:pPr>
        <w:jc w:val="left"/>
        <w:rPr>
          <w:rFonts w:eastAsia="DengXian" w:cs="Arial"/>
          <w:szCs w:val="21"/>
        </w:rPr>
      </w:pPr>
    </w:p>
    <w:p w14:paraId="0D22D9A8" w14:textId="49140752" w:rsidR="691A6BA8" w:rsidRDefault="00D81AB5" w:rsidP="39D967A7">
      <w:pPr>
        <w:jc w:val="left"/>
        <w:rPr>
          <w:rFonts w:eastAsia="DengXian" w:cs="Arial"/>
          <w:szCs w:val="21"/>
        </w:rPr>
      </w:pPr>
      <w:r>
        <w:rPr>
          <w:rFonts w:eastAsia="DengXian" w:cs="Arial"/>
        </w:rPr>
        <w:t xml:space="preserve">f. </w:t>
      </w:r>
      <w:r w:rsidR="691A6BA8" w:rsidRPr="39D967A7">
        <w:rPr>
          <w:rFonts w:eastAsia="DengXian" w:cs="Arial"/>
        </w:rPr>
        <w:t>Association rules, dataset where churn == 0, i</w:t>
      </w:r>
      <w:r w:rsidR="39D967A7" w:rsidRPr="39D967A7">
        <w:rPr>
          <w:rFonts w:eastAsia="DengXian" w:cs="Arial"/>
          <w:szCs w:val="21"/>
        </w:rPr>
        <w:t>nternet services</w:t>
      </w:r>
    </w:p>
    <w:p w14:paraId="71C7C18F" w14:textId="68D97409" w:rsidR="39D967A7" w:rsidRDefault="55EF4F9B" w:rsidP="39D967A7">
      <w:pPr>
        <w:jc w:val="left"/>
      </w:pPr>
      <w:r>
        <w:rPr>
          <w:noProof/>
        </w:rPr>
        <w:drawing>
          <wp:inline distT="0" distB="0" distL="0" distR="0" wp14:anchorId="028EE0CF" wp14:editId="3D9D6294">
            <wp:extent cx="4572000" cy="3162300"/>
            <wp:effectExtent l="0" t="0" r="0" b="0"/>
            <wp:docPr id="2059917927" name="Picture 205991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6EFD0421" w14:textId="6B1B79C8" w:rsidR="39D967A7" w:rsidRDefault="39D967A7" w:rsidP="1C36F0F0">
      <w:pPr>
        <w:jc w:val="left"/>
        <w:rPr>
          <w:rFonts w:eastAsia="DengXian" w:cs="Arial"/>
          <w:szCs w:val="21"/>
        </w:rPr>
      </w:pPr>
    </w:p>
    <w:p w14:paraId="15A8446F" w14:textId="6CC969D0" w:rsidR="1C36F0F0" w:rsidRDefault="00D81AB5" w:rsidP="1C36F0F0">
      <w:pPr>
        <w:jc w:val="left"/>
        <w:rPr>
          <w:rFonts w:eastAsia="DengXian" w:cs="Arial"/>
        </w:rPr>
      </w:pPr>
      <w:r>
        <w:rPr>
          <w:rFonts w:eastAsia="DengXian" w:cs="Arial"/>
        </w:rPr>
        <w:t xml:space="preserve">g. </w:t>
      </w:r>
      <w:r w:rsidR="1C36F0F0" w:rsidRPr="10316A4F">
        <w:rPr>
          <w:rFonts w:eastAsia="DengXian" w:cs="Arial"/>
        </w:rPr>
        <w:t>Association rules, dataset where churn == 0, internet and other services</w:t>
      </w:r>
    </w:p>
    <w:p w14:paraId="6381A0EB" w14:textId="7A57185E" w:rsidR="1C36F0F0" w:rsidRDefault="10316A4F" w:rsidP="1C36F0F0">
      <w:pPr>
        <w:jc w:val="left"/>
        <w:rPr>
          <w:rFonts w:eastAsia="DengXian" w:cs="Arial"/>
          <w:szCs w:val="21"/>
        </w:rPr>
      </w:pPr>
      <w:r>
        <w:rPr>
          <w:noProof/>
        </w:rPr>
        <w:lastRenderedPageBreak/>
        <w:drawing>
          <wp:inline distT="0" distB="0" distL="0" distR="0" wp14:anchorId="4DBB912D" wp14:editId="2B3F3C31">
            <wp:extent cx="4572000" cy="3314700"/>
            <wp:effectExtent l="0" t="0" r="0" b="0"/>
            <wp:docPr id="154267417" name="Picture 15426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7660AE9D" w14:textId="0DC07AEB" w:rsidR="1C36F0F0" w:rsidRDefault="1C36F0F0" w:rsidP="44B7A20E">
      <w:pPr>
        <w:jc w:val="left"/>
        <w:rPr>
          <w:rFonts w:eastAsia="DengXian" w:cs="Arial"/>
          <w:szCs w:val="21"/>
        </w:rPr>
      </w:pPr>
    </w:p>
    <w:p w14:paraId="52443B12" w14:textId="1C33FE71" w:rsidR="44B7A20E" w:rsidRDefault="00D81AB5" w:rsidP="44B7A20E">
      <w:pPr>
        <w:jc w:val="left"/>
        <w:rPr>
          <w:rFonts w:eastAsia="DengXian" w:cs="Arial"/>
          <w:szCs w:val="21"/>
        </w:rPr>
      </w:pPr>
      <w:r>
        <w:rPr>
          <w:rFonts w:eastAsia="DengXian" w:cs="Arial"/>
        </w:rPr>
        <w:t xml:space="preserve">h. </w:t>
      </w:r>
      <w:r w:rsidR="2DFCBA40" w:rsidRPr="44B17AF0">
        <w:rPr>
          <w:rFonts w:eastAsia="DengXian" w:cs="Arial"/>
        </w:rPr>
        <w:t xml:space="preserve">Association rules, dataset where churn == 0, phone and other </w:t>
      </w:r>
      <w:r w:rsidR="3B938A69" w:rsidRPr="44B17AF0">
        <w:rPr>
          <w:rFonts w:eastAsia="DengXian" w:cs="Arial"/>
        </w:rPr>
        <w:t>services</w:t>
      </w:r>
    </w:p>
    <w:p w14:paraId="7AB727BD" w14:textId="63A4A856" w:rsidR="1C36F0F0" w:rsidRDefault="44B17AF0" w:rsidP="1C36F0F0">
      <w:pPr>
        <w:jc w:val="left"/>
        <w:rPr>
          <w:rFonts w:eastAsia="DengXian" w:cs="Arial"/>
          <w:szCs w:val="21"/>
        </w:rPr>
      </w:pPr>
      <w:r>
        <w:rPr>
          <w:noProof/>
        </w:rPr>
        <w:drawing>
          <wp:inline distT="0" distB="0" distL="0" distR="0" wp14:anchorId="59404BC1" wp14:editId="7819B253">
            <wp:extent cx="4572000" cy="1171575"/>
            <wp:effectExtent l="0" t="0" r="0" b="0"/>
            <wp:docPr id="424128060" name="Picture 42412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060B3C65" w14:textId="5CEA7B71" w:rsidR="3B938A69" w:rsidRDefault="3B938A69" w:rsidP="3B938A69">
      <w:pPr>
        <w:jc w:val="left"/>
        <w:rPr>
          <w:rFonts w:eastAsia="DengXian" w:cs="Arial"/>
          <w:szCs w:val="21"/>
        </w:rPr>
      </w:pPr>
    </w:p>
    <w:p w14:paraId="12D86DB2" w14:textId="52B0694A" w:rsidR="5978FED6" w:rsidRDefault="00D81AB5" w:rsidP="5978FED6">
      <w:pPr>
        <w:jc w:val="left"/>
        <w:rPr>
          <w:rFonts w:eastAsia="DengXian" w:cs="Arial"/>
        </w:rPr>
      </w:pPr>
      <w:proofErr w:type="spellStart"/>
      <w:r>
        <w:rPr>
          <w:rFonts w:eastAsia="DengXian" w:cs="Arial"/>
        </w:rPr>
        <w:t>i</w:t>
      </w:r>
      <w:proofErr w:type="spellEnd"/>
      <w:r>
        <w:rPr>
          <w:rFonts w:eastAsia="DengXian" w:cs="Arial"/>
        </w:rPr>
        <w:t xml:space="preserve">. </w:t>
      </w:r>
      <w:r w:rsidR="5978FED6" w:rsidRPr="70982C13">
        <w:rPr>
          <w:rFonts w:eastAsia="DengXian" w:cs="Arial"/>
        </w:rPr>
        <w:t>Association rules, dataset where churn == 1, all services</w:t>
      </w:r>
    </w:p>
    <w:p w14:paraId="242F274B" w14:textId="003AE599" w:rsidR="008A53EF" w:rsidRDefault="4100F551" w:rsidP="00CB731E">
      <w:pPr>
        <w:jc w:val="left"/>
        <w:rPr>
          <w:rFonts w:eastAsia="DengXian" w:cs="Arial"/>
          <w:szCs w:val="21"/>
        </w:rPr>
      </w:pPr>
      <w:r>
        <w:rPr>
          <w:noProof/>
        </w:rPr>
        <w:lastRenderedPageBreak/>
        <w:drawing>
          <wp:inline distT="0" distB="0" distL="0" distR="0" wp14:anchorId="32D1F75A" wp14:editId="1A32DF11">
            <wp:extent cx="4572000" cy="3219450"/>
            <wp:effectExtent l="0" t="0" r="0" b="0"/>
            <wp:docPr id="607503028" name="Picture 60750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2FC78F98" w14:textId="578FBF8E" w:rsidR="3E8A22FD" w:rsidRDefault="4100F551" w:rsidP="3E8A22FD">
      <w:pPr>
        <w:jc w:val="left"/>
        <w:rPr>
          <w:rFonts w:eastAsia="DengXian" w:cs="Arial"/>
          <w:szCs w:val="21"/>
        </w:rPr>
      </w:pPr>
      <w:r>
        <w:rPr>
          <w:noProof/>
        </w:rPr>
        <w:drawing>
          <wp:inline distT="0" distB="0" distL="0" distR="0" wp14:anchorId="566E75E9" wp14:editId="0D0C05F3">
            <wp:extent cx="4572000" cy="2781300"/>
            <wp:effectExtent l="0" t="0" r="0" b="0"/>
            <wp:docPr id="1064674064" name="Picture 106467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9EAE7A1" w14:textId="422AF834" w:rsidR="634EA506" w:rsidRDefault="00D81AB5" w:rsidP="634EA506">
      <w:pPr>
        <w:jc w:val="left"/>
        <w:rPr>
          <w:rFonts w:eastAsia="DengXian" w:cs="Arial"/>
        </w:rPr>
      </w:pPr>
      <w:r>
        <w:rPr>
          <w:rFonts w:eastAsia="DengXian" w:cs="Arial"/>
        </w:rPr>
        <w:t xml:space="preserve">j. </w:t>
      </w:r>
      <w:r w:rsidR="634EA506" w:rsidRPr="7F6AB418">
        <w:rPr>
          <w:rFonts w:eastAsia="DengXian" w:cs="Arial"/>
        </w:rPr>
        <w:t xml:space="preserve">Association rules, dataset where churn == 1, </w:t>
      </w:r>
      <w:r w:rsidR="7F6AB418" w:rsidRPr="70982C13">
        <w:rPr>
          <w:rFonts w:eastAsia="DengXian" w:cs="Arial"/>
        </w:rPr>
        <w:t xml:space="preserve">internet services </w:t>
      </w:r>
    </w:p>
    <w:p w14:paraId="5E738DC6" w14:textId="37BC4305" w:rsidR="634EA506" w:rsidRDefault="61BAC130" w:rsidP="634EA506">
      <w:pPr>
        <w:jc w:val="left"/>
        <w:rPr>
          <w:rFonts w:eastAsia="DengXian" w:cs="Arial"/>
          <w:szCs w:val="21"/>
        </w:rPr>
      </w:pPr>
      <w:r>
        <w:rPr>
          <w:noProof/>
        </w:rPr>
        <w:drawing>
          <wp:inline distT="0" distB="0" distL="0" distR="0" wp14:anchorId="0AE3C2ED" wp14:editId="59C64287">
            <wp:extent cx="4572000" cy="1323975"/>
            <wp:effectExtent l="0" t="0" r="0" b="0"/>
            <wp:docPr id="482199731" name="Picture 48219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764FE1B9" w14:textId="59C8C395" w:rsidR="7F6AB418" w:rsidRDefault="7F6AB418" w:rsidP="7F6AB418">
      <w:pPr>
        <w:jc w:val="left"/>
        <w:rPr>
          <w:rFonts w:eastAsia="DengXian" w:cs="Arial"/>
          <w:szCs w:val="21"/>
        </w:rPr>
      </w:pPr>
    </w:p>
    <w:p w14:paraId="35ADCF2F" w14:textId="283A3DF5" w:rsidR="7F6AB418" w:rsidRDefault="00D81AB5" w:rsidP="23123298">
      <w:pPr>
        <w:jc w:val="left"/>
        <w:rPr>
          <w:rFonts w:eastAsia="DengXian" w:cs="Arial"/>
        </w:rPr>
      </w:pPr>
      <w:r>
        <w:rPr>
          <w:rFonts w:eastAsia="DengXian" w:cs="Arial"/>
        </w:rPr>
        <w:t xml:space="preserve">k. </w:t>
      </w:r>
      <w:r w:rsidR="634EA506" w:rsidRPr="23123298">
        <w:rPr>
          <w:rFonts w:eastAsia="DengXian" w:cs="Arial"/>
        </w:rPr>
        <w:t xml:space="preserve">Association rules, dataset where churn == 1, </w:t>
      </w:r>
      <w:r w:rsidR="23123298" w:rsidRPr="2FA39F55">
        <w:rPr>
          <w:rFonts w:eastAsia="DengXian" w:cs="Arial"/>
        </w:rPr>
        <w:t>internet and other services</w:t>
      </w:r>
    </w:p>
    <w:p w14:paraId="14553A5E" w14:textId="25B2C17F" w:rsidR="7F6AB418" w:rsidRDefault="56A6082A" w:rsidP="23123298">
      <w:pPr>
        <w:jc w:val="left"/>
        <w:rPr>
          <w:rFonts w:eastAsia="DengXian" w:cs="Arial"/>
          <w:szCs w:val="21"/>
        </w:rPr>
      </w:pPr>
      <w:r>
        <w:rPr>
          <w:noProof/>
        </w:rPr>
        <w:lastRenderedPageBreak/>
        <w:drawing>
          <wp:inline distT="0" distB="0" distL="0" distR="0" wp14:anchorId="2A9BFD9D" wp14:editId="70FB0853">
            <wp:extent cx="4572000" cy="3219450"/>
            <wp:effectExtent l="0" t="0" r="0" b="0"/>
            <wp:docPr id="1230099854" name="Picture 123009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114B6AF" w14:textId="3A3005E0" w:rsidR="23123298" w:rsidRDefault="23123298" w:rsidP="2FA39F55">
      <w:pPr>
        <w:jc w:val="left"/>
        <w:rPr>
          <w:rFonts w:eastAsia="DengXian" w:cs="Arial"/>
          <w:szCs w:val="21"/>
        </w:rPr>
      </w:pPr>
    </w:p>
    <w:p w14:paraId="78D69B98" w14:textId="6DF7A2BC" w:rsidR="23123298" w:rsidRDefault="00D81AB5" w:rsidP="23123298">
      <w:pPr>
        <w:jc w:val="left"/>
        <w:rPr>
          <w:rFonts w:eastAsia="DengXian" w:cs="Arial"/>
        </w:rPr>
      </w:pPr>
      <w:r>
        <w:rPr>
          <w:rFonts w:eastAsia="DengXian" w:cs="Arial"/>
        </w:rPr>
        <w:t xml:space="preserve">l. </w:t>
      </w:r>
      <w:r w:rsidR="3F541BEF" w:rsidRPr="6090E540">
        <w:rPr>
          <w:rFonts w:eastAsia="DengXian" w:cs="Arial"/>
        </w:rPr>
        <w:t xml:space="preserve">Association rules, dataset where churn == </w:t>
      </w:r>
      <w:r w:rsidR="3F541BEF" w:rsidRPr="55EF4F9B">
        <w:rPr>
          <w:rFonts w:eastAsia="DengXian" w:cs="Arial"/>
        </w:rPr>
        <w:t>1</w:t>
      </w:r>
      <w:r w:rsidR="3F541BEF" w:rsidRPr="6090E540">
        <w:rPr>
          <w:rFonts w:eastAsia="DengXian" w:cs="Arial"/>
        </w:rPr>
        <w:t>, phone and other services</w:t>
      </w:r>
    </w:p>
    <w:p w14:paraId="0B244217" w14:textId="71794C9E" w:rsidR="2FA39F55" w:rsidRDefault="56A6082A" w:rsidP="6090E540">
      <w:pPr>
        <w:jc w:val="left"/>
        <w:rPr>
          <w:rFonts w:eastAsia="DengXian" w:cs="Arial"/>
          <w:szCs w:val="21"/>
        </w:rPr>
      </w:pPr>
      <w:r>
        <w:rPr>
          <w:noProof/>
        </w:rPr>
        <w:drawing>
          <wp:inline distT="0" distB="0" distL="0" distR="0" wp14:anchorId="4504AB54" wp14:editId="18960219">
            <wp:extent cx="4572000" cy="3324225"/>
            <wp:effectExtent l="0" t="0" r="0" b="0"/>
            <wp:docPr id="458974531" name="Picture 45897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216152FC" w14:textId="179B0A43" w:rsidR="00CE1B63" w:rsidRPr="00CE1B63" w:rsidRDefault="00CE1B63" w:rsidP="00CE1B63">
      <w:pPr>
        <w:pStyle w:val="Heading2"/>
        <w:numPr>
          <w:ilvl w:val="0"/>
          <w:numId w:val="0"/>
        </w:numPr>
        <w:spacing w:before="0" w:after="160" w:line="360" w:lineRule="auto"/>
        <w:rPr>
          <w:lang w:val="en-US"/>
        </w:rPr>
      </w:pPr>
      <w:bookmarkStart w:id="149" w:name="_Toc99903046"/>
      <w:r w:rsidRPr="00CE1B63">
        <w:rPr>
          <w:lang w:val="en-US"/>
        </w:rPr>
        <w:lastRenderedPageBreak/>
        <w:t xml:space="preserve">11.5 Appendix </w:t>
      </w:r>
      <w:r>
        <w:rPr>
          <w:lang w:val="en-US"/>
        </w:rPr>
        <w:t>E</w:t>
      </w:r>
      <w:r w:rsidRPr="00CE1B63">
        <w:rPr>
          <w:lang w:val="en-US"/>
        </w:rPr>
        <w:t xml:space="preserve">: </w:t>
      </w:r>
      <w:r>
        <w:rPr>
          <w:lang w:val="en-US"/>
        </w:rPr>
        <w:t>(Solution 2) All Models Variations Performance Output Comparison</w:t>
      </w:r>
      <w:bookmarkEnd w:id="149"/>
    </w:p>
    <w:p w14:paraId="2DB93EED" w14:textId="59A98BC4" w:rsidR="00CE1B63" w:rsidRDefault="00106AC4" w:rsidP="00CE1B63">
      <w:pPr>
        <w:spacing w:line="360" w:lineRule="auto"/>
      </w:pPr>
      <w:r w:rsidRPr="00106AC4">
        <w:drawing>
          <wp:inline distT="0" distB="0" distL="0" distR="0" wp14:anchorId="724A1E9D" wp14:editId="52678CCE">
            <wp:extent cx="5731510" cy="1776095"/>
            <wp:effectExtent l="0" t="0" r="2540" b="0"/>
            <wp:docPr id="1836714312" name="Picture 18367143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12" name="Picture 1836714312" descr="Graphical user interface&#10;&#10;Description automatically generated with low confidence"/>
                    <pic:cNvPicPr/>
                  </pic:nvPicPr>
                  <pic:blipFill>
                    <a:blip r:embed="rId24"/>
                    <a:stretch>
                      <a:fillRect/>
                    </a:stretch>
                  </pic:blipFill>
                  <pic:spPr>
                    <a:xfrm>
                      <a:off x="0" y="0"/>
                      <a:ext cx="5731510" cy="1776095"/>
                    </a:xfrm>
                    <a:prstGeom prst="rect">
                      <a:avLst/>
                    </a:prstGeom>
                  </pic:spPr>
                </pic:pic>
              </a:graphicData>
            </a:graphic>
          </wp:inline>
        </w:drawing>
      </w:r>
    </w:p>
    <w:p w14:paraId="5602DED3" w14:textId="0AAFDF66" w:rsidR="00AF0373" w:rsidRDefault="00AF0373" w:rsidP="00CE1B63">
      <w:pPr>
        <w:spacing w:line="360" w:lineRule="auto"/>
      </w:pPr>
      <w:r>
        <w:rPr>
          <w:noProof/>
        </w:rPr>
        <w:drawing>
          <wp:inline distT="0" distB="0" distL="0" distR="0" wp14:anchorId="3A3C4E8E" wp14:editId="73DBADF6">
            <wp:extent cx="5731510" cy="3520440"/>
            <wp:effectExtent l="0" t="0" r="254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14:paraId="3DBDF1B6" w14:textId="6C52E050" w:rsidR="00341B0F" w:rsidRDefault="00341B0F" w:rsidP="00CE1B63">
      <w:pPr>
        <w:spacing w:line="360" w:lineRule="auto"/>
      </w:pPr>
      <w:r>
        <w:rPr>
          <w:noProof/>
        </w:rPr>
        <w:drawing>
          <wp:inline distT="0" distB="0" distL="0" distR="0" wp14:anchorId="759F34FE" wp14:editId="05850B5C">
            <wp:extent cx="5731510" cy="2716530"/>
            <wp:effectExtent l="0" t="0" r="254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69938AC5" w14:textId="1018AF07" w:rsidR="001618A3" w:rsidRDefault="001618A3" w:rsidP="00CE1B63">
      <w:pPr>
        <w:spacing w:line="360" w:lineRule="auto"/>
      </w:pPr>
      <w:r>
        <w:rPr>
          <w:noProof/>
        </w:rPr>
        <w:lastRenderedPageBreak/>
        <w:drawing>
          <wp:inline distT="0" distB="0" distL="0" distR="0" wp14:anchorId="67D6C6A3" wp14:editId="06C6B046">
            <wp:extent cx="5731510" cy="2716530"/>
            <wp:effectExtent l="0" t="0" r="254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384FB790" w14:textId="09A7E0BF" w:rsidR="001618A3" w:rsidRDefault="001618A3" w:rsidP="00CE1B63">
      <w:pPr>
        <w:spacing w:line="360" w:lineRule="auto"/>
      </w:pPr>
      <w:r>
        <w:rPr>
          <w:noProof/>
        </w:rPr>
        <w:drawing>
          <wp:inline distT="0" distB="0" distL="0" distR="0" wp14:anchorId="68C5D9AD" wp14:editId="6FC5FDCD">
            <wp:extent cx="5731510" cy="2684145"/>
            <wp:effectExtent l="0" t="0" r="254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7AB5E5B6" w14:textId="2272FD06" w:rsidR="00926005" w:rsidRDefault="00926005" w:rsidP="00CE1B63">
      <w:pPr>
        <w:spacing w:line="360" w:lineRule="auto"/>
      </w:pPr>
      <w:r>
        <w:rPr>
          <w:noProof/>
        </w:rPr>
        <w:drawing>
          <wp:inline distT="0" distB="0" distL="0" distR="0" wp14:anchorId="2F909157" wp14:editId="49C95CBE">
            <wp:extent cx="5731510" cy="268414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2E2A2381" w14:textId="16A3A46A" w:rsidR="002F7F0D" w:rsidRDefault="002F7F0D" w:rsidP="00CE1B63">
      <w:pPr>
        <w:spacing w:line="360" w:lineRule="auto"/>
      </w:pPr>
      <w:r>
        <w:rPr>
          <w:noProof/>
        </w:rPr>
        <w:lastRenderedPageBreak/>
        <w:drawing>
          <wp:inline distT="0" distB="0" distL="0" distR="0" wp14:anchorId="71CC3EF1" wp14:editId="2161624B">
            <wp:extent cx="5731510" cy="2716530"/>
            <wp:effectExtent l="0" t="0" r="254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14A79628" w14:textId="4683DDCD" w:rsidR="001905D7" w:rsidRDefault="001905D7" w:rsidP="00CE1B63">
      <w:pPr>
        <w:spacing w:line="360" w:lineRule="auto"/>
      </w:pPr>
      <w:r>
        <w:rPr>
          <w:noProof/>
        </w:rPr>
        <w:drawing>
          <wp:inline distT="0" distB="0" distL="0" distR="0" wp14:anchorId="30262404" wp14:editId="41B2364A">
            <wp:extent cx="5731510" cy="2716530"/>
            <wp:effectExtent l="0" t="0" r="254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476FB405" w14:textId="293DEAF1" w:rsidR="00C42F57" w:rsidRDefault="00C42F57" w:rsidP="00CE1B63">
      <w:pPr>
        <w:spacing w:line="360" w:lineRule="auto"/>
      </w:pPr>
      <w:r>
        <w:rPr>
          <w:noProof/>
        </w:rPr>
        <w:drawing>
          <wp:inline distT="0" distB="0" distL="0" distR="0" wp14:anchorId="3035956B" wp14:editId="1A2A64CE">
            <wp:extent cx="5731510" cy="271653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68B4AEB1" w14:textId="3FBD4E20" w:rsidR="00C42F57" w:rsidRDefault="00C42F57" w:rsidP="00CE1B63">
      <w:pPr>
        <w:spacing w:line="360" w:lineRule="auto"/>
      </w:pPr>
      <w:r>
        <w:rPr>
          <w:noProof/>
        </w:rPr>
        <w:lastRenderedPageBreak/>
        <w:drawing>
          <wp:inline distT="0" distB="0" distL="0" distR="0" wp14:anchorId="5CABA2FC" wp14:editId="4E18B8DC">
            <wp:extent cx="5731510" cy="271653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13CD9959" w14:textId="63D6539E" w:rsidR="00CC0D80" w:rsidRPr="00A76D70" w:rsidRDefault="00CE1B63">
      <w:pPr>
        <w:jc w:val="left"/>
        <w:rPr>
          <w:rFonts w:eastAsia="DengXian" w:cs="Arial"/>
        </w:rPr>
      </w:pPr>
      <w:r>
        <w:rPr>
          <w:lang w:val="en-US"/>
        </w:rPr>
        <w:br w:type="page"/>
      </w:r>
    </w:p>
    <w:p w14:paraId="74A20441" w14:textId="39588405" w:rsidR="00C42F57" w:rsidRDefault="00C42F57" w:rsidP="00C42F57">
      <w:pPr>
        <w:pStyle w:val="Heading2"/>
        <w:numPr>
          <w:ilvl w:val="0"/>
          <w:numId w:val="0"/>
        </w:numPr>
        <w:spacing w:before="0" w:after="160" w:line="360" w:lineRule="auto"/>
        <w:rPr>
          <w:lang w:val="en-US"/>
        </w:rPr>
      </w:pPr>
      <w:bookmarkStart w:id="150" w:name="_Toc99903047"/>
      <w:r w:rsidRPr="00CE1B63">
        <w:rPr>
          <w:lang w:val="en-US"/>
        </w:rPr>
        <w:lastRenderedPageBreak/>
        <w:t xml:space="preserve">11.5 Appendix </w:t>
      </w:r>
      <w:r>
        <w:rPr>
          <w:lang w:val="en-US"/>
        </w:rPr>
        <w:t>F</w:t>
      </w:r>
      <w:r w:rsidRPr="00CE1B63">
        <w:rPr>
          <w:lang w:val="en-US"/>
        </w:rPr>
        <w:t xml:space="preserve">: </w:t>
      </w:r>
      <w:r>
        <w:rPr>
          <w:lang w:val="en-US"/>
        </w:rPr>
        <w:t xml:space="preserve">(Solution 2) </w:t>
      </w:r>
      <w:proofErr w:type="spellStart"/>
      <w:r>
        <w:rPr>
          <w:lang w:val="en-US"/>
        </w:rPr>
        <w:t>XGBoost</w:t>
      </w:r>
      <w:proofErr w:type="spellEnd"/>
      <w:r>
        <w:rPr>
          <w:lang w:val="en-US"/>
        </w:rPr>
        <w:t xml:space="preserve"> </w:t>
      </w:r>
      <w:r w:rsidR="00E03232">
        <w:rPr>
          <w:lang w:val="en-US"/>
        </w:rPr>
        <w:t>Hyperparameter tuning</w:t>
      </w:r>
      <w:bookmarkEnd w:id="150"/>
      <w:r>
        <w:rPr>
          <w:lang w:val="en-US"/>
        </w:rPr>
        <w:t xml:space="preserve"> </w:t>
      </w:r>
    </w:p>
    <w:p w14:paraId="2F557BFA" w14:textId="0D174A61" w:rsidR="008A475B" w:rsidRPr="008A475B" w:rsidRDefault="00D238CA" w:rsidP="008A475B">
      <w:pPr>
        <w:rPr>
          <w:lang w:val="en-US"/>
        </w:rPr>
      </w:pPr>
      <w:r w:rsidRPr="00D238CA">
        <w:rPr>
          <w:lang w:val="en-US"/>
        </w:rPr>
        <w:drawing>
          <wp:inline distT="0" distB="0" distL="0" distR="0" wp14:anchorId="518D2E86" wp14:editId="4CD78608">
            <wp:extent cx="5731510" cy="6915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691515"/>
                    </a:xfrm>
                    <a:prstGeom prst="rect">
                      <a:avLst/>
                    </a:prstGeom>
                  </pic:spPr>
                </pic:pic>
              </a:graphicData>
            </a:graphic>
          </wp:inline>
        </w:drawing>
      </w:r>
    </w:p>
    <w:p w14:paraId="0BEBA468" w14:textId="77777777" w:rsidR="0064387D" w:rsidRDefault="0064387D">
      <w:pPr>
        <w:jc w:val="left"/>
        <w:rPr>
          <w:lang w:val="en-US"/>
        </w:rPr>
      </w:pPr>
      <w:r>
        <w:rPr>
          <w:lang w:val="en-US"/>
        </w:rPr>
        <w:t>Performance for 1</w:t>
      </w:r>
      <w:r w:rsidRPr="0064387D">
        <w:rPr>
          <w:vertAlign w:val="superscript"/>
          <w:lang w:val="en-US"/>
        </w:rPr>
        <w:t>st</w:t>
      </w:r>
      <w:r>
        <w:rPr>
          <w:lang w:val="en-US"/>
        </w:rPr>
        <w:t xml:space="preserve"> set:</w:t>
      </w:r>
    </w:p>
    <w:p w14:paraId="4F5A8CBA" w14:textId="1F8516F7" w:rsidR="0025342B" w:rsidRDefault="008C1D22">
      <w:pPr>
        <w:jc w:val="left"/>
        <w:rPr>
          <w:lang w:val="en-US"/>
        </w:rPr>
      </w:pPr>
      <w:r w:rsidRPr="008C1D22">
        <w:rPr>
          <w:lang w:val="en-US"/>
        </w:rPr>
        <w:drawing>
          <wp:inline distT="0" distB="0" distL="0" distR="0" wp14:anchorId="4FCEBF05" wp14:editId="498312FC">
            <wp:extent cx="4753638" cy="638264"/>
            <wp:effectExtent l="0" t="0" r="8890" b="9525"/>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a:blip r:embed="rId86"/>
                    <a:stretch>
                      <a:fillRect/>
                    </a:stretch>
                  </pic:blipFill>
                  <pic:spPr>
                    <a:xfrm>
                      <a:off x="0" y="0"/>
                      <a:ext cx="4753638" cy="638264"/>
                    </a:xfrm>
                    <a:prstGeom prst="rect">
                      <a:avLst/>
                    </a:prstGeom>
                  </pic:spPr>
                </pic:pic>
              </a:graphicData>
            </a:graphic>
          </wp:inline>
        </w:drawing>
      </w:r>
    </w:p>
    <w:p w14:paraId="673A4EB9" w14:textId="77777777" w:rsidR="0025342B" w:rsidRDefault="0025342B">
      <w:pPr>
        <w:jc w:val="left"/>
        <w:rPr>
          <w:lang w:val="en-US"/>
        </w:rPr>
      </w:pPr>
      <w:r>
        <w:rPr>
          <w:lang w:val="en-US"/>
        </w:rPr>
        <w:t>Performance for 2</w:t>
      </w:r>
      <w:r w:rsidRPr="0025342B">
        <w:rPr>
          <w:vertAlign w:val="superscript"/>
          <w:lang w:val="en-US"/>
        </w:rPr>
        <w:t>nd</w:t>
      </w:r>
      <w:r>
        <w:rPr>
          <w:lang w:val="en-US"/>
        </w:rPr>
        <w:t xml:space="preserve"> set </w:t>
      </w:r>
    </w:p>
    <w:p w14:paraId="1CB81674" w14:textId="77777777" w:rsidR="00347D2F" w:rsidRDefault="0025342B">
      <w:pPr>
        <w:jc w:val="left"/>
        <w:rPr>
          <w:lang w:val="en-US"/>
        </w:rPr>
      </w:pPr>
      <w:r w:rsidRPr="0025342B">
        <w:rPr>
          <w:lang w:val="en-US"/>
        </w:rPr>
        <w:drawing>
          <wp:inline distT="0" distB="0" distL="0" distR="0" wp14:anchorId="431DAA6C" wp14:editId="641FD796">
            <wp:extent cx="4753638" cy="562053"/>
            <wp:effectExtent l="0" t="0" r="8890" b="952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87"/>
                    <a:stretch>
                      <a:fillRect/>
                    </a:stretch>
                  </pic:blipFill>
                  <pic:spPr>
                    <a:xfrm>
                      <a:off x="0" y="0"/>
                      <a:ext cx="4753638" cy="562053"/>
                    </a:xfrm>
                    <a:prstGeom prst="rect">
                      <a:avLst/>
                    </a:prstGeom>
                  </pic:spPr>
                </pic:pic>
              </a:graphicData>
            </a:graphic>
          </wp:inline>
        </w:drawing>
      </w:r>
    </w:p>
    <w:p w14:paraId="301FE3D3" w14:textId="77777777" w:rsidR="00347D2F" w:rsidRDefault="00347D2F">
      <w:pPr>
        <w:jc w:val="left"/>
        <w:rPr>
          <w:lang w:val="en-US"/>
        </w:rPr>
      </w:pPr>
      <w:r>
        <w:rPr>
          <w:lang w:val="en-US"/>
        </w:rPr>
        <w:t xml:space="preserve">The first set of parameters is chosen, the performance is the best </w:t>
      </w:r>
    </w:p>
    <w:p w14:paraId="5BFB29A1" w14:textId="77777777" w:rsidR="00CE3A21" w:rsidRDefault="00BA49D8">
      <w:pPr>
        <w:jc w:val="left"/>
        <w:rPr>
          <w:lang w:val="en-US"/>
        </w:rPr>
      </w:pPr>
      <w:r w:rsidRPr="00BA49D8">
        <w:rPr>
          <w:lang w:val="en-US"/>
        </w:rPr>
        <w:drawing>
          <wp:inline distT="0" distB="0" distL="0" distR="0" wp14:anchorId="0B734953" wp14:editId="303B553C">
            <wp:extent cx="5731510" cy="1939290"/>
            <wp:effectExtent l="0" t="0" r="2540" b="381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pic:nvPicPr>
                  <pic:blipFill>
                    <a:blip r:embed="rId88"/>
                    <a:stretch>
                      <a:fillRect/>
                    </a:stretch>
                  </pic:blipFill>
                  <pic:spPr>
                    <a:xfrm>
                      <a:off x="0" y="0"/>
                      <a:ext cx="5731510" cy="1939290"/>
                    </a:xfrm>
                    <a:prstGeom prst="rect">
                      <a:avLst/>
                    </a:prstGeom>
                  </pic:spPr>
                </pic:pic>
              </a:graphicData>
            </a:graphic>
          </wp:inline>
        </w:drawing>
      </w:r>
    </w:p>
    <w:p w14:paraId="43782D0B" w14:textId="289259C3" w:rsidR="00FD5C85" w:rsidRDefault="00FD5C85">
      <w:pPr>
        <w:jc w:val="left"/>
        <w:rPr>
          <w:lang w:val="en-US"/>
        </w:rPr>
      </w:pPr>
      <w:r>
        <w:rPr>
          <w:noProof/>
        </w:rPr>
        <w:drawing>
          <wp:inline distT="0" distB="0" distL="0" distR="0" wp14:anchorId="0B91E5E7" wp14:editId="14321E86">
            <wp:extent cx="5247682" cy="3223260"/>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54758" cy="3227606"/>
                    </a:xfrm>
                    <a:prstGeom prst="rect">
                      <a:avLst/>
                    </a:prstGeom>
                    <a:noFill/>
                    <a:ln>
                      <a:noFill/>
                    </a:ln>
                  </pic:spPr>
                </pic:pic>
              </a:graphicData>
            </a:graphic>
          </wp:inline>
        </w:drawing>
      </w:r>
    </w:p>
    <w:p w14:paraId="47697CE2" w14:textId="77777777" w:rsidR="00CE3A21" w:rsidRDefault="00CE3A21">
      <w:pPr>
        <w:jc w:val="left"/>
        <w:rPr>
          <w:lang w:val="en-US"/>
        </w:rPr>
      </w:pPr>
      <w:r>
        <w:rPr>
          <w:lang w:val="en-US"/>
        </w:rPr>
        <w:lastRenderedPageBreak/>
        <w:t xml:space="preserve">Confusion matrix for the optimal model </w:t>
      </w:r>
    </w:p>
    <w:p w14:paraId="5A9FA596" w14:textId="076BFCB0" w:rsidR="00ED72A5" w:rsidRDefault="00CE3A21">
      <w:pPr>
        <w:jc w:val="left"/>
        <w:rPr>
          <w:rFonts w:eastAsiaTheme="majorEastAsia" w:cstheme="majorBidi"/>
          <w:b/>
          <w:sz w:val="24"/>
          <w:szCs w:val="26"/>
          <w:lang w:val="en-US"/>
        </w:rPr>
      </w:pPr>
      <w:r>
        <w:rPr>
          <w:noProof/>
          <w:lang w:val="en-US"/>
        </w:rPr>
        <w:drawing>
          <wp:inline distT="0" distB="0" distL="0" distR="0" wp14:anchorId="6EB94FA9" wp14:editId="160D7480">
            <wp:extent cx="5731510" cy="2684145"/>
            <wp:effectExtent l="0" t="0" r="254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r w:rsidR="00ED72A5">
        <w:rPr>
          <w:lang w:val="en-US"/>
        </w:rPr>
        <w:br w:type="page"/>
      </w:r>
    </w:p>
    <w:p w14:paraId="0C9DC42C" w14:textId="629A75A2" w:rsidR="00E03232" w:rsidRDefault="00E03232" w:rsidP="00E03232">
      <w:pPr>
        <w:pStyle w:val="Heading2"/>
        <w:numPr>
          <w:ilvl w:val="0"/>
          <w:numId w:val="0"/>
        </w:numPr>
        <w:spacing w:before="0" w:after="160" w:line="360" w:lineRule="auto"/>
        <w:rPr>
          <w:lang w:val="en-US"/>
        </w:rPr>
      </w:pPr>
      <w:bookmarkStart w:id="151" w:name="_Toc99903048"/>
      <w:r w:rsidRPr="00CE1B63">
        <w:rPr>
          <w:lang w:val="en-US"/>
        </w:rPr>
        <w:lastRenderedPageBreak/>
        <w:t xml:space="preserve">11.5 Appendix </w:t>
      </w:r>
      <w:r w:rsidR="00A76D70">
        <w:rPr>
          <w:lang w:val="en-US"/>
        </w:rPr>
        <w:t>G</w:t>
      </w:r>
      <w:r w:rsidRPr="00CE1B63">
        <w:rPr>
          <w:lang w:val="en-US"/>
        </w:rPr>
        <w:t xml:space="preserve">: </w:t>
      </w:r>
      <w:r>
        <w:rPr>
          <w:lang w:val="en-US"/>
        </w:rPr>
        <w:t xml:space="preserve">(Solution 2) </w:t>
      </w:r>
      <w:proofErr w:type="spellStart"/>
      <w:r>
        <w:rPr>
          <w:lang w:val="en-US"/>
        </w:rPr>
        <w:t>XGBoost</w:t>
      </w:r>
      <w:proofErr w:type="spellEnd"/>
      <w:r>
        <w:rPr>
          <w:lang w:val="en-US"/>
        </w:rPr>
        <w:t xml:space="preserve"> Feature Selection Variations</w:t>
      </w:r>
      <w:bookmarkEnd w:id="151"/>
    </w:p>
    <w:p w14:paraId="14C5D3BE" w14:textId="77777777" w:rsidR="00E03232" w:rsidRDefault="00E03232" w:rsidP="008A475B">
      <w:pPr>
        <w:rPr>
          <w:lang w:val="en-US"/>
        </w:rPr>
      </w:pPr>
    </w:p>
    <w:p w14:paraId="5ECDA623" w14:textId="2821B1BB" w:rsidR="00E03232" w:rsidRPr="008A475B" w:rsidRDefault="004C5928" w:rsidP="008A475B">
      <w:pPr>
        <w:rPr>
          <w:lang w:val="en-US"/>
        </w:rPr>
      </w:pPr>
      <w:r>
        <w:rPr>
          <w:noProof/>
        </w:rPr>
        <w:drawing>
          <wp:inline distT="0" distB="0" distL="0" distR="0" wp14:anchorId="70F27664" wp14:editId="080049FF">
            <wp:extent cx="5731510" cy="4043680"/>
            <wp:effectExtent l="0" t="0" r="254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043680"/>
                    </a:xfrm>
                    <a:prstGeom prst="rect">
                      <a:avLst/>
                    </a:prstGeom>
                    <a:noFill/>
                    <a:ln>
                      <a:noFill/>
                    </a:ln>
                  </pic:spPr>
                </pic:pic>
              </a:graphicData>
            </a:graphic>
          </wp:inline>
        </w:drawing>
      </w:r>
    </w:p>
    <w:p w14:paraId="1380CBC0" w14:textId="5AA97244" w:rsidR="00C42F57" w:rsidRDefault="00D72B51" w:rsidP="00C42F57">
      <w:pPr>
        <w:rPr>
          <w:lang w:val="en-US"/>
        </w:rPr>
      </w:pPr>
      <w:r w:rsidRPr="00D72B51">
        <w:rPr>
          <w:lang w:val="en-US"/>
        </w:rPr>
        <w:drawing>
          <wp:inline distT="0" distB="0" distL="0" distR="0" wp14:anchorId="3D74CB64" wp14:editId="0FED7C88">
            <wp:extent cx="4290060" cy="1350574"/>
            <wp:effectExtent l="0" t="0" r="0" b="254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92"/>
                    <a:stretch>
                      <a:fillRect/>
                    </a:stretch>
                  </pic:blipFill>
                  <pic:spPr>
                    <a:xfrm>
                      <a:off x="0" y="0"/>
                      <a:ext cx="4303909" cy="1354934"/>
                    </a:xfrm>
                    <a:prstGeom prst="rect">
                      <a:avLst/>
                    </a:prstGeom>
                  </pic:spPr>
                </pic:pic>
              </a:graphicData>
            </a:graphic>
          </wp:inline>
        </w:drawing>
      </w:r>
    </w:p>
    <w:p w14:paraId="7DA1C927" w14:textId="458AADC9" w:rsidR="00C42F57" w:rsidRPr="00C42F57" w:rsidRDefault="00863EEF" w:rsidP="00C42F57">
      <w:pPr>
        <w:rPr>
          <w:lang w:val="en-US"/>
        </w:rPr>
      </w:pPr>
      <w:r>
        <w:rPr>
          <w:noProof/>
        </w:rPr>
        <w:drawing>
          <wp:inline distT="0" distB="0" distL="0" distR="0" wp14:anchorId="21EFEC57" wp14:editId="77521CF9">
            <wp:extent cx="5731510" cy="2346960"/>
            <wp:effectExtent l="0" t="0" r="254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14:paraId="1E80F052" w14:textId="56DDD50E" w:rsidR="00244854" w:rsidRPr="00C42F57" w:rsidRDefault="00CC0D80">
      <w:pPr>
        <w:jc w:val="left"/>
        <w:rPr>
          <w:rFonts w:eastAsia="DengXian" w:cs="Arial"/>
          <w:lang w:val="en-US"/>
        </w:rPr>
      </w:pPr>
      <w:r>
        <w:rPr>
          <w:rFonts w:eastAsia="DengXian" w:cs="Arial"/>
          <w:lang w:val="en-US"/>
        </w:rPr>
        <w:lastRenderedPageBreak/>
        <w:t xml:space="preserve">Optimized </w:t>
      </w:r>
      <w:proofErr w:type="spellStart"/>
      <w:r>
        <w:rPr>
          <w:rFonts w:eastAsia="DengXian" w:cs="Arial"/>
          <w:lang w:val="en-US"/>
        </w:rPr>
        <w:t>XGBoost</w:t>
      </w:r>
      <w:proofErr w:type="spellEnd"/>
      <w:r>
        <w:rPr>
          <w:rFonts w:eastAsia="DengXian" w:cs="Arial"/>
          <w:lang w:val="en-US"/>
        </w:rPr>
        <w:t xml:space="preserve"> with top 20 selected features: </w:t>
      </w:r>
    </w:p>
    <w:p w14:paraId="22036494" w14:textId="37BCE0C0" w:rsidR="00CC0D80" w:rsidRPr="00C42F57" w:rsidRDefault="003D71DC">
      <w:pPr>
        <w:jc w:val="left"/>
        <w:rPr>
          <w:rFonts w:eastAsia="DengXian" w:cs="Arial"/>
          <w:lang w:val="en-US"/>
        </w:rPr>
      </w:pPr>
      <w:r>
        <w:rPr>
          <w:rFonts w:eastAsia="DengXian" w:cs="Arial"/>
          <w:noProof/>
          <w:lang w:val="en-US"/>
        </w:rPr>
        <w:drawing>
          <wp:inline distT="0" distB="0" distL="0" distR="0" wp14:anchorId="755AC69D" wp14:editId="24CEE9CB">
            <wp:extent cx="5731510" cy="2684145"/>
            <wp:effectExtent l="0" t="0" r="2540" b="0"/>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7D157E88" w14:textId="77777777" w:rsidR="009117A4" w:rsidRDefault="009117A4">
      <w:pPr>
        <w:jc w:val="left"/>
        <w:rPr>
          <w:rFonts w:eastAsiaTheme="majorEastAsia" w:cstheme="majorBidi"/>
          <w:b/>
          <w:sz w:val="24"/>
          <w:szCs w:val="26"/>
          <w:lang w:val="en-US"/>
        </w:rPr>
      </w:pPr>
      <w:r>
        <w:rPr>
          <w:lang w:val="en-US"/>
        </w:rPr>
        <w:br w:type="page"/>
      </w:r>
    </w:p>
    <w:p w14:paraId="0FE81EED" w14:textId="13399887" w:rsidR="00244854" w:rsidRPr="00CE1B63" w:rsidRDefault="00935F5E" w:rsidP="00CE1B63">
      <w:pPr>
        <w:pStyle w:val="Heading2"/>
        <w:numPr>
          <w:ilvl w:val="0"/>
          <w:numId w:val="0"/>
        </w:numPr>
        <w:spacing w:before="0" w:after="160" w:line="360" w:lineRule="auto"/>
        <w:rPr>
          <w:lang w:val="en-US"/>
        </w:rPr>
      </w:pPr>
      <w:bookmarkStart w:id="152" w:name="_Toc99903049"/>
      <w:r>
        <w:rPr>
          <w:lang w:val="en-US"/>
        </w:rPr>
        <w:lastRenderedPageBreak/>
        <w:t>11.6</w:t>
      </w:r>
      <w:r w:rsidR="004B3B67">
        <w:rPr>
          <w:lang w:val="en-US"/>
        </w:rPr>
        <w:t xml:space="preserve"> </w:t>
      </w:r>
      <w:r w:rsidR="00244854" w:rsidRPr="00CE1B63">
        <w:rPr>
          <w:lang w:val="en-US"/>
        </w:rPr>
        <w:t xml:space="preserve">Appendix </w:t>
      </w:r>
      <w:r w:rsidR="00364246">
        <w:rPr>
          <w:lang w:val="en-US"/>
        </w:rPr>
        <w:t>H</w:t>
      </w:r>
      <w:r w:rsidR="00244854" w:rsidRPr="00CE1B63">
        <w:rPr>
          <w:lang w:val="en-US"/>
        </w:rPr>
        <w:t xml:space="preserve">: </w:t>
      </w:r>
      <w:r w:rsidR="00364246">
        <w:rPr>
          <w:lang w:val="en-US"/>
        </w:rPr>
        <w:t>(Solution 2) Features Credit Allocation Insights Full</w:t>
      </w:r>
      <w:bookmarkEnd w:id="152"/>
      <w:r w:rsidR="00364246">
        <w:rPr>
          <w:lang w:val="en-US"/>
        </w:rPr>
        <w:t xml:space="preserve"> </w:t>
      </w:r>
    </w:p>
    <w:p w14:paraId="4B8A0B27" w14:textId="77777777" w:rsidR="00CC6565" w:rsidRDefault="00CC6565" w:rsidP="00C608D5">
      <w:pPr>
        <w:jc w:val="left"/>
        <w:rPr>
          <w:rFonts w:ascii="Segoe UI" w:hAnsi="Segoe UI" w:cs="Segoe UI"/>
          <w:sz w:val="18"/>
          <w:szCs w:val="18"/>
        </w:rPr>
      </w:pPr>
      <w:r>
        <w:rPr>
          <w:rFonts w:ascii="Segoe UI" w:hAnsi="Segoe UI" w:cs="Segoe UI"/>
          <w:sz w:val="18"/>
          <w:szCs w:val="18"/>
        </w:rPr>
        <w:t xml:space="preserve">For all variables </w:t>
      </w:r>
    </w:p>
    <w:p w14:paraId="0E18AC45" w14:textId="77777777" w:rsidR="002F02E7" w:rsidRDefault="00CC6565" w:rsidP="00C608D5">
      <w:pPr>
        <w:jc w:val="left"/>
        <w:rPr>
          <w:rFonts w:ascii="Segoe UI" w:hAnsi="Segoe UI" w:cs="Segoe UI"/>
          <w:sz w:val="18"/>
          <w:szCs w:val="18"/>
        </w:rPr>
      </w:pPr>
      <w:r>
        <w:rPr>
          <w:rFonts w:ascii="Segoe UI" w:hAnsi="Segoe UI" w:cs="Segoe UI"/>
          <w:noProof/>
          <w:sz w:val="18"/>
          <w:szCs w:val="18"/>
        </w:rPr>
        <w:drawing>
          <wp:inline distT="0" distB="0" distL="0" distR="0" wp14:anchorId="07EB7801" wp14:editId="2860E10B">
            <wp:extent cx="5731510" cy="5441315"/>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5441315"/>
                    </a:xfrm>
                    <a:prstGeom prst="rect">
                      <a:avLst/>
                    </a:prstGeom>
                    <a:noFill/>
                    <a:ln>
                      <a:noFill/>
                    </a:ln>
                  </pic:spPr>
                </pic:pic>
              </a:graphicData>
            </a:graphic>
          </wp:inline>
        </w:drawing>
      </w:r>
      <w:r w:rsidR="00741B0F" w:rsidRPr="00741B0F">
        <w:rPr>
          <w:rFonts w:ascii="Segoe UI" w:hAnsi="Segoe UI" w:cs="Segoe UI"/>
          <w:sz w:val="18"/>
          <w:szCs w:val="18"/>
        </w:rPr>
        <w:drawing>
          <wp:inline distT="0" distB="0" distL="0" distR="0" wp14:anchorId="1B3F7FA0" wp14:editId="328A49E4">
            <wp:extent cx="5731510" cy="857250"/>
            <wp:effectExtent l="0" t="0" r="2540" b="0"/>
            <wp:docPr id="54" name="Picture 5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calendar&#10;&#10;Description automatically generated"/>
                    <pic:cNvPicPr/>
                  </pic:nvPicPr>
                  <pic:blipFill>
                    <a:blip r:embed="rId95"/>
                    <a:stretch>
                      <a:fillRect/>
                    </a:stretch>
                  </pic:blipFill>
                  <pic:spPr>
                    <a:xfrm>
                      <a:off x="0" y="0"/>
                      <a:ext cx="5731510" cy="857250"/>
                    </a:xfrm>
                    <a:prstGeom prst="rect">
                      <a:avLst/>
                    </a:prstGeom>
                  </pic:spPr>
                </pic:pic>
              </a:graphicData>
            </a:graphic>
          </wp:inline>
        </w:drawing>
      </w:r>
    </w:p>
    <w:p w14:paraId="1E06A5A8" w14:textId="77777777" w:rsidR="00C66E56" w:rsidRDefault="002F02E7" w:rsidP="00C608D5">
      <w:pPr>
        <w:jc w:val="left"/>
        <w:rPr>
          <w:rFonts w:ascii="Segoe UI" w:hAnsi="Segoe UI" w:cs="Segoe UI"/>
          <w:sz w:val="18"/>
          <w:szCs w:val="18"/>
        </w:rPr>
      </w:pPr>
      <w:r>
        <w:rPr>
          <w:rFonts w:ascii="Segoe UI" w:hAnsi="Segoe UI" w:cs="Segoe UI"/>
          <w:noProof/>
          <w:sz w:val="18"/>
          <w:szCs w:val="18"/>
        </w:rPr>
        <w:lastRenderedPageBreak/>
        <w:drawing>
          <wp:inline distT="0" distB="0" distL="0" distR="0" wp14:anchorId="333C4F5C" wp14:editId="0B42A4BA">
            <wp:extent cx="5731510" cy="4782185"/>
            <wp:effectExtent l="0" t="0" r="254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4782185"/>
                    </a:xfrm>
                    <a:prstGeom prst="rect">
                      <a:avLst/>
                    </a:prstGeom>
                    <a:noFill/>
                    <a:ln>
                      <a:noFill/>
                    </a:ln>
                  </pic:spPr>
                </pic:pic>
              </a:graphicData>
            </a:graphic>
          </wp:inline>
        </w:drawing>
      </w:r>
    </w:p>
    <w:p w14:paraId="18676D66" w14:textId="77777777" w:rsidR="00C66E56" w:rsidRDefault="00C66E56" w:rsidP="00C608D5">
      <w:pPr>
        <w:jc w:val="left"/>
        <w:rPr>
          <w:rFonts w:ascii="Segoe UI" w:hAnsi="Segoe UI" w:cs="Segoe UI"/>
          <w:sz w:val="18"/>
          <w:szCs w:val="18"/>
        </w:rPr>
      </w:pPr>
    </w:p>
    <w:p w14:paraId="08DF7E17" w14:textId="77777777" w:rsidR="00C66E56" w:rsidRDefault="00C66E56" w:rsidP="00C608D5">
      <w:pPr>
        <w:jc w:val="left"/>
        <w:rPr>
          <w:rFonts w:ascii="Segoe UI" w:hAnsi="Segoe UI" w:cs="Segoe UI"/>
          <w:sz w:val="18"/>
          <w:szCs w:val="18"/>
        </w:rPr>
      </w:pPr>
      <w:r>
        <w:rPr>
          <w:rFonts w:ascii="Segoe UI" w:hAnsi="Segoe UI" w:cs="Segoe UI"/>
          <w:sz w:val="18"/>
          <w:szCs w:val="18"/>
        </w:rPr>
        <w:t xml:space="preserve">Demographical columns </w:t>
      </w:r>
    </w:p>
    <w:p w14:paraId="4063D4ED" w14:textId="77777777" w:rsidR="006E003D" w:rsidRDefault="00C66E56" w:rsidP="00C608D5">
      <w:pPr>
        <w:jc w:val="left"/>
        <w:rPr>
          <w:rFonts w:ascii="Segoe UI" w:hAnsi="Segoe UI" w:cs="Segoe UI"/>
          <w:sz w:val="18"/>
          <w:szCs w:val="18"/>
        </w:rPr>
      </w:pPr>
      <w:r>
        <w:rPr>
          <w:rFonts w:ascii="Segoe UI" w:hAnsi="Segoe UI" w:cs="Segoe UI"/>
          <w:noProof/>
          <w:sz w:val="18"/>
          <w:szCs w:val="18"/>
        </w:rPr>
        <w:drawing>
          <wp:inline distT="0" distB="0" distL="0" distR="0" wp14:anchorId="2BE71542" wp14:editId="3F6B5E64">
            <wp:extent cx="5731510" cy="3094355"/>
            <wp:effectExtent l="0" t="0" r="254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1D806803" w14:textId="38028CF6" w:rsidR="006E003D" w:rsidRDefault="006E003D" w:rsidP="00C608D5">
      <w:pPr>
        <w:jc w:val="left"/>
        <w:rPr>
          <w:rFonts w:ascii="Segoe UI" w:hAnsi="Segoe UI" w:cs="Segoe UI"/>
          <w:sz w:val="18"/>
          <w:szCs w:val="18"/>
        </w:rPr>
      </w:pPr>
      <w:r>
        <w:rPr>
          <w:rFonts w:ascii="Segoe UI" w:hAnsi="Segoe UI" w:cs="Segoe UI"/>
          <w:sz w:val="18"/>
          <w:szCs w:val="18"/>
        </w:rPr>
        <w:lastRenderedPageBreak/>
        <w:t xml:space="preserve">Service features </w:t>
      </w:r>
      <w:r w:rsidR="00410F6C">
        <w:rPr>
          <w:rFonts w:ascii="Segoe UI" w:hAnsi="Segoe UI" w:cs="Segoe UI"/>
          <w:noProof/>
          <w:sz w:val="18"/>
          <w:szCs w:val="18"/>
        </w:rPr>
        <w:drawing>
          <wp:inline distT="0" distB="0" distL="0" distR="0" wp14:anchorId="0A3A9990" wp14:editId="28B1BB7E">
            <wp:extent cx="5731510" cy="479996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4799965"/>
                    </a:xfrm>
                    <a:prstGeom prst="rect">
                      <a:avLst/>
                    </a:prstGeom>
                    <a:noFill/>
                    <a:ln>
                      <a:noFill/>
                    </a:ln>
                  </pic:spPr>
                </pic:pic>
              </a:graphicData>
            </a:graphic>
          </wp:inline>
        </w:drawing>
      </w:r>
    </w:p>
    <w:p w14:paraId="6A08BB2C" w14:textId="117A2C5B" w:rsidR="008A7A1C" w:rsidRDefault="008A7A1C" w:rsidP="00C608D5">
      <w:pPr>
        <w:jc w:val="left"/>
        <w:rPr>
          <w:rFonts w:ascii="Segoe UI" w:hAnsi="Segoe UI" w:cs="Segoe UI"/>
          <w:sz w:val="18"/>
          <w:szCs w:val="18"/>
        </w:rPr>
      </w:pPr>
      <w:r>
        <w:rPr>
          <w:rFonts w:ascii="Segoe UI" w:hAnsi="Segoe UI" w:cs="Segoe UI"/>
          <w:sz w:val="18"/>
          <w:szCs w:val="18"/>
        </w:rPr>
        <w:t xml:space="preserve">Billing features </w:t>
      </w:r>
    </w:p>
    <w:p w14:paraId="1A63B484" w14:textId="0E4A16D3" w:rsidR="008A7A1C" w:rsidRDefault="008A7A1C" w:rsidP="00C608D5">
      <w:pPr>
        <w:jc w:val="left"/>
        <w:rPr>
          <w:rFonts w:ascii="Segoe UI" w:hAnsi="Segoe UI" w:cs="Segoe UI"/>
          <w:sz w:val="18"/>
          <w:szCs w:val="18"/>
        </w:rPr>
      </w:pPr>
      <w:r>
        <w:rPr>
          <w:rFonts w:ascii="Segoe UI" w:hAnsi="Segoe UI" w:cs="Segoe UI"/>
          <w:noProof/>
          <w:sz w:val="18"/>
          <w:szCs w:val="18"/>
        </w:rPr>
        <w:lastRenderedPageBreak/>
        <w:drawing>
          <wp:inline distT="0" distB="0" distL="0" distR="0" wp14:anchorId="72898AD0" wp14:editId="59340A6E">
            <wp:extent cx="5731510" cy="3582670"/>
            <wp:effectExtent l="0" t="0" r="0" b="0"/>
            <wp:docPr id="58" name="Picture 5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2DE95F95" w14:textId="7BDB0CA1" w:rsidR="008A53EF" w:rsidRPr="00C608D5" w:rsidRDefault="00C608D5" w:rsidP="00C608D5">
      <w:pPr>
        <w:jc w:val="left"/>
        <w:rPr>
          <w:rFonts w:ascii="Segoe UI" w:eastAsia="Times New Roman" w:hAnsi="Segoe UI" w:cs="Segoe UI"/>
          <w:sz w:val="18"/>
          <w:szCs w:val="18"/>
        </w:rPr>
      </w:pPr>
      <w:r>
        <w:rPr>
          <w:rFonts w:ascii="Segoe UI" w:hAnsi="Segoe UI" w:cs="Segoe UI"/>
          <w:sz w:val="18"/>
          <w:szCs w:val="18"/>
        </w:rPr>
        <w:br w:type="page"/>
      </w:r>
    </w:p>
    <w:p w14:paraId="507F63A4" w14:textId="65CCCAFF" w:rsidR="00C608D5" w:rsidRPr="00CE1B63" w:rsidRDefault="00C608D5" w:rsidP="00C608D5">
      <w:pPr>
        <w:pStyle w:val="Heading2"/>
        <w:numPr>
          <w:ilvl w:val="0"/>
          <w:numId w:val="0"/>
        </w:numPr>
        <w:spacing w:before="0" w:after="160" w:line="360" w:lineRule="auto"/>
        <w:rPr>
          <w:lang w:val="en-US"/>
        </w:rPr>
      </w:pPr>
      <w:bookmarkStart w:id="153" w:name="_Toc99903050"/>
      <w:r w:rsidRPr="00CE1B63">
        <w:rPr>
          <w:lang w:val="en-US"/>
        </w:rPr>
        <w:lastRenderedPageBreak/>
        <w:t xml:space="preserve">11.7. Appendix </w:t>
      </w:r>
      <w:r>
        <w:rPr>
          <w:lang w:val="en-US"/>
        </w:rPr>
        <w:t>I</w:t>
      </w:r>
      <w:r w:rsidRPr="00CE1B63">
        <w:rPr>
          <w:lang w:val="en-US"/>
        </w:rPr>
        <w:t xml:space="preserve">: </w:t>
      </w:r>
      <w:r>
        <w:rPr>
          <w:lang w:val="en-US"/>
        </w:rPr>
        <w:t>Variables grouped into categories for analysis</w:t>
      </w:r>
      <w:bookmarkEnd w:id="153"/>
    </w:p>
    <w:tbl>
      <w:tblPr>
        <w:tblStyle w:val="TableGrid"/>
        <w:tblW w:w="0" w:type="auto"/>
        <w:tblLook w:val="04A0" w:firstRow="1" w:lastRow="0" w:firstColumn="1" w:lastColumn="0" w:noHBand="0" w:noVBand="1"/>
      </w:tblPr>
      <w:tblGrid>
        <w:gridCol w:w="1980"/>
        <w:gridCol w:w="7036"/>
      </w:tblGrid>
      <w:tr w:rsidR="00C608D5" w14:paraId="5653A8CF" w14:textId="77777777" w:rsidTr="008E0F17">
        <w:tc>
          <w:tcPr>
            <w:tcW w:w="1980" w:type="dxa"/>
          </w:tcPr>
          <w:p w14:paraId="1CC4AE55" w14:textId="722BDA21" w:rsidR="00C608D5" w:rsidRPr="001579B0" w:rsidRDefault="00C608D5" w:rsidP="004C212C">
            <w:pPr>
              <w:rPr>
                <w:b/>
                <w:sz w:val="24"/>
                <w:szCs w:val="28"/>
                <w:lang w:val="en-US"/>
              </w:rPr>
            </w:pPr>
            <w:r w:rsidRPr="001579B0">
              <w:rPr>
                <w:b/>
                <w:sz w:val="24"/>
                <w:szCs w:val="28"/>
                <w:lang w:val="en-US"/>
              </w:rPr>
              <w:t>Category name</w:t>
            </w:r>
          </w:p>
        </w:tc>
        <w:tc>
          <w:tcPr>
            <w:tcW w:w="7036" w:type="dxa"/>
          </w:tcPr>
          <w:p w14:paraId="4060A2D5" w14:textId="28ED0CDB" w:rsidR="00C608D5" w:rsidRPr="001579B0" w:rsidRDefault="00C608D5" w:rsidP="004C212C">
            <w:pPr>
              <w:rPr>
                <w:b/>
                <w:sz w:val="24"/>
                <w:szCs w:val="28"/>
                <w:lang w:val="en-US"/>
              </w:rPr>
            </w:pPr>
            <w:r w:rsidRPr="001579B0">
              <w:rPr>
                <w:b/>
                <w:sz w:val="24"/>
                <w:szCs w:val="28"/>
                <w:lang w:val="en-US"/>
              </w:rPr>
              <w:t>Variables</w:t>
            </w:r>
          </w:p>
        </w:tc>
      </w:tr>
      <w:tr w:rsidR="00C608D5" w:rsidRPr="0078637D" w14:paraId="5B8331A6" w14:textId="77777777" w:rsidTr="008E0F17">
        <w:tc>
          <w:tcPr>
            <w:tcW w:w="1980" w:type="dxa"/>
          </w:tcPr>
          <w:p w14:paraId="627FE876" w14:textId="31581A52" w:rsidR="00C608D5" w:rsidRPr="001579B0" w:rsidRDefault="008E0F17" w:rsidP="004C212C">
            <w:pPr>
              <w:rPr>
                <w:sz w:val="24"/>
                <w:szCs w:val="28"/>
                <w:lang w:val="en-US"/>
              </w:rPr>
            </w:pPr>
            <w:r w:rsidRPr="001579B0">
              <w:rPr>
                <w:b/>
                <w:sz w:val="24"/>
                <w:szCs w:val="28"/>
                <w:lang w:val="en-US"/>
              </w:rPr>
              <w:t>Demographic</w:t>
            </w:r>
          </w:p>
        </w:tc>
        <w:tc>
          <w:tcPr>
            <w:tcW w:w="7036" w:type="dxa"/>
          </w:tcPr>
          <w:p w14:paraId="6005D9D9" w14:textId="2CE8A224" w:rsidR="00C608D5" w:rsidRPr="001579B0" w:rsidRDefault="008E0F17" w:rsidP="004C212C">
            <w:pPr>
              <w:rPr>
                <w:sz w:val="24"/>
                <w:szCs w:val="28"/>
                <w:lang w:val="en-US"/>
              </w:rPr>
            </w:pPr>
            <w:r w:rsidRPr="001579B0">
              <w:rPr>
                <w:sz w:val="24"/>
                <w:szCs w:val="28"/>
                <w:lang w:val="en-US"/>
              </w:rPr>
              <w:t xml:space="preserve">Senior Citizen, Partner, Age, </w:t>
            </w:r>
            <w:r w:rsidR="003876F0" w:rsidRPr="001579B0">
              <w:rPr>
                <w:sz w:val="24"/>
                <w:szCs w:val="28"/>
                <w:lang w:val="en-US"/>
              </w:rPr>
              <w:t>G</w:t>
            </w:r>
            <w:r w:rsidRPr="001579B0">
              <w:rPr>
                <w:sz w:val="24"/>
                <w:szCs w:val="28"/>
                <w:lang w:val="en-US"/>
              </w:rPr>
              <w:t xml:space="preserve">ender, </w:t>
            </w:r>
            <w:r w:rsidR="003876F0" w:rsidRPr="001579B0">
              <w:rPr>
                <w:sz w:val="24"/>
                <w:szCs w:val="28"/>
                <w:lang w:val="en-US"/>
              </w:rPr>
              <w:t>Married, Number of Dependents</w:t>
            </w:r>
            <w:r w:rsidR="0078637D" w:rsidRPr="001579B0">
              <w:rPr>
                <w:b/>
                <w:sz w:val="24"/>
                <w:szCs w:val="28"/>
                <w:lang w:val="en-US"/>
              </w:rPr>
              <w:t xml:space="preserve">, </w:t>
            </w:r>
            <w:r w:rsidR="0078637D" w:rsidRPr="001579B0">
              <w:rPr>
                <w:sz w:val="24"/>
                <w:szCs w:val="28"/>
                <w:lang w:val="en-US"/>
              </w:rPr>
              <w:t>Under 30</w:t>
            </w:r>
          </w:p>
        </w:tc>
      </w:tr>
      <w:tr w:rsidR="00C608D5" w:rsidRPr="0078637D" w14:paraId="6DD3287B" w14:textId="77777777" w:rsidTr="00177671">
        <w:trPr>
          <w:trHeight w:val="1802"/>
        </w:trPr>
        <w:tc>
          <w:tcPr>
            <w:tcW w:w="1980" w:type="dxa"/>
          </w:tcPr>
          <w:p w14:paraId="531482A6" w14:textId="7CB82C6D" w:rsidR="00C608D5" w:rsidRPr="001579B0" w:rsidRDefault="0078637D" w:rsidP="004C212C">
            <w:pPr>
              <w:rPr>
                <w:sz w:val="24"/>
                <w:szCs w:val="28"/>
                <w:lang w:val="en-US"/>
              </w:rPr>
            </w:pPr>
            <w:r w:rsidRPr="001579B0">
              <w:rPr>
                <w:b/>
                <w:sz w:val="24"/>
                <w:szCs w:val="28"/>
                <w:lang w:val="en-US"/>
              </w:rPr>
              <w:t>Services</w:t>
            </w:r>
          </w:p>
        </w:tc>
        <w:tc>
          <w:tcPr>
            <w:tcW w:w="7036" w:type="dxa"/>
          </w:tcPr>
          <w:p w14:paraId="45AD4633" w14:textId="5244F951" w:rsidR="00A47DCF" w:rsidRPr="001579B0" w:rsidRDefault="0078637D" w:rsidP="004C212C">
            <w:pPr>
              <w:rPr>
                <w:sz w:val="24"/>
                <w:szCs w:val="28"/>
                <w:lang w:val="en-US"/>
              </w:rPr>
            </w:pPr>
            <w:r w:rsidRPr="001579B0">
              <w:rPr>
                <w:sz w:val="24"/>
                <w:szCs w:val="28"/>
                <w:lang w:val="en-US"/>
              </w:rPr>
              <w:t>Phone Service, Multiple Lines, Internet Service, Online Security,</w:t>
            </w:r>
          </w:p>
          <w:p w14:paraId="6A6841A3" w14:textId="5244F951" w:rsidR="00A47DCF" w:rsidRPr="001579B0" w:rsidRDefault="0078637D" w:rsidP="004C212C">
            <w:pPr>
              <w:rPr>
                <w:sz w:val="24"/>
                <w:szCs w:val="28"/>
                <w:lang w:val="en-US"/>
              </w:rPr>
            </w:pPr>
            <w:r w:rsidRPr="001579B0">
              <w:rPr>
                <w:sz w:val="24"/>
                <w:szCs w:val="28"/>
                <w:lang w:val="en-US"/>
              </w:rPr>
              <w:t xml:space="preserve">Online backup, Streaming TV, Streaming Movies, </w:t>
            </w:r>
            <w:r w:rsidR="00A47DCF" w:rsidRPr="001579B0">
              <w:rPr>
                <w:sz w:val="24"/>
                <w:szCs w:val="28"/>
                <w:lang w:val="en-US"/>
              </w:rPr>
              <w:t>Device</w:t>
            </w:r>
            <w:r w:rsidRPr="001579B0">
              <w:rPr>
                <w:sz w:val="24"/>
                <w:szCs w:val="28"/>
                <w:lang w:val="en-US"/>
              </w:rPr>
              <w:t xml:space="preserve"> </w:t>
            </w:r>
            <w:r w:rsidR="00A47DCF" w:rsidRPr="001579B0">
              <w:rPr>
                <w:sz w:val="24"/>
                <w:szCs w:val="28"/>
                <w:lang w:val="en-US"/>
              </w:rPr>
              <w:t>P</w:t>
            </w:r>
            <w:r w:rsidRPr="001579B0">
              <w:rPr>
                <w:sz w:val="24"/>
                <w:szCs w:val="28"/>
                <w:lang w:val="en-US"/>
              </w:rPr>
              <w:t>rotection</w:t>
            </w:r>
          </w:p>
          <w:p w14:paraId="764BA99A" w14:textId="5244F951" w:rsidR="00A47DCF" w:rsidRPr="001579B0" w:rsidRDefault="0078637D" w:rsidP="004C212C">
            <w:pPr>
              <w:rPr>
                <w:sz w:val="24"/>
                <w:szCs w:val="28"/>
                <w:lang w:val="en-US"/>
              </w:rPr>
            </w:pPr>
            <w:r w:rsidRPr="001579B0">
              <w:rPr>
                <w:sz w:val="24"/>
                <w:szCs w:val="28"/>
                <w:lang w:val="en-US"/>
              </w:rPr>
              <w:t>Plan, premium tech Support</w:t>
            </w:r>
            <w:r w:rsidR="0075045F" w:rsidRPr="001579B0">
              <w:rPr>
                <w:sz w:val="24"/>
                <w:szCs w:val="28"/>
                <w:lang w:val="en-US"/>
              </w:rPr>
              <w:t>, Streaming Music, tenure in months,</w:t>
            </w:r>
          </w:p>
          <w:p w14:paraId="45860AFC" w14:textId="5244F951" w:rsidR="00A47DCF" w:rsidRPr="001579B0" w:rsidRDefault="0075045F" w:rsidP="004C212C">
            <w:pPr>
              <w:rPr>
                <w:sz w:val="24"/>
                <w:szCs w:val="28"/>
                <w:lang w:val="en-US"/>
              </w:rPr>
            </w:pPr>
            <w:r w:rsidRPr="001579B0">
              <w:rPr>
                <w:sz w:val="24"/>
                <w:szCs w:val="28"/>
                <w:lang w:val="en-US"/>
              </w:rPr>
              <w:t xml:space="preserve">Unlimited Data, </w:t>
            </w:r>
            <w:r w:rsidR="00A47DCF" w:rsidRPr="001579B0">
              <w:rPr>
                <w:sz w:val="24"/>
                <w:szCs w:val="28"/>
                <w:lang w:val="en-US"/>
              </w:rPr>
              <w:t xml:space="preserve">Internet </w:t>
            </w:r>
            <w:proofErr w:type="spellStart"/>
            <w:r w:rsidR="00A47DCF" w:rsidRPr="001579B0">
              <w:rPr>
                <w:sz w:val="24"/>
                <w:szCs w:val="28"/>
                <w:lang w:val="en-US"/>
              </w:rPr>
              <w:t>Type_Cable</w:t>
            </w:r>
            <w:proofErr w:type="spellEnd"/>
            <w:r w:rsidR="00A47DCF" w:rsidRPr="001579B0">
              <w:rPr>
                <w:sz w:val="24"/>
                <w:szCs w:val="28"/>
                <w:lang w:val="en-US"/>
              </w:rPr>
              <w:t xml:space="preserve">, Internet </w:t>
            </w:r>
            <w:proofErr w:type="spellStart"/>
            <w:r w:rsidR="00A47DCF" w:rsidRPr="001579B0">
              <w:rPr>
                <w:sz w:val="24"/>
                <w:szCs w:val="28"/>
                <w:lang w:val="en-US"/>
              </w:rPr>
              <w:t>Type_DSL</w:t>
            </w:r>
            <w:proofErr w:type="spellEnd"/>
            <w:r w:rsidR="00A47DCF" w:rsidRPr="001579B0">
              <w:rPr>
                <w:sz w:val="24"/>
                <w:szCs w:val="28"/>
                <w:lang w:val="en-US"/>
              </w:rPr>
              <w:t>,</w:t>
            </w:r>
          </w:p>
          <w:p w14:paraId="54E4EFDF" w14:textId="5244F951" w:rsidR="00C608D5" w:rsidRPr="001579B0" w:rsidRDefault="00A47DCF" w:rsidP="00980A5B">
            <w:pPr>
              <w:rPr>
                <w:sz w:val="24"/>
                <w:szCs w:val="28"/>
                <w:lang w:val="en-US"/>
              </w:rPr>
            </w:pPr>
            <w:r w:rsidRPr="001579B0">
              <w:rPr>
                <w:sz w:val="24"/>
                <w:szCs w:val="28"/>
                <w:lang w:val="en-US"/>
              </w:rPr>
              <w:t xml:space="preserve">'Internet </w:t>
            </w:r>
            <w:proofErr w:type="spellStart"/>
            <w:r w:rsidRPr="001579B0">
              <w:rPr>
                <w:sz w:val="24"/>
                <w:szCs w:val="28"/>
                <w:lang w:val="en-US"/>
              </w:rPr>
              <w:t>Type_Fiber</w:t>
            </w:r>
            <w:proofErr w:type="spellEnd"/>
            <w:r w:rsidRPr="001579B0">
              <w:rPr>
                <w:sz w:val="24"/>
                <w:szCs w:val="28"/>
                <w:lang w:val="en-US"/>
              </w:rPr>
              <w:t xml:space="preserve"> Optic, Internet </w:t>
            </w:r>
            <w:proofErr w:type="spellStart"/>
            <w:r w:rsidRPr="001579B0">
              <w:rPr>
                <w:sz w:val="24"/>
                <w:szCs w:val="28"/>
                <w:lang w:val="en-US"/>
              </w:rPr>
              <w:t>Type_NA</w:t>
            </w:r>
            <w:proofErr w:type="spellEnd"/>
          </w:p>
        </w:tc>
      </w:tr>
      <w:tr w:rsidR="00C608D5" w:rsidRPr="0078637D" w14:paraId="22CA8FE0" w14:textId="77777777" w:rsidTr="00177671">
        <w:trPr>
          <w:trHeight w:val="1969"/>
        </w:trPr>
        <w:tc>
          <w:tcPr>
            <w:tcW w:w="1980" w:type="dxa"/>
          </w:tcPr>
          <w:p w14:paraId="58C4FB28" w14:textId="194E1C57" w:rsidR="00C608D5" w:rsidRPr="001579B0" w:rsidRDefault="00A47DCF" w:rsidP="004C212C">
            <w:pPr>
              <w:rPr>
                <w:sz w:val="24"/>
                <w:szCs w:val="28"/>
                <w:lang w:val="en-US"/>
              </w:rPr>
            </w:pPr>
            <w:r w:rsidRPr="001579B0">
              <w:rPr>
                <w:b/>
                <w:sz w:val="24"/>
                <w:szCs w:val="28"/>
                <w:lang w:val="en-US"/>
              </w:rPr>
              <w:t>Billing Column</w:t>
            </w:r>
          </w:p>
        </w:tc>
        <w:tc>
          <w:tcPr>
            <w:tcW w:w="7036" w:type="dxa"/>
          </w:tcPr>
          <w:p w14:paraId="17E40CC5" w14:textId="21570A73" w:rsidR="00C608D5" w:rsidRPr="001579B0" w:rsidRDefault="00CD513E" w:rsidP="004C212C">
            <w:pPr>
              <w:rPr>
                <w:sz w:val="24"/>
                <w:szCs w:val="28"/>
                <w:lang w:val="en-US"/>
              </w:rPr>
            </w:pPr>
            <w:r w:rsidRPr="001579B0">
              <w:rPr>
                <w:sz w:val="24"/>
                <w:szCs w:val="28"/>
                <w:lang w:val="en-US"/>
              </w:rPr>
              <w:t>Paperless</w:t>
            </w:r>
            <w:r w:rsidR="00177671" w:rsidRPr="001579B0">
              <w:rPr>
                <w:sz w:val="24"/>
                <w:szCs w:val="28"/>
                <w:lang w:val="en-US"/>
              </w:rPr>
              <w:t xml:space="preserve"> </w:t>
            </w:r>
            <w:r w:rsidRPr="001579B0">
              <w:rPr>
                <w:sz w:val="24"/>
                <w:szCs w:val="28"/>
                <w:lang w:val="en-US"/>
              </w:rPr>
              <w:t>Billing, Avg</w:t>
            </w:r>
            <w:r w:rsidR="00177671" w:rsidRPr="001579B0">
              <w:rPr>
                <w:sz w:val="24"/>
                <w:szCs w:val="28"/>
                <w:lang w:val="en-US"/>
              </w:rPr>
              <w:t xml:space="preserve"> </w:t>
            </w:r>
            <w:r w:rsidRPr="001579B0">
              <w:rPr>
                <w:sz w:val="24"/>
                <w:szCs w:val="28"/>
                <w:lang w:val="en-US"/>
              </w:rPr>
              <w:t>Monthly</w:t>
            </w:r>
            <w:r w:rsidR="00177671" w:rsidRPr="001579B0">
              <w:rPr>
                <w:sz w:val="24"/>
                <w:szCs w:val="28"/>
                <w:lang w:val="en-US"/>
              </w:rPr>
              <w:t xml:space="preserve"> Long-Distance </w:t>
            </w:r>
            <w:r w:rsidRPr="001579B0">
              <w:rPr>
                <w:sz w:val="24"/>
                <w:szCs w:val="28"/>
                <w:lang w:val="en-US"/>
              </w:rPr>
              <w:t>Charges Monthly</w:t>
            </w:r>
            <w:r w:rsidR="00177671" w:rsidRPr="001579B0">
              <w:rPr>
                <w:sz w:val="24"/>
                <w:szCs w:val="28"/>
                <w:lang w:val="en-US"/>
              </w:rPr>
              <w:t xml:space="preserve"> </w:t>
            </w:r>
            <w:r w:rsidRPr="001579B0">
              <w:rPr>
                <w:sz w:val="24"/>
                <w:szCs w:val="28"/>
                <w:lang w:val="en-US"/>
              </w:rPr>
              <w:t>Charge</w:t>
            </w:r>
            <w:r w:rsidR="00177671" w:rsidRPr="001579B0">
              <w:rPr>
                <w:sz w:val="24"/>
                <w:szCs w:val="28"/>
                <w:lang w:val="en-US"/>
              </w:rPr>
              <w:t xml:space="preserve">, </w:t>
            </w:r>
            <w:r w:rsidRPr="001579B0">
              <w:rPr>
                <w:sz w:val="24"/>
                <w:szCs w:val="28"/>
                <w:lang w:val="en-US"/>
              </w:rPr>
              <w:t>Payment</w:t>
            </w:r>
            <w:r w:rsidR="00177671" w:rsidRPr="001579B0">
              <w:rPr>
                <w:sz w:val="24"/>
                <w:szCs w:val="28"/>
                <w:lang w:val="en-US"/>
              </w:rPr>
              <w:t xml:space="preserve"> </w:t>
            </w:r>
            <w:proofErr w:type="spellStart"/>
            <w:r w:rsidRPr="001579B0">
              <w:rPr>
                <w:sz w:val="24"/>
                <w:szCs w:val="28"/>
                <w:lang w:val="en-US"/>
              </w:rPr>
              <w:t>Method_Bank</w:t>
            </w:r>
            <w:proofErr w:type="spellEnd"/>
            <w:r w:rsidRPr="001579B0">
              <w:rPr>
                <w:sz w:val="24"/>
                <w:szCs w:val="28"/>
                <w:lang w:val="en-US"/>
              </w:rPr>
              <w:t xml:space="preserve"> transfer (automatic</w:t>
            </w:r>
            <w:r w:rsidR="00177671" w:rsidRPr="001579B0">
              <w:rPr>
                <w:sz w:val="24"/>
                <w:szCs w:val="28"/>
                <w:lang w:val="en-US"/>
              </w:rPr>
              <w:t>)</w:t>
            </w:r>
            <w:r w:rsidRPr="001579B0">
              <w:rPr>
                <w:sz w:val="24"/>
                <w:szCs w:val="28"/>
                <w:lang w:val="en-US"/>
              </w:rPr>
              <w:t>,</w:t>
            </w:r>
            <w:r w:rsidR="00177671" w:rsidRPr="001579B0">
              <w:rPr>
                <w:sz w:val="24"/>
                <w:szCs w:val="28"/>
                <w:lang w:val="en-US"/>
              </w:rPr>
              <w:t xml:space="preserve"> payment </w:t>
            </w:r>
            <w:proofErr w:type="spellStart"/>
            <w:r w:rsidR="00177671" w:rsidRPr="001579B0">
              <w:rPr>
                <w:sz w:val="24"/>
                <w:szCs w:val="28"/>
                <w:lang w:val="en-US"/>
              </w:rPr>
              <w:t>Method</w:t>
            </w:r>
            <w:r w:rsidRPr="001579B0">
              <w:rPr>
                <w:sz w:val="24"/>
                <w:szCs w:val="28"/>
                <w:lang w:val="en-US"/>
              </w:rPr>
              <w:t>_Credit</w:t>
            </w:r>
            <w:proofErr w:type="spellEnd"/>
            <w:r w:rsidRPr="001579B0">
              <w:rPr>
                <w:sz w:val="24"/>
                <w:szCs w:val="28"/>
                <w:lang w:val="en-US"/>
              </w:rPr>
              <w:t xml:space="preserve"> card (automatic),</w:t>
            </w:r>
            <w:r w:rsidR="00177671" w:rsidRPr="001579B0">
              <w:rPr>
                <w:sz w:val="24"/>
                <w:szCs w:val="28"/>
                <w:lang w:val="en-US"/>
              </w:rPr>
              <w:t xml:space="preserve"> Payment </w:t>
            </w:r>
            <w:proofErr w:type="spellStart"/>
            <w:r w:rsidR="00177671" w:rsidRPr="001579B0">
              <w:rPr>
                <w:sz w:val="24"/>
                <w:szCs w:val="28"/>
                <w:lang w:val="en-US"/>
              </w:rPr>
              <w:t>Method</w:t>
            </w:r>
            <w:r w:rsidRPr="001579B0">
              <w:rPr>
                <w:sz w:val="24"/>
                <w:szCs w:val="28"/>
                <w:lang w:val="en-US"/>
              </w:rPr>
              <w:t>_Electronic</w:t>
            </w:r>
            <w:proofErr w:type="spellEnd"/>
            <w:r w:rsidRPr="001579B0">
              <w:rPr>
                <w:sz w:val="24"/>
                <w:szCs w:val="28"/>
                <w:lang w:val="en-US"/>
              </w:rPr>
              <w:t xml:space="preserve"> check,</w:t>
            </w:r>
            <w:r w:rsidR="00177671" w:rsidRPr="001579B0">
              <w:rPr>
                <w:sz w:val="24"/>
                <w:szCs w:val="28"/>
                <w:lang w:val="en-US"/>
              </w:rPr>
              <w:t xml:space="preserve"> </w:t>
            </w:r>
            <w:r w:rsidRPr="001579B0">
              <w:rPr>
                <w:sz w:val="24"/>
                <w:szCs w:val="28"/>
                <w:lang w:val="en-US"/>
              </w:rPr>
              <w:t>Payment</w:t>
            </w:r>
            <w:r w:rsidR="00177671" w:rsidRPr="001579B0">
              <w:rPr>
                <w:sz w:val="24"/>
                <w:szCs w:val="28"/>
                <w:lang w:val="en-US"/>
              </w:rPr>
              <w:t xml:space="preserve"> </w:t>
            </w:r>
            <w:proofErr w:type="spellStart"/>
            <w:r w:rsidRPr="001579B0">
              <w:rPr>
                <w:sz w:val="24"/>
                <w:szCs w:val="28"/>
                <w:lang w:val="en-US"/>
              </w:rPr>
              <w:t>Method_Mailed</w:t>
            </w:r>
            <w:proofErr w:type="spellEnd"/>
            <w:r w:rsidRPr="001579B0">
              <w:rPr>
                <w:sz w:val="24"/>
                <w:szCs w:val="28"/>
                <w:lang w:val="en-US"/>
              </w:rPr>
              <w:t xml:space="preserve"> check,</w:t>
            </w:r>
            <w:r w:rsidR="00177671" w:rsidRPr="001579B0">
              <w:rPr>
                <w:sz w:val="24"/>
                <w:szCs w:val="28"/>
                <w:lang w:val="en-US"/>
              </w:rPr>
              <w:t xml:space="preserve"> </w:t>
            </w:r>
            <w:r w:rsidRPr="001579B0">
              <w:rPr>
                <w:sz w:val="24"/>
                <w:szCs w:val="28"/>
                <w:lang w:val="en-US"/>
              </w:rPr>
              <w:t>Tota</w:t>
            </w:r>
            <w:r w:rsidR="00177671" w:rsidRPr="001579B0">
              <w:rPr>
                <w:sz w:val="24"/>
                <w:szCs w:val="28"/>
                <w:lang w:val="en-US"/>
              </w:rPr>
              <w:t xml:space="preserve">l </w:t>
            </w:r>
            <w:r w:rsidRPr="001579B0">
              <w:rPr>
                <w:sz w:val="24"/>
                <w:szCs w:val="28"/>
                <w:lang w:val="en-US"/>
              </w:rPr>
              <w:t>Extra</w:t>
            </w:r>
            <w:r w:rsidR="00177671" w:rsidRPr="001579B0">
              <w:rPr>
                <w:sz w:val="24"/>
                <w:szCs w:val="28"/>
                <w:lang w:val="en-US"/>
              </w:rPr>
              <w:t xml:space="preserve"> </w:t>
            </w:r>
            <w:r w:rsidRPr="001579B0">
              <w:rPr>
                <w:sz w:val="24"/>
                <w:szCs w:val="28"/>
                <w:lang w:val="en-US"/>
              </w:rPr>
              <w:t>Data</w:t>
            </w:r>
            <w:r w:rsidR="00177671" w:rsidRPr="001579B0">
              <w:rPr>
                <w:sz w:val="24"/>
                <w:szCs w:val="28"/>
                <w:lang w:val="en-US"/>
              </w:rPr>
              <w:t xml:space="preserve"> </w:t>
            </w:r>
            <w:r w:rsidRPr="001579B0">
              <w:rPr>
                <w:sz w:val="24"/>
                <w:szCs w:val="28"/>
                <w:lang w:val="en-US"/>
              </w:rPr>
              <w:t>Charges, Total</w:t>
            </w:r>
            <w:r w:rsidR="00177671" w:rsidRPr="001579B0">
              <w:rPr>
                <w:sz w:val="24"/>
                <w:szCs w:val="28"/>
                <w:lang w:val="en-US"/>
              </w:rPr>
              <w:t xml:space="preserve"> </w:t>
            </w:r>
            <w:proofErr w:type="gramStart"/>
            <w:r w:rsidRPr="001579B0">
              <w:rPr>
                <w:sz w:val="24"/>
                <w:szCs w:val="28"/>
                <w:lang w:val="en-US"/>
              </w:rPr>
              <w:t>Long</w:t>
            </w:r>
            <w:r w:rsidR="00177671" w:rsidRPr="001579B0">
              <w:rPr>
                <w:sz w:val="24"/>
                <w:szCs w:val="28"/>
                <w:lang w:val="en-US"/>
              </w:rPr>
              <w:t xml:space="preserve"> </w:t>
            </w:r>
            <w:r w:rsidRPr="001579B0">
              <w:rPr>
                <w:sz w:val="24"/>
                <w:szCs w:val="28"/>
                <w:lang w:val="en-US"/>
              </w:rPr>
              <w:t>Distance</w:t>
            </w:r>
            <w:proofErr w:type="gramEnd"/>
            <w:r w:rsidR="00177671" w:rsidRPr="001579B0">
              <w:rPr>
                <w:sz w:val="24"/>
                <w:szCs w:val="28"/>
                <w:lang w:val="en-US"/>
              </w:rPr>
              <w:t xml:space="preserve"> </w:t>
            </w:r>
            <w:r w:rsidRPr="001579B0">
              <w:rPr>
                <w:sz w:val="24"/>
                <w:szCs w:val="28"/>
                <w:lang w:val="en-US"/>
              </w:rPr>
              <w:t>Charges, Total</w:t>
            </w:r>
            <w:r w:rsidR="00177671" w:rsidRPr="001579B0">
              <w:rPr>
                <w:sz w:val="24"/>
                <w:szCs w:val="28"/>
                <w:lang w:val="en-US"/>
              </w:rPr>
              <w:t xml:space="preserve"> </w:t>
            </w:r>
            <w:r w:rsidRPr="001579B0">
              <w:rPr>
                <w:sz w:val="24"/>
                <w:szCs w:val="28"/>
                <w:lang w:val="en-US"/>
              </w:rPr>
              <w:t>Regular</w:t>
            </w:r>
            <w:r w:rsidR="00177671" w:rsidRPr="001579B0">
              <w:rPr>
                <w:sz w:val="24"/>
                <w:szCs w:val="28"/>
                <w:lang w:val="en-US"/>
              </w:rPr>
              <w:t xml:space="preserve"> </w:t>
            </w:r>
            <w:r w:rsidRPr="001579B0">
              <w:rPr>
                <w:sz w:val="24"/>
                <w:szCs w:val="28"/>
                <w:lang w:val="en-US"/>
              </w:rPr>
              <w:t>Charges,</w:t>
            </w:r>
            <w:r w:rsidR="00177671" w:rsidRPr="001579B0">
              <w:rPr>
                <w:sz w:val="24"/>
                <w:szCs w:val="28"/>
                <w:lang w:val="en-US"/>
              </w:rPr>
              <w:t xml:space="preserve"> </w:t>
            </w:r>
            <w:proofErr w:type="spellStart"/>
            <w:r w:rsidRPr="001579B0">
              <w:rPr>
                <w:sz w:val="24"/>
                <w:szCs w:val="28"/>
                <w:lang w:val="en-US"/>
              </w:rPr>
              <w:t>Contract_Month</w:t>
            </w:r>
            <w:proofErr w:type="spellEnd"/>
            <w:r w:rsidRPr="001579B0">
              <w:rPr>
                <w:sz w:val="24"/>
                <w:szCs w:val="28"/>
                <w:lang w:val="en-US"/>
              </w:rPr>
              <w:t>-to-month,</w:t>
            </w:r>
            <w:r w:rsidR="00177671" w:rsidRPr="001579B0">
              <w:rPr>
                <w:sz w:val="24"/>
                <w:szCs w:val="28"/>
                <w:lang w:val="en-US"/>
              </w:rPr>
              <w:t xml:space="preserve"> </w:t>
            </w:r>
            <w:proofErr w:type="spellStart"/>
            <w:r w:rsidRPr="001579B0">
              <w:rPr>
                <w:sz w:val="24"/>
                <w:szCs w:val="28"/>
                <w:lang w:val="en-US"/>
              </w:rPr>
              <w:t>Contract_One</w:t>
            </w:r>
            <w:proofErr w:type="spellEnd"/>
            <w:r w:rsidRPr="001579B0">
              <w:rPr>
                <w:sz w:val="24"/>
                <w:szCs w:val="28"/>
                <w:lang w:val="en-US"/>
              </w:rPr>
              <w:t xml:space="preserve"> year, </w:t>
            </w:r>
            <w:proofErr w:type="spellStart"/>
            <w:r w:rsidRPr="001579B0">
              <w:rPr>
                <w:sz w:val="24"/>
                <w:szCs w:val="28"/>
                <w:lang w:val="en-US"/>
              </w:rPr>
              <w:t>Contract_Two</w:t>
            </w:r>
            <w:proofErr w:type="spellEnd"/>
            <w:r w:rsidRPr="001579B0">
              <w:rPr>
                <w:sz w:val="24"/>
                <w:szCs w:val="28"/>
                <w:lang w:val="en-US"/>
              </w:rPr>
              <w:t xml:space="preserve"> year</w:t>
            </w:r>
          </w:p>
        </w:tc>
      </w:tr>
    </w:tbl>
    <w:p w14:paraId="6DAF0AB7" w14:textId="79C332C3" w:rsidR="00C608D5" w:rsidRPr="00CE1B63" w:rsidRDefault="00C608D5" w:rsidP="00B225EB">
      <w:pPr>
        <w:rPr>
          <w:lang w:val="en-US"/>
        </w:rPr>
      </w:pPr>
    </w:p>
    <w:p w14:paraId="0A22978B" w14:textId="77777777" w:rsidR="00B225EB" w:rsidRDefault="00B225EB" w:rsidP="00B225EB">
      <w:pPr>
        <w:rPr>
          <w:lang w:val="en-US"/>
        </w:rPr>
      </w:pPr>
    </w:p>
    <w:p w14:paraId="0484F6E9" w14:textId="77777777" w:rsidR="00B225EB" w:rsidRDefault="00B225EB">
      <w:pPr>
        <w:jc w:val="left"/>
        <w:rPr>
          <w:rFonts w:eastAsiaTheme="majorEastAsia" w:cstheme="majorBidi"/>
          <w:b/>
          <w:sz w:val="24"/>
          <w:szCs w:val="26"/>
          <w:lang w:val="en-US"/>
        </w:rPr>
      </w:pPr>
      <w:r>
        <w:rPr>
          <w:lang w:val="en-US"/>
        </w:rPr>
        <w:br w:type="page"/>
      </w:r>
    </w:p>
    <w:p w14:paraId="03A27CB8" w14:textId="619EAE2C" w:rsidR="00B225EB" w:rsidRDefault="00B225EB" w:rsidP="00B225EB">
      <w:pPr>
        <w:pStyle w:val="Heading2"/>
        <w:numPr>
          <w:ilvl w:val="0"/>
          <w:numId w:val="0"/>
        </w:numPr>
        <w:spacing w:before="0" w:after="160" w:line="360" w:lineRule="auto"/>
        <w:rPr>
          <w:lang w:val="en-US"/>
        </w:rPr>
      </w:pPr>
      <w:bookmarkStart w:id="154" w:name="_Toc99903051"/>
      <w:r w:rsidRPr="00CE1B63">
        <w:rPr>
          <w:lang w:val="en-US"/>
        </w:rPr>
        <w:lastRenderedPageBreak/>
        <w:t>11.</w:t>
      </w:r>
      <w:r w:rsidR="004B3B67">
        <w:rPr>
          <w:lang w:val="en-US"/>
        </w:rPr>
        <w:t>8</w:t>
      </w:r>
      <w:r w:rsidRPr="00CE1B63">
        <w:rPr>
          <w:lang w:val="en-US"/>
        </w:rPr>
        <w:t xml:space="preserve">. Appendix </w:t>
      </w:r>
      <w:r>
        <w:rPr>
          <w:lang w:val="en-US"/>
        </w:rPr>
        <w:t>J</w:t>
      </w:r>
      <w:r w:rsidRPr="00CE1B63">
        <w:rPr>
          <w:lang w:val="en-US"/>
        </w:rPr>
        <w:t xml:space="preserve">: </w:t>
      </w:r>
      <w:r>
        <w:rPr>
          <w:lang w:val="en-US"/>
        </w:rPr>
        <w:t>Screenshot of Dashboard</w:t>
      </w:r>
      <w:bookmarkEnd w:id="154"/>
      <w:r>
        <w:rPr>
          <w:lang w:val="en-US"/>
        </w:rPr>
        <w:t xml:space="preserve"> </w:t>
      </w:r>
    </w:p>
    <w:p w14:paraId="52F613E7" w14:textId="3FA1CDDC" w:rsidR="00A2318B" w:rsidRPr="00A2318B" w:rsidRDefault="00A2318B" w:rsidP="00A2318B">
      <w:pPr>
        <w:spacing w:line="360" w:lineRule="auto"/>
        <w:rPr>
          <w:lang w:val="en-US"/>
        </w:rPr>
      </w:pPr>
      <w:r>
        <w:rPr>
          <w:b/>
          <w:bCs/>
          <w:lang w:val="en-US"/>
        </w:rPr>
        <w:t>a. Dashboard overview</w:t>
      </w:r>
    </w:p>
    <w:p w14:paraId="16E5A974" w14:textId="05F3EA11" w:rsidR="00B225EB" w:rsidRPr="00B225EB" w:rsidRDefault="00A2318B" w:rsidP="00B225EB">
      <w:pPr>
        <w:rPr>
          <w:lang w:val="en-US"/>
        </w:rPr>
      </w:pPr>
      <w:r>
        <w:rPr>
          <w:noProof/>
        </w:rPr>
        <w:drawing>
          <wp:inline distT="0" distB="0" distL="0" distR="0" wp14:anchorId="79674D7A" wp14:editId="2AE4143B">
            <wp:extent cx="5731510" cy="3687445"/>
            <wp:effectExtent l="0" t="0" r="2540" b="8255"/>
            <wp:docPr id="1836714354" name="Picture 4" descr="Graphical user interface, application&#10;&#10;Description automatically generated">
              <a:extLst xmlns:a="http://schemas.openxmlformats.org/drawingml/2006/main">
                <a:ext uri="{FF2B5EF4-FFF2-40B4-BE49-F238E27FC236}">
                  <a16:creationId xmlns:a16="http://schemas.microsoft.com/office/drawing/2014/main" id="{13899697-7170-4927-B0D8-A6218585E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54" name="Picture 4" descr="Graphical user interface, application&#10;&#10;Description automatically generated">
                      <a:extLst>
                        <a:ext uri="{FF2B5EF4-FFF2-40B4-BE49-F238E27FC236}">
                          <a16:creationId xmlns:a16="http://schemas.microsoft.com/office/drawing/2014/main" id="{13899697-7170-4927-B0D8-A6218585E2F7}"/>
                        </a:ext>
                      </a:extLst>
                    </pic:cNvPr>
                    <pic:cNvPicPr>
                      <a:picLocks noChangeAspect="1"/>
                    </pic:cNvPicPr>
                  </pic:nvPicPr>
                  <pic:blipFill rotWithShape="1">
                    <a:blip r:embed="rId98"/>
                    <a:srcRect l="470" t="309" r="271" b="643"/>
                    <a:stretch/>
                  </pic:blipFill>
                  <pic:spPr>
                    <a:xfrm>
                      <a:off x="0" y="0"/>
                      <a:ext cx="5731510" cy="3687445"/>
                    </a:xfrm>
                    <a:prstGeom prst="rect">
                      <a:avLst/>
                    </a:prstGeom>
                  </pic:spPr>
                </pic:pic>
              </a:graphicData>
            </a:graphic>
          </wp:inline>
        </w:drawing>
      </w:r>
    </w:p>
    <w:p w14:paraId="3D634A50" w14:textId="76DE8FAE" w:rsidR="00A2318B" w:rsidRPr="00F556CD" w:rsidRDefault="00A2318B" w:rsidP="00A2318B">
      <w:pPr>
        <w:spacing w:line="360" w:lineRule="auto"/>
        <w:rPr>
          <w:lang w:val="en-US"/>
        </w:rPr>
      </w:pPr>
      <w:r>
        <w:rPr>
          <w:b/>
          <w:bCs/>
          <w:lang w:val="en-US"/>
        </w:rPr>
        <w:t xml:space="preserve">b. </w:t>
      </w:r>
      <w:r w:rsidR="00655EF5">
        <w:rPr>
          <w:b/>
          <w:bCs/>
          <w:lang w:val="en-US"/>
        </w:rPr>
        <w:t>Customer Details in Dashboard</w:t>
      </w:r>
    </w:p>
    <w:p w14:paraId="43F24891" w14:textId="6FBB1B47" w:rsidR="00C608D5" w:rsidRDefault="00655EF5" w:rsidP="005F2EBB">
      <w:pPr>
        <w:pStyle w:val="paragraph"/>
        <w:spacing w:before="0" w:beforeAutospacing="0" w:after="0" w:afterAutospacing="0"/>
        <w:textAlignment w:val="baseline"/>
        <w:rPr>
          <w:rFonts w:ascii="Segoe UI" w:eastAsia="DengXian" w:hAnsi="Segoe UI" w:cs="Segoe UI"/>
          <w:sz w:val="18"/>
          <w:szCs w:val="18"/>
          <w:lang w:val="en-US"/>
        </w:rPr>
      </w:pPr>
      <w:r>
        <w:rPr>
          <w:noProof/>
        </w:rPr>
        <w:drawing>
          <wp:inline distT="0" distB="0" distL="0" distR="0" wp14:anchorId="78125ED6" wp14:editId="1B7636FC">
            <wp:extent cx="5731510" cy="3656330"/>
            <wp:effectExtent l="0" t="0" r="2540" b="1270"/>
            <wp:docPr id="1836714355" name="Picture 6" descr="Graphical user interface&#10;&#10;Description automatically generated">
              <a:extLst xmlns:a="http://schemas.openxmlformats.org/drawingml/2006/main">
                <a:ext uri="{FF2B5EF4-FFF2-40B4-BE49-F238E27FC236}">
                  <a16:creationId xmlns:a16="http://schemas.microsoft.com/office/drawing/2014/main" id="{0972AF12-7E71-4D3B-BEB7-0AC43702E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55" name="Picture 6" descr="Graphical user interface&#10;&#10;Description automatically generated">
                      <a:extLst>
                        <a:ext uri="{FF2B5EF4-FFF2-40B4-BE49-F238E27FC236}">
                          <a16:creationId xmlns:a16="http://schemas.microsoft.com/office/drawing/2014/main" id="{0972AF12-7E71-4D3B-BEB7-0AC43702EB3A}"/>
                        </a:ext>
                      </a:extLst>
                    </pic:cNvPr>
                    <pic:cNvPicPr>
                      <a:picLocks noChangeAspect="1"/>
                    </pic:cNvPicPr>
                  </pic:nvPicPr>
                  <pic:blipFill rotWithShape="1">
                    <a:blip r:embed="rId99"/>
                    <a:srcRect r="955"/>
                    <a:stretch/>
                  </pic:blipFill>
                  <pic:spPr>
                    <a:xfrm>
                      <a:off x="0" y="0"/>
                      <a:ext cx="5731510" cy="3656330"/>
                    </a:xfrm>
                    <a:prstGeom prst="rect">
                      <a:avLst/>
                    </a:prstGeom>
                  </pic:spPr>
                </pic:pic>
              </a:graphicData>
            </a:graphic>
          </wp:inline>
        </w:drawing>
      </w:r>
    </w:p>
    <w:p w14:paraId="16950EBF" w14:textId="61367058" w:rsidR="00655EF5" w:rsidRDefault="00655EF5">
      <w:pPr>
        <w:jc w:val="left"/>
        <w:rPr>
          <w:rFonts w:eastAsia="Times New Roman" w:cs="Times New Roman"/>
          <w:noProof/>
          <w:sz w:val="24"/>
          <w:szCs w:val="24"/>
        </w:rPr>
      </w:pPr>
      <w:r>
        <w:rPr>
          <w:noProof/>
        </w:rPr>
        <w:br w:type="page"/>
      </w:r>
    </w:p>
    <w:p w14:paraId="37305DC9" w14:textId="3C4D6357" w:rsidR="00655EF5" w:rsidRPr="00F556CD" w:rsidRDefault="00655EF5" w:rsidP="00655EF5">
      <w:pPr>
        <w:spacing w:line="360" w:lineRule="auto"/>
        <w:rPr>
          <w:lang w:val="en-US"/>
        </w:rPr>
      </w:pPr>
      <w:r>
        <w:rPr>
          <w:b/>
          <w:bCs/>
          <w:lang w:val="en-US"/>
        </w:rPr>
        <w:lastRenderedPageBreak/>
        <w:t xml:space="preserve">c. Customer </w:t>
      </w:r>
      <w:r w:rsidR="008967AE">
        <w:rPr>
          <w:b/>
          <w:bCs/>
          <w:lang w:val="en-US"/>
        </w:rPr>
        <w:t xml:space="preserve">Churn </w:t>
      </w:r>
      <w:r w:rsidR="00693E90">
        <w:rPr>
          <w:b/>
          <w:bCs/>
          <w:lang w:val="en-US"/>
        </w:rPr>
        <w:t>by Telco Services</w:t>
      </w:r>
    </w:p>
    <w:p w14:paraId="0080DC6E" w14:textId="2C91ADA4" w:rsidR="00655EF5" w:rsidRDefault="008967AE" w:rsidP="005F2EBB">
      <w:pPr>
        <w:pStyle w:val="paragraph"/>
        <w:spacing w:before="0" w:beforeAutospacing="0" w:after="0" w:afterAutospacing="0"/>
        <w:textAlignment w:val="baseline"/>
        <w:rPr>
          <w:rFonts w:ascii="Segoe UI" w:eastAsia="DengXian" w:hAnsi="Segoe UI" w:cs="Segoe UI"/>
          <w:sz w:val="18"/>
          <w:szCs w:val="18"/>
          <w:lang w:val="en-US"/>
        </w:rPr>
      </w:pPr>
      <w:r>
        <w:rPr>
          <w:noProof/>
        </w:rPr>
        <w:drawing>
          <wp:inline distT="0" distB="0" distL="0" distR="0" wp14:anchorId="6BBF34BB" wp14:editId="0A6F62FC">
            <wp:extent cx="5731510" cy="3644265"/>
            <wp:effectExtent l="0" t="0" r="2540" b="0"/>
            <wp:docPr id="4" name="Picture 3" descr="Graphical user interface, website&#10;&#10;Description automatically generated">
              <a:extLst xmlns:a="http://schemas.openxmlformats.org/drawingml/2006/main">
                <a:ext uri="{FF2B5EF4-FFF2-40B4-BE49-F238E27FC236}">
                  <a16:creationId xmlns:a16="http://schemas.microsoft.com/office/drawing/2014/main" id="{A024033F-19B7-4AB7-9AD7-3BD2500E3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website&#10;&#10;Description automatically generated">
                      <a:extLst>
                        <a:ext uri="{FF2B5EF4-FFF2-40B4-BE49-F238E27FC236}">
                          <a16:creationId xmlns:a16="http://schemas.microsoft.com/office/drawing/2014/main" id="{A024033F-19B7-4AB7-9AD7-3BD2500E3CD8}"/>
                        </a:ext>
                      </a:extLst>
                    </pic:cNvPr>
                    <pic:cNvPicPr>
                      <a:picLocks noChangeAspect="1"/>
                    </pic:cNvPicPr>
                  </pic:nvPicPr>
                  <pic:blipFill rotWithShape="1">
                    <a:blip r:embed="rId100"/>
                    <a:srcRect t="309" b="-1"/>
                    <a:stretch/>
                  </pic:blipFill>
                  <pic:spPr>
                    <a:xfrm>
                      <a:off x="0" y="0"/>
                      <a:ext cx="5731510" cy="3644265"/>
                    </a:xfrm>
                    <a:prstGeom prst="rect">
                      <a:avLst/>
                    </a:prstGeom>
                  </pic:spPr>
                </pic:pic>
              </a:graphicData>
            </a:graphic>
          </wp:inline>
        </w:drawing>
      </w:r>
    </w:p>
    <w:p w14:paraId="250D9192" w14:textId="77777777" w:rsidR="008967AE" w:rsidRDefault="008967AE" w:rsidP="008967AE">
      <w:pPr>
        <w:spacing w:line="360" w:lineRule="auto"/>
        <w:rPr>
          <w:b/>
          <w:bCs/>
          <w:lang w:val="en-US"/>
        </w:rPr>
      </w:pPr>
    </w:p>
    <w:p w14:paraId="02154DC9" w14:textId="280D7416" w:rsidR="008967AE" w:rsidRPr="00F556CD" w:rsidRDefault="008967AE" w:rsidP="008967AE">
      <w:pPr>
        <w:spacing w:line="360" w:lineRule="auto"/>
        <w:rPr>
          <w:lang w:val="en-US"/>
        </w:rPr>
      </w:pPr>
      <w:r>
        <w:rPr>
          <w:b/>
          <w:bCs/>
          <w:lang w:val="en-US"/>
        </w:rPr>
        <w:t xml:space="preserve">d. Customer Churn </w:t>
      </w:r>
      <w:r w:rsidR="00693E90">
        <w:rPr>
          <w:b/>
          <w:bCs/>
          <w:lang w:val="en-US"/>
        </w:rPr>
        <w:t>by Geography</w:t>
      </w:r>
    </w:p>
    <w:p w14:paraId="77DD5BBD" w14:textId="4C8E842B" w:rsidR="00693E90" w:rsidRDefault="00693E90" w:rsidP="005F2EBB">
      <w:pPr>
        <w:pStyle w:val="paragraph"/>
        <w:spacing w:before="0" w:beforeAutospacing="0" w:after="0" w:afterAutospacing="0"/>
        <w:textAlignment w:val="baseline"/>
        <w:rPr>
          <w:rFonts w:ascii="Segoe UI" w:eastAsia="DengXian" w:hAnsi="Segoe UI" w:cs="Segoe UI"/>
          <w:sz w:val="18"/>
          <w:szCs w:val="18"/>
          <w:lang w:val="en-US"/>
        </w:rPr>
      </w:pPr>
      <w:r>
        <w:rPr>
          <w:noProof/>
        </w:rPr>
        <w:drawing>
          <wp:inline distT="0" distB="0" distL="0" distR="0" wp14:anchorId="4C4A03B1" wp14:editId="2965B191">
            <wp:extent cx="5731510" cy="3710940"/>
            <wp:effectExtent l="0" t="0" r="2540" b="3810"/>
            <wp:docPr id="1836714357" name="Picture 4" descr="Graphical user interface, application&#10;&#10;Description automatically generated">
              <a:extLst xmlns:a="http://schemas.openxmlformats.org/drawingml/2006/main">
                <a:ext uri="{FF2B5EF4-FFF2-40B4-BE49-F238E27FC236}">
                  <a16:creationId xmlns:a16="http://schemas.microsoft.com/office/drawing/2014/main" id="{13899697-7170-4927-B0D8-A6218585E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57" name="Picture 4" descr="Graphical user interface, application&#10;&#10;Description automatically generated">
                      <a:extLst>
                        <a:ext uri="{FF2B5EF4-FFF2-40B4-BE49-F238E27FC236}">
                          <a16:creationId xmlns:a16="http://schemas.microsoft.com/office/drawing/2014/main" id="{13899697-7170-4927-B0D8-A6218585E2F7}"/>
                        </a:ext>
                      </a:extLst>
                    </pic:cNvPr>
                    <pic:cNvPicPr>
                      <a:picLocks noChangeAspect="1"/>
                    </pic:cNvPicPr>
                  </pic:nvPicPr>
                  <pic:blipFill rotWithShape="1">
                    <a:blip r:embed="rId98"/>
                    <a:srcRect l="470" t="309" r="271"/>
                    <a:stretch/>
                  </pic:blipFill>
                  <pic:spPr>
                    <a:xfrm>
                      <a:off x="0" y="0"/>
                      <a:ext cx="5731510" cy="3710940"/>
                    </a:xfrm>
                    <a:prstGeom prst="rect">
                      <a:avLst/>
                    </a:prstGeom>
                  </pic:spPr>
                </pic:pic>
              </a:graphicData>
            </a:graphic>
          </wp:inline>
        </w:drawing>
      </w:r>
    </w:p>
    <w:p w14:paraId="12714ED3" w14:textId="77777777" w:rsidR="00693E90" w:rsidRDefault="00693E90">
      <w:pPr>
        <w:jc w:val="left"/>
        <w:rPr>
          <w:rFonts w:ascii="Segoe UI" w:eastAsia="DengXian" w:hAnsi="Segoe UI" w:cs="Segoe UI"/>
          <w:sz w:val="18"/>
          <w:szCs w:val="18"/>
          <w:lang w:val="en-US"/>
        </w:rPr>
      </w:pPr>
      <w:r>
        <w:rPr>
          <w:rFonts w:ascii="Segoe UI" w:eastAsia="DengXian" w:hAnsi="Segoe UI" w:cs="Segoe UI"/>
          <w:sz w:val="18"/>
          <w:szCs w:val="18"/>
          <w:lang w:val="en-US"/>
        </w:rPr>
        <w:br w:type="page"/>
      </w:r>
    </w:p>
    <w:p w14:paraId="47DE0EAD" w14:textId="6A1C64BD" w:rsidR="00693E90" w:rsidRPr="00F556CD" w:rsidRDefault="00693E90" w:rsidP="00693E90">
      <w:pPr>
        <w:spacing w:line="360" w:lineRule="auto"/>
        <w:rPr>
          <w:lang w:val="en-US"/>
        </w:rPr>
      </w:pPr>
      <w:r>
        <w:rPr>
          <w:b/>
          <w:bCs/>
          <w:lang w:val="en-US"/>
        </w:rPr>
        <w:lastRenderedPageBreak/>
        <w:t xml:space="preserve">e. Customer </w:t>
      </w:r>
      <w:r w:rsidR="0062419F">
        <w:rPr>
          <w:b/>
          <w:bCs/>
          <w:lang w:val="en-US"/>
        </w:rPr>
        <w:t>Lifetime Value in Dashboard</w:t>
      </w:r>
    </w:p>
    <w:p w14:paraId="62680B83" w14:textId="3CE332EB" w:rsidR="008967AE" w:rsidRDefault="0062419F" w:rsidP="005F2EBB">
      <w:pPr>
        <w:pStyle w:val="paragraph"/>
        <w:spacing w:before="0" w:beforeAutospacing="0" w:after="0" w:afterAutospacing="0"/>
        <w:textAlignment w:val="baseline"/>
        <w:rPr>
          <w:rFonts w:ascii="Segoe UI" w:eastAsia="DengXian" w:hAnsi="Segoe UI" w:cs="Segoe UI"/>
          <w:sz w:val="18"/>
          <w:szCs w:val="18"/>
          <w:lang w:val="en-US"/>
        </w:rPr>
      </w:pPr>
      <w:r>
        <w:rPr>
          <w:noProof/>
        </w:rPr>
        <w:drawing>
          <wp:inline distT="0" distB="0" distL="0" distR="0" wp14:anchorId="73253729" wp14:editId="028B7863">
            <wp:extent cx="5731510" cy="3694430"/>
            <wp:effectExtent l="0" t="0" r="2540" b="1270"/>
            <wp:docPr id="1836714358" name="Picture 3" descr="Graphical user interface&#10;&#10;Description automatically generated">
              <a:extLst xmlns:a="http://schemas.openxmlformats.org/drawingml/2006/main">
                <a:ext uri="{FF2B5EF4-FFF2-40B4-BE49-F238E27FC236}">
                  <a16:creationId xmlns:a16="http://schemas.microsoft.com/office/drawing/2014/main" id="{40FAFE19-6356-45EF-9F29-A337F7E73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58" name="Picture 3" descr="Graphical user interface&#10;&#10;Description automatically generated">
                      <a:extLst>
                        <a:ext uri="{FF2B5EF4-FFF2-40B4-BE49-F238E27FC236}">
                          <a16:creationId xmlns:a16="http://schemas.microsoft.com/office/drawing/2014/main" id="{40FAFE19-6356-45EF-9F29-A337F7E7358C}"/>
                        </a:ext>
                      </a:extLst>
                    </pic:cNvPr>
                    <pic:cNvPicPr>
                      <a:picLocks noChangeAspect="1"/>
                    </pic:cNvPicPr>
                  </pic:nvPicPr>
                  <pic:blipFill rotWithShape="1">
                    <a:blip r:embed="rId101"/>
                    <a:srcRect r="945"/>
                    <a:stretch/>
                  </pic:blipFill>
                  <pic:spPr>
                    <a:xfrm>
                      <a:off x="0" y="0"/>
                      <a:ext cx="5731510" cy="3694430"/>
                    </a:xfrm>
                    <a:prstGeom prst="rect">
                      <a:avLst/>
                    </a:prstGeom>
                  </pic:spPr>
                </pic:pic>
              </a:graphicData>
            </a:graphic>
          </wp:inline>
        </w:drawing>
      </w:r>
    </w:p>
    <w:p w14:paraId="7AE33BD4" w14:textId="77777777" w:rsidR="0062419F" w:rsidRDefault="0062419F" w:rsidP="005F2EBB">
      <w:pPr>
        <w:pStyle w:val="paragraph"/>
        <w:spacing w:before="0" w:beforeAutospacing="0" w:after="0" w:afterAutospacing="0"/>
        <w:textAlignment w:val="baseline"/>
        <w:rPr>
          <w:rFonts w:ascii="Segoe UI" w:eastAsia="DengXian" w:hAnsi="Segoe UI" w:cs="Segoe UI"/>
          <w:sz w:val="18"/>
          <w:szCs w:val="18"/>
          <w:lang w:val="en-US"/>
        </w:rPr>
      </w:pPr>
    </w:p>
    <w:p w14:paraId="626CC73A" w14:textId="77777777" w:rsidR="0062419F" w:rsidRDefault="0062419F" w:rsidP="005F2EBB">
      <w:pPr>
        <w:pStyle w:val="paragraph"/>
        <w:spacing w:before="0" w:beforeAutospacing="0" w:after="0" w:afterAutospacing="0"/>
        <w:textAlignment w:val="baseline"/>
        <w:rPr>
          <w:rFonts w:ascii="Segoe UI" w:eastAsia="DengXian" w:hAnsi="Segoe UI" w:cs="Segoe UI"/>
          <w:sz w:val="18"/>
          <w:szCs w:val="18"/>
          <w:lang w:val="en-US"/>
        </w:rPr>
      </w:pPr>
    </w:p>
    <w:p w14:paraId="0F59F430" w14:textId="6A798E52" w:rsidR="0062419F" w:rsidRPr="00F556CD" w:rsidRDefault="00CA5C2F" w:rsidP="0062419F">
      <w:pPr>
        <w:spacing w:line="360" w:lineRule="auto"/>
        <w:rPr>
          <w:lang w:val="en-US"/>
        </w:rPr>
      </w:pPr>
      <w:r>
        <w:rPr>
          <w:b/>
          <w:bCs/>
          <w:lang w:val="en-US"/>
        </w:rPr>
        <w:t>f</w:t>
      </w:r>
      <w:r w:rsidR="0062419F">
        <w:rPr>
          <w:b/>
          <w:bCs/>
          <w:lang w:val="en-US"/>
        </w:rPr>
        <w:t xml:space="preserve">. </w:t>
      </w:r>
      <w:r>
        <w:rPr>
          <w:b/>
          <w:bCs/>
          <w:lang w:val="en-US"/>
        </w:rPr>
        <w:t>Product/Service Bundling using Association rules</w:t>
      </w:r>
    </w:p>
    <w:p w14:paraId="5FDBD3D1" w14:textId="53F12A25" w:rsidR="0062419F" w:rsidRPr="00C608D5" w:rsidRDefault="00CA5C2F" w:rsidP="005F2EBB">
      <w:pPr>
        <w:pStyle w:val="paragraph"/>
        <w:spacing w:before="0" w:beforeAutospacing="0" w:after="0" w:afterAutospacing="0"/>
        <w:textAlignment w:val="baseline"/>
        <w:rPr>
          <w:rFonts w:ascii="Segoe UI" w:eastAsia="DengXian" w:hAnsi="Segoe UI" w:cs="Segoe UI"/>
          <w:sz w:val="18"/>
          <w:szCs w:val="18"/>
          <w:lang w:val="en-US"/>
        </w:rPr>
      </w:pPr>
      <w:r>
        <w:rPr>
          <w:noProof/>
        </w:rPr>
        <w:drawing>
          <wp:inline distT="0" distB="0" distL="0" distR="0" wp14:anchorId="65EAA8A1" wp14:editId="3AD1B143">
            <wp:extent cx="5731510" cy="3660775"/>
            <wp:effectExtent l="0" t="0" r="2540" b="0"/>
            <wp:docPr id="1836714360" name="Picture 3" descr="Graphical user interface, application, website&#10;&#10;Description automatically generated">
              <a:extLst xmlns:a="http://schemas.openxmlformats.org/drawingml/2006/main">
                <a:ext uri="{FF2B5EF4-FFF2-40B4-BE49-F238E27FC236}">
                  <a16:creationId xmlns:a16="http://schemas.microsoft.com/office/drawing/2014/main" id="{0EC7EDF8-FD77-4AAF-9AA1-5CFD795BD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4360" name="Picture 3" descr="Graphical user interface, application, website&#10;&#10;Description automatically generated">
                      <a:extLst>
                        <a:ext uri="{FF2B5EF4-FFF2-40B4-BE49-F238E27FC236}">
                          <a16:creationId xmlns:a16="http://schemas.microsoft.com/office/drawing/2014/main" id="{0EC7EDF8-FD77-4AAF-9AA1-5CFD795BD5E3}"/>
                        </a:ext>
                      </a:extLst>
                    </pic:cNvPr>
                    <pic:cNvPicPr>
                      <a:picLocks noChangeAspect="1"/>
                    </pic:cNvPicPr>
                  </pic:nvPicPr>
                  <pic:blipFill>
                    <a:blip r:embed="rId102"/>
                    <a:stretch>
                      <a:fillRect/>
                    </a:stretch>
                  </pic:blipFill>
                  <pic:spPr>
                    <a:xfrm>
                      <a:off x="0" y="0"/>
                      <a:ext cx="5731510" cy="3660775"/>
                    </a:xfrm>
                    <a:prstGeom prst="rect">
                      <a:avLst/>
                    </a:prstGeom>
                  </pic:spPr>
                </pic:pic>
              </a:graphicData>
            </a:graphic>
          </wp:inline>
        </w:drawing>
      </w:r>
    </w:p>
    <w:sectPr w:rsidR="0062419F" w:rsidRPr="00C608D5" w:rsidSect="008F2F55">
      <w:headerReference w:type="default" r:id="rId103"/>
      <w:footerReference w:type="default" r:id="rId104"/>
      <w:headerReference w:type="first" r:id="rId105"/>
      <w:footerReference w:type="first" r:id="rId10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AF063" w14:textId="77777777" w:rsidR="00A02CCC" w:rsidRDefault="00A02CCC" w:rsidP="00191DF9">
      <w:pPr>
        <w:spacing w:after="0" w:line="240" w:lineRule="auto"/>
      </w:pPr>
      <w:r>
        <w:separator/>
      </w:r>
    </w:p>
  </w:endnote>
  <w:endnote w:type="continuationSeparator" w:id="0">
    <w:p w14:paraId="0CCC7FAB" w14:textId="77777777" w:rsidR="00A02CCC" w:rsidRDefault="00A02CCC" w:rsidP="00191DF9">
      <w:pPr>
        <w:spacing w:after="0" w:line="240" w:lineRule="auto"/>
      </w:pPr>
      <w:r>
        <w:continuationSeparator/>
      </w:r>
    </w:p>
  </w:endnote>
  <w:endnote w:type="continuationNotice" w:id="1">
    <w:p w14:paraId="70331790" w14:textId="77777777" w:rsidR="00A02CCC" w:rsidRDefault="00A02C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Mincho Light">
    <w:panose1 w:val="02020300000000000000"/>
    <w:charset w:val="80"/>
    <w:family w:val="roman"/>
    <w:pitch w:val="variable"/>
    <w:sig w:usb0="800002E7" w:usb1="2AC7FCFF" w:usb2="00000012" w:usb3="00000000" w:csb0="0002009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617E1" w14:textId="5A872571" w:rsidR="3ACABAAC" w:rsidRDefault="00A31A3E" w:rsidP="3ACABAAC">
    <w:pPr>
      <w:pStyle w:val="Footer"/>
      <w:jc w:val="right"/>
      <w:rPr>
        <w:rFonts w:eastAsia="DengXian" w:cs="Arial"/>
      </w:rPr>
    </w:pPr>
    <w:r w:rsidRPr="6F818338">
      <w:rPr>
        <w:rFonts w:eastAsia="DengXian" w:cs="Arial"/>
      </w:rPr>
      <w:fldChar w:fldCharType="begin"/>
    </w:r>
    <w:r>
      <w:instrText>PAGE</w:instrText>
    </w:r>
    <w:r w:rsidR="001659AF">
      <w:fldChar w:fldCharType="separate"/>
    </w:r>
    <w:r w:rsidR="00F2171B">
      <w:rPr>
        <w:noProof/>
      </w:rPr>
      <w:t>2</w:t>
    </w:r>
    <w:r w:rsidRPr="6F818338">
      <w:rPr>
        <w:rFonts w:eastAsia="DengXian" w:cs="Arial"/>
      </w:rPr>
      <w:fldChar w:fldCharType="end"/>
    </w:r>
  </w:p>
  <w:p w14:paraId="142B018F" w14:textId="77777777" w:rsidR="00D11E3C" w:rsidRDefault="00D11E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40DD" w14:textId="52E72532" w:rsidR="00A31A3E" w:rsidRDefault="00A31A3E">
    <w:pPr>
      <w:pStyle w:val="Footer"/>
      <w:jc w:val="right"/>
    </w:pPr>
  </w:p>
  <w:p w14:paraId="4953872D" w14:textId="77777777" w:rsidR="0064023B" w:rsidRDefault="0064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ED978" w14:textId="77777777" w:rsidR="00A02CCC" w:rsidRDefault="00A02CCC" w:rsidP="00191DF9">
      <w:pPr>
        <w:spacing w:after="0" w:line="240" w:lineRule="auto"/>
      </w:pPr>
      <w:r>
        <w:separator/>
      </w:r>
    </w:p>
  </w:footnote>
  <w:footnote w:type="continuationSeparator" w:id="0">
    <w:p w14:paraId="5EBBB99E" w14:textId="77777777" w:rsidR="00A02CCC" w:rsidRDefault="00A02CCC" w:rsidP="00191DF9">
      <w:pPr>
        <w:spacing w:after="0" w:line="240" w:lineRule="auto"/>
      </w:pPr>
      <w:r>
        <w:continuationSeparator/>
      </w:r>
    </w:p>
  </w:footnote>
  <w:footnote w:type="continuationNotice" w:id="1">
    <w:p w14:paraId="63588217" w14:textId="77777777" w:rsidR="00A02CCC" w:rsidRDefault="00A02C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DCB7" w14:textId="77777777" w:rsidR="0064023B" w:rsidRDefault="00FC1DB2" w:rsidP="00FC1DB2">
    <w:pPr>
      <w:pStyle w:val="Header"/>
      <w:tabs>
        <w:tab w:val="clear" w:pos="4680"/>
        <w:tab w:val="clear" w:pos="9360"/>
        <w:tab w:val="left" w:pos="161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950E774" w14:paraId="710D34F9" w14:textId="77777777" w:rsidTr="5950E774">
      <w:tc>
        <w:tcPr>
          <w:tcW w:w="3005" w:type="dxa"/>
        </w:tcPr>
        <w:p w14:paraId="35A14CA9" w14:textId="1CF332B1" w:rsidR="5950E774" w:rsidRDefault="5950E774" w:rsidP="5950E774">
          <w:pPr>
            <w:pStyle w:val="Header"/>
            <w:ind w:left="-115"/>
            <w:jc w:val="left"/>
            <w:rPr>
              <w:rFonts w:eastAsia="DengXian" w:cs="Arial"/>
              <w:szCs w:val="21"/>
            </w:rPr>
          </w:pPr>
        </w:p>
      </w:tc>
      <w:tc>
        <w:tcPr>
          <w:tcW w:w="3005" w:type="dxa"/>
        </w:tcPr>
        <w:p w14:paraId="78A3D09A" w14:textId="6060C861" w:rsidR="5950E774" w:rsidRDefault="5950E774" w:rsidP="5950E774">
          <w:pPr>
            <w:pStyle w:val="Header"/>
            <w:jc w:val="center"/>
            <w:rPr>
              <w:rFonts w:eastAsia="DengXian" w:cs="Arial"/>
              <w:szCs w:val="21"/>
            </w:rPr>
          </w:pPr>
        </w:p>
      </w:tc>
      <w:tc>
        <w:tcPr>
          <w:tcW w:w="3005" w:type="dxa"/>
        </w:tcPr>
        <w:p w14:paraId="42B31E3A" w14:textId="534CC160" w:rsidR="5950E774" w:rsidRDefault="5950E774" w:rsidP="5950E774">
          <w:pPr>
            <w:pStyle w:val="Header"/>
            <w:ind w:right="-115"/>
            <w:jc w:val="right"/>
            <w:rPr>
              <w:rFonts w:eastAsia="DengXian" w:cs="Arial"/>
              <w:szCs w:val="21"/>
            </w:rPr>
          </w:pPr>
        </w:p>
      </w:tc>
    </w:tr>
  </w:tbl>
  <w:p w14:paraId="6C06C1EA" w14:textId="5F57DAF2" w:rsidR="002C38A0" w:rsidRDefault="002C38A0">
    <w:pPr>
      <w:pStyle w:val="Header"/>
    </w:pPr>
  </w:p>
</w:hdr>
</file>

<file path=word/intelligence.xml><?xml version="1.0" encoding="utf-8"?>
<int:Intelligence xmlns:int="http://schemas.microsoft.com/office/intelligence/2019/intelligence">
  <int:IntelligenceSettings/>
  <int:Manifest>
    <int:WordHash hashCode="79brjmMqdp/FzT" id="4twI1kel"/>
  </int:Manifest>
  <int:Observations>
    <int:Content id="4twI1ke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C13"/>
    <w:multiLevelType w:val="hybridMultilevel"/>
    <w:tmpl w:val="CE1A56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1C522F"/>
    <w:multiLevelType w:val="hybridMultilevel"/>
    <w:tmpl w:val="21EE163A"/>
    <w:lvl w:ilvl="0" w:tplc="92BEF668">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514943"/>
    <w:multiLevelType w:val="hybridMultilevel"/>
    <w:tmpl w:val="31305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1A69BD"/>
    <w:multiLevelType w:val="multilevel"/>
    <w:tmpl w:val="58541EA4"/>
    <w:lvl w:ilvl="0">
      <w:start w:val="1"/>
      <w:numFmt w:val="decimal"/>
      <w:lvlText w:val="%1."/>
      <w:lvlJc w:val="left"/>
      <w:pPr>
        <w:ind w:left="360" w:hanging="360"/>
      </w:pPr>
    </w:lvl>
    <w:lvl w:ilvl="1">
      <w:start w:val="1"/>
      <w:numFmt w:val="decimal"/>
      <w:lvlText w:val="%1.%2."/>
      <w:lvlJc w:val="left"/>
      <w:pPr>
        <w:ind w:left="432" w:hanging="432"/>
      </w:pPr>
      <w:rPr>
        <w:b/>
        <w:bCs/>
      </w:rPr>
    </w:lvl>
    <w:lvl w:ilvl="2">
      <w:start w:val="1"/>
      <w:numFmt w:val="decimal"/>
      <w:lvlText w:val="%1.%2.%3."/>
      <w:lvlJc w:val="left"/>
      <w:pPr>
        <w:ind w:left="646" w:hanging="504"/>
      </w:pPr>
    </w:lvl>
    <w:lvl w:ilvl="3">
      <w:start w:val="1"/>
      <w:numFmt w:val="decimal"/>
      <w:lvlText w:val="%1.%2.%3.%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9364DA"/>
    <w:multiLevelType w:val="hybridMultilevel"/>
    <w:tmpl w:val="FFFFFFFF"/>
    <w:lvl w:ilvl="0" w:tplc="AE208C6C">
      <w:start w:val="1"/>
      <w:numFmt w:val="bullet"/>
      <w:lvlText w:val="-"/>
      <w:lvlJc w:val="left"/>
      <w:pPr>
        <w:ind w:left="720" w:hanging="360"/>
      </w:pPr>
      <w:rPr>
        <w:rFonts w:ascii="Calibri" w:hAnsi="Calibri" w:hint="default"/>
      </w:rPr>
    </w:lvl>
    <w:lvl w:ilvl="1" w:tplc="9C5AB8F2">
      <w:start w:val="1"/>
      <w:numFmt w:val="bullet"/>
      <w:lvlText w:val="o"/>
      <w:lvlJc w:val="left"/>
      <w:pPr>
        <w:ind w:left="1440" w:hanging="360"/>
      </w:pPr>
      <w:rPr>
        <w:rFonts w:ascii="Courier New" w:hAnsi="Courier New" w:hint="default"/>
      </w:rPr>
    </w:lvl>
    <w:lvl w:ilvl="2" w:tplc="9DEAC4C0">
      <w:start w:val="1"/>
      <w:numFmt w:val="bullet"/>
      <w:lvlText w:val=""/>
      <w:lvlJc w:val="left"/>
      <w:pPr>
        <w:ind w:left="2160" w:hanging="360"/>
      </w:pPr>
      <w:rPr>
        <w:rFonts w:ascii="Wingdings" w:hAnsi="Wingdings" w:hint="default"/>
      </w:rPr>
    </w:lvl>
    <w:lvl w:ilvl="3" w:tplc="784EA4A0">
      <w:start w:val="1"/>
      <w:numFmt w:val="bullet"/>
      <w:lvlText w:val=""/>
      <w:lvlJc w:val="left"/>
      <w:pPr>
        <w:ind w:left="2880" w:hanging="360"/>
      </w:pPr>
      <w:rPr>
        <w:rFonts w:ascii="Symbol" w:hAnsi="Symbol" w:hint="default"/>
      </w:rPr>
    </w:lvl>
    <w:lvl w:ilvl="4" w:tplc="40C063DC">
      <w:start w:val="1"/>
      <w:numFmt w:val="bullet"/>
      <w:lvlText w:val="o"/>
      <w:lvlJc w:val="left"/>
      <w:pPr>
        <w:ind w:left="3600" w:hanging="360"/>
      </w:pPr>
      <w:rPr>
        <w:rFonts w:ascii="Courier New" w:hAnsi="Courier New" w:hint="default"/>
      </w:rPr>
    </w:lvl>
    <w:lvl w:ilvl="5" w:tplc="5104839A">
      <w:start w:val="1"/>
      <w:numFmt w:val="bullet"/>
      <w:lvlText w:val=""/>
      <w:lvlJc w:val="left"/>
      <w:pPr>
        <w:ind w:left="4320" w:hanging="360"/>
      </w:pPr>
      <w:rPr>
        <w:rFonts w:ascii="Wingdings" w:hAnsi="Wingdings" w:hint="default"/>
      </w:rPr>
    </w:lvl>
    <w:lvl w:ilvl="6" w:tplc="3BF44844">
      <w:start w:val="1"/>
      <w:numFmt w:val="bullet"/>
      <w:lvlText w:val=""/>
      <w:lvlJc w:val="left"/>
      <w:pPr>
        <w:ind w:left="5040" w:hanging="360"/>
      </w:pPr>
      <w:rPr>
        <w:rFonts w:ascii="Symbol" w:hAnsi="Symbol" w:hint="default"/>
      </w:rPr>
    </w:lvl>
    <w:lvl w:ilvl="7" w:tplc="B6486C1C">
      <w:start w:val="1"/>
      <w:numFmt w:val="bullet"/>
      <w:lvlText w:val="o"/>
      <w:lvlJc w:val="left"/>
      <w:pPr>
        <w:ind w:left="5760" w:hanging="360"/>
      </w:pPr>
      <w:rPr>
        <w:rFonts w:ascii="Courier New" w:hAnsi="Courier New" w:hint="default"/>
      </w:rPr>
    </w:lvl>
    <w:lvl w:ilvl="8" w:tplc="FD0A0DCA">
      <w:start w:val="1"/>
      <w:numFmt w:val="bullet"/>
      <w:lvlText w:val=""/>
      <w:lvlJc w:val="left"/>
      <w:pPr>
        <w:ind w:left="6480" w:hanging="360"/>
      </w:pPr>
      <w:rPr>
        <w:rFonts w:ascii="Wingdings" w:hAnsi="Wingdings" w:hint="default"/>
      </w:rPr>
    </w:lvl>
  </w:abstractNum>
  <w:abstractNum w:abstractNumId="5" w15:restartNumberingAfterBreak="0">
    <w:nsid w:val="0C7C32C3"/>
    <w:multiLevelType w:val="hybridMultilevel"/>
    <w:tmpl w:val="DCE86ECA"/>
    <w:lvl w:ilvl="0" w:tplc="BF14D6A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02221DD"/>
    <w:multiLevelType w:val="hybridMultilevel"/>
    <w:tmpl w:val="BC72096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0B7750"/>
    <w:multiLevelType w:val="hybridMultilevel"/>
    <w:tmpl w:val="309423E8"/>
    <w:lvl w:ilvl="0" w:tplc="28F20F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17A346A"/>
    <w:multiLevelType w:val="hybridMultilevel"/>
    <w:tmpl w:val="9514CDCC"/>
    <w:lvl w:ilvl="0" w:tplc="48090001">
      <w:start w:val="1"/>
      <w:numFmt w:val="bullet"/>
      <w:lvlText w:val=""/>
      <w:lvlJc w:val="left"/>
      <w:pPr>
        <w:ind w:left="720" w:hanging="360"/>
      </w:pPr>
      <w:rPr>
        <w:rFonts w:ascii="Symbol" w:hAnsi="Symbol" w:hint="default"/>
      </w:rPr>
    </w:lvl>
    <w:lvl w:ilvl="1" w:tplc="48090019">
      <w:start w:val="1"/>
      <w:numFmt w:val="lowerLetter"/>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7711C6"/>
    <w:multiLevelType w:val="hybridMultilevel"/>
    <w:tmpl w:val="1EE242FA"/>
    <w:lvl w:ilvl="0" w:tplc="6C324AA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67F2CFD"/>
    <w:multiLevelType w:val="hybridMultilevel"/>
    <w:tmpl w:val="679411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6BC649E"/>
    <w:multiLevelType w:val="hybridMultilevel"/>
    <w:tmpl w:val="F64C7E04"/>
    <w:lvl w:ilvl="0" w:tplc="3886E7E6">
      <w:start w:val="2"/>
      <w:numFmt w:val="bullet"/>
      <w:lvlText w:val="-"/>
      <w:lvlJc w:val="left"/>
      <w:pPr>
        <w:ind w:left="720" w:hanging="360"/>
      </w:pPr>
      <w:rPr>
        <w:rFonts w:ascii="Times New Roman" w:eastAsia="DengXi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D0A4274"/>
    <w:multiLevelType w:val="multilevel"/>
    <w:tmpl w:val="9B3CF55E"/>
    <w:lvl w:ilvl="0">
      <w:start w:val="1"/>
      <w:numFmt w:val="decimal"/>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794" w:hanging="653"/>
      </w:pPr>
    </w:lvl>
    <w:lvl w:ilvl="3">
      <w:start w:val="1"/>
      <w:numFmt w:val="decimal"/>
      <w:lvlText w:val="%1.%2.%3.%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69356C"/>
    <w:multiLevelType w:val="hybridMultilevel"/>
    <w:tmpl w:val="67F4989E"/>
    <w:lvl w:ilvl="0" w:tplc="51AA723E">
      <w:start w:val="1"/>
      <w:numFmt w:val="decimal"/>
      <w:lvlText w:val="%1."/>
      <w:lvlJc w:val="lef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1FDE2F41"/>
    <w:multiLevelType w:val="multilevel"/>
    <w:tmpl w:val="E9CA802C"/>
    <w:lvl w:ilvl="0">
      <w:start w:val="3"/>
      <w:numFmt w:val="decimal"/>
      <w:lvlText w:val="%1."/>
      <w:lvlJc w:val="left"/>
      <w:pPr>
        <w:ind w:left="540" w:hanging="540"/>
      </w:pPr>
      <w:rPr>
        <w:rFonts w:hint="default"/>
      </w:rPr>
    </w:lvl>
    <w:lvl w:ilvl="1">
      <w:start w:val="2"/>
      <w:numFmt w:val="decimal"/>
      <w:lvlText w:val="%1.%2."/>
      <w:lvlJc w:val="left"/>
      <w:pPr>
        <w:ind w:left="756" w:hanging="540"/>
      </w:pPr>
      <w:rPr>
        <w:rFonts w:hint="default"/>
      </w:rPr>
    </w:lvl>
    <w:lvl w:ilvl="2">
      <w:start w:val="1"/>
      <w:numFmt w:val="decimal"/>
      <w:lvlText w:val="%1.%2.%3."/>
      <w:lvlJc w:val="left"/>
      <w:pPr>
        <w:ind w:left="1152" w:hanging="720"/>
      </w:p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 w15:restartNumberingAfterBreak="0">
    <w:nsid w:val="204D50D3"/>
    <w:multiLevelType w:val="hybridMultilevel"/>
    <w:tmpl w:val="5B58D00A"/>
    <w:lvl w:ilvl="0" w:tplc="CFB4B7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31A45CA"/>
    <w:multiLevelType w:val="hybridMultilevel"/>
    <w:tmpl w:val="FFFFFFFF"/>
    <w:lvl w:ilvl="0" w:tplc="230CCCCE">
      <w:start w:val="1"/>
      <w:numFmt w:val="bullet"/>
      <w:lvlText w:val="-"/>
      <w:lvlJc w:val="left"/>
      <w:pPr>
        <w:ind w:left="720" w:hanging="360"/>
      </w:pPr>
      <w:rPr>
        <w:rFonts w:ascii="Calibri" w:hAnsi="Calibri" w:hint="default"/>
      </w:rPr>
    </w:lvl>
    <w:lvl w:ilvl="1" w:tplc="90EAEE82">
      <w:start w:val="1"/>
      <w:numFmt w:val="bullet"/>
      <w:lvlText w:val="o"/>
      <w:lvlJc w:val="left"/>
      <w:pPr>
        <w:ind w:left="1440" w:hanging="360"/>
      </w:pPr>
      <w:rPr>
        <w:rFonts w:ascii="Courier New" w:hAnsi="Courier New" w:hint="default"/>
      </w:rPr>
    </w:lvl>
    <w:lvl w:ilvl="2" w:tplc="A762DF24">
      <w:start w:val="1"/>
      <w:numFmt w:val="bullet"/>
      <w:lvlText w:val=""/>
      <w:lvlJc w:val="left"/>
      <w:pPr>
        <w:ind w:left="2160" w:hanging="360"/>
      </w:pPr>
      <w:rPr>
        <w:rFonts w:ascii="Wingdings" w:hAnsi="Wingdings" w:hint="default"/>
      </w:rPr>
    </w:lvl>
    <w:lvl w:ilvl="3" w:tplc="1F6CB8A2">
      <w:start w:val="1"/>
      <w:numFmt w:val="bullet"/>
      <w:lvlText w:val=""/>
      <w:lvlJc w:val="left"/>
      <w:pPr>
        <w:ind w:left="2880" w:hanging="360"/>
      </w:pPr>
      <w:rPr>
        <w:rFonts w:ascii="Symbol" w:hAnsi="Symbol" w:hint="default"/>
      </w:rPr>
    </w:lvl>
    <w:lvl w:ilvl="4" w:tplc="B3682456">
      <w:start w:val="1"/>
      <w:numFmt w:val="bullet"/>
      <w:lvlText w:val="o"/>
      <w:lvlJc w:val="left"/>
      <w:pPr>
        <w:ind w:left="3600" w:hanging="360"/>
      </w:pPr>
      <w:rPr>
        <w:rFonts w:ascii="Courier New" w:hAnsi="Courier New" w:hint="default"/>
      </w:rPr>
    </w:lvl>
    <w:lvl w:ilvl="5" w:tplc="836C5856">
      <w:start w:val="1"/>
      <w:numFmt w:val="bullet"/>
      <w:lvlText w:val=""/>
      <w:lvlJc w:val="left"/>
      <w:pPr>
        <w:ind w:left="4320" w:hanging="360"/>
      </w:pPr>
      <w:rPr>
        <w:rFonts w:ascii="Wingdings" w:hAnsi="Wingdings" w:hint="default"/>
      </w:rPr>
    </w:lvl>
    <w:lvl w:ilvl="6" w:tplc="5686E794">
      <w:start w:val="1"/>
      <w:numFmt w:val="bullet"/>
      <w:lvlText w:val=""/>
      <w:lvlJc w:val="left"/>
      <w:pPr>
        <w:ind w:left="5040" w:hanging="360"/>
      </w:pPr>
      <w:rPr>
        <w:rFonts w:ascii="Symbol" w:hAnsi="Symbol" w:hint="default"/>
      </w:rPr>
    </w:lvl>
    <w:lvl w:ilvl="7" w:tplc="95322618">
      <w:start w:val="1"/>
      <w:numFmt w:val="bullet"/>
      <w:lvlText w:val="o"/>
      <w:lvlJc w:val="left"/>
      <w:pPr>
        <w:ind w:left="5760" w:hanging="360"/>
      </w:pPr>
      <w:rPr>
        <w:rFonts w:ascii="Courier New" w:hAnsi="Courier New" w:hint="default"/>
      </w:rPr>
    </w:lvl>
    <w:lvl w:ilvl="8" w:tplc="B0BEED26">
      <w:start w:val="1"/>
      <w:numFmt w:val="bullet"/>
      <w:lvlText w:val=""/>
      <w:lvlJc w:val="left"/>
      <w:pPr>
        <w:ind w:left="6480" w:hanging="360"/>
      </w:pPr>
      <w:rPr>
        <w:rFonts w:ascii="Wingdings" w:hAnsi="Wingdings" w:hint="default"/>
      </w:rPr>
    </w:lvl>
  </w:abstractNum>
  <w:abstractNum w:abstractNumId="17" w15:restartNumberingAfterBreak="0">
    <w:nsid w:val="36505391"/>
    <w:multiLevelType w:val="hybridMultilevel"/>
    <w:tmpl w:val="3B0CACA2"/>
    <w:lvl w:ilvl="0" w:tplc="7D1062F8">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98263DC"/>
    <w:multiLevelType w:val="hybridMultilevel"/>
    <w:tmpl w:val="BC72096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551B62"/>
    <w:multiLevelType w:val="hybridMultilevel"/>
    <w:tmpl w:val="FFFFFFFF"/>
    <w:lvl w:ilvl="0" w:tplc="8E7EF01E">
      <w:start w:val="1"/>
      <w:numFmt w:val="bullet"/>
      <w:lvlText w:val="-"/>
      <w:lvlJc w:val="left"/>
      <w:pPr>
        <w:ind w:left="720" w:hanging="360"/>
      </w:pPr>
      <w:rPr>
        <w:rFonts w:ascii="Calibri" w:hAnsi="Calibri" w:hint="default"/>
      </w:rPr>
    </w:lvl>
    <w:lvl w:ilvl="1" w:tplc="79148F6E">
      <w:start w:val="1"/>
      <w:numFmt w:val="bullet"/>
      <w:lvlText w:val="o"/>
      <w:lvlJc w:val="left"/>
      <w:pPr>
        <w:ind w:left="1440" w:hanging="360"/>
      </w:pPr>
      <w:rPr>
        <w:rFonts w:ascii="Courier New" w:hAnsi="Courier New" w:hint="default"/>
      </w:rPr>
    </w:lvl>
    <w:lvl w:ilvl="2" w:tplc="010ED7C2">
      <w:start w:val="1"/>
      <w:numFmt w:val="bullet"/>
      <w:lvlText w:val=""/>
      <w:lvlJc w:val="left"/>
      <w:pPr>
        <w:ind w:left="2160" w:hanging="360"/>
      </w:pPr>
      <w:rPr>
        <w:rFonts w:ascii="Wingdings" w:hAnsi="Wingdings" w:hint="default"/>
      </w:rPr>
    </w:lvl>
    <w:lvl w:ilvl="3" w:tplc="BCC8C5F4">
      <w:start w:val="1"/>
      <w:numFmt w:val="bullet"/>
      <w:lvlText w:val=""/>
      <w:lvlJc w:val="left"/>
      <w:pPr>
        <w:ind w:left="2880" w:hanging="360"/>
      </w:pPr>
      <w:rPr>
        <w:rFonts w:ascii="Symbol" w:hAnsi="Symbol" w:hint="default"/>
      </w:rPr>
    </w:lvl>
    <w:lvl w:ilvl="4" w:tplc="C532A0FE">
      <w:start w:val="1"/>
      <w:numFmt w:val="bullet"/>
      <w:lvlText w:val="o"/>
      <w:lvlJc w:val="left"/>
      <w:pPr>
        <w:ind w:left="3600" w:hanging="360"/>
      </w:pPr>
      <w:rPr>
        <w:rFonts w:ascii="Courier New" w:hAnsi="Courier New" w:hint="default"/>
      </w:rPr>
    </w:lvl>
    <w:lvl w:ilvl="5" w:tplc="9E60473E">
      <w:start w:val="1"/>
      <w:numFmt w:val="bullet"/>
      <w:lvlText w:val=""/>
      <w:lvlJc w:val="left"/>
      <w:pPr>
        <w:ind w:left="4320" w:hanging="360"/>
      </w:pPr>
      <w:rPr>
        <w:rFonts w:ascii="Wingdings" w:hAnsi="Wingdings" w:hint="default"/>
      </w:rPr>
    </w:lvl>
    <w:lvl w:ilvl="6" w:tplc="A5F8BA94">
      <w:start w:val="1"/>
      <w:numFmt w:val="bullet"/>
      <w:lvlText w:val=""/>
      <w:lvlJc w:val="left"/>
      <w:pPr>
        <w:ind w:left="5040" w:hanging="360"/>
      </w:pPr>
      <w:rPr>
        <w:rFonts w:ascii="Symbol" w:hAnsi="Symbol" w:hint="default"/>
      </w:rPr>
    </w:lvl>
    <w:lvl w:ilvl="7" w:tplc="78D86378">
      <w:start w:val="1"/>
      <w:numFmt w:val="bullet"/>
      <w:lvlText w:val="o"/>
      <w:lvlJc w:val="left"/>
      <w:pPr>
        <w:ind w:left="5760" w:hanging="360"/>
      </w:pPr>
      <w:rPr>
        <w:rFonts w:ascii="Courier New" w:hAnsi="Courier New" w:hint="default"/>
      </w:rPr>
    </w:lvl>
    <w:lvl w:ilvl="8" w:tplc="5DBC5978">
      <w:start w:val="1"/>
      <w:numFmt w:val="bullet"/>
      <w:lvlText w:val=""/>
      <w:lvlJc w:val="left"/>
      <w:pPr>
        <w:ind w:left="6480" w:hanging="360"/>
      </w:pPr>
      <w:rPr>
        <w:rFonts w:ascii="Wingdings" w:hAnsi="Wingdings" w:hint="default"/>
      </w:rPr>
    </w:lvl>
  </w:abstractNum>
  <w:abstractNum w:abstractNumId="20" w15:restartNumberingAfterBreak="0">
    <w:nsid w:val="45BE5EC3"/>
    <w:multiLevelType w:val="hybridMultilevel"/>
    <w:tmpl w:val="2A06AA1C"/>
    <w:lvl w:ilvl="0" w:tplc="2CD2F45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74C6ECA"/>
    <w:multiLevelType w:val="hybridMultilevel"/>
    <w:tmpl w:val="F04E6D88"/>
    <w:lvl w:ilvl="0" w:tplc="ACC23494">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79B5516"/>
    <w:multiLevelType w:val="hybridMultilevel"/>
    <w:tmpl w:val="6E262DAC"/>
    <w:lvl w:ilvl="0" w:tplc="3AF63A8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7E14A9C"/>
    <w:multiLevelType w:val="hybridMultilevel"/>
    <w:tmpl w:val="347CFB46"/>
    <w:lvl w:ilvl="0" w:tplc="35B8357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CCF73A1"/>
    <w:multiLevelType w:val="hybridMultilevel"/>
    <w:tmpl w:val="882A34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E5A25B8"/>
    <w:multiLevelType w:val="hybridMultilevel"/>
    <w:tmpl w:val="A2C603D8"/>
    <w:lvl w:ilvl="0" w:tplc="92BEF668">
      <w:start w:val="1"/>
      <w:numFmt w:val="decimal"/>
      <w:lvlText w:val="%1)"/>
      <w:lvlJc w:val="left"/>
      <w:pPr>
        <w:ind w:left="502" w:hanging="36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6" w15:restartNumberingAfterBreak="0">
    <w:nsid w:val="552D5910"/>
    <w:multiLevelType w:val="hybridMultilevel"/>
    <w:tmpl w:val="395C10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9CA6BDC"/>
    <w:multiLevelType w:val="hybridMultilevel"/>
    <w:tmpl w:val="C6C275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B6F6B34"/>
    <w:multiLevelType w:val="hybridMultilevel"/>
    <w:tmpl w:val="657014A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44A2A9C"/>
    <w:multiLevelType w:val="hybridMultilevel"/>
    <w:tmpl w:val="A992E7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9102FF"/>
    <w:multiLevelType w:val="hybridMultilevel"/>
    <w:tmpl w:val="973ECB1A"/>
    <w:lvl w:ilvl="0" w:tplc="92BEF668">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74B7B68"/>
    <w:multiLevelType w:val="hybridMultilevel"/>
    <w:tmpl w:val="9342B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A603D2"/>
    <w:multiLevelType w:val="hybridMultilevel"/>
    <w:tmpl w:val="3222BF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3A97154"/>
    <w:multiLevelType w:val="hybridMultilevel"/>
    <w:tmpl w:val="A0E644A6"/>
    <w:lvl w:ilvl="0" w:tplc="7AF8FBD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6E27E93"/>
    <w:multiLevelType w:val="hybridMultilevel"/>
    <w:tmpl w:val="98A8D012"/>
    <w:lvl w:ilvl="0" w:tplc="CCA8C9D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868741F"/>
    <w:multiLevelType w:val="hybridMultilevel"/>
    <w:tmpl w:val="883AB6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2B31FF"/>
    <w:multiLevelType w:val="hybridMultilevel"/>
    <w:tmpl w:val="DB781712"/>
    <w:lvl w:ilvl="0" w:tplc="AB348536">
      <w:start w:val="2"/>
      <w:numFmt w:val="bullet"/>
      <w:lvlText w:val="-"/>
      <w:lvlJc w:val="left"/>
      <w:pPr>
        <w:ind w:left="720" w:hanging="360"/>
      </w:pPr>
      <w:rPr>
        <w:rFonts w:ascii="Times New Roman" w:eastAsia="DengXi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C4825FA"/>
    <w:multiLevelType w:val="hybridMultilevel"/>
    <w:tmpl w:val="7EAE4A66"/>
    <w:lvl w:ilvl="0" w:tplc="6526E908">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F3D1764"/>
    <w:multiLevelType w:val="hybridMultilevel"/>
    <w:tmpl w:val="FFFFFFFF"/>
    <w:lvl w:ilvl="0" w:tplc="073C02F8">
      <w:start w:val="1"/>
      <w:numFmt w:val="bullet"/>
      <w:lvlText w:val="-"/>
      <w:lvlJc w:val="left"/>
      <w:pPr>
        <w:ind w:left="720" w:hanging="360"/>
      </w:pPr>
      <w:rPr>
        <w:rFonts w:ascii="Calibri" w:hAnsi="Calibri" w:hint="default"/>
      </w:rPr>
    </w:lvl>
    <w:lvl w:ilvl="1" w:tplc="41A4B3A4">
      <w:start w:val="1"/>
      <w:numFmt w:val="bullet"/>
      <w:lvlText w:val="o"/>
      <w:lvlJc w:val="left"/>
      <w:pPr>
        <w:ind w:left="1440" w:hanging="360"/>
      </w:pPr>
      <w:rPr>
        <w:rFonts w:ascii="Courier New" w:hAnsi="Courier New" w:hint="default"/>
      </w:rPr>
    </w:lvl>
    <w:lvl w:ilvl="2" w:tplc="36CCC2B4">
      <w:start w:val="1"/>
      <w:numFmt w:val="bullet"/>
      <w:lvlText w:val=""/>
      <w:lvlJc w:val="left"/>
      <w:pPr>
        <w:ind w:left="2160" w:hanging="360"/>
      </w:pPr>
      <w:rPr>
        <w:rFonts w:ascii="Wingdings" w:hAnsi="Wingdings" w:hint="default"/>
      </w:rPr>
    </w:lvl>
    <w:lvl w:ilvl="3" w:tplc="FEA483CE">
      <w:start w:val="1"/>
      <w:numFmt w:val="bullet"/>
      <w:lvlText w:val=""/>
      <w:lvlJc w:val="left"/>
      <w:pPr>
        <w:ind w:left="2880" w:hanging="360"/>
      </w:pPr>
      <w:rPr>
        <w:rFonts w:ascii="Symbol" w:hAnsi="Symbol" w:hint="default"/>
      </w:rPr>
    </w:lvl>
    <w:lvl w:ilvl="4" w:tplc="159EB7A4">
      <w:start w:val="1"/>
      <w:numFmt w:val="bullet"/>
      <w:lvlText w:val="o"/>
      <w:lvlJc w:val="left"/>
      <w:pPr>
        <w:ind w:left="3600" w:hanging="360"/>
      </w:pPr>
      <w:rPr>
        <w:rFonts w:ascii="Courier New" w:hAnsi="Courier New" w:hint="default"/>
      </w:rPr>
    </w:lvl>
    <w:lvl w:ilvl="5" w:tplc="B1E640E4">
      <w:start w:val="1"/>
      <w:numFmt w:val="bullet"/>
      <w:lvlText w:val=""/>
      <w:lvlJc w:val="left"/>
      <w:pPr>
        <w:ind w:left="4320" w:hanging="360"/>
      </w:pPr>
      <w:rPr>
        <w:rFonts w:ascii="Wingdings" w:hAnsi="Wingdings" w:hint="default"/>
      </w:rPr>
    </w:lvl>
    <w:lvl w:ilvl="6" w:tplc="E38ABE4E">
      <w:start w:val="1"/>
      <w:numFmt w:val="bullet"/>
      <w:lvlText w:val=""/>
      <w:lvlJc w:val="left"/>
      <w:pPr>
        <w:ind w:left="5040" w:hanging="360"/>
      </w:pPr>
      <w:rPr>
        <w:rFonts w:ascii="Symbol" w:hAnsi="Symbol" w:hint="default"/>
      </w:rPr>
    </w:lvl>
    <w:lvl w:ilvl="7" w:tplc="633208E2">
      <w:start w:val="1"/>
      <w:numFmt w:val="bullet"/>
      <w:lvlText w:val="o"/>
      <w:lvlJc w:val="left"/>
      <w:pPr>
        <w:ind w:left="5760" w:hanging="360"/>
      </w:pPr>
      <w:rPr>
        <w:rFonts w:ascii="Courier New" w:hAnsi="Courier New" w:hint="default"/>
      </w:rPr>
    </w:lvl>
    <w:lvl w:ilvl="8" w:tplc="07DE48C4">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2"/>
  </w:num>
  <w:num w:numId="4">
    <w:abstractNumId w:val="8"/>
  </w:num>
  <w:num w:numId="5">
    <w:abstractNumId w:val="21"/>
  </w:num>
  <w:num w:numId="6">
    <w:abstractNumId w:val="14"/>
  </w:num>
  <w:num w:numId="7">
    <w:abstractNumId w:val="3"/>
  </w:num>
  <w:num w:numId="8">
    <w:abstractNumId w:val="2"/>
  </w:num>
  <w:num w:numId="9">
    <w:abstractNumId w:val="6"/>
  </w:num>
  <w:num w:numId="10">
    <w:abstractNumId w:val="28"/>
  </w:num>
  <w:num w:numId="11">
    <w:abstractNumId w:val="0"/>
  </w:num>
  <w:num w:numId="12">
    <w:abstractNumId w:val="26"/>
  </w:num>
  <w:num w:numId="13">
    <w:abstractNumId w:val="27"/>
  </w:num>
  <w:num w:numId="14">
    <w:abstractNumId w:val="11"/>
  </w:num>
  <w:num w:numId="15">
    <w:abstractNumId w:val="36"/>
  </w:num>
  <w:num w:numId="16">
    <w:abstractNumId w:val="33"/>
  </w:num>
  <w:num w:numId="17">
    <w:abstractNumId w:val="5"/>
  </w:num>
  <w:num w:numId="18">
    <w:abstractNumId w:val="25"/>
  </w:num>
  <w:num w:numId="19">
    <w:abstractNumId w:val="1"/>
  </w:num>
  <w:num w:numId="20">
    <w:abstractNumId w:val="30"/>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31"/>
  </w:num>
  <w:num w:numId="27">
    <w:abstractNumId w:val="35"/>
  </w:num>
  <w:num w:numId="2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5"/>
  </w:num>
  <w:num w:numId="33">
    <w:abstractNumId w:val="37"/>
  </w:num>
  <w:num w:numId="34">
    <w:abstractNumId w:val="23"/>
  </w:num>
  <w:num w:numId="35">
    <w:abstractNumId w:val="4"/>
  </w:num>
  <w:num w:numId="36">
    <w:abstractNumId w:val="16"/>
  </w:num>
  <w:num w:numId="37">
    <w:abstractNumId w:val="38"/>
  </w:num>
  <w:num w:numId="38">
    <w:abstractNumId w:val="19"/>
  </w:num>
  <w:num w:numId="39">
    <w:abstractNumId w:val="18"/>
  </w:num>
  <w:num w:numId="40">
    <w:abstractNumId w:val="9"/>
  </w:num>
  <w:num w:numId="41">
    <w:abstractNumId w:val="20"/>
  </w:num>
  <w:num w:numId="42">
    <w:abstractNumId w:val="17"/>
  </w:num>
  <w:num w:numId="43">
    <w:abstractNumId w:val="34"/>
  </w:num>
  <w:num w:numId="44">
    <w:abstractNumId w:val="24"/>
  </w:num>
  <w:num w:numId="45">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BCIjA0sDCxDL1ExJRyk4tbg4Mz8PpMCoFgDg7ohPLAAAAA=="/>
  </w:docVars>
  <w:rsids>
    <w:rsidRoot w:val="00D60145"/>
    <w:rsid w:val="000001A2"/>
    <w:rsid w:val="00000201"/>
    <w:rsid w:val="000002F6"/>
    <w:rsid w:val="000005E2"/>
    <w:rsid w:val="000006DD"/>
    <w:rsid w:val="000007EB"/>
    <w:rsid w:val="00000883"/>
    <w:rsid w:val="000008D5"/>
    <w:rsid w:val="000009D9"/>
    <w:rsid w:val="00000B3D"/>
    <w:rsid w:val="00000D32"/>
    <w:rsid w:val="00001004"/>
    <w:rsid w:val="000012F9"/>
    <w:rsid w:val="00001428"/>
    <w:rsid w:val="000017E2"/>
    <w:rsid w:val="000017E4"/>
    <w:rsid w:val="00001978"/>
    <w:rsid w:val="00001B19"/>
    <w:rsid w:val="00001C32"/>
    <w:rsid w:val="00001C7B"/>
    <w:rsid w:val="000022A8"/>
    <w:rsid w:val="000022E2"/>
    <w:rsid w:val="0000252E"/>
    <w:rsid w:val="00002B1B"/>
    <w:rsid w:val="0000317B"/>
    <w:rsid w:val="00003278"/>
    <w:rsid w:val="0000348F"/>
    <w:rsid w:val="00003498"/>
    <w:rsid w:val="000035B9"/>
    <w:rsid w:val="00003BC1"/>
    <w:rsid w:val="00003BDF"/>
    <w:rsid w:val="00003DC7"/>
    <w:rsid w:val="00003EAE"/>
    <w:rsid w:val="00004300"/>
    <w:rsid w:val="000047A5"/>
    <w:rsid w:val="000047A7"/>
    <w:rsid w:val="0000484E"/>
    <w:rsid w:val="00004BA9"/>
    <w:rsid w:val="00004CDF"/>
    <w:rsid w:val="00005203"/>
    <w:rsid w:val="00005441"/>
    <w:rsid w:val="0000565D"/>
    <w:rsid w:val="0000567A"/>
    <w:rsid w:val="00005783"/>
    <w:rsid w:val="00005896"/>
    <w:rsid w:val="00005983"/>
    <w:rsid w:val="00005F3B"/>
    <w:rsid w:val="00006042"/>
    <w:rsid w:val="00006060"/>
    <w:rsid w:val="0000610D"/>
    <w:rsid w:val="00006467"/>
    <w:rsid w:val="0000656E"/>
    <w:rsid w:val="00006C2A"/>
    <w:rsid w:val="00006EA4"/>
    <w:rsid w:val="000072B3"/>
    <w:rsid w:val="00007426"/>
    <w:rsid w:val="000075CB"/>
    <w:rsid w:val="00007602"/>
    <w:rsid w:val="0000770E"/>
    <w:rsid w:val="000079E7"/>
    <w:rsid w:val="0001001D"/>
    <w:rsid w:val="00010033"/>
    <w:rsid w:val="000102A2"/>
    <w:rsid w:val="0001059B"/>
    <w:rsid w:val="00010CBA"/>
    <w:rsid w:val="00010D0D"/>
    <w:rsid w:val="000110AB"/>
    <w:rsid w:val="00011487"/>
    <w:rsid w:val="00011CEC"/>
    <w:rsid w:val="00011D96"/>
    <w:rsid w:val="000128B3"/>
    <w:rsid w:val="00012910"/>
    <w:rsid w:val="00012C56"/>
    <w:rsid w:val="00012CB9"/>
    <w:rsid w:val="00012EDC"/>
    <w:rsid w:val="00013A51"/>
    <w:rsid w:val="00013AC5"/>
    <w:rsid w:val="00013B02"/>
    <w:rsid w:val="00013C51"/>
    <w:rsid w:val="00013DE1"/>
    <w:rsid w:val="00014025"/>
    <w:rsid w:val="000140E5"/>
    <w:rsid w:val="000142C8"/>
    <w:rsid w:val="000144EA"/>
    <w:rsid w:val="000145ED"/>
    <w:rsid w:val="0001467B"/>
    <w:rsid w:val="00014837"/>
    <w:rsid w:val="00014905"/>
    <w:rsid w:val="000149CF"/>
    <w:rsid w:val="000149F4"/>
    <w:rsid w:val="00014A1E"/>
    <w:rsid w:val="00014B7C"/>
    <w:rsid w:val="00014C33"/>
    <w:rsid w:val="00014CEB"/>
    <w:rsid w:val="00015301"/>
    <w:rsid w:val="00015371"/>
    <w:rsid w:val="000154BB"/>
    <w:rsid w:val="0001557F"/>
    <w:rsid w:val="0001568E"/>
    <w:rsid w:val="00015887"/>
    <w:rsid w:val="00015898"/>
    <w:rsid w:val="000159F9"/>
    <w:rsid w:val="00015BD6"/>
    <w:rsid w:val="00015C63"/>
    <w:rsid w:val="00015F2C"/>
    <w:rsid w:val="00016383"/>
    <w:rsid w:val="000165D5"/>
    <w:rsid w:val="0001661D"/>
    <w:rsid w:val="0001663E"/>
    <w:rsid w:val="00016CE2"/>
    <w:rsid w:val="00016E6B"/>
    <w:rsid w:val="000170FC"/>
    <w:rsid w:val="000172D6"/>
    <w:rsid w:val="00017485"/>
    <w:rsid w:val="0001775F"/>
    <w:rsid w:val="0001778D"/>
    <w:rsid w:val="00017BB9"/>
    <w:rsid w:val="00017EEF"/>
    <w:rsid w:val="00020015"/>
    <w:rsid w:val="0002006F"/>
    <w:rsid w:val="0002034B"/>
    <w:rsid w:val="000204D6"/>
    <w:rsid w:val="000205BF"/>
    <w:rsid w:val="0002087D"/>
    <w:rsid w:val="00020D65"/>
    <w:rsid w:val="00020F4E"/>
    <w:rsid w:val="0002111D"/>
    <w:rsid w:val="0002118C"/>
    <w:rsid w:val="0002175B"/>
    <w:rsid w:val="00021788"/>
    <w:rsid w:val="00021A4C"/>
    <w:rsid w:val="00021C2C"/>
    <w:rsid w:val="00021C31"/>
    <w:rsid w:val="00021C8A"/>
    <w:rsid w:val="00021D84"/>
    <w:rsid w:val="00021DF2"/>
    <w:rsid w:val="00021EC9"/>
    <w:rsid w:val="000223B8"/>
    <w:rsid w:val="00022420"/>
    <w:rsid w:val="00022881"/>
    <w:rsid w:val="00022897"/>
    <w:rsid w:val="0002295A"/>
    <w:rsid w:val="00022DA3"/>
    <w:rsid w:val="00022DCF"/>
    <w:rsid w:val="00023110"/>
    <w:rsid w:val="000235A1"/>
    <w:rsid w:val="00023885"/>
    <w:rsid w:val="000238FE"/>
    <w:rsid w:val="0002432E"/>
    <w:rsid w:val="00024352"/>
    <w:rsid w:val="00024880"/>
    <w:rsid w:val="00024A5B"/>
    <w:rsid w:val="00024AAD"/>
    <w:rsid w:val="00024B11"/>
    <w:rsid w:val="00024FDF"/>
    <w:rsid w:val="00024FF2"/>
    <w:rsid w:val="00025208"/>
    <w:rsid w:val="00025697"/>
    <w:rsid w:val="00025B05"/>
    <w:rsid w:val="000260F9"/>
    <w:rsid w:val="000268EA"/>
    <w:rsid w:val="00026CAC"/>
    <w:rsid w:val="00026D7D"/>
    <w:rsid w:val="000273D4"/>
    <w:rsid w:val="00027534"/>
    <w:rsid w:val="000275AF"/>
    <w:rsid w:val="0002783E"/>
    <w:rsid w:val="000279B9"/>
    <w:rsid w:val="00027DFB"/>
    <w:rsid w:val="00027F1C"/>
    <w:rsid w:val="00027FBE"/>
    <w:rsid w:val="00030050"/>
    <w:rsid w:val="00030152"/>
    <w:rsid w:val="000302C6"/>
    <w:rsid w:val="000303B0"/>
    <w:rsid w:val="000303CF"/>
    <w:rsid w:val="000303ED"/>
    <w:rsid w:val="0003089E"/>
    <w:rsid w:val="00030EE9"/>
    <w:rsid w:val="00031B70"/>
    <w:rsid w:val="00031E87"/>
    <w:rsid w:val="00031F63"/>
    <w:rsid w:val="00032191"/>
    <w:rsid w:val="000324E2"/>
    <w:rsid w:val="00032BE6"/>
    <w:rsid w:val="00032E18"/>
    <w:rsid w:val="00032F40"/>
    <w:rsid w:val="00032FF0"/>
    <w:rsid w:val="000333C7"/>
    <w:rsid w:val="000333FA"/>
    <w:rsid w:val="000336DA"/>
    <w:rsid w:val="0003374F"/>
    <w:rsid w:val="00033B51"/>
    <w:rsid w:val="00033DD7"/>
    <w:rsid w:val="00033EE2"/>
    <w:rsid w:val="00033FCB"/>
    <w:rsid w:val="000341A7"/>
    <w:rsid w:val="000345F5"/>
    <w:rsid w:val="00034822"/>
    <w:rsid w:val="00034863"/>
    <w:rsid w:val="000348D3"/>
    <w:rsid w:val="00034919"/>
    <w:rsid w:val="00034A66"/>
    <w:rsid w:val="00034CDA"/>
    <w:rsid w:val="00034D04"/>
    <w:rsid w:val="00034D09"/>
    <w:rsid w:val="00034DA2"/>
    <w:rsid w:val="00034E21"/>
    <w:rsid w:val="00034E72"/>
    <w:rsid w:val="000350CF"/>
    <w:rsid w:val="000351FD"/>
    <w:rsid w:val="000353B9"/>
    <w:rsid w:val="000354CB"/>
    <w:rsid w:val="000355EE"/>
    <w:rsid w:val="00035697"/>
    <w:rsid w:val="0003574E"/>
    <w:rsid w:val="000357CA"/>
    <w:rsid w:val="00035F00"/>
    <w:rsid w:val="00036213"/>
    <w:rsid w:val="00036240"/>
    <w:rsid w:val="0003670E"/>
    <w:rsid w:val="0003671A"/>
    <w:rsid w:val="000368C3"/>
    <w:rsid w:val="00036B5F"/>
    <w:rsid w:val="00036E41"/>
    <w:rsid w:val="00036EE8"/>
    <w:rsid w:val="00036F31"/>
    <w:rsid w:val="0003748C"/>
    <w:rsid w:val="0003751B"/>
    <w:rsid w:val="00037562"/>
    <w:rsid w:val="0003785D"/>
    <w:rsid w:val="00037B6A"/>
    <w:rsid w:val="00037B79"/>
    <w:rsid w:val="00037F29"/>
    <w:rsid w:val="00040068"/>
    <w:rsid w:val="0004010B"/>
    <w:rsid w:val="0004026C"/>
    <w:rsid w:val="00040408"/>
    <w:rsid w:val="00040606"/>
    <w:rsid w:val="0004069C"/>
    <w:rsid w:val="00040AB1"/>
    <w:rsid w:val="00041097"/>
    <w:rsid w:val="000410E6"/>
    <w:rsid w:val="0004111D"/>
    <w:rsid w:val="0004170A"/>
    <w:rsid w:val="00041720"/>
    <w:rsid w:val="00041768"/>
    <w:rsid w:val="000419D5"/>
    <w:rsid w:val="00041D03"/>
    <w:rsid w:val="00042B46"/>
    <w:rsid w:val="00042BCF"/>
    <w:rsid w:val="00042C03"/>
    <w:rsid w:val="00042E70"/>
    <w:rsid w:val="0004307C"/>
    <w:rsid w:val="00043334"/>
    <w:rsid w:val="00043AB1"/>
    <w:rsid w:val="00043C22"/>
    <w:rsid w:val="000443B8"/>
    <w:rsid w:val="000444E4"/>
    <w:rsid w:val="0004485B"/>
    <w:rsid w:val="00044B45"/>
    <w:rsid w:val="00044B46"/>
    <w:rsid w:val="00044D1C"/>
    <w:rsid w:val="00044F6E"/>
    <w:rsid w:val="0004533B"/>
    <w:rsid w:val="00045355"/>
    <w:rsid w:val="000457D4"/>
    <w:rsid w:val="000457F8"/>
    <w:rsid w:val="00045D6C"/>
    <w:rsid w:val="0004605D"/>
    <w:rsid w:val="00046751"/>
    <w:rsid w:val="00046910"/>
    <w:rsid w:val="0004693A"/>
    <w:rsid w:val="00046C31"/>
    <w:rsid w:val="00047083"/>
    <w:rsid w:val="0004736D"/>
    <w:rsid w:val="000474E1"/>
    <w:rsid w:val="0004759A"/>
    <w:rsid w:val="00047610"/>
    <w:rsid w:val="00047AC6"/>
    <w:rsid w:val="00047FDA"/>
    <w:rsid w:val="000500A6"/>
    <w:rsid w:val="00050352"/>
    <w:rsid w:val="00050725"/>
    <w:rsid w:val="00050B1B"/>
    <w:rsid w:val="00050F95"/>
    <w:rsid w:val="00051063"/>
    <w:rsid w:val="0005128E"/>
    <w:rsid w:val="000512E2"/>
    <w:rsid w:val="00051427"/>
    <w:rsid w:val="000515A8"/>
    <w:rsid w:val="000515FE"/>
    <w:rsid w:val="000516AB"/>
    <w:rsid w:val="00051730"/>
    <w:rsid w:val="00051A7F"/>
    <w:rsid w:val="00051C64"/>
    <w:rsid w:val="00052373"/>
    <w:rsid w:val="000523AF"/>
    <w:rsid w:val="000524D4"/>
    <w:rsid w:val="000524DB"/>
    <w:rsid w:val="00052581"/>
    <w:rsid w:val="0005267F"/>
    <w:rsid w:val="00052718"/>
    <w:rsid w:val="00052739"/>
    <w:rsid w:val="00052980"/>
    <w:rsid w:val="00052A71"/>
    <w:rsid w:val="0005319C"/>
    <w:rsid w:val="000537D7"/>
    <w:rsid w:val="000541FF"/>
    <w:rsid w:val="00054227"/>
    <w:rsid w:val="000543BB"/>
    <w:rsid w:val="00054440"/>
    <w:rsid w:val="00054520"/>
    <w:rsid w:val="000546E4"/>
    <w:rsid w:val="00054865"/>
    <w:rsid w:val="00054F1F"/>
    <w:rsid w:val="00054F9F"/>
    <w:rsid w:val="0005504D"/>
    <w:rsid w:val="00055113"/>
    <w:rsid w:val="000551EA"/>
    <w:rsid w:val="000555A7"/>
    <w:rsid w:val="000556EA"/>
    <w:rsid w:val="00055786"/>
    <w:rsid w:val="00055AA1"/>
    <w:rsid w:val="00055B39"/>
    <w:rsid w:val="00056AAC"/>
    <w:rsid w:val="00056B30"/>
    <w:rsid w:val="00056DA6"/>
    <w:rsid w:val="00056E84"/>
    <w:rsid w:val="0005711B"/>
    <w:rsid w:val="0005749D"/>
    <w:rsid w:val="0005761C"/>
    <w:rsid w:val="00057769"/>
    <w:rsid w:val="00057A3C"/>
    <w:rsid w:val="00057A8B"/>
    <w:rsid w:val="00057B9D"/>
    <w:rsid w:val="00057E06"/>
    <w:rsid w:val="0005CE51"/>
    <w:rsid w:val="000605FF"/>
    <w:rsid w:val="000609D6"/>
    <w:rsid w:val="000609EE"/>
    <w:rsid w:val="00060CEC"/>
    <w:rsid w:val="00060E1F"/>
    <w:rsid w:val="00060EAB"/>
    <w:rsid w:val="0006159F"/>
    <w:rsid w:val="00061AB1"/>
    <w:rsid w:val="00061B3B"/>
    <w:rsid w:val="00061C69"/>
    <w:rsid w:val="00061D83"/>
    <w:rsid w:val="00061EDC"/>
    <w:rsid w:val="00061F2F"/>
    <w:rsid w:val="00061FAD"/>
    <w:rsid w:val="000622CE"/>
    <w:rsid w:val="000623BD"/>
    <w:rsid w:val="000625D0"/>
    <w:rsid w:val="000626BC"/>
    <w:rsid w:val="0006299F"/>
    <w:rsid w:val="00062BFF"/>
    <w:rsid w:val="00063108"/>
    <w:rsid w:val="000631BF"/>
    <w:rsid w:val="00063245"/>
    <w:rsid w:val="0006325A"/>
    <w:rsid w:val="00063C2F"/>
    <w:rsid w:val="00063C3C"/>
    <w:rsid w:val="00063F24"/>
    <w:rsid w:val="00064033"/>
    <w:rsid w:val="00064469"/>
    <w:rsid w:val="00064475"/>
    <w:rsid w:val="000646C3"/>
    <w:rsid w:val="00064751"/>
    <w:rsid w:val="00064B7B"/>
    <w:rsid w:val="00064C87"/>
    <w:rsid w:val="00064E75"/>
    <w:rsid w:val="00064F20"/>
    <w:rsid w:val="000654FB"/>
    <w:rsid w:val="0006558B"/>
    <w:rsid w:val="00065684"/>
    <w:rsid w:val="00065788"/>
    <w:rsid w:val="00065AB6"/>
    <w:rsid w:val="00065B97"/>
    <w:rsid w:val="000662FD"/>
    <w:rsid w:val="0006639F"/>
    <w:rsid w:val="000663C0"/>
    <w:rsid w:val="000663F7"/>
    <w:rsid w:val="00066659"/>
    <w:rsid w:val="00066811"/>
    <w:rsid w:val="00066BB2"/>
    <w:rsid w:val="0006702C"/>
    <w:rsid w:val="00067338"/>
    <w:rsid w:val="00067719"/>
    <w:rsid w:val="00067782"/>
    <w:rsid w:val="00067823"/>
    <w:rsid w:val="00067D20"/>
    <w:rsid w:val="00067E23"/>
    <w:rsid w:val="00067FB7"/>
    <w:rsid w:val="00070352"/>
    <w:rsid w:val="00070804"/>
    <w:rsid w:val="00070A89"/>
    <w:rsid w:val="00070F04"/>
    <w:rsid w:val="00071474"/>
    <w:rsid w:val="00071506"/>
    <w:rsid w:val="00071795"/>
    <w:rsid w:val="00071933"/>
    <w:rsid w:val="00071AAB"/>
    <w:rsid w:val="00071D90"/>
    <w:rsid w:val="00071F9C"/>
    <w:rsid w:val="00072170"/>
    <w:rsid w:val="00072AB4"/>
    <w:rsid w:val="00072D92"/>
    <w:rsid w:val="000733F6"/>
    <w:rsid w:val="0007370E"/>
    <w:rsid w:val="00073B0A"/>
    <w:rsid w:val="00073D72"/>
    <w:rsid w:val="00073F5E"/>
    <w:rsid w:val="000744E6"/>
    <w:rsid w:val="000747A3"/>
    <w:rsid w:val="00074960"/>
    <w:rsid w:val="00074B52"/>
    <w:rsid w:val="00074E8F"/>
    <w:rsid w:val="000753F4"/>
    <w:rsid w:val="000755DC"/>
    <w:rsid w:val="00075851"/>
    <w:rsid w:val="00075B90"/>
    <w:rsid w:val="00075CA3"/>
    <w:rsid w:val="00075EB9"/>
    <w:rsid w:val="00075F8D"/>
    <w:rsid w:val="0007631A"/>
    <w:rsid w:val="0007634D"/>
    <w:rsid w:val="00076700"/>
    <w:rsid w:val="000769A5"/>
    <w:rsid w:val="00076D0A"/>
    <w:rsid w:val="000770A3"/>
    <w:rsid w:val="0007739C"/>
    <w:rsid w:val="000777E2"/>
    <w:rsid w:val="00077887"/>
    <w:rsid w:val="00077A75"/>
    <w:rsid w:val="00077D1B"/>
    <w:rsid w:val="00077DC4"/>
    <w:rsid w:val="00077FA8"/>
    <w:rsid w:val="000805D6"/>
    <w:rsid w:val="000807C2"/>
    <w:rsid w:val="000809F2"/>
    <w:rsid w:val="00080D8D"/>
    <w:rsid w:val="00080EDB"/>
    <w:rsid w:val="000812A9"/>
    <w:rsid w:val="0008134B"/>
    <w:rsid w:val="000814EC"/>
    <w:rsid w:val="00081728"/>
    <w:rsid w:val="00081ACB"/>
    <w:rsid w:val="00081BE5"/>
    <w:rsid w:val="00081CF9"/>
    <w:rsid w:val="00081FB2"/>
    <w:rsid w:val="00082203"/>
    <w:rsid w:val="00082226"/>
    <w:rsid w:val="00082604"/>
    <w:rsid w:val="00082627"/>
    <w:rsid w:val="000827E5"/>
    <w:rsid w:val="00082811"/>
    <w:rsid w:val="00082C2A"/>
    <w:rsid w:val="00082D97"/>
    <w:rsid w:val="00082DD9"/>
    <w:rsid w:val="00082DEF"/>
    <w:rsid w:val="0008305F"/>
    <w:rsid w:val="000831C5"/>
    <w:rsid w:val="00083297"/>
    <w:rsid w:val="00083445"/>
    <w:rsid w:val="00083525"/>
    <w:rsid w:val="000837BB"/>
    <w:rsid w:val="00083951"/>
    <w:rsid w:val="00083A4B"/>
    <w:rsid w:val="00083B84"/>
    <w:rsid w:val="00084077"/>
    <w:rsid w:val="0008426A"/>
    <w:rsid w:val="000842FD"/>
    <w:rsid w:val="00084347"/>
    <w:rsid w:val="000849CD"/>
    <w:rsid w:val="00084B47"/>
    <w:rsid w:val="00084EDB"/>
    <w:rsid w:val="000850D8"/>
    <w:rsid w:val="00085131"/>
    <w:rsid w:val="000855C6"/>
    <w:rsid w:val="00085654"/>
    <w:rsid w:val="0008575B"/>
    <w:rsid w:val="0008578F"/>
    <w:rsid w:val="00085ADA"/>
    <w:rsid w:val="0008615F"/>
    <w:rsid w:val="00086556"/>
    <w:rsid w:val="00086956"/>
    <w:rsid w:val="00086C37"/>
    <w:rsid w:val="00086DCC"/>
    <w:rsid w:val="00087404"/>
    <w:rsid w:val="00087BA0"/>
    <w:rsid w:val="00087F2D"/>
    <w:rsid w:val="0008E134"/>
    <w:rsid w:val="000902EA"/>
    <w:rsid w:val="000902F6"/>
    <w:rsid w:val="000903DA"/>
    <w:rsid w:val="00090657"/>
    <w:rsid w:val="0009093F"/>
    <w:rsid w:val="00090A2C"/>
    <w:rsid w:val="00090D21"/>
    <w:rsid w:val="00090D95"/>
    <w:rsid w:val="00090DFD"/>
    <w:rsid w:val="00090F59"/>
    <w:rsid w:val="0009115D"/>
    <w:rsid w:val="00091237"/>
    <w:rsid w:val="000915DD"/>
    <w:rsid w:val="00091856"/>
    <w:rsid w:val="00091BA8"/>
    <w:rsid w:val="00091C63"/>
    <w:rsid w:val="00091D67"/>
    <w:rsid w:val="00091FAF"/>
    <w:rsid w:val="00092175"/>
    <w:rsid w:val="00092187"/>
    <w:rsid w:val="00092697"/>
    <w:rsid w:val="0009276E"/>
    <w:rsid w:val="0009283D"/>
    <w:rsid w:val="00092CF5"/>
    <w:rsid w:val="00093150"/>
    <w:rsid w:val="00093166"/>
    <w:rsid w:val="000935CB"/>
    <w:rsid w:val="00093896"/>
    <w:rsid w:val="00093996"/>
    <w:rsid w:val="00093D19"/>
    <w:rsid w:val="00093D31"/>
    <w:rsid w:val="0009400F"/>
    <w:rsid w:val="00094175"/>
    <w:rsid w:val="00094589"/>
    <w:rsid w:val="000945D3"/>
    <w:rsid w:val="00094655"/>
    <w:rsid w:val="000946A2"/>
    <w:rsid w:val="000947F3"/>
    <w:rsid w:val="000948B7"/>
    <w:rsid w:val="00094A4A"/>
    <w:rsid w:val="00094F8A"/>
    <w:rsid w:val="00095222"/>
    <w:rsid w:val="000953BD"/>
    <w:rsid w:val="00095558"/>
    <w:rsid w:val="000957E2"/>
    <w:rsid w:val="00095927"/>
    <w:rsid w:val="00095BBA"/>
    <w:rsid w:val="00095EE5"/>
    <w:rsid w:val="0009619D"/>
    <w:rsid w:val="000964C2"/>
    <w:rsid w:val="00096E84"/>
    <w:rsid w:val="00096EB4"/>
    <w:rsid w:val="00096F3D"/>
    <w:rsid w:val="0009708C"/>
    <w:rsid w:val="000971C3"/>
    <w:rsid w:val="0009773A"/>
    <w:rsid w:val="0009DB53"/>
    <w:rsid w:val="000A01A0"/>
    <w:rsid w:val="000A02E2"/>
    <w:rsid w:val="000A03C3"/>
    <w:rsid w:val="000A06AF"/>
    <w:rsid w:val="000A07C7"/>
    <w:rsid w:val="000A0934"/>
    <w:rsid w:val="000A0AC9"/>
    <w:rsid w:val="000A0D1F"/>
    <w:rsid w:val="000A0DB9"/>
    <w:rsid w:val="000A104C"/>
    <w:rsid w:val="000A122B"/>
    <w:rsid w:val="000A139B"/>
    <w:rsid w:val="000A14A9"/>
    <w:rsid w:val="000A158D"/>
    <w:rsid w:val="000A1BF1"/>
    <w:rsid w:val="000A1DCA"/>
    <w:rsid w:val="000A207C"/>
    <w:rsid w:val="000A27E7"/>
    <w:rsid w:val="000A2E00"/>
    <w:rsid w:val="000A32EA"/>
    <w:rsid w:val="000A33D0"/>
    <w:rsid w:val="000A3442"/>
    <w:rsid w:val="000A34A3"/>
    <w:rsid w:val="000A357D"/>
    <w:rsid w:val="000A382E"/>
    <w:rsid w:val="000A3A1C"/>
    <w:rsid w:val="000A3B41"/>
    <w:rsid w:val="000A3BF4"/>
    <w:rsid w:val="000A3DA9"/>
    <w:rsid w:val="000A41D9"/>
    <w:rsid w:val="000A453F"/>
    <w:rsid w:val="000A467B"/>
    <w:rsid w:val="000A486C"/>
    <w:rsid w:val="000A4883"/>
    <w:rsid w:val="000A4976"/>
    <w:rsid w:val="000A4FDA"/>
    <w:rsid w:val="000A547D"/>
    <w:rsid w:val="000A5824"/>
    <w:rsid w:val="000A5989"/>
    <w:rsid w:val="000A61C5"/>
    <w:rsid w:val="000A61E4"/>
    <w:rsid w:val="000A62FC"/>
    <w:rsid w:val="000A637B"/>
    <w:rsid w:val="000A7029"/>
    <w:rsid w:val="000A70FC"/>
    <w:rsid w:val="000A7175"/>
    <w:rsid w:val="000A7743"/>
    <w:rsid w:val="000A7838"/>
    <w:rsid w:val="000A793D"/>
    <w:rsid w:val="000A7A18"/>
    <w:rsid w:val="000B012E"/>
    <w:rsid w:val="000B03ED"/>
    <w:rsid w:val="000B03F6"/>
    <w:rsid w:val="000B053C"/>
    <w:rsid w:val="000B08A2"/>
    <w:rsid w:val="000B0BF1"/>
    <w:rsid w:val="000B1050"/>
    <w:rsid w:val="000B19E2"/>
    <w:rsid w:val="000B19F2"/>
    <w:rsid w:val="000B1B6F"/>
    <w:rsid w:val="000B1B95"/>
    <w:rsid w:val="000B1C0B"/>
    <w:rsid w:val="000B1C8E"/>
    <w:rsid w:val="000B1E10"/>
    <w:rsid w:val="000B1FE4"/>
    <w:rsid w:val="000B21B1"/>
    <w:rsid w:val="000B23DE"/>
    <w:rsid w:val="000B26DF"/>
    <w:rsid w:val="000B2782"/>
    <w:rsid w:val="000B27B2"/>
    <w:rsid w:val="000B28F8"/>
    <w:rsid w:val="000B2A89"/>
    <w:rsid w:val="000B33E7"/>
    <w:rsid w:val="000B34F5"/>
    <w:rsid w:val="000B36AB"/>
    <w:rsid w:val="000B39CB"/>
    <w:rsid w:val="000B3ADF"/>
    <w:rsid w:val="000B3D80"/>
    <w:rsid w:val="000B3F55"/>
    <w:rsid w:val="000B440E"/>
    <w:rsid w:val="000B44EA"/>
    <w:rsid w:val="000B481C"/>
    <w:rsid w:val="000B5431"/>
    <w:rsid w:val="000B5440"/>
    <w:rsid w:val="000B5541"/>
    <w:rsid w:val="000B56B7"/>
    <w:rsid w:val="000B57C1"/>
    <w:rsid w:val="000B614C"/>
    <w:rsid w:val="000B6300"/>
    <w:rsid w:val="000B636B"/>
    <w:rsid w:val="000B639D"/>
    <w:rsid w:val="000B654F"/>
    <w:rsid w:val="000B6550"/>
    <w:rsid w:val="000B6C38"/>
    <w:rsid w:val="000B6CB3"/>
    <w:rsid w:val="000B6E73"/>
    <w:rsid w:val="000B6FF5"/>
    <w:rsid w:val="000B719D"/>
    <w:rsid w:val="000B78E1"/>
    <w:rsid w:val="000B7944"/>
    <w:rsid w:val="000B7B1C"/>
    <w:rsid w:val="000B7BAE"/>
    <w:rsid w:val="000B7D5E"/>
    <w:rsid w:val="000C004D"/>
    <w:rsid w:val="000C01F1"/>
    <w:rsid w:val="000C0708"/>
    <w:rsid w:val="000C08BE"/>
    <w:rsid w:val="000C0950"/>
    <w:rsid w:val="000C0A09"/>
    <w:rsid w:val="000C0CCB"/>
    <w:rsid w:val="000C0D51"/>
    <w:rsid w:val="000C1600"/>
    <w:rsid w:val="000C1C46"/>
    <w:rsid w:val="000C1E19"/>
    <w:rsid w:val="000C1F26"/>
    <w:rsid w:val="000C25A6"/>
    <w:rsid w:val="000C2788"/>
    <w:rsid w:val="000C2928"/>
    <w:rsid w:val="000C2AEA"/>
    <w:rsid w:val="000C2BA0"/>
    <w:rsid w:val="000C2C5B"/>
    <w:rsid w:val="000C2DAF"/>
    <w:rsid w:val="000C314D"/>
    <w:rsid w:val="000C3315"/>
    <w:rsid w:val="000C33D3"/>
    <w:rsid w:val="000C3A4A"/>
    <w:rsid w:val="000C3C7A"/>
    <w:rsid w:val="000C3D01"/>
    <w:rsid w:val="000C4184"/>
    <w:rsid w:val="000C44F0"/>
    <w:rsid w:val="000C45F7"/>
    <w:rsid w:val="000C4EAC"/>
    <w:rsid w:val="000C50E4"/>
    <w:rsid w:val="000C5109"/>
    <w:rsid w:val="000C512F"/>
    <w:rsid w:val="000C540E"/>
    <w:rsid w:val="000C589D"/>
    <w:rsid w:val="000C59F1"/>
    <w:rsid w:val="000C5CFB"/>
    <w:rsid w:val="000C5D6D"/>
    <w:rsid w:val="000C5F96"/>
    <w:rsid w:val="000C6129"/>
    <w:rsid w:val="000C61B8"/>
    <w:rsid w:val="000C669A"/>
    <w:rsid w:val="000C6712"/>
    <w:rsid w:val="000C671D"/>
    <w:rsid w:val="000C6904"/>
    <w:rsid w:val="000C692F"/>
    <w:rsid w:val="000C6A2B"/>
    <w:rsid w:val="000C6BD6"/>
    <w:rsid w:val="000C6BE5"/>
    <w:rsid w:val="000C6CF5"/>
    <w:rsid w:val="000C6D89"/>
    <w:rsid w:val="000C6E88"/>
    <w:rsid w:val="000C6F69"/>
    <w:rsid w:val="000C6FCE"/>
    <w:rsid w:val="000C700B"/>
    <w:rsid w:val="000C740A"/>
    <w:rsid w:val="000C7534"/>
    <w:rsid w:val="000C7748"/>
    <w:rsid w:val="000C7B78"/>
    <w:rsid w:val="000C7B7B"/>
    <w:rsid w:val="000C7BA9"/>
    <w:rsid w:val="000C7BF2"/>
    <w:rsid w:val="000D0230"/>
    <w:rsid w:val="000D03F0"/>
    <w:rsid w:val="000D0457"/>
    <w:rsid w:val="000D0819"/>
    <w:rsid w:val="000D0F2E"/>
    <w:rsid w:val="000D1025"/>
    <w:rsid w:val="000D15C4"/>
    <w:rsid w:val="000D1AF5"/>
    <w:rsid w:val="000D20AC"/>
    <w:rsid w:val="000D22C0"/>
    <w:rsid w:val="000D25F2"/>
    <w:rsid w:val="000D265C"/>
    <w:rsid w:val="000D2A4B"/>
    <w:rsid w:val="000D2DA2"/>
    <w:rsid w:val="000D31CD"/>
    <w:rsid w:val="000D329B"/>
    <w:rsid w:val="000D32B9"/>
    <w:rsid w:val="000D34B9"/>
    <w:rsid w:val="000D3547"/>
    <w:rsid w:val="000D3724"/>
    <w:rsid w:val="000D38DD"/>
    <w:rsid w:val="000D39CE"/>
    <w:rsid w:val="000D3CAE"/>
    <w:rsid w:val="000D3D82"/>
    <w:rsid w:val="000D3E3C"/>
    <w:rsid w:val="000D3EF9"/>
    <w:rsid w:val="000D414D"/>
    <w:rsid w:val="000D42FD"/>
    <w:rsid w:val="000D43D6"/>
    <w:rsid w:val="000D44A0"/>
    <w:rsid w:val="000D483A"/>
    <w:rsid w:val="000D4922"/>
    <w:rsid w:val="000D497A"/>
    <w:rsid w:val="000D4A53"/>
    <w:rsid w:val="000D4BD9"/>
    <w:rsid w:val="000D4E16"/>
    <w:rsid w:val="000D4F35"/>
    <w:rsid w:val="000D556E"/>
    <w:rsid w:val="000D5914"/>
    <w:rsid w:val="000D5C2E"/>
    <w:rsid w:val="000D62FF"/>
    <w:rsid w:val="000D64C7"/>
    <w:rsid w:val="000D6758"/>
    <w:rsid w:val="000D6871"/>
    <w:rsid w:val="000D6AA1"/>
    <w:rsid w:val="000D6ABD"/>
    <w:rsid w:val="000D6B6A"/>
    <w:rsid w:val="000D6BB5"/>
    <w:rsid w:val="000D6BE5"/>
    <w:rsid w:val="000D6E10"/>
    <w:rsid w:val="000D7302"/>
    <w:rsid w:val="000D7751"/>
    <w:rsid w:val="000D79BD"/>
    <w:rsid w:val="000D7E19"/>
    <w:rsid w:val="000D7E5D"/>
    <w:rsid w:val="000D7F03"/>
    <w:rsid w:val="000E0133"/>
    <w:rsid w:val="000E0299"/>
    <w:rsid w:val="000E0589"/>
    <w:rsid w:val="000E0645"/>
    <w:rsid w:val="000E07F8"/>
    <w:rsid w:val="000E0866"/>
    <w:rsid w:val="000E08D3"/>
    <w:rsid w:val="000E0A92"/>
    <w:rsid w:val="000E109A"/>
    <w:rsid w:val="000E10AB"/>
    <w:rsid w:val="000E1406"/>
    <w:rsid w:val="000E159E"/>
    <w:rsid w:val="000E166A"/>
    <w:rsid w:val="000E1C43"/>
    <w:rsid w:val="000E1E0B"/>
    <w:rsid w:val="000E1F52"/>
    <w:rsid w:val="000E21D6"/>
    <w:rsid w:val="000E2214"/>
    <w:rsid w:val="000E223A"/>
    <w:rsid w:val="000E22E3"/>
    <w:rsid w:val="000E25A6"/>
    <w:rsid w:val="000E2988"/>
    <w:rsid w:val="000E2B16"/>
    <w:rsid w:val="000E2C63"/>
    <w:rsid w:val="000E2D21"/>
    <w:rsid w:val="000E30DF"/>
    <w:rsid w:val="000E325F"/>
    <w:rsid w:val="000E32BD"/>
    <w:rsid w:val="000E36C6"/>
    <w:rsid w:val="000E386B"/>
    <w:rsid w:val="000E393B"/>
    <w:rsid w:val="000E46C3"/>
    <w:rsid w:val="000E4AD6"/>
    <w:rsid w:val="000E4DE3"/>
    <w:rsid w:val="000E4EEF"/>
    <w:rsid w:val="000E5327"/>
    <w:rsid w:val="000E535E"/>
    <w:rsid w:val="000E5770"/>
    <w:rsid w:val="000E57F4"/>
    <w:rsid w:val="000E593D"/>
    <w:rsid w:val="000E5980"/>
    <w:rsid w:val="000E5BB5"/>
    <w:rsid w:val="000E5CAF"/>
    <w:rsid w:val="000E5DBB"/>
    <w:rsid w:val="000E5DF4"/>
    <w:rsid w:val="000E606F"/>
    <w:rsid w:val="000E6561"/>
    <w:rsid w:val="000E6782"/>
    <w:rsid w:val="000E684B"/>
    <w:rsid w:val="000E6B4A"/>
    <w:rsid w:val="000E6E0A"/>
    <w:rsid w:val="000E6FB7"/>
    <w:rsid w:val="000E71C3"/>
    <w:rsid w:val="000E7245"/>
    <w:rsid w:val="000E726F"/>
    <w:rsid w:val="000E72EB"/>
    <w:rsid w:val="000E743D"/>
    <w:rsid w:val="000E7CA8"/>
    <w:rsid w:val="000E7D58"/>
    <w:rsid w:val="000F00A0"/>
    <w:rsid w:val="000F0431"/>
    <w:rsid w:val="000F058B"/>
    <w:rsid w:val="000F05FB"/>
    <w:rsid w:val="000F077F"/>
    <w:rsid w:val="000F08CC"/>
    <w:rsid w:val="000F09C1"/>
    <w:rsid w:val="000F0D9C"/>
    <w:rsid w:val="000F1074"/>
    <w:rsid w:val="000F1120"/>
    <w:rsid w:val="000F1153"/>
    <w:rsid w:val="000F1273"/>
    <w:rsid w:val="000F12C8"/>
    <w:rsid w:val="000F1AFD"/>
    <w:rsid w:val="000F1B0A"/>
    <w:rsid w:val="000F1BA4"/>
    <w:rsid w:val="000F1BD9"/>
    <w:rsid w:val="000F222F"/>
    <w:rsid w:val="000F24AB"/>
    <w:rsid w:val="000F2546"/>
    <w:rsid w:val="000F264B"/>
    <w:rsid w:val="000F2F42"/>
    <w:rsid w:val="000F353B"/>
    <w:rsid w:val="000F35A0"/>
    <w:rsid w:val="000F3917"/>
    <w:rsid w:val="000F3C43"/>
    <w:rsid w:val="000F3D5E"/>
    <w:rsid w:val="000F3D6C"/>
    <w:rsid w:val="000F3EE0"/>
    <w:rsid w:val="000F3F48"/>
    <w:rsid w:val="000F4678"/>
    <w:rsid w:val="000F46F0"/>
    <w:rsid w:val="000F47B3"/>
    <w:rsid w:val="000F4A4B"/>
    <w:rsid w:val="000F4AA8"/>
    <w:rsid w:val="000F4EED"/>
    <w:rsid w:val="000F4FE7"/>
    <w:rsid w:val="000F5695"/>
    <w:rsid w:val="000F5853"/>
    <w:rsid w:val="000F5A0F"/>
    <w:rsid w:val="000F5A8A"/>
    <w:rsid w:val="000F5AC9"/>
    <w:rsid w:val="000F5AD2"/>
    <w:rsid w:val="000F5B4F"/>
    <w:rsid w:val="000F5F16"/>
    <w:rsid w:val="000F6364"/>
    <w:rsid w:val="000F6494"/>
    <w:rsid w:val="000F64BE"/>
    <w:rsid w:val="000F6624"/>
    <w:rsid w:val="000F6844"/>
    <w:rsid w:val="000F69B8"/>
    <w:rsid w:val="000F6CA1"/>
    <w:rsid w:val="000F6FA7"/>
    <w:rsid w:val="000F7131"/>
    <w:rsid w:val="000F7331"/>
    <w:rsid w:val="000F7357"/>
    <w:rsid w:val="000F754B"/>
    <w:rsid w:val="000F77BC"/>
    <w:rsid w:val="000F78EE"/>
    <w:rsid w:val="000F7BE3"/>
    <w:rsid w:val="000F7BF7"/>
    <w:rsid w:val="000F7CD3"/>
    <w:rsid w:val="000F7D6A"/>
    <w:rsid w:val="000F7F1B"/>
    <w:rsid w:val="001000B8"/>
    <w:rsid w:val="0010011F"/>
    <w:rsid w:val="0010056A"/>
    <w:rsid w:val="0010062D"/>
    <w:rsid w:val="00100A30"/>
    <w:rsid w:val="00100AA7"/>
    <w:rsid w:val="00100B77"/>
    <w:rsid w:val="00100CAB"/>
    <w:rsid w:val="00100D41"/>
    <w:rsid w:val="001010CC"/>
    <w:rsid w:val="00101881"/>
    <w:rsid w:val="00101916"/>
    <w:rsid w:val="00101B5C"/>
    <w:rsid w:val="00101BB6"/>
    <w:rsid w:val="00101ED5"/>
    <w:rsid w:val="0010263C"/>
    <w:rsid w:val="00102706"/>
    <w:rsid w:val="00102929"/>
    <w:rsid w:val="00102B4A"/>
    <w:rsid w:val="00102EEB"/>
    <w:rsid w:val="00103690"/>
    <w:rsid w:val="001037B3"/>
    <w:rsid w:val="001038F6"/>
    <w:rsid w:val="001038FA"/>
    <w:rsid w:val="00103A8E"/>
    <w:rsid w:val="00103B83"/>
    <w:rsid w:val="00103E9E"/>
    <w:rsid w:val="00103F2F"/>
    <w:rsid w:val="001040A1"/>
    <w:rsid w:val="001044AA"/>
    <w:rsid w:val="0010469A"/>
    <w:rsid w:val="00104731"/>
    <w:rsid w:val="00104925"/>
    <w:rsid w:val="00104A4A"/>
    <w:rsid w:val="00104CE3"/>
    <w:rsid w:val="001055A4"/>
    <w:rsid w:val="00105938"/>
    <w:rsid w:val="00105CD1"/>
    <w:rsid w:val="00105EB2"/>
    <w:rsid w:val="001066BD"/>
    <w:rsid w:val="00106AC4"/>
    <w:rsid w:val="00107370"/>
    <w:rsid w:val="0010757D"/>
    <w:rsid w:val="001075D0"/>
    <w:rsid w:val="001079A4"/>
    <w:rsid w:val="00107B9E"/>
    <w:rsid w:val="00107BF7"/>
    <w:rsid w:val="00107CD9"/>
    <w:rsid w:val="00107EB9"/>
    <w:rsid w:val="00107EF6"/>
    <w:rsid w:val="00110019"/>
    <w:rsid w:val="00110442"/>
    <w:rsid w:val="0011045A"/>
    <w:rsid w:val="001104DF"/>
    <w:rsid w:val="0011055F"/>
    <w:rsid w:val="00111252"/>
    <w:rsid w:val="00111402"/>
    <w:rsid w:val="001118F2"/>
    <w:rsid w:val="00111AD8"/>
    <w:rsid w:val="00111EDE"/>
    <w:rsid w:val="00111F68"/>
    <w:rsid w:val="0011262D"/>
    <w:rsid w:val="001128D0"/>
    <w:rsid w:val="00112AA6"/>
    <w:rsid w:val="00113058"/>
    <w:rsid w:val="00113288"/>
    <w:rsid w:val="00113357"/>
    <w:rsid w:val="0011368A"/>
    <w:rsid w:val="00113BA6"/>
    <w:rsid w:val="00113CDA"/>
    <w:rsid w:val="00113FFE"/>
    <w:rsid w:val="00114409"/>
    <w:rsid w:val="001146C5"/>
    <w:rsid w:val="001146E8"/>
    <w:rsid w:val="00114D0D"/>
    <w:rsid w:val="00114F32"/>
    <w:rsid w:val="0011501B"/>
    <w:rsid w:val="001151EB"/>
    <w:rsid w:val="00115289"/>
    <w:rsid w:val="00115394"/>
    <w:rsid w:val="0011547B"/>
    <w:rsid w:val="001154E1"/>
    <w:rsid w:val="001155FE"/>
    <w:rsid w:val="0011598E"/>
    <w:rsid w:val="00115ED1"/>
    <w:rsid w:val="00115F61"/>
    <w:rsid w:val="00116047"/>
    <w:rsid w:val="001160CB"/>
    <w:rsid w:val="001162EE"/>
    <w:rsid w:val="00116764"/>
    <w:rsid w:val="001167AA"/>
    <w:rsid w:val="001168E4"/>
    <w:rsid w:val="00116A09"/>
    <w:rsid w:val="00116A93"/>
    <w:rsid w:val="00116F69"/>
    <w:rsid w:val="00117163"/>
    <w:rsid w:val="00117179"/>
    <w:rsid w:val="0011727E"/>
    <w:rsid w:val="0011744F"/>
    <w:rsid w:val="0011789F"/>
    <w:rsid w:val="001178CC"/>
    <w:rsid w:val="0011C8D8"/>
    <w:rsid w:val="00120083"/>
    <w:rsid w:val="0012052E"/>
    <w:rsid w:val="00120592"/>
    <w:rsid w:val="0012061C"/>
    <w:rsid w:val="001206AA"/>
    <w:rsid w:val="0012087B"/>
    <w:rsid w:val="00120968"/>
    <w:rsid w:val="00120D76"/>
    <w:rsid w:val="00120DDA"/>
    <w:rsid w:val="0012113E"/>
    <w:rsid w:val="001211B7"/>
    <w:rsid w:val="00121502"/>
    <w:rsid w:val="00121753"/>
    <w:rsid w:val="001217D8"/>
    <w:rsid w:val="001219FB"/>
    <w:rsid w:val="00121B69"/>
    <w:rsid w:val="00121C1E"/>
    <w:rsid w:val="00121F01"/>
    <w:rsid w:val="00121F52"/>
    <w:rsid w:val="00122144"/>
    <w:rsid w:val="001222E5"/>
    <w:rsid w:val="00122375"/>
    <w:rsid w:val="00122931"/>
    <w:rsid w:val="00122AF6"/>
    <w:rsid w:val="00122E8D"/>
    <w:rsid w:val="00122ED3"/>
    <w:rsid w:val="001230B1"/>
    <w:rsid w:val="001231BC"/>
    <w:rsid w:val="0012350C"/>
    <w:rsid w:val="001237D5"/>
    <w:rsid w:val="00123888"/>
    <w:rsid w:val="00123C41"/>
    <w:rsid w:val="00123C44"/>
    <w:rsid w:val="00123D55"/>
    <w:rsid w:val="00123DBD"/>
    <w:rsid w:val="00123EA6"/>
    <w:rsid w:val="00124A75"/>
    <w:rsid w:val="00124D3C"/>
    <w:rsid w:val="0012521F"/>
    <w:rsid w:val="00125248"/>
    <w:rsid w:val="001252B2"/>
    <w:rsid w:val="0012551B"/>
    <w:rsid w:val="001255DA"/>
    <w:rsid w:val="001255F8"/>
    <w:rsid w:val="001258D1"/>
    <w:rsid w:val="00125E12"/>
    <w:rsid w:val="00125F9B"/>
    <w:rsid w:val="0012638B"/>
    <w:rsid w:val="001266BC"/>
    <w:rsid w:val="0012676D"/>
    <w:rsid w:val="001267E7"/>
    <w:rsid w:val="0012683C"/>
    <w:rsid w:val="00126A78"/>
    <w:rsid w:val="00126BBA"/>
    <w:rsid w:val="00126D00"/>
    <w:rsid w:val="00126E83"/>
    <w:rsid w:val="001271D8"/>
    <w:rsid w:val="00127288"/>
    <w:rsid w:val="001272C5"/>
    <w:rsid w:val="00127809"/>
    <w:rsid w:val="00127B00"/>
    <w:rsid w:val="00127E32"/>
    <w:rsid w:val="00127EC2"/>
    <w:rsid w:val="001300DA"/>
    <w:rsid w:val="001305DB"/>
    <w:rsid w:val="00130600"/>
    <w:rsid w:val="00131004"/>
    <w:rsid w:val="00131913"/>
    <w:rsid w:val="00131B30"/>
    <w:rsid w:val="00131BE2"/>
    <w:rsid w:val="00131D38"/>
    <w:rsid w:val="00131E3C"/>
    <w:rsid w:val="00131F1C"/>
    <w:rsid w:val="00132010"/>
    <w:rsid w:val="0013208C"/>
    <w:rsid w:val="00132F32"/>
    <w:rsid w:val="00132F6E"/>
    <w:rsid w:val="001333A7"/>
    <w:rsid w:val="001338F0"/>
    <w:rsid w:val="00133AA5"/>
    <w:rsid w:val="00133CBB"/>
    <w:rsid w:val="00133E04"/>
    <w:rsid w:val="001341F9"/>
    <w:rsid w:val="00134258"/>
    <w:rsid w:val="001349EA"/>
    <w:rsid w:val="00134B55"/>
    <w:rsid w:val="00134E1E"/>
    <w:rsid w:val="001350E1"/>
    <w:rsid w:val="00135577"/>
    <w:rsid w:val="001360B2"/>
    <w:rsid w:val="001361D1"/>
    <w:rsid w:val="00136AD7"/>
    <w:rsid w:val="00136B88"/>
    <w:rsid w:val="00136BCA"/>
    <w:rsid w:val="00136C77"/>
    <w:rsid w:val="00136CE9"/>
    <w:rsid w:val="00136D53"/>
    <w:rsid w:val="00136E0A"/>
    <w:rsid w:val="00136F3B"/>
    <w:rsid w:val="00137C20"/>
    <w:rsid w:val="00137D03"/>
    <w:rsid w:val="00137D7A"/>
    <w:rsid w:val="00137DA8"/>
    <w:rsid w:val="00140274"/>
    <w:rsid w:val="001406AB"/>
    <w:rsid w:val="0014093D"/>
    <w:rsid w:val="00140C1C"/>
    <w:rsid w:val="001410A9"/>
    <w:rsid w:val="00141124"/>
    <w:rsid w:val="0014120F"/>
    <w:rsid w:val="00141684"/>
    <w:rsid w:val="0014178C"/>
    <w:rsid w:val="00141D96"/>
    <w:rsid w:val="00141E96"/>
    <w:rsid w:val="001420F4"/>
    <w:rsid w:val="00142125"/>
    <w:rsid w:val="0014268C"/>
    <w:rsid w:val="00142A26"/>
    <w:rsid w:val="00142AA9"/>
    <w:rsid w:val="00142AAA"/>
    <w:rsid w:val="00142DAA"/>
    <w:rsid w:val="00143108"/>
    <w:rsid w:val="0014352C"/>
    <w:rsid w:val="00143A7C"/>
    <w:rsid w:val="00143D1A"/>
    <w:rsid w:val="00143E88"/>
    <w:rsid w:val="00143F88"/>
    <w:rsid w:val="00143FC9"/>
    <w:rsid w:val="0014409C"/>
    <w:rsid w:val="00144393"/>
    <w:rsid w:val="001443C7"/>
    <w:rsid w:val="00144498"/>
    <w:rsid w:val="00144667"/>
    <w:rsid w:val="001446A3"/>
    <w:rsid w:val="001446FF"/>
    <w:rsid w:val="00144DB6"/>
    <w:rsid w:val="001453FA"/>
    <w:rsid w:val="00145621"/>
    <w:rsid w:val="00145C5D"/>
    <w:rsid w:val="00146101"/>
    <w:rsid w:val="00146139"/>
    <w:rsid w:val="00146164"/>
    <w:rsid w:val="001461DB"/>
    <w:rsid w:val="001463FC"/>
    <w:rsid w:val="0014675D"/>
    <w:rsid w:val="00146CEB"/>
    <w:rsid w:val="00146F6A"/>
    <w:rsid w:val="00147291"/>
    <w:rsid w:val="00147444"/>
    <w:rsid w:val="001474FF"/>
    <w:rsid w:val="00147532"/>
    <w:rsid w:val="0014777B"/>
    <w:rsid w:val="001478E9"/>
    <w:rsid w:val="00147C85"/>
    <w:rsid w:val="00147D5E"/>
    <w:rsid w:val="00147DC8"/>
    <w:rsid w:val="00147E49"/>
    <w:rsid w:val="00147F91"/>
    <w:rsid w:val="00147FBB"/>
    <w:rsid w:val="00150602"/>
    <w:rsid w:val="00150640"/>
    <w:rsid w:val="0015074A"/>
    <w:rsid w:val="00150EB9"/>
    <w:rsid w:val="00151225"/>
    <w:rsid w:val="0015159B"/>
    <w:rsid w:val="001515FF"/>
    <w:rsid w:val="0015169E"/>
    <w:rsid w:val="00151766"/>
    <w:rsid w:val="00151881"/>
    <w:rsid w:val="00151A7D"/>
    <w:rsid w:val="00151F77"/>
    <w:rsid w:val="001521BA"/>
    <w:rsid w:val="001522AE"/>
    <w:rsid w:val="001522B6"/>
    <w:rsid w:val="001525E7"/>
    <w:rsid w:val="001529CC"/>
    <w:rsid w:val="00152CBB"/>
    <w:rsid w:val="00152EBC"/>
    <w:rsid w:val="00152F17"/>
    <w:rsid w:val="00153126"/>
    <w:rsid w:val="00153229"/>
    <w:rsid w:val="001536CE"/>
    <w:rsid w:val="001536DE"/>
    <w:rsid w:val="00153719"/>
    <w:rsid w:val="0015398F"/>
    <w:rsid w:val="00153A1A"/>
    <w:rsid w:val="00153ECB"/>
    <w:rsid w:val="00154240"/>
    <w:rsid w:val="0015424E"/>
    <w:rsid w:val="00154434"/>
    <w:rsid w:val="00154640"/>
    <w:rsid w:val="001546D6"/>
    <w:rsid w:val="0015471F"/>
    <w:rsid w:val="001547C8"/>
    <w:rsid w:val="00154822"/>
    <w:rsid w:val="00154BC7"/>
    <w:rsid w:val="00155279"/>
    <w:rsid w:val="00155694"/>
    <w:rsid w:val="001556B3"/>
    <w:rsid w:val="00155D90"/>
    <w:rsid w:val="00155F2D"/>
    <w:rsid w:val="00155FD4"/>
    <w:rsid w:val="0015618C"/>
    <w:rsid w:val="0015660D"/>
    <w:rsid w:val="001567C3"/>
    <w:rsid w:val="00156969"/>
    <w:rsid w:val="00156C85"/>
    <w:rsid w:val="00156CE8"/>
    <w:rsid w:val="00157019"/>
    <w:rsid w:val="001572E8"/>
    <w:rsid w:val="00157470"/>
    <w:rsid w:val="001574BD"/>
    <w:rsid w:val="001575E1"/>
    <w:rsid w:val="00157618"/>
    <w:rsid w:val="00157943"/>
    <w:rsid w:val="001579B0"/>
    <w:rsid w:val="001579B9"/>
    <w:rsid w:val="00157A7B"/>
    <w:rsid w:val="00157B9B"/>
    <w:rsid w:val="00157BCE"/>
    <w:rsid w:val="00157D60"/>
    <w:rsid w:val="0015F1C3"/>
    <w:rsid w:val="001601F4"/>
    <w:rsid w:val="001607FC"/>
    <w:rsid w:val="00160830"/>
    <w:rsid w:val="001608B9"/>
    <w:rsid w:val="0016094A"/>
    <w:rsid w:val="00160C03"/>
    <w:rsid w:val="00160C13"/>
    <w:rsid w:val="00160C57"/>
    <w:rsid w:val="00160E67"/>
    <w:rsid w:val="00160F90"/>
    <w:rsid w:val="00160FCE"/>
    <w:rsid w:val="00160FD4"/>
    <w:rsid w:val="00161156"/>
    <w:rsid w:val="001611E0"/>
    <w:rsid w:val="001618A3"/>
    <w:rsid w:val="00161A5F"/>
    <w:rsid w:val="00161A91"/>
    <w:rsid w:val="00161B72"/>
    <w:rsid w:val="00161BDF"/>
    <w:rsid w:val="00162709"/>
    <w:rsid w:val="00162C5C"/>
    <w:rsid w:val="00163109"/>
    <w:rsid w:val="0016331F"/>
    <w:rsid w:val="00163372"/>
    <w:rsid w:val="001637BC"/>
    <w:rsid w:val="00163857"/>
    <w:rsid w:val="00163920"/>
    <w:rsid w:val="00163B39"/>
    <w:rsid w:val="00163C24"/>
    <w:rsid w:val="00163E1A"/>
    <w:rsid w:val="00163EF1"/>
    <w:rsid w:val="001641AF"/>
    <w:rsid w:val="0016427C"/>
    <w:rsid w:val="0016431E"/>
    <w:rsid w:val="001643B0"/>
    <w:rsid w:val="00164A00"/>
    <w:rsid w:val="00164AFE"/>
    <w:rsid w:val="00164D04"/>
    <w:rsid w:val="00164D2F"/>
    <w:rsid w:val="00164E67"/>
    <w:rsid w:val="00164EC5"/>
    <w:rsid w:val="001650D2"/>
    <w:rsid w:val="00165138"/>
    <w:rsid w:val="00165146"/>
    <w:rsid w:val="001654E6"/>
    <w:rsid w:val="0016557B"/>
    <w:rsid w:val="00165682"/>
    <w:rsid w:val="0016575B"/>
    <w:rsid w:val="00165847"/>
    <w:rsid w:val="0016586A"/>
    <w:rsid w:val="00165919"/>
    <w:rsid w:val="001659AF"/>
    <w:rsid w:val="00165EEB"/>
    <w:rsid w:val="00166446"/>
    <w:rsid w:val="0016652F"/>
    <w:rsid w:val="00166553"/>
    <w:rsid w:val="00166597"/>
    <w:rsid w:val="00166700"/>
    <w:rsid w:val="00166818"/>
    <w:rsid w:val="0016687A"/>
    <w:rsid w:val="001668DB"/>
    <w:rsid w:val="00166C68"/>
    <w:rsid w:val="00166E78"/>
    <w:rsid w:val="00167693"/>
    <w:rsid w:val="00167810"/>
    <w:rsid w:val="0016787D"/>
    <w:rsid w:val="0016788B"/>
    <w:rsid w:val="001679A4"/>
    <w:rsid w:val="00167F8E"/>
    <w:rsid w:val="001703D0"/>
    <w:rsid w:val="001706AB"/>
    <w:rsid w:val="00170708"/>
    <w:rsid w:val="00170CA9"/>
    <w:rsid w:val="00170EA1"/>
    <w:rsid w:val="00170F4D"/>
    <w:rsid w:val="001715EE"/>
    <w:rsid w:val="0017169B"/>
    <w:rsid w:val="00171DD1"/>
    <w:rsid w:val="00171F0B"/>
    <w:rsid w:val="00172096"/>
    <w:rsid w:val="0017214F"/>
    <w:rsid w:val="0017223C"/>
    <w:rsid w:val="0017251A"/>
    <w:rsid w:val="00172849"/>
    <w:rsid w:val="001728D8"/>
    <w:rsid w:val="00172B0E"/>
    <w:rsid w:val="00172C54"/>
    <w:rsid w:val="00172E51"/>
    <w:rsid w:val="00172FB6"/>
    <w:rsid w:val="0017314D"/>
    <w:rsid w:val="00173150"/>
    <w:rsid w:val="001731EC"/>
    <w:rsid w:val="001731FE"/>
    <w:rsid w:val="0017358C"/>
    <w:rsid w:val="00173AEB"/>
    <w:rsid w:val="00173B53"/>
    <w:rsid w:val="00173EC4"/>
    <w:rsid w:val="0017403A"/>
    <w:rsid w:val="0017422B"/>
    <w:rsid w:val="0017454B"/>
    <w:rsid w:val="00174901"/>
    <w:rsid w:val="00174988"/>
    <w:rsid w:val="001749A6"/>
    <w:rsid w:val="00174B6D"/>
    <w:rsid w:val="00174D83"/>
    <w:rsid w:val="00174D88"/>
    <w:rsid w:val="0017513D"/>
    <w:rsid w:val="0017542A"/>
    <w:rsid w:val="001754F0"/>
    <w:rsid w:val="00175584"/>
    <w:rsid w:val="001755E9"/>
    <w:rsid w:val="00175702"/>
    <w:rsid w:val="00175969"/>
    <w:rsid w:val="0017619F"/>
    <w:rsid w:val="0017621D"/>
    <w:rsid w:val="00176514"/>
    <w:rsid w:val="001765A7"/>
    <w:rsid w:val="00176A2A"/>
    <w:rsid w:val="00176A30"/>
    <w:rsid w:val="00176A84"/>
    <w:rsid w:val="00176BED"/>
    <w:rsid w:val="00176C62"/>
    <w:rsid w:val="00176DBB"/>
    <w:rsid w:val="00176F9E"/>
    <w:rsid w:val="0017730E"/>
    <w:rsid w:val="00177336"/>
    <w:rsid w:val="00177671"/>
    <w:rsid w:val="001778FE"/>
    <w:rsid w:val="00177913"/>
    <w:rsid w:val="00177936"/>
    <w:rsid w:val="00177C98"/>
    <w:rsid w:val="00177CEF"/>
    <w:rsid w:val="00177D15"/>
    <w:rsid w:val="001800B8"/>
    <w:rsid w:val="001803D6"/>
    <w:rsid w:val="001804D9"/>
    <w:rsid w:val="0018083E"/>
    <w:rsid w:val="001808E6"/>
    <w:rsid w:val="00180A73"/>
    <w:rsid w:val="00180C37"/>
    <w:rsid w:val="00180F9B"/>
    <w:rsid w:val="00181213"/>
    <w:rsid w:val="0018146E"/>
    <w:rsid w:val="001817FD"/>
    <w:rsid w:val="00181CBD"/>
    <w:rsid w:val="00181CE5"/>
    <w:rsid w:val="00181CEA"/>
    <w:rsid w:val="00181D2D"/>
    <w:rsid w:val="00181D53"/>
    <w:rsid w:val="00181FB9"/>
    <w:rsid w:val="00182038"/>
    <w:rsid w:val="00182656"/>
    <w:rsid w:val="0018270B"/>
    <w:rsid w:val="00182A2D"/>
    <w:rsid w:val="00182A2E"/>
    <w:rsid w:val="00182AFA"/>
    <w:rsid w:val="00182D29"/>
    <w:rsid w:val="00182E6E"/>
    <w:rsid w:val="00182EE1"/>
    <w:rsid w:val="00182F63"/>
    <w:rsid w:val="001832EB"/>
    <w:rsid w:val="00183369"/>
    <w:rsid w:val="0018367B"/>
    <w:rsid w:val="00183834"/>
    <w:rsid w:val="00183E91"/>
    <w:rsid w:val="00183F01"/>
    <w:rsid w:val="00184722"/>
    <w:rsid w:val="00184824"/>
    <w:rsid w:val="001848BB"/>
    <w:rsid w:val="00184F06"/>
    <w:rsid w:val="001850A0"/>
    <w:rsid w:val="00185219"/>
    <w:rsid w:val="00185ADE"/>
    <w:rsid w:val="00185CC2"/>
    <w:rsid w:val="00186494"/>
    <w:rsid w:val="001864E6"/>
    <w:rsid w:val="00186BA9"/>
    <w:rsid w:val="00186CF7"/>
    <w:rsid w:val="00186D4F"/>
    <w:rsid w:val="00187125"/>
    <w:rsid w:val="001871AC"/>
    <w:rsid w:val="001871C9"/>
    <w:rsid w:val="00187313"/>
    <w:rsid w:val="00187333"/>
    <w:rsid w:val="0018754D"/>
    <w:rsid w:val="00187564"/>
    <w:rsid w:val="00187663"/>
    <w:rsid w:val="0018782F"/>
    <w:rsid w:val="00187C85"/>
    <w:rsid w:val="00187D97"/>
    <w:rsid w:val="00187EBD"/>
    <w:rsid w:val="00187F09"/>
    <w:rsid w:val="00187F8C"/>
    <w:rsid w:val="0019014B"/>
    <w:rsid w:val="00190443"/>
    <w:rsid w:val="0019055E"/>
    <w:rsid w:val="00190583"/>
    <w:rsid w:val="001905D7"/>
    <w:rsid w:val="00190637"/>
    <w:rsid w:val="00190646"/>
    <w:rsid w:val="001907DB"/>
    <w:rsid w:val="00190AF1"/>
    <w:rsid w:val="00190BF1"/>
    <w:rsid w:val="00190CA7"/>
    <w:rsid w:val="00191037"/>
    <w:rsid w:val="001910D6"/>
    <w:rsid w:val="00191154"/>
    <w:rsid w:val="00191217"/>
    <w:rsid w:val="001914D0"/>
    <w:rsid w:val="001914E6"/>
    <w:rsid w:val="001915A5"/>
    <w:rsid w:val="0019180E"/>
    <w:rsid w:val="00191BC4"/>
    <w:rsid w:val="00191CA3"/>
    <w:rsid w:val="00191DF9"/>
    <w:rsid w:val="00191E9F"/>
    <w:rsid w:val="00191EAA"/>
    <w:rsid w:val="00191F71"/>
    <w:rsid w:val="0019239A"/>
    <w:rsid w:val="001924BD"/>
    <w:rsid w:val="00192907"/>
    <w:rsid w:val="00192A91"/>
    <w:rsid w:val="00192BA9"/>
    <w:rsid w:val="00192D38"/>
    <w:rsid w:val="00193311"/>
    <w:rsid w:val="001936A7"/>
    <w:rsid w:val="001936F7"/>
    <w:rsid w:val="00193955"/>
    <w:rsid w:val="00193E92"/>
    <w:rsid w:val="00193EF9"/>
    <w:rsid w:val="00194134"/>
    <w:rsid w:val="001941A7"/>
    <w:rsid w:val="001943C1"/>
    <w:rsid w:val="001944EC"/>
    <w:rsid w:val="00194AF6"/>
    <w:rsid w:val="00194B3C"/>
    <w:rsid w:val="00194F91"/>
    <w:rsid w:val="00195074"/>
    <w:rsid w:val="00195254"/>
    <w:rsid w:val="00195494"/>
    <w:rsid w:val="00195787"/>
    <w:rsid w:val="00195D7E"/>
    <w:rsid w:val="001961A6"/>
    <w:rsid w:val="001962EF"/>
    <w:rsid w:val="0019683C"/>
    <w:rsid w:val="00196CC4"/>
    <w:rsid w:val="00196F8C"/>
    <w:rsid w:val="001971F1"/>
    <w:rsid w:val="00197318"/>
    <w:rsid w:val="0019754E"/>
    <w:rsid w:val="001976AA"/>
    <w:rsid w:val="00197780"/>
    <w:rsid w:val="00197793"/>
    <w:rsid w:val="001979A4"/>
    <w:rsid w:val="00197E66"/>
    <w:rsid w:val="001A013B"/>
    <w:rsid w:val="001A05A3"/>
    <w:rsid w:val="001A06EE"/>
    <w:rsid w:val="001A0F16"/>
    <w:rsid w:val="001A1156"/>
    <w:rsid w:val="001A11F6"/>
    <w:rsid w:val="001A12E3"/>
    <w:rsid w:val="001A1655"/>
    <w:rsid w:val="001A169B"/>
    <w:rsid w:val="001A1766"/>
    <w:rsid w:val="001A1848"/>
    <w:rsid w:val="001A1889"/>
    <w:rsid w:val="001A1B87"/>
    <w:rsid w:val="001A1C0B"/>
    <w:rsid w:val="001A1CBF"/>
    <w:rsid w:val="001A1D04"/>
    <w:rsid w:val="001A1FDF"/>
    <w:rsid w:val="001A20D8"/>
    <w:rsid w:val="001A233A"/>
    <w:rsid w:val="001A262E"/>
    <w:rsid w:val="001A269A"/>
    <w:rsid w:val="001A2935"/>
    <w:rsid w:val="001A2A20"/>
    <w:rsid w:val="001A2CF6"/>
    <w:rsid w:val="001A2F3F"/>
    <w:rsid w:val="001A32B4"/>
    <w:rsid w:val="001A3384"/>
    <w:rsid w:val="001A3404"/>
    <w:rsid w:val="001A377C"/>
    <w:rsid w:val="001A3946"/>
    <w:rsid w:val="001A40BA"/>
    <w:rsid w:val="001A42FF"/>
    <w:rsid w:val="001A468D"/>
    <w:rsid w:val="001A47BD"/>
    <w:rsid w:val="001A4ADD"/>
    <w:rsid w:val="001A4E48"/>
    <w:rsid w:val="001A4E4D"/>
    <w:rsid w:val="001A53E9"/>
    <w:rsid w:val="001A5506"/>
    <w:rsid w:val="001A55B3"/>
    <w:rsid w:val="001A5601"/>
    <w:rsid w:val="001A568D"/>
    <w:rsid w:val="001A572E"/>
    <w:rsid w:val="001A5912"/>
    <w:rsid w:val="001A5ACA"/>
    <w:rsid w:val="001A5C21"/>
    <w:rsid w:val="001A5E3C"/>
    <w:rsid w:val="001A62C0"/>
    <w:rsid w:val="001A6A1F"/>
    <w:rsid w:val="001A6B4F"/>
    <w:rsid w:val="001A7131"/>
    <w:rsid w:val="001A7342"/>
    <w:rsid w:val="001A768E"/>
    <w:rsid w:val="001A7A40"/>
    <w:rsid w:val="001A7A81"/>
    <w:rsid w:val="001A7B9D"/>
    <w:rsid w:val="001A7BFC"/>
    <w:rsid w:val="001A7E82"/>
    <w:rsid w:val="001A7EA1"/>
    <w:rsid w:val="001B0425"/>
    <w:rsid w:val="001B0566"/>
    <w:rsid w:val="001B05AF"/>
    <w:rsid w:val="001B07ED"/>
    <w:rsid w:val="001B0D41"/>
    <w:rsid w:val="001B0E00"/>
    <w:rsid w:val="001B0E9E"/>
    <w:rsid w:val="001B1355"/>
    <w:rsid w:val="001B149C"/>
    <w:rsid w:val="001B1926"/>
    <w:rsid w:val="001B1A9B"/>
    <w:rsid w:val="001B1FE7"/>
    <w:rsid w:val="001B275A"/>
    <w:rsid w:val="001B27BC"/>
    <w:rsid w:val="001B27F0"/>
    <w:rsid w:val="001B2E74"/>
    <w:rsid w:val="001B30BD"/>
    <w:rsid w:val="001B350F"/>
    <w:rsid w:val="001B3963"/>
    <w:rsid w:val="001B3B88"/>
    <w:rsid w:val="001B40A9"/>
    <w:rsid w:val="001B4125"/>
    <w:rsid w:val="001B43FE"/>
    <w:rsid w:val="001B45DD"/>
    <w:rsid w:val="001B45E5"/>
    <w:rsid w:val="001B469D"/>
    <w:rsid w:val="001B4805"/>
    <w:rsid w:val="001B4CB9"/>
    <w:rsid w:val="001B4EFC"/>
    <w:rsid w:val="001B52EF"/>
    <w:rsid w:val="001B5993"/>
    <w:rsid w:val="001B5C76"/>
    <w:rsid w:val="001B5FD2"/>
    <w:rsid w:val="001B6052"/>
    <w:rsid w:val="001B62A6"/>
    <w:rsid w:val="001B67B0"/>
    <w:rsid w:val="001B69EA"/>
    <w:rsid w:val="001B6D0D"/>
    <w:rsid w:val="001B6D58"/>
    <w:rsid w:val="001B6EEA"/>
    <w:rsid w:val="001B6F22"/>
    <w:rsid w:val="001B7006"/>
    <w:rsid w:val="001B7D57"/>
    <w:rsid w:val="001C03EF"/>
    <w:rsid w:val="001C04F4"/>
    <w:rsid w:val="001C0577"/>
    <w:rsid w:val="001C168B"/>
    <w:rsid w:val="001C1A19"/>
    <w:rsid w:val="001C1C84"/>
    <w:rsid w:val="001C1D36"/>
    <w:rsid w:val="001C2258"/>
    <w:rsid w:val="001C2516"/>
    <w:rsid w:val="001C25A1"/>
    <w:rsid w:val="001C25BC"/>
    <w:rsid w:val="001C264D"/>
    <w:rsid w:val="001C26FD"/>
    <w:rsid w:val="001C2778"/>
    <w:rsid w:val="001C2880"/>
    <w:rsid w:val="001C28A4"/>
    <w:rsid w:val="001C29EE"/>
    <w:rsid w:val="001C2B51"/>
    <w:rsid w:val="001C2C49"/>
    <w:rsid w:val="001C2FF7"/>
    <w:rsid w:val="001C305F"/>
    <w:rsid w:val="001C3081"/>
    <w:rsid w:val="001C315B"/>
    <w:rsid w:val="001C3187"/>
    <w:rsid w:val="001C3481"/>
    <w:rsid w:val="001C37A6"/>
    <w:rsid w:val="001C3C20"/>
    <w:rsid w:val="001C3CFA"/>
    <w:rsid w:val="001C3D98"/>
    <w:rsid w:val="001C4156"/>
    <w:rsid w:val="001C4440"/>
    <w:rsid w:val="001C4C63"/>
    <w:rsid w:val="001C4D77"/>
    <w:rsid w:val="001C4E64"/>
    <w:rsid w:val="001C513B"/>
    <w:rsid w:val="001C5342"/>
    <w:rsid w:val="001C5397"/>
    <w:rsid w:val="001C5450"/>
    <w:rsid w:val="001C549E"/>
    <w:rsid w:val="001C5A6C"/>
    <w:rsid w:val="001C5AB4"/>
    <w:rsid w:val="001C5E4D"/>
    <w:rsid w:val="001C5EFE"/>
    <w:rsid w:val="001C609B"/>
    <w:rsid w:val="001C630F"/>
    <w:rsid w:val="001C69A2"/>
    <w:rsid w:val="001C710A"/>
    <w:rsid w:val="001C75FA"/>
    <w:rsid w:val="001C77B3"/>
    <w:rsid w:val="001C77DA"/>
    <w:rsid w:val="001C7815"/>
    <w:rsid w:val="001C7A9A"/>
    <w:rsid w:val="001C7D04"/>
    <w:rsid w:val="001C7D7A"/>
    <w:rsid w:val="001C7EAE"/>
    <w:rsid w:val="001D0561"/>
    <w:rsid w:val="001D0869"/>
    <w:rsid w:val="001D091C"/>
    <w:rsid w:val="001D0A99"/>
    <w:rsid w:val="001D0AF3"/>
    <w:rsid w:val="001D0C5D"/>
    <w:rsid w:val="001D0DF0"/>
    <w:rsid w:val="001D0F96"/>
    <w:rsid w:val="001D1099"/>
    <w:rsid w:val="001D1196"/>
    <w:rsid w:val="001D11FE"/>
    <w:rsid w:val="001D1585"/>
    <w:rsid w:val="001D1611"/>
    <w:rsid w:val="001D1C56"/>
    <w:rsid w:val="001D1EA4"/>
    <w:rsid w:val="001D2090"/>
    <w:rsid w:val="001D216B"/>
    <w:rsid w:val="001D2226"/>
    <w:rsid w:val="001D266A"/>
    <w:rsid w:val="001D2A22"/>
    <w:rsid w:val="001D2AC7"/>
    <w:rsid w:val="001D2B38"/>
    <w:rsid w:val="001D2EEA"/>
    <w:rsid w:val="001D31B9"/>
    <w:rsid w:val="001D36F8"/>
    <w:rsid w:val="001D37D2"/>
    <w:rsid w:val="001D3BC8"/>
    <w:rsid w:val="001D3CF1"/>
    <w:rsid w:val="001D3DEE"/>
    <w:rsid w:val="001D3ED6"/>
    <w:rsid w:val="001D40CB"/>
    <w:rsid w:val="001D4135"/>
    <w:rsid w:val="001D4213"/>
    <w:rsid w:val="001D47E7"/>
    <w:rsid w:val="001D4C2A"/>
    <w:rsid w:val="001D4ECB"/>
    <w:rsid w:val="001D51DC"/>
    <w:rsid w:val="001D52D6"/>
    <w:rsid w:val="001D53E6"/>
    <w:rsid w:val="001D593D"/>
    <w:rsid w:val="001D5CC2"/>
    <w:rsid w:val="001D5CF3"/>
    <w:rsid w:val="001D5D52"/>
    <w:rsid w:val="001D5DF5"/>
    <w:rsid w:val="001D5E0B"/>
    <w:rsid w:val="001D5E50"/>
    <w:rsid w:val="001D6163"/>
    <w:rsid w:val="001D6537"/>
    <w:rsid w:val="001D6559"/>
    <w:rsid w:val="001D669F"/>
    <w:rsid w:val="001D68C0"/>
    <w:rsid w:val="001D693C"/>
    <w:rsid w:val="001D6AA1"/>
    <w:rsid w:val="001D6AE5"/>
    <w:rsid w:val="001D6DC0"/>
    <w:rsid w:val="001D7187"/>
    <w:rsid w:val="001D724B"/>
    <w:rsid w:val="001D759E"/>
    <w:rsid w:val="001D761B"/>
    <w:rsid w:val="001D7636"/>
    <w:rsid w:val="001D7860"/>
    <w:rsid w:val="001D78B5"/>
    <w:rsid w:val="001D7AD7"/>
    <w:rsid w:val="001D7B98"/>
    <w:rsid w:val="001D7C5C"/>
    <w:rsid w:val="001D7DAA"/>
    <w:rsid w:val="001D7DDA"/>
    <w:rsid w:val="001E0064"/>
    <w:rsid w:val="001E018C"/>
    <w:rsid w:val="001E04AD"/>
    <w:rsid w:val="001E0855"/>
    <w:rsid w:val="001E09EE"/>
    <w:rsid w:val="001E0C48"/>
    <w:rsid w:val="001E0C7A"/>
    <w:rsid w:val="001E0EF6"/>
    <w:rsid w:val="001E1153"/>
    <w:rsid w:val="001E11AD"/>
    <w:rsid w:val="001E1576"/>
    <w:rsid w:val="001E18AE"/>
    <w:rsid w:val="001E1A6D"/>
    <w:rsid w:val="001E1E98"/>
    <w:rsid w:val="001E25A6"/>
    <w:rsid w:val="001E295A"/>
    <w:rsid w:val="001E2B17"/>
    <w:rsid w:val="001E2FB6"/>
    <w:rsid w:val="001E3182"/>
    <w:rsid w:val="001E338E"/>
    <w:rsid w:val="001E34CC"/>
    <w:rsid w:val="001E384A"/>
    <w:rsid w:val="001E38C3"/>
    <w:rsid w:val="001E396F"/>
    <w:rsid w:val="001E3BC7"/>
    <w:rsid w:val="001E3D0E"/>
    <w:rsid w:val="001E3F4C"/>
    <w:rsid w:val="001E4253"/>
    <w:rsid w:val="001E4444"/>
    <w:rsid w:val="001E4660"/>
    <w:rsid w:val="001E49B4"/>
    <w:rsid w:val="001E49FC"/>
    <w:rsid w:val="001E4A08"/>
    <w:rsid w:val="001E4D86"/>
    <w:rsid w:val="001E4DC1"/>
    <w:rsid w:val="001E4F51"/>
    <w:rsid w:val="001E5908"/>
    <w:rsid w:val="001E5BB5"/>
    <w:rsid w:val="001E5BFD"/>
    <w:rsid w:val="001E5C6F"/>
    <w:rsid w:val="001E5CF9"/>
    <w:rsid w:val="001E5D7B"/>
    <w:rsid w:val="001E5E98"/>
    <w:rsid w:val="001E61C2"/>
    <w:rsid w:val="001E62F7"/>
    <w:rsid w:val="001E6474"/>
    <w:rsid w:val="001E64AC"/>
    <w:rsid w:val="001E6529"/>
    <w:rsid w:val="001E6671"/>
    <w:rsid w:val="001E6810"/>
    <w:rsid w:val="001E6A8B"/>
    <w:rsid w:val="001E6DC6"/>
    <w:rsid w:val="001E79E8"/>
    <w:rsid w:val="001E7DC9"/>
    <w:rsid w:val="001E7DD6"/>
    <w:rsid w:val="001E7E4C"/>
    <w:rsid w:val="001F0015"/>
    <w:rsid w:val="001F02CB"/>
    <w:rsid w:val="001F0464"/>
    <w:rsid w:val="001F052C"/>
    <w:rsid w:val="001F0866"/>
    <w:rsid w:val="001F0A11"/>
    <w:rsid w:val="001F0B2C"/>
    <w:rsid w:val="001F0EA0"/>
    <w:rsid w:val="001F136F"/>
    <w:rsid w:val="001F143D"/>
    <w:rsid w:val="001F14FC"/>
    <w:rsid w:val="001F19CE"/>
    <w:rsid w:val="001F1A1D"/>
    <w:rsid w:val="001F1BDF"/>
    <w:rsid w:val="001F1E8C"/>
    <w:rsid w:val="001F1E92"/>
    <w:rsid w:val="001F20E2"/>
    <w:rsid w:val="001F21CE"/>
    <w:rsid w:val="001F24EE"/>
    <w:rsid w:val="001F25F7"/>
    <w:rsid w:val="001F2639"/>
    <w:rsid w:val="001F2640"/>
    <w:rsid w:val="001F2889"/>
    <w:rsid w:val="001F2A65"/>
    <w:rsid w:val="001F2B54"/>
    <w:rsid w:val="001F2F1C"/>
    <w:rsid w:val="001F30A5"/>
    <w:rsid w:val="001F3833"/>
    <w:rsid w:val="001F3B2F"/>
    <w:rsid w:val="001F3DD1"/>
    <w:rsid w:val="001F4010"/>
    <w:rsid w:val="001F49F8"/>
    <w:rsid w:val="001F4ADA"/>
    <w:rsid w:val="001F4BF4"/>
    <w:rsid w:val="001F4C70"/>
    <w:rsid w:val="001F4E39"/>
    <w:rsid w:val="001F4F45"/>
    <w:rsid w:val="001F4F85"/>
    <w:rsid w:val="001F4F8A"/>
    <w:rsid w:val="001F547C"/>
    <w:rsid w:val="001F55B3"/>
    <w:rsid w:val="001F5AE3"/>
    <w:rsid w:val="001F5C00"/>
    <w:rsid w:val="001F5DA4"/>
    <w:rsid w:val="001F5F6D"/>
    <w:rsid w:val="001F61C2"/>
    <w:rsid w:val="001F622A"/>
    <w:rsid w:val="001F65B9"/>
    <w:rsid w:val="001F6A4E"/>
    <w:rsid w:val="001F7015"/>
    <w:rsid w:val="001F72C7"/>
    <w:rsid w:val="001F768F"/>
    <w:rsid w:val="001F7693"/>
    <w:rsid w:val="001F7948"/>
    <w:rsid w:val="001F79C1"/>
    <w:rsid w:val="001F7D18"/>
    <w:rsid w:val="001F7F29"/>
    <w:rsid w:val="001F7F3C"/>
    <w:rsid w:val="002004E7"/>
    <w:rsid w:val="00200622"/>
    <w:rsid w:val="00200C51"/>
    <w:rsid w:val="00200DEB"/>
    <w:rsid w:val="00200F81"/>
    <w:rsid w:val="00200FD2"/>
    <w:rsid w:val="00201221"/>
    <w:rsid w:val="002015B1"/>
    <w:rsid w:val="00201838"/>
    <w:rsid w:val="00201A90"/>
    <w:rsid w:val="00201C18"/>
    <w:rsid w:val="00201CF0"/>
    <w:rsid w:val="00201E45"/>
    <w:rsid w:val="00202069"/>
    <w:rsid w:val="002025FF"/>
    <w:rsid w:val="002029C7"/>
    <w:rsid w:val="00202CC8"/>
    <w:rsid w:val="002035F3"/>
    <w:rsid w:val="0020362F"/>
    <w:rsid w:val="002036E0"/>
    <w:rsid w:val="0020371C"/>
    <w:rsid w:val="00203861"/>
    <w:rsid w:val="0020390B"/>
    <w:rsid w:val="0020396A"/>
    <w:rsid w:val="00203B5C"/>
    <w:rsid w:val="00203CDC"/>
    <w:rsid w:val="00203CF1"/>
    <w:rsid w:val="00203DFE"/>
    <w:rsid w:val="00204125"/>
    <w:rsid w:val="0020419D"/>
    <w:rsid w:val="002041AA"/>
    <w:rsid w:val="00204267"/>
    <w:rsid w:val="00204495"/>
    <w:rsid w:val="00204623"/>
    <w:rsid w:val="00204675"/>
    <w:rsid w:val="00204903"/>
    <w:rsid w:val="00204C78"/>
    <w:rsid w:val="00204CA4"/>
    <w:rsid w:val="0020513D"/>
    <w:rsid w:val="0020514C"/>
    <w:rsid w:val="0020536E"/>
    <w:rsid w:val="00205449"/>
    <w:rsid w:val="0020554A"/>
    <w:rsid w:val="002055C1"/>
    <w:rsid w:val="00205914"/>
    <w:rsid w:val="00206EB1"/>
    <w:rsid w:val="002070D6"/>
    <w:rsid w:val="002075F3"/>
    <w:rsid w:val="0020772E"/>
    <w:rsid w:val="00207837"/>
    <w:rsid w:val="00207906"/>
    <w:rsid w:val="002079DE"/>
    <w:rsid w:val="00207EBB"/>
    <w:rsid w:val="0021025A"/>
    <w:rsid w:val="002104B5"/>
    <w:rsid w:val="002106C5"/>
    <w:rsid w:val="002109CE"/>
    <w:rsid w:val="00210B1F"/>
    <w:rsid w:val="00210E15"/>
    <w:rsid w:val="002114E4"/>
    <w:rsid w:val="002117F8"/>
    <w:rsid w:val="002117FC"/>
    <w:rsid w:val="0021190C"/>
    <w:rsid w:val="00212201"/>
    <w:rsid w:val="00212305"/>
    <w:rsid w:val="0021291C"/>
    <w:rsid w:val="002129FD"/>
    <w:rsid w:val="00212AE2"/>
    <w:rsid w:val="00212C2D"/>
    <w:rsid w:val="002132C7"/>
    <w:rsid w:val="0021351D"/>
    <w:rsid w:val="0021377D"/>
    <w:rsid w:val="002137B5"/>
    <w:rsid w:val="00213958"/>
    <w:rsid w:val="00213A5A"/>
    <w:rsid w:val="00213A76"/>
    <w:rsid w:val="00213AC1"/>
    <w:rsid w:val="00213BBE"/>
    <w:rsid w:val="00213C2D"/>
    <w:rsid w:val="00214512"/>
    <w:rsid w:val="0021495E"/>
    <w:rsid w:val="00214EBF"/>
    <w:rsid w:val="00214ED9"/>
    <w:rsid w:val="00214FA6"/>
    <w:rsid w:val="0021545E"/>
    <w:rsid w:val="002154AB"/>
    <w:rsid w:val="00215D8F"/>
    <w:rsid w:val="00216526"/>
    <w:rsid w:val="002171FE"/>
    <w:rsid w:val="00217223"/>
    <w:rsid w:val="00217413"/>
    <w:rsid w:val="00217446"/>
    <w:rsid w:val="002174D8"/>
    <w:rsid w:val="002177FA"/>
    <w:rsid w:val="002178E2"/>
    <w:rsid w:val="00217E12"/>
    <w:rsid w:val="00217E1C"/>
    <w:rsid w:val="00217E45"/>
    <w:rsid w:val="00217E7B"/>
    <w:rsid w:val="00217EE3"/>
    <w:rsid w:val="00220578"/>
    <w:rsid w:val="00220AC0"/>
    <w:rsid w:val="00220AE7"/>
    <w:rsid w:val="00220D64"/>
    <w:rsid w:val="00220E3F"/>
    <w:rsid w:val="00220F73"/>
    <w:rsid w:val="00221007"/>
    <w:rsid w:val="002210B6"/>
    <w:rsid w:val="0022142C"/>
    <w:rsid w:val="0022159D"/>
    <w:rsid w:val="002216F2"/>
    <w:rsid w:val="00221769"/>
    <w:rsid w:val="002217A0"/>
    <w:rsid w:val="00221ACE"/>
    <w:rsid w:val="00221C2D"/>
    <w:rsid w:val="00221E97"/>
    <w:rsid w:val="00221EB8"/>
    <w:rsid w:val="002221D5"/>
    <w:rsid w:val="00222299"/>
    <w:rsid w:val="0022257F"/>
    <w:rsid w:val="0022284A"/>
    <w:rsid w:val="002229B0"/>
    <w:rsid w:val="00222C30"/>
    <w:rsid w:val="00222FAB"/>
    <w:rsid w:val="00223045"/>
    <w:rsid w:val="00223273"/>
    <w:rsid w:val="0022375F"/>
    <w:rsid w:val="00223780"/>
    <w:rsid w:val="00223D0A"/>
    <w:rsid w:val="00223E0B"/>
    <w:rsid w:val="00224160"/>
    <w:rsid w:val="002241A6"/>
    <w:rsid w:val="0022458E"/>
    <w:rsid w:val="0022466A"/>
    <w:rsid w:val="002249E3"/>
    <w:rsid w:val="00224A23"/>
    <w:rsid w:val="00224D44"/>
    <w:rsid w:val="00224FDC"/>
    <w:rsid w:val="002254DD"/>
    <w:rsid w:val="002255D3"/>
    <w:rsid w:val="0022579F"/>
    <w:rsid w:val="00225B22"/>
    <w:rsid w:val="00225C2E"/>
    <w:rsid w:val="00225CB1"/>
    <w:rsid w:val="00225D9A"/>
    <w:rsid w:val="00226148"/>
    <w:rsid w:val="002261B5"/>
    <w:rsid w:val="0022633F"/>
    <w:rsid w:val="00226510"/>
    <w:rsid w:val="00226715"/>
    <w:rsid w:val="00226A69"/>
    <w:rsid w:val="00226E08"/>
    <w:rsid w:val="002270D7"/>
    <w:rsid w:val="00227500"/>
    <w:rsid w:val="00227801"/>
    <w:rsid w:val="00227810"/>
    <w:rsid w:val="002278A2"/>
    <w:rsid w:val="00230031"/>
    <w:rsid w:val="0023010B"/>
    <w:rsid w:val="00230613"/>
    <w:rsid w:val="002307C6"/>
    <w:rsid w:val="00230CE8"/>
    <w:rsid w:val="00230F8B"/>
    <w:rsid w:val="002310EC"/>
    <w:rsid w:val="002314C2"/>
    <w:rsid w:val="00231839"/>
    <w:rsid w:val="00231BFB"/>
    <w:rsid w:val="00231FC1"/>
    <w:rsid w:val="002321FD"/>
    <w:rsid w:val="002322F4"/>
    <w:rsid w:val="00232426"/>
    <w:rsid w:val="0023245C"/>
    <w:rsid w:val="00232853"/>
    <w:rsid w:val="0023290D"/>
    <w:rsid w:val="0023296A"/>
    <w:rsid w:val="00232A22"/>
    <w:rsid w:val="00233077"/>
    <w:rsid w:val="002330C5"/>
    <w:rsid w:val="00233289"/>
    <w:rsid w:val="002335B4"/>
    <w:rsid w:val="002338D4"/>
    <w:rsid w:val="00233B89"/>
    <w:rsid w:val="00234109"/>
    <w:rsid w:val="002341D8"/>
    <w:rsid w:val="0023448C"/>
    <w:rsid w:val="00234697"/>
    <w:rsid w:val="002348C1"/>
    <w:rsid w:val="00234A81"/>
    <w:rsid w:val="00235000"/>
    <w:rsid w:val="0023502F"/>
    <w:rsid w:val="00235052"/>
    <w:rsid w:val="002354EC"/>
    <w:rsid w:val="0023555C"/>
    <w:rsid w:val="00235564"/>
    <w:rsid w:val="00235873"/>
    <w:rsid w:val="0023590E"/>
    <w:rsid w:val="00235A4D"/>
    <w:rsid w:val="00235EB2"/>
    <w:rsid w:val="00235FA1"/>
    <w:rsid w:val="0023606A"/>
    <w:rsid w:val="0023622F"/>
    <w:rsid w:val="0023628D"/>
    <w:rsid w:val="00236680"/>
    <w:rsid w:val="00236BBB"/>
    <w:rsid w:val="00236E82"/>
    <w:rsid w:val="00237027"/>
    <w:rsid w:val="002372CC"/>
    <w:rsid w:val="00237339"/>
    <w:rsid w:val="002377DD"/>
    <w:rsid w:val="00237AE8"/>
    <w:rsid w:val="00237B0B"/>
    <w:rsid w:val="00237B15"/>
    <w:rsid w:val="00237B7B"/>
    <w:rsid w:val="00237BD2"/>
    <w:rsid w:val="00237F54"/>
    <w:rsid w:val="00237F92"/>
    <w:rsid w:val="00240416"/>
    <w:rsid w:val="002404A0"/>
    <w:rsid w:val="002408FC"/>
    <w:rsid w:val="0024099E"/>
    <w:rsid w:val="00240B6A"/>
    <w:rsid w:val="00240D59"/>
    <w:rsid w:val="00240FE9"/>
    <w:rsid w:val="00241288"/>
    <w:rsid w:val="00241D56"/>
    <w:rsid w:val="00241F01"/>
    <w:rsid w:val="00241FFB"/>
    <w:rsid w:val="002425AA"/>
    <w:rsid w:val="0024273A"/>
    <w:rsid w:val="002427FA"/>
    <w:rsid w:val="00242CEE"/>
    <w:rsid w:val="002430DB"/>
    <w:rsid w:val="002432EE"/>
    <w:rsid w:val="00243327"/>
    <w:rsid w:val="002433E3"/>
    <w:rsid w:val="00243A27"/>
    <w:rsid w:val="00243BA6"/>
    <w:rsid w:val="0024409D"/>
    <w:rsid w:val="00244268"/>
    <w:rsid w:val="00244277"/>
    <w:rsid w:val="00244414"/>
    <w:rsid w:val="00244458"/>
    <w:rsid w:val="002446AA"/>
    <w:rsid w:val="00244734"/>
    <w:rsid w:val="002447F8"/>
    <w:rsid w:val="00244854"/>
    <w:rsid w:val="00244F88"/>
    <w:rsid w:val="002451D1"/>
    <w:rsid w:val="00245227"/>
    <w:rsid w:val="00245277"/>
    <w:rsid w:val="002452FC"/>
    <w:rsid w:val="0024544B"/>
    <w:rsid w:val="00245999"/>
    <w:rsid w:val="00245B33"/>
    <w:rsid w:val="00245C4B"/>
    <w:rsid w:val="00245CE8"/>
    <w:rsid w:val="0024609D"/>
    <w:rsid w:val="0024627C"/>
    <w:rsid w:val="00246526"/>
    <w:rsid w:val="00246678"/>
    <w:rsid w:val="002469FE"/>
    <w:rsid w:val="00246A1F"/>
    <w:rsid w:val="00246AE2"/>
    <w:rsid w:val="00246B57"/>
    <w:rsid w:val="00246EFC"/>
    <w:rsid w:val="00247399"/>
    <w:rsid w:val="0024751A"/>
    <w:rsid w:val="002479AF"/>
    <w:rsid w:val="00247AD2"/>
    <w:rsid w:val="00247BD5"/>
    <w:rsid w:val="00247F2E"/>
    <w:rsid w:val="0025050D"/>
    <w:rsid w:val="002505F4"/>
    <w:rsid w:val="00250745"/>
    <w:rsid w:val="00250817"/>
    <w:rsid w:val="002508A7"/>
    <w:rsid w:val="002509FD"/>
    <w:rsid w:val="00250CC7"/>
    <w:rsid w:val="00250CD4"/>
    <w:rsid w:val="0025122C"/>
    <w:rsid w:val="002513A5"/>
    <w:rsid w:val="0025187D"/>
    <w:rsid w:val="002518BB"/>
    <w:rsid w:val="00251A6F"/>
    <w:rsid w:val="00251B26"/>
    <w:rsid w:val="00251CA5"/>
    <w:rsid w:val="00251D09"/>
    <w:rsid w:val="002520D1"/>
    <w:rsid w:val="0025227B"/>
    <w:rsid w:val="002527D8"/>
    <w:rsid w:val="00252973"/>
    <w:rsid w:val="00252ADB"/>
    <w:rsid w:val="00252C61"/>
    <w:rsid w:val="0025319C"/>
    <w:rsid w:val="0025342B"/>
    <w:rsid w:val="0025351C"/>
    <w:rsid w:val="0025362B"/>
    <w:rsid w:val="002536F4"/>
    <w:rsid w:val="00253DE0"/>
    <w:rsid w:val="002541C5"/>
    <w:rsid w:val="00254604"/>
    <w:rsid w:val="0025464C"/>
    <w:rsid w:val="00254773"/>
    <w:rsid w:val="00254B3D"/>
    <w:rsid w:val="00254E81"/>
    <w:rsid w:val="00255111"/>
    <w:rsid w:val="002555CC"/>
    <w:rsid w:val="00255709"/>
    <w:rsid w:val="0025574B"/>
    <w:rsid w:val="00255979"/>
    <w:rsid w:val="00255B2F"/>
    <w:rsid w:val="002564A9"/>
    <w:rsid w:val="002564E8"/>
    <w:rsid w:val="00256D42"/>
    <w:rsid w:val="00257020"/>
    <w:rsid w:val="00257024"/>
    <w:rsid w:val="00257178"/>
    <w:rsid w:val="00257307"/>
    <w:rsid w:val="0025740F"/>
    <w:rsid w:val="0025760D"/>
    <w:rsid w:val="002577AB"/>
    <w:rsid w:val="00257BC8"/>
    <w:rsid w:val="00257D61"/>
    <w:rsid w:val="00257DA5"/>
    <w:rsid w:val="00257DAB"/>
    <w:rsid w:val="00257F2F"/>
    <w:rsid w:val="002600BA"/>
    <w:rsid w:val="0026042B"/>
    <w:rsid w:val="002607CD"/>
    <w:rsid w:val="00260848"/>
    <w:rsid w:val="00260C48"/>
    <w:rsid w:val="00260E30"/>
    <w:rsid w:val="00261271"/>
    <w:rsid w:val="002614D4"/>
    <w:rsid w:val="00261528"/>
    <w:rsid w:val="00261887"/>
    <w:rsid w:val="0026196C"/>
    <w:rsid w:val="00261A44"/>
    <w:rsid w:val="00261ACD"/>
    <w:rsid w:val="00262198"/>
    <w:rsid w:val="002621E5"/>
    <w:rsid w:val="00262357"/>
    <w:rsid w:val="002625C1"/>
    <w:rsid w:val="00262BED"/>
    <w:rsid w:val="00262CFF"/>
    <w:rsid w:val="00262EC2"/>
    <w:rsid w:val="00262F34"/>
    <w:rsid w:val="00262F5A"/>
    <w:rsid w:val="00263092"/>
    <w:rsid w:val="0026313F"/>
    <w:rsid w:val="00263187"/>
    <w:rsid w:val="00263254"/>
    <w:rsid w:val="0026340B"/>
    <w:rsid w:val="002638DB"/>
    <w:rsid w:val="00263A12"/>
    <w:rsid w:val="00263A18"/>
    <w:rsid w:val="00263A52"/>
    <w:rsid w:val="00263AA8"/>
    <w:rsid w:val="00263C1B"/>
    <w:rsid w:val="00263C3C"/>
    <w:rsid w:val="00263E20"/>
    <w:rsid w:val="0026431A"/>
    <w:rsid w:val="00264693"/>
    <w:rsid w:val="002648D3"/>
    <w:rsid w:val="00264992"/>
    <w:rsid w:val="00264A61"/>
    <w:rsid w:val="00264BB5"/>
    <w:rsid w:val="00264BF6"/>
    <w:rsid w:val="00264C54"/>
    <w:rsid w:val="002653C4"/>
    <w:rsid w:val="002655F8"/>
    <w:rsid w:val="002658E5"/>
    <w:rsid w:val="00265B05"/>
    <w:rsid w:val="00265CAE"/>
    <w:rsid w:val="00265F15"/>
    <w:rsid w:val="002663DF"/>
    <w:rsid w:val="00266451"/>
    <w:rsid w:val="002664FE"/>
    <w:rsid w:val="002665A4"/>
    <w:rsid w:val="0026669F"/>
    <w:rsid w:val="00266E1A"/>
    <w:rsid w:val="00266FA3"/>
    <w:rsid w:val="00267060"/>
    <w:rsid w:val="00267149"/>
    <w:rsid w:val="0026723A"/>
    <w:rsid w:val="00267565"/>
    <w:rsid w:val="00267616"/>
    <w:rsid w:val="00267F09"/>
    <w:rsid w:val="00267F56"/>
    <w:rsid w:val="00270216"/>
    <w:rsid w:val="00270331"/>
    <w:rsid w:val="0027035E"/>
    <w:rsid w:val="00270474"/>
    <w:rsid w:val="0027066A"/>
    <w:rsid w:val="002706F2"/>
    <w:rsid w:val="00270A0B"/>
    <w:rsid w:val="00270C0E"/>
    <w:rsid w:val="00271076"/>
    <w:rsid w:val="00271352"/>
    <w:rsid w:val="002714AE"/>
    <w:rsid w:val="002716EF"/>
    <w:rsid w:val="0027182A"/>
    <w:rsid w:val="00271935"/>
    <w:rsid w:val="00271B28"/>
    <w:rsid w:val="00271C51"/>
    <w:rsid w:val="002721AE"/>
    <w:rsid w:val="002723B6"/>
    <w:rsid w:val="002724A7"/>
    <w:rsid w:val="002725ED"/>
    <w:rsid w:val="00272DA1"/>
    <w:rsid w:val="00272F83"/>
    <w:rsid w:val="00273000"/>
    <w:rsid w:val="0027308F"/>
    <w:rsid w:val="002730E4"/>
    <w:rsid w:val="00273230"/>
    <w:rsid w:val="00273391"/>
    <w:rsid w:val="002735BA"/>
    <w:rsid w:val="00273664"/>
    <w:rsid w:val="00273693"/>
    <w:rsid w:val="002737C4"/>
    <w:rsid w:val="0027388C"/>
    <w:rsid w:val="00273C00"/>
    <w:rsid w:val="0027422B"/>
    <w:rsid w:val="002744C2"/>
    <w:rsid w:val="00274782"/>
    <w:rsid w:val="0027489E"/>
    <w:rsid w:val="0027502C"/>
    <w:rsid w:val="002751C6"/>
    <w:rsid w:val="002751FB"/>
    <w:rsid w:val="0027542B"/>
    <w:rsid w:val="002757D3"/>
    <w:rsid w:val="00275926"/>
    <w:rsid w:val="00275DE4"/>
    <w:rsid w:val="00275F8A"/>
    <w:rsid w:val="00275FB2"/>
    <w:rsid w:val="002762A2"/>
    <w:rsid w:val="002768EA"/>
    <w:rsid w:val="00276981"/>
    <w:rsid w:val="0027711D"/>
    <w:rsid w:val="00277C31"/>
    <w:rsid w:val="00277D33"/>
    <w:rsid w:val="00277D57"/>
    <w:rsid w:val="00280053"/>
    <w:rsid w:val="00280117"/>
    <w:rsid w:val="00280136"/>
    <w:rsid w:val="00280513"/>
    <w:rsid w:val="002807D7"/>
    <w:rsid w:val="00280AF5"/>
    <w:rsid w:val="00280FB0"/>
    <w:rsid w:val="00281206"/>
    <w:rsid w:val="002813CD"/>
    <w:rsid w:val="00281702"/>
    <w:rsid w:val="00281863"/>
    <w:rsid w:val="00281A72"/>
    <w:rsid w:val="00281AB7"/>
    <w:rsid w:val="00281B2C"/>
    <w:rsid w:val="00281D04"/>
    <w:rsid w:val="00282295"/>
    <w:rsid w:val="002824AE"/>
    <w:rsid w:val="0028286C"/>
    <w:rsid w:val="00283928"/>
    <w:rsid w:val="00283A63"/>
    <w:rsid w:val="00283C05"/>
    <w:rsid w:val="00283D7D"/>
    <w:rsid w:val="00283D86"/>
    <w:rsid w:val="00283ED9"/>
    <w:rsid w:val="00283F57"/>
    <w:rsid w:val="002840B7"/>
    <w:rsid w:val="002841CD"/>
    <w:rsid w:val="002841DA"/>
    <w:rsid w:val="002843A7"/>
    <w:rsid w:val="002845ED"/>
    <w:rsid w:val="0028474A"/>
    <w:rsid w:val="0028486F"/>
    <w:rsid w:val="00284A1A"/>
    <w:rsid w:val="00284AA9"/>
    <w:rsid w:val="00284B04"/>
    <w:rsid w:val="00284C6C"/>
    <w:rsid w:val="00284D94"/>
    <w:rsid w:val="00284E50"/>
    <w:rsid w:val="002851BD"/>
    <w:rsid w:val="0028540A"/>
    <w:rsid w:val="002854F6"/>
    <w:rsid w:val="00285765"/>
    <w:rsid w:val="00285F5C"/>
    <w:rsid w:val="00285F97"/>
    <w:rsid w:val="002863D4"/>
    <w:rsid w:val="00286410"/>
    <w:rsid w:val="00286698"/>
    <w:rsid w:val="0028674E"/>
    <w:rsid w:val="00286AD2"/>
    <w:rsid w:val="00286BB8"/>
    <w:rsid w:val="00286C00"/>
    <w:rsid w:val="00287505"/>
    <w:rsid w:val="0028765C"/>
    <w:rsid w:val="00287B1A"/>
    <w:rsid w:val="00287B94"/>
    <w:rsid w:val="00287D15"/>
    <w:rsid w:val="00287E80"/>
    <w:rsid w:val="00287F0E"/>
    <w:rsid w:val="002900C1"/>
    <w:rsid w:val="00290453"/>
    <w:rsid w:val="00290469"/>
    <w:rsid w:val="00290483"/>
    <w:rsid w:val="0029049A"/>
    <w:rsid w:val="002904CC"/>
    <w:rsid w:val="002907CA"/>
    <w:rsid w:val="002907FF"/>
    <w:rsid w:val="00290AE5"/>
    <w:rsid w:val="00290B2C"/>
    <w:rsid w:val="00290CAD"/>
    <w:rsid w:val="00290EC7"/>
    <w:rsid w:val="00290EFD"/>
    <w:rsid w:val="00291346"/>
    <w:rsid w:val="00291768"/>
    <w:rsid w:val="00291933"/>
    <w:rsid w:val="0029196A"/>
    <w:rsid w:val="00291AC8"/>
    <w:rsid w:val="00291DEA"/>
    <w:rsid w:val="00292307"/>
    <w:rsid w:val="002923FC"/>
    <w:rsid w:val="00292564"/>
    <w:rsid w:val="002927B3"/>
    <w:rsid w:val="002928B5"/>
    <w:rsid w:val="0029297F"/>
    <w:rsid w:val="00292BDC"/>
    <w:rsid w:val="00292D80"/>
    <w:rsid w:val="002932E3"/>
    <w:rsid w:val="00293312"/>
    <w:rsid w:val="00293366"/>
    <w:rsid w:val="0029339A"/>
    <w:rsid w:val="0029341B"/>
    <w:rsid w:val="002935BD"/>
    <w:rsid w:val="0029368E"/>
    <w:rsid w:val="0029380D"/>
    <w:rsid w:val="00293B42"/>
    <w:rsid w:val="00293C93"/>
    <w:rsid w:val="00293D2C"/>
    <w:rsid w:val="00294330"/>
    <w:rsid w:val="002943FD"/>
    <w:rsid w:val="00294458"/>
    <w:rsid w:val="00294543"/>
    <w:rsid w:val="002947F1"/>
    <w:rsid w:val="00294857"/>
    <w:rsid w:val="00294B78"/>
    <w:rsid w:val="00294C62"/>
    <w:rsid w:val="00294D25"/>
    <w:rsid w:val="0029520E"/>
    <w:rsid w:val="00295328"/>
    <w:rsid w:val="0029544A"/>
    <w:rsid w:val="002956D8"/>
    <w:rsid w:val="0029577B"/>
    <w:rsid w:val="002957B4"/>
    <w:rsid w:val="00295869"/>
    <w:rsid w:val="00295AA5"/>
    <w:rsid w:val="00295C27"/>
    <w:rsid w:val="00295D40"/>
    <w:rsid w:val="00295EE7"/>
    <w:rsid w:val="00295EEE"/>
    <w:rsid w:val="00296171"/>
    <w:rsid w:val="00296339"/>
    <w:rsid w:val="002964DD"/>
    <w:rsid w:val="002968A2"/>
    <w:rsid w:val="002968C5"/>
    <w:rsid w:val="00296A08"/>
    <w:rsid w:val="00296E8F"/>
    <w:rsid w:val="00296EC4"/>
    <w:rsid w:val="00297093"/>
    <w:rsid w:val="0029712A"/>
    <w:rsid w:val="002971D5"/>
    <w:rsid w:val="0029751C"/>
    <w:rsid w:val="00297751"/>
    <w:rsid w:val="00297E59"/>
    <w:rsid w:val="00297E6D"/>
    <w:rsid w:val="00297EC6"/>
    <w:rsid w:val="002A055C"/>
    <w:rsid w:val="002A06A4"/>
    <w:rsid w:val="002A0A42"/>
    <w:rsid w:val="002A0B50"/>
    <w:rsid w:val="002A0DD3"/>
    <w:rsid w:val="002A10E7"/>
    <w:rsid w:val="002A148A"/>
    <w:rsid w:val="002A1720"/>
    <w:rsid w:val="002A214A"/>
    <w:rsid w:val="002A2194"/>
    <w:rsid w:val="002A2312"/>
    <w:rsid w:val="002A2A1F"/>
    <w:rsid w:val="002A2BA6"/>
    <w:rsid w:val="002A2BAD"/>
    <w:rsid w:val="002A2F24"/>
    <w:rsid w:val="002A2F2A"/>
    <w:rsid w:val="002A2FB2"/>
    <w:rsid w:val="002A2FC3"/>
    <w:rsid w:val="002A30A0"/>
    <w:rsid w:val="002A30A1"/>
    <w:rsid w:val="002A3215"/>
    <w:rsid w:val="002A35C7"/>
    <w:rsid w:val="002A3602"/>
    <w:rsid w:val="002A384C"/>
    <w:rsid w:val="002A398E"/>
    <w:rsid w:val="002A3A3A"/>
    <w:rsid w:val="002A442E"/>
    <w:rsid w:val="002A4760"/>
    <w:rsid w:val="002A47A6"/>
    <w:rsid w:val="002A486B"/>
    <w:rsid w:val="002A4A19"/>
    <w:rsid w:val="002A4A4B"/>
    <w:rsid w:val="002A4BD2"/>
    <w:rsid w:val="002A4BF3"/>
    <w:rsid w:val="002A4BF8"/>
    <w:rsid w:val="002A4F8B"/>
    <w:rsid w:val="002A51DE"/>
    <w:rsid w:val="002A5359"/>
    <w:rsid w:val="002A5647"/>
    <w:rsid w:val="002A5675"/>
    <w:rsid w:val="002A5872"/>
    <w:rsid w:val="002A5874"/>
    <w:rsid w:val="002A595A"/>
    <w:rsid w:val="002A5AEF"/>
    <w:rsid w:val="002A5D02"/>
    <w:rsid w:val="002A630D"/>
    <w:rsid w:val="002A6974"/>
    <w:rsid w:val="002A6C4E"/>
    <w:rsid w:val="002A735F"/>
    <w:rsid w:val="002A7443"/>
    <w:rsid w:val="002A7580"/>
    <w:rsid w:val="002A7B14"/>
    <w:rsid w:val="002A7FED"/>
    <w:rsid w:val="002B0111"/>
    <w:rsid w:val="002B01D6"/>
    <w:rsid w:val="002B0548"/>
    <w:rsid w:val="002B08C2"/>
    <w:rsid w:val="002B0B13"/>
    <w:rsid w:val="002B0B73"/>
    <w:rsid w:val="002B0BF8"/>
    <w:rsid w:val="002B0EB7"/>
    <w:rsid w:val="002B116E"/>
    <w:rsid w:val="002B11EB"/>
    <w:rsid w:val="002B1228"/>
    <w:rsid w:val="002B1273"/>
    <w:rsid w:val="002B13DA"/>
    <w:rsid w:val="002B140D"/>
    <w:rsid w:val="002B15CA"/>
    <w:rsid w:val="002B16DF"/>
    <w:rsid w:val="002B1731"/>
    <w:rsid w:val="002B1AE6"/>
    <w:rsid w:val="002B1D33"/>
    <w:rsid w:val="002B1FA6"/>
    <w:rsid w:val="002B2244"/>
    <w:rsid w:val="002B254C"/>
    <w:rsid w:val="002B2554"/>
    <w:rsid w:val="002B269E"/>
    <w:rsid w:val="002B26A8"/>
    <w:rsid w:val="002B277C"/>
    <w:rsid w:val="002B2AFA"/>
    <w:rsid w:val="002B2B52"/>
    <w:rsid w:val="002B2FCD"/>
    <w:rsid w:val="002B3226"/>
    <w:rsid w:val="002B3298"/>
    <w:rsid w:val="002B347D"/>
    <w:rsid w:val="002B40B8"/>
    <w:rsid w:val="002B43C2"/>
    <w:rsid w:val="002B4C93"/>
    <w:rsid w:val="002B5657"/>
    <w:rsid w:val="002B56C2"/>
    <w:rsid w:val="002B5A40"/>
    <w:rsid w:val="002B5C9E"/>
    <w:rsid w:val="002B6058"/>
    <w:rsid w:val="002B6108"/>
    <w:rsid w:val="002B625E"/>
    <w:rsid w:val="002B62D1"/>
    <w:rsid w:val="002B62F7"/>
    <w:rsid w:val="002B6689"/>
    <w:rsid w:val="002B6BC9"/>
    <w:rsid w:val="002B6D49"/>
    <w:rsid w:val="002B7002"/>
    <w:rsid w:val="002B708D"/>
    <w:rsid w:val="002B7244"/>
    <w:rsid w:val="002B73B7"/>
    <w:rsid w:val="002B7565"/>
    <w:rsid w:val="002B7D46"/>
    <w:rsid w:val="002C00F0"/>
    <w:rsid w:val="002C0143"/>
    <w:rsid w:val="002C02E6"/>
    <w:rsid w:val="002C044F"/>
    <w:rsid w:val="002C04E2"/>
    <w:rsid w:val="002C06D2"/>
    <w:rsid w:val="002C0A44"/>
    <w:rsid w:val="002C1888"/>
    <w:rsid w:val="002C1CE8"/>
    <w:rsid w:val="002C1DB0"/>
    <w:rsid w:val="002C1E39"/>
    <w:rsid w:val="002C1E71"/>
    <w:rsid w:val="002C1F22"/>
    <w:rsid w:val="002C2149"/>
    <w:rsid w:val="002C2211"/>
    <w:rsid w:val="002C2330"/>
    <w:rsid w:val="002C2357"/>
    <w:rsid w:val="002C2420"/>
    <w:rsid w:val="002C2A79"/>
    <w:rsid w:val="002C2B64"/>
    <w:rsid w:val="002C2BD1"/>
    <w:rsid w:val="002C2E4D"/>
    <w:rsid w:val="002C304F"/>
    <w:rsid w:val="002C30D0"/>
    <w:rsid w:val="002C310F"/>
    <w:rsid w:val="002C312B"/>
    <w:rsid w:val="002C31DF"/>
    <w:rsid w:val="002C32D3"/>
    <w:rsid w:val="002C333A"/>
    <w:rsid w:val="002C33F9"/>
    <w:rsid w:val="002C3413"/>
    <w:rsid w:val="002C36C5"/>
    <w:rsid w:val="002C379C"/>
    <w:rsid w:val="002C38A0"/>
    <w:rsid w:val="002C393A"/>
    <w:rsid w:val="002C3CBE"/>
    <w:rsid w:val="002C4019"/>
    <w:rsid w:val="002C40B0"/>
    <w:rsid w:val="002C4138"/>
    <w:rsid w:val="002C44E2"/>
    <w:rsid w:val="002C4548"/>
    <w:rsid w:val="002C479B"/>
    <w:rsid w:val="002C47A3"/>
    <w:rsid w:val="002C4CD7"/>
    <w:rsid w:val="002C4DFC"/>
    <w:rsid w:val="002C4E10"/>
    <w:rsid w:val="002C4E2D"/>
    <w:rsid w:val="002C4FFA"/>
    <w:rsid w:val="002C51E2"/>
    <w:rsid w:val="002C52DC"/>
    <w:rsid w:val="002C5424"/>
    <w:rsid w:val="002C5489"/>
    <w:rsid w:val="002C5990"/>
    <w:rsid w:val="002C6ABC"/>
    <w:rsid w:val="002C6BF5"/>
    <w:rsid w:val="002C6E33"/>
    <w:rsid w:val="002C6EF1"/>
    <w:rsid w:val="002C6F44"/>
    <w:rsid w:val="002C7067"/>
    <w:rsid w:val="002C73E3"/>
    <w:rsid w:val="002C757C"/>
    <w:rsid w:val="002C7BBB"/>
    <w:rsid w:val="002C7C33"/>
    <w:rsid w:val="002C7E08"/>
    <w:rsid w:val="002D0157"/>
    <w:rsid w:val="002D01AE"/>
    <w:rsid w:val="002D03F7"/>
    <w:rsid w:val="002D047F"/>
    <w:rsid w:val="002D05D9"/>
    <w:rsid w:val="002D0636"/>
    <w:rsid w:val="002D082F"/>
    <w:rsid w:val="002D083A"/>
    <w:rsid w:val="002D08A8"/>
    <w:rsid w:val="002D090A"/>
    <w:rsid w:val="002D09AE"/>
    <w:rsid w:val="002D0A72"/>
    <w:rsid w:val="002D0C18"/>
    <w:rsid w:val="002D0C95"/>
    <w:rsid w:val="002D0EA3"/>
    <w:rsid w:val="002D0EDB"/>
    <w:rsid w:val="002D0EFD"/>
    <w:rsid w:val="002D0F36"/>
    <w:rsid w:val="002D10E1"/>
    <w:rsid w:val="002D1361"/>
    <w:rsid w:val="002D162A"/>
    <w:rsid w:val="002D16B1"/>
    <w:rsid w:val="002D1727"/>
    <w:rsid w:val="002D1B43"/>
    <w:rsid w:val="002D1B69"/>
    <w:rsid w:val="002D1CD1"/>
    <w:rsid w:val="002D25C0"/>
    <w:rsid w:val="002D26CE"/>
    <w:rsid w:val="002D28BB"/>
    <w:rsid w:val="002D2A17"/>
    <w:rsid w:val="002D2CA1"/>
    <w:rsid w:val="002D317A"/>
    <w:rsid w:val="002D3C20"/>
    <w:rsid w:val="002D3D8D"/>
    <w:rsid w:val="002D3DA6"/>
    <w:rsid w:val="002D3EEF"/>
    <w:rsid w:val="002D4019"/>
    <w:rsid w:val="002D427D"/>
    <w:rsid w:val="002D4408"/>
    <w:rsid w:val="002D441B"/>
    <w:rsid w:val="002D4514"/>
    <w:rsid w:val="002D4543"/>
    <w:rsid w:val="002D4705"/>
    <w:rsid w:val="002D47BE"/>
    <w:rsid w:val="002D4C9C"/>
    <w:rsid w:val="002D5198"/>
    <w:rsid w:val="002D534E"/>
    <w:rsid w:val="002D56A4"/>
    <w:rsid w:val="002D5A48"/>
    <w:rsid w:val="002D60AD"/>
    <w:rsid w:val="002D613F"/>
    <w:rsid w:val="002D6528"/>
    <w:rsid w:val="002D6D97"/>
    <w:rsid w:val="002D6E5E"/>
    <w:rsid w:val="002D723A"/>
    <w:rsid w:val="002D7272"/>
    <w:rsid w:val="002D73E6"/>
    <w:rsid w:val="002D7606"/>
    <w:rsid w:val="002D77D0"/>
    <w:rsid w:val="002D78E2"/>
    <w:rsid w:val="002D7975"/>
    <w:rsid w:val="002D7B56"/>
    <w:rsid w:val="002D7B5F"/>
    <w:rsid w:val="002D7F49"/>
    <w:rsid w:val="002E06B5"/>
    <w:rsid w:val="002E0792"/>
    <w:rsid w:val="002E07C4"/>
    <w:rsid w:val="002E0CBF"/>
    <w:rsid w:val="002E0D1A"/>
    <w:rsid w:val="002E10E5"/>
    <w:rsid w:val="002E10FB"/>
    <w:rsid w:val="002E138C"/>
    <w:rsid w:val="002E1462"/>
    <w:rsid w:val="002E14E1"/>
    <w:rsid w:val="002E162F"/>
    <w:rsid w:val="002E1A93"/>
    <w:rsid w:val="002E1EA0"/>
    <w:rsid w:val="002E1F9B"/>
    <w:rsid w:val="002E2606"/>
    <w:rsid w:val="002E27DC"/>
    <w:rsid w:val="002E2B66"/>
    <w:rsid w:val="002E33BA"/>
    <w:rsid w:val="002E3984"/>
    <w:rsid w:val="002E40DF"/>
    <w:rsid w:val="002E41A8"/>
    <w:rsid w:val="002E42EE"/>
    <w:rsid w:val="002E4698"/>
    <w:rsid w:val="002E490E"/>
    <w:rsid w:val="002E4BCC"/>
    <w:rsid w:val="002E4CCD"/>
    <w:rsid w:val="002E4D25"/>
    <w:rsid w:val="002E4E2C"/>
    <w:rsid w:val="002E5089"/>
    <w:rsid w:val="002E5312"/>
    <w:rsid w:val="002E5389"/>
    <w:rsid w:val="002E5603"/>
    <w:rsid w:val="002E5A39"/>
    <w:rsid w:val="002E5A73"/>
    <w:rsid w:val="002E5B28"/>
    <w:rsid w:val="002E5F18"/>
    <w:rsid w:val="002E5F71"/>
    <w:rsid w:val="002E6174"/>
    <w:rsid w:val="002E61D0"/>
    <w:rsid w:val="002E6387"/>
    <w:rsid w:val="002E69F5"/>
    <w:rsid w:val="002E6C9A"/>
    <w:rsid w:val="002E6D71"/>
    <w:rsid w:val="002E6EF2"/>
    <w:rsid w:val="002E72D7"/>
    <w:rsid w:val="002E7356"/>
    <w:rsid w:val="002E7A1D"/>
    <w:rsid w:val="002E7D1E"/>
    <w:rsid w:val="002E7EB6"/>
    <w:rsid w:val="002E7FD8"/>
    <w:rsid w:val="002F027E"/>
    <w:rsid w:val="002F02E7"/>
    <w:rsid w:val="002F074C"/>
    <w:rsid w:val="002F0752"/>
    <w:rsid w:val="002F0AD2"/>
    <w:rsid w:val="002F0C12"/>
    <w:rsid w:val="002F0CE2"/>
    <w:rsid w:val="002F1244"/>
    <w:rsid w:val="002F14D4"/>
    <w:rsid w:val="002F14F7"/>
    <w:rsid w:val="002F17FF"/>
    <w:rsid w:val="002F18CC"/>
    <w:rsid w:val="002F1A01"/>
    <w:rsid w:val="002F1A54"/>
    <w:rsid w:val="002F1A80"/>
    <w:rsid w:val="002F1B5D"/>
    <w:rsid w:val="002F1C2F"/>
    <w:rsid w:val="002F1D7F"/>
    <w:rsid w:val="002F1E9F"/>
    <w:rsid w:val="002F1EF2"/>
    <w:rsid w:val="002F1F79"/>
    <w:rsid w:val="002F2026"/>
    <w:rsid w:val="002F2554"/>
    <w:rsid w:val="002F27E4"/>
    <w:rsid w:val="002F2835"/>
    <w:rsid w:val="002F285F"/>
    <w:rsid w:val="002F2976"/>
    <w:rsid w:val="002F2A11"/>
    <w:rsid w:val="002F2A72"/>
    <w:rsid w:val="002F2C2D"/>
    <w:rsid w:val="002F2F0F"/>
    <w:rsid w:val="002F2FF0"/>
    <w:rsid w:val="002F3028"/>
    <w:rsid w:val="002F306C"/>
    <w:rsid w:val="002F32C0"/>
    <w:rsid w:val="002F34CE"/>
    <w:rsid w:val="002F3595"/>
    <w:rsid w:val="002F3830"/>
    <w:rsid w:val="002F38B4"/>
    <w:rsid w:val="002F3A41"/>
    <w:rsid w:val="002F45B5"/>
    <w:rsid w:val="002F466B"/>
    <w:rsid w:val="002F47F4"/>
    <w:rsid w:val="002F4800"/>
    <w:rsid w:val="002F494D"/>
    <w:rsid w:val="002F499E"/>
    <w:rsid w:val="002F4C76"/>
    <w:rsid w:val="002F54C5"/>
    <w:rsid w:val="002F55DA"/>
    <w:rsid w:val="002F5621"/>
    <w:rsid w:val="002F5800"/>
    <w:rsid w:val="002F5865"/>
    <w:rsid w:val="002F5C72"/>
    <w:rsid w:val="002F5D6F"/>
    <w:rsid w:val="002F603E"/>
    <w:rsid w:val="002F670F"/>
    <w:rsid w:val="002F6760"/>
    <w:rsid w:val="002F69EE"/>
    <w:rsid w:val="002F6AA0"/>
    <w:rsid w:val="002F6F22"/>
    <w:rsid w:val="002F70E5"/>
    <w:rsid w:val="002F779D"/>
    <w:rsid w:val="002F79BA"/>
    <w:rsid w:val="002F7B61"/>
    <w:rsid w:val="002F7DE1"/>
    <w:rsid w:val="002F7E6C"/>
    <w:rsid w:val="002F7F0D"/>
    <w:rsid w:val="00300052"/>
    <w:rsid w:val="003002FC"/>
    <w:rsid w:val="00300713"/>
    <w:rsid w:val="003007ED"/>
    <w:rsid w:val="003009A8"/>
    <w:rsid w:val="003009BD"/>
    <w:rsid w:val="00300DE9"/>
    <w:rsid w:val="00300EBD"/>
    <w:rsid w:val="00300F52"/>
    <w:rsid w:val="00301186"/>
    <w:rsid w:val="003014EB"/>
    <w:rsid w:val="00301651"/>
    <w:rsid w:val="00301769"/>
    <w:rsid w:val="00301832"/>
    <w:rsid w:val="0030194C"/>
    <w:rsid w:val="00301E8D"/>
    <w:rsid w:val="003021BE"/>
    <w:rsid w:val="00302267"/>
    <w:rsid w:val="00302436"/>
    <w:rsid w:val="003024BF"/>
    <w:rsid w:val="003025D0"/>
    <w:rsid w:val="00302791"/>
    <w:rsid w:val="00302861"/>
    <w:rsid w:val="003028BC"/>
    <w:rsid w:val="00302DD5"/>
    <w:rsid w:val="00302E78"/>
    <w:rsid w:val="0030316A"/>
    <w:rsid w:val="003033C8"/>
    <w:rsid w:val="00303460"/>
    <w:rsid w:val="00303510"/>
    <w:rsid w:val="00303578"/>
    <w:rsid w:val="0030364C"/>
    <w:rsid w:val="003036E4"/>
    <w:rsid w:val="00303AC8"/>
    <w:rsid w:val="00303B55"/>
    <w:rsid w:val="00303EA7"/>
    <w:rsid w:val="00304231"/>
    <w:rsid w:val="00304376"/>
    <w:rsid w:val="00304466"/>
    <w:rsid w:val="00304B1D"/>
    <w:rsid w:val="00304CF8"/>
    <w:rsid w:val="00304FA4"/>
    <w:rsid w:val="003051D6"/>
    <w:rsid w:val="003054D5"/>
    <w:rsid w:val="00305A0A"/>
    <w:rsid w:val="00306311"/>
    <w:rsid w:val="00306473"/>
    <w:rsid w:val="003064F6"/>
    <w:rsid w:val="00306ADD"/>
    <w:rsid w:val="00306B47"/>
    <w:rsid w:val="00307302"/>
    <w:rsid w:val="003074C3"/>
    <w:rsid w:val="003075D7"/>
    <w:rsid w:val="003076AF"/>
    <w:rsid w:val="003076B7"/>
    <w:rsid w:val="00307E71"/>
    <w:rsid w:val="00307F9A"/>
    <w:rsid w:val="00310055"/>
    <w:rsid w:val="00310144"/>
    <w:rsid w:val="003104C0"/>
    <w:rsid w:val="0031065C"/>
    <w:rsid w:val="00310817"/>
    <w:rsid w:val="00310E2E"/>
    <w:rsid w:val="00310F78"/>
    <w:rsid w:val="00310FCA"/>
    <w:rsid w:val="0031104F"/>
    <w:rsid w:val="003110E9"/>
    <w:rsid w:val="0031114B"/>
    <w:rsid w:val="00311945"/>
    <w:rsid w:val="00311AB8"/>
    <w:rsid w:val="00311AD8"/>
    <w:rsid w:val="00311D2B"/>
    <w:rsid w:val="00311E89"/>
    <w:rsid w:val="003120B1"/>
    <w:rsid w:val="0031225D"/>
    <w:rsid w:val="003123CF"/>
    <w:rsid w:val="00312580"/>
    <w:rsid w:val="003125EE"/>
    <w:rsid w:val="00312693"/>
    <w:rsid w:val="00312798"/>
    <w:rsid w:val="00312B43"/>
    <w:rsid w:val="00312BF1"/>
    <w:rsid w:val="00312DBB"/>
    <w:rsid w:val="00312DE2"/>
    <w:rsid w:val="00312E44"/>
    <w:rsid w:val="00312E92"/>
    <w:rsid w:val="00312E9A"/>
    <w:rsid w:val="00312F14"/>
    <w:rsid w:val="0031300A"/>
    <w:rsid w:val="0031303C"/>
    <w:rsid w:val="003130A5"/>
    <w:rsid w:val="0031338C"/>
    <w:rsid w:val="0031366D"/>
    <w:rsid w:val="00313688"/>
    <w:rsid w:val="00313A6C"/>
    <w:rsid w:val="00313A91"/>
    <w:rsid w:val="00313D22"/>
    <w:rsid w:val="00313FC6"/>
    <w:rsid w:val="00314126"/>
    <w:rsid w:val="00314495"/>
    <w:rsid w:val="003144D5"/>
    <w:rsid w:val="0031467D"/>
    <w:rsid w:val="00314B2A"/>
    <w:rsid w:val="00314F73"/>
    <w:rsid w:val="0031505F"/>
    <w:rsid w:val="0031508E"/>
    <w:rsid w:val="00315611"/>
    <w:rsid w:val="003158B3"/>
    <w:rsid w:val="003158F6"/>
    <w:rsid w:val="00315932"/>
    <w:rsid w:val="00315FEC"/>
    <w:rsid w:val="00316460"/>
    <w:rsid w:val="00316539"/>
    <w:rsid w:val="00316AFA"/>
    <w:rsid w:val="00316E50"/>
    <w:rsid w:val="00317235"/>
    <w:rsid w:val="00317778"/>
    <w:rsid w:val="003177F1"/>
    <w:rsid w:val="00317A0D"/>
    <w:rsid w:val="00317C68"/>
    <w:rsid w:val="00317ECC"/>
    <w:rsid w:val="00320075"/>
    <w:rsid w:val="00320705"/>
    <w:rsid w:val="00320887"/>
    <w:rsid w:val="00320F04"/>
    <w:rsid w:val="0032108F"/>
    <w:rsid w:val="00321335"/>
    <w:rsid w:val="0032145A"/>
    <w:rsid w:val="00321897"/>
    <w:rsid w:val="003219B5"/>
    <w:rsid w:val="003219D7"/>
    <w:rsid w:val="00321AB9"/>
    <w:rsid w:val="00321BB1"/>
    <w:rsid w:val="00321E23"/>
    <w:rsid w:val="00322684"/>
    <w:rsid w:val="003226E8"/>
    <w:rsid w:val="0032273B"/>
    <w:rsid w:val="00322CCB"/>
    <w:rsid w:val="00322E1B"/>
    <w:rsid w:val="00322E58"/>
    <w:rsid w:val="003230DB"/>
    <w:rsid w:val="003232FC"/>
    <w:rsid w:val="0032363B"/>
    <w:rsid w:val="0032369F"/>
    <w:rsid w:val="003236A1"/>
    <w:rsid w:val="0032380F"/>
    <w:rsid w:val="00323A87"/>
    <w:rsid w:val="00323E49"/>
    <w:rsid w:val="00324465"/>
    <w:rsid w:val="00324469"/>
    <w:rsid w:val="00324A5B"/>
    <w:rsid w:val="00324B18"/>
    <w:rsid w:val="00324BF9"/>
    <w:rsid w:val="0032516D"/>
    <w:rsid w:val="00325185"/>
    <w:rsid w:val="003255D6"/>
    <w:rsid w:val="00325957"/>
    <w:rsid w:val="00325A89"/>
    <w:rsid w:val="003263B3"/>
    <w:rsid w:val="00326972"/>
    <w:rsid w:val="0032698F"/>
    <w:rsid w:val="00326F4C"/>
    <w:rsid w:val="00327183"/>
    <w:rsid w:val="003273A1"/>
    <w:rsid w:val="00327516"/>
    <w:rsid w:val="0032753F"/>
    <w:rsid w:val="003278D5"/>
    <w:rsid w:val="00327986"/>
    <w:rsid w:val="00327C43"/>
    <w:rsid w:val="00327E9F"/>
    <w:rsid w:val="00327F6D"/>
    <w:rsid w:val="00327F8C"/>
    <w:rsid w:val="00327FE7"/>
    <w:rsid w:val="003304A4"/>
    <w:rsid w:val="00330636"/>
    <w:rsid w:val="00330790"/>
    <w:rsid w:val="00330A8A"/>
    <w:rsid w:val="00330BF4"/>
    <w:rsid w:val="00330E12"/>
    <w:rsid w:val="00330E53"/>
    <w:rsid w:val="00330F8C"/>
    <w:rsid w:val="003310B4"/>
    <w:rsid w:val="003310F1"/>
    <w:rsid w:val="00331140"/>
    <w:rsid w:val="003312C0"/>
    <w:rsid w:val="003312D4"/>
    <w:rsid w:val="00331678"/>
    <w:rsid w:val="003317B9"/>
    <w:rsid w:val="003317FF"/>
    <w:rsid w:val="003319CD"/>
    <w:rsid w:val="00331BF6"/>
    <w:rsid w:val="00331DE3"/>
    <w:rsid w:val="00332311"/>
    <w:rsid w:val="0033234A"/>
    <w:rsid w:val="00332437"/>
    <w:rsid w:val="00332451"/>
    <w:rsid w:val="00332726"/>
    <w:rsid w:val="0033276E"/>
    <w:rsid w:val="003329C2"/>
    <w:rsid w:val="00332E58"/>
    <w:rsid w:val="00332E69"/>
    <w:rsid w:val="00333145"/>
    <w:rsid w:val="00333446"/>
    <w:rsid w:val="00333472"/>
    <w:rsid w:val="003336B9"/>
    <w:rsid w:val="00333768"/>
    <w:rsid w:val="00333781"/>
    <w:rsid w:val="003337F1"/>
    <w:rsid w:val="003338D8"/>
    <w:rsid w:val="00333E6E"/>
    <w:rsid w:val="003342DF"/>
    <w:rsid w:val="00334453"/>
    <w:rsid w:val="00334A6B"/>
    <w:rsid w:val="00334AFD"/>
    <w:rsid w:val="00334D98"/>
    <w:rsid w:val="00334F41"/>
    <w:rsid w:val="00334FD2"/>
    <w:rsid w:val="003350A7"/>
    <w:rsid w:val="00335184"/>
    <w:rsid w:val="0033528A"/>
    <w:rsid w:val="003352F7"/>
    <w:rsid w:val="003356A2"/>
    <w:rsid w:val="003359E1"/>
    <w:rsid w:val="00335D5E"/>
    <w:rsid w:val="00335DBD"/>
    <w:rsid w:val="00336354"/>
    <w:rsid w:val="0033673D"/>
    <w:rsid w:val="00336858"/>
    <w:rsid w:val="00336955"/>
    <w:rsid w:val="00336DFD"/>
    <w:rsid w:val="00336F10"/>
    <w:rsid w:val="0033737F"/>
    <w:rsid w:val="003373FE"/>
    <w:rsid w:val="00337505"/>
    <w:rsid w:val="003377F7"/>
    <w:rsid w:val="00337DD2"/>
    <w:rsid w:val="0033E087"/>
    <w:rsid w:val="00340134"/>
    <w:rsid w:val="003401AF"/>
    <w:rsid w:val="0034023C"/>
    <w:rsid w:val="0034044B"/>
    <w:rsid w:val="00340506"/>
    <w:rsid w:val="0034071B"/>
    <w:rsid w:val="00340B43"/>
    <w:rsid w:val="00340C8F"/>
    <w:rsid w:val="0034116C"/>
    <w:rsid w:val="003413E5"/>
    <w:rsid w:val="00341628"/>
    <w:rsid w:val="0034163C"/>
    <w:rsid w:val="00341A3C"/>
    <w:rsid w:val="00341B06"/>
    <w:rsid w:val="00341B0F"/>
    <w:rsid w:val="00341B72"/>
    <w:rsid w:val="00341BD2"/>
    <w:rsid w:val="00341BE1"/>
    <w:rsid w:val="00341C11"/>
    <w:rsid w:val="00341C7B"/>
    <w:rsid w:val="00341CCC"/>
    <w:rsid w:val="00341F2D"/>
    <w:rsid w:val="00342250"/>
    <w:rsid w:val="00342859"/>
    <w:rsid w:val="00342965"/>
    <w:rsid w:val="00342BF7"/>
    <w:rsid w:val="003430BE"/>
    <w:rsid w:val="00343225"/>
    <w:rsid w:val="00343356"/>
    <w:rsid w:val="0034362E"/>
    <w:rsid w:val="00343819"/>
    <w:rsid w:val="00343BB9"/>
    <w:rsid w:val="00343EC2"/>
    <w:rsid w:val="00343F1A"/>
    <w:rsid w:val="00344094"/>
    <w:rsid w:val="003440FE"/>
    <w:rsid w:val="003443BA"/>
    <w:rsid w:val="0034441A"/>
    <w:rsid w:val="003447C4"/>
    <w:rsid w:val="00344C9E"/>
    <w:rsid w:val="00344E4F"/>
    <w:rsid w:val="00344F10"/>
    <w:rsid w:val="00345147"/>
    <w:rsid w:val="00345165"/>
    <w:rsid w:val="003452BC"/>
    <w:rsid w:val="003452F5"/>
    <w:rsid w:val="00345500"/>
    <w:rsid w:val="0034561E"/>
    <w:rsid w:val="0034563E"/>
    <w:rsid w:val="0034564C"/>
    <w:rsid w:val="003456E8"/>
    <w:rsid w:val="00345714"/>
    <w:rsid w:val="00345906"/>
    <w:rsid w:val="00345C70"/>
    <w:rsid w:val="00345DE1"/>
    <w:rsid w:val="003461D1"/>
    <w:rsid w:val="003461F8"/>
    <w:rsid w:val="00346726"/>
    <w:rsid w:val="0034680B"/>
    <w:rsid w:val="00346921"/>
    <w:rsid w:val="00346A03"/>
    <w:rsid w:val="00346CC1"/>
    <w:rsid w:val="00346D8C"/>
    <w:rsid w:val="0034709B"/>
    <w:rsid w:val="00347536"/>
    <w:rsid w:val="003477EA"/>
    <w:rsid w:val="00347C20"/>
    <w:rsid w:val="00347C5C"/>
    <w:rsid w:val="00347D2F"/>
    <w:rsid w:val="00347D83"/>
    <w:rsid w:val="00350070"/>
    <w:rsid w:val="003507EA"/>
    <w:rsid w:val="00350886"/>
    <w:rsid w:val="003509DF"/>
    <w:rsid w:val="00350CED"/>
    <w:rsid w:val="00351473"/>
    <w:rsid w:val="0035172E"/>
    <w:rsid w:val="00351B81"/>
    <w:rsid w:val="00351C27"/>
    <w:rsid w:val="00351E79"/>
    <w:rsid w:val="00352056"/>
    <w:rsid w:val="003520D2"/>
    <w:rsid w:val="0035233F"/>
    <w:rsid w:val="0035234A"/>
    <w:rsid w:val="003523E4"/>
    <w:rsid w:val="00352588"/>
    <w:rsid w:val="00352638"/>
    <w:rsid w:val="00352A76"/>
    <w:rsid w:val="00352ABE"/>
    <w:rsid w:val="00352DBE"/>
    <w:rsid w:val="00352E73"/>
    <w:rsid w:val="003531D1"/>
    <w:rsid w:val="0035327B"/>
    <w:rsid w:val="00353897"/>
    <w:rsid w:val="00353D7A"/>
    <w:rsid w:val="00354336"/>
    <w:rsid w:val="003543EE"/>
    <w:rsid w:val="003547E7"/>
    <w:rsid w:val="00355302"/>
    <w:rsid w:val="003553F0"/>
    <w:rsid w:val="00355485"/>
    <w:rsid w:val="00355898"/>
    <w:rsid w:val="00355915"/>
    <w:rsid w:val="00355E97"/>
    <w:rsid w:val="00356241"/>
    <w:rsid w:val="0035638D"/>
    <w:rsid w:val="00356460"/>
    <w:rsid w:val="0035646A"/>
    <w:rsid w:val="00356519"/>
    <w:rsid w:val="00356574"/>
    <w:rsid w:val="00356576"/>
    <w:rsid w:val="00356582"/>
    <w:rsid w:val="00356586"/>
    <w:rsid w:val="00356DAA"/>
    <w:rsid w:val="00356DCD"/>
    <w:rsid w:val="0035709A"/>
    <w:rsid w:val="003570E4"/>
    <w:rsid w:val="0035783B"/>
    <w:rsid w:val="003579B3"/>
    <w:rsid w:val="003579F4"/>
    <w:rsid w:val="00357AFB"/>
    <w:rsid w:val="00357C89"/>
    <w:rsid w:val="00357CEA"/>
    <w:rsid w:val="00360429"/>
    <w:rsid w:val="00360551"/>
    <w:rsid w:val="003605E0"/>
    <w:rsid w:val="00360BAD"/>
    <w:rsid w:val="00360DC8"/>
    <w:rsid w:val="00361213"/>
    <w:rsid w:val="003612AF"/>
    <w:rsid w:val="0036158D"/>
    <w:rsid w:val="00361602"/>
    <w:rsid w:val="00361F82"/>
    <w:rsid w:val="0036212D"/>
    <w:rsid w:val="0036229E"/>
    <w:rsid w:val="00362760"/>
    <w:rsid w:val="00362833"/>
    <w:rsid w:val="003628DD"/>
    <w:rsid w:val="00362916"/>
    <w:rsid w:val="003629FD"/>
    <w:rsid w:val="00362C0E"/>
    <w:rsid w:val="00362C2E"/>
    <w:rsid w:val="00363034"/>
    <w:rsid w:val="00363066"/>
    <w:rsid w:val="00363389"/>
    <w:rsid w:val="00363663"/>
    <w:rsid w:val="00364043"/>
    <w:rsid w:val="00364113"/>
    <w:rsid w:val="00364246"/>
    <w:rsid w:val="00364515"/>
    <w:rsid w:val="0036485F"/>
    <w:rsid w:val="00364CE1"/>
    <w:rsid w:val="00364F46"/>
    <w:rsid w:val="00364F88"/>
    <w:rsid w:val="0036506F"/>
    <w:rsid w:val="003651F1"/>
    <w:rsid w:val="0036573B"/>
    <w:rsid w:val="003657F3"/>
    <w:rsid w:val="003658AF"/>
    <w:rsid w:val="00365978"/>
    <w:rsid w:val="00365A7A"/>
    <w:rsid w:val="00365ED3"/>
    <w:rsid w:val="00365F0E"/>
    <w:rsid w:val="003663F5"/>
    <w:rsid w:val="00366666"/>
    <w:rsid w:val="0036675C"/>
    <w:rsid w:val="0036679A"/>
    <w:rsid w:val="0036682D"/>
    <w:rsid w:val="0036697C"/>
    <w:rsid w:val="00366F5A"/>
    <w:rsid w:val="003676BE"/>
    <w:rsid w:val="00367776"/>
    <w:rsid w:val="00367886"/>
    <w:rsid w:val="00367897"/>
    <w:rsid w:val="00367999"/>
    <w:rsid w:val="003679A0"/>
    <w:rsid w:val="00367B57"/>
    <w:rsid w:val="00367BA4"/>
    <w:rsid w:val="00367CC1"/>
    <w:rsid w:val="003700AD"/>
    <w:rsid w:val="003700F0"/>
    <w:rsid w:val="003702A0"/>
    <w:rsid w:val="00370422"/>
    <w:rsid w:val="003705F8"/>
    <w:rsid w:val="00370679"/>
    <w:rsid w:val="00370692"/>
    <w:rsid w:val="00370737"/>
    <w:rsid w:val="00370C9B"/>
    <w:rsid w:val="00370D3E"/>
    <w:rsid w:val="00370F8A"/>
    <w:rsid w:val="003715D1"/>
    <w:rsid w:val="0037171E"/>
    <w:rsid w:val="00371A9D"/>
    <w:rsid w:val="00371CAD"/>
    <w:rsid w:val="00371DDE"/>
    <w:rsid w:val="003722D1"/>
    <w:rsid w:val="0037246B"/>
    <w:rsid w:val="00372BAD"/>
    <w:rsid w:val="00372BF5"/>
    <w:rsid w:val="00372E1B"/>
    <w:rsid w:val="00372ECC"/>
    <w:rsid w:val="003733FF"/>
    <w:rsid w:val="0037359C"/>
    <w:rsid w:val="003736DF"/>
    <w:rsid w:val="0037371C"/>
    <w:rsid w:val="00373A6D"/>
    <w:rsid w:val="00373B22"/>
    <w:rsid w:val="00373D14"/>
    <w:rsid w:val="00373D9E"/>
    <w:rsid w:val="00373E4B"/>
    <w:rsid w:val="00374059"/>
    <w:rsid w:val="00374197"/>
    <w:rsid w:val="0037425B"/>
    <w:rsid w:val="00374526"/>
    <w:rsid w:val="00374B52"/>
    <w:rsid w:val="00374DE9"/>
    <w:rsid w:val="003751B9"/>
    <w:rsid w:val="00375538"/>
    <w:rsid w:val="00375819"/>
    <w:rsid w:val="00375931"/>
    <w:rsid w:val="00375B44"/>
    <w:rsid w:val="00375C04"/>
    <w:rsid w:val="00375F9E"/>
    <w:rsid w:val="00376E9E"/>
    <w:rsid w:val="00376FA1"/>
    <w:rsid w:val="003770B9"/>
    <w:rsid w:val="00377112"/>
    <w:rsid w:val="0037732E"/>
    <w:rsid w:val="003778AA"/>
    <w:rsid w:val="00377AFB"/>
    <w:rsid w:val="00377C43"/>
    <w:rsid w:val="00377EC1"/>
    <w:rsid w:val="00380CF1"/>
    <w:rsid w:val="00380D10"/>
    <w:rsid w:val="00380D86"/>
    <w:rsid w:val="00380E9B"/>
    <w:rsid w:val="003813BB"/>
    <w:rsid w:val="003814AC"/>
    <w:rsid w:val="00381665"/>
    <w:rsid w:val="00381823"/>
    <w:rsid w:val="00381AEC"/>
    <w:rsid w:val="00381CCC"/>
    <w:rsid w:val="00381D84"/>
    <w:rsid w:val="003820A4"/>
    <w:rsid w:val="0038215F"/>
    <w:rsid w:val="0038253B"/>
    <w:rsid w:val="003825C5"/>
    <w:rsid w:val="003826D6"/>
    <w:rsid w:val="003828F9"/>
    <w:rsid w:val="00382E78"/>
    <w:rsid w:val="00382F4F"/>
    <w:rsid w:val="00383185"/>
    <w:rsid w:val="003833AD"/>
    <w:rsid w:val="003838B2"/>
    <w:rsid w:val="00383A44"/>
    <w:rsid w:val="00383AEC"/>
    <w:rsid w:val="00383D3F"/>
    <w:rsid w:val="00383D5C"/>
    <w:rsid w:val="00383EBA"/>
    <w:rsid w:val="003841AF"/>
    <w:rsid w:val="0038425E"/>
    <w:rsid w:val="0038466A"/>
    <w:rsid w:val="003848FE"/>
    <w:rsid w:val="00384C9E"/>
    <w:rsid w:val="00384EBE"/>
    <w:rsid w:val="00385002"/>
    <w:rsid w:val="00385046"/>
    <w:rsid w:val="003851D0"/>
    <w:rsid w:val="003851E4"/>
    <w:rsid w:val="003854FA"/>
    <w:rsid w:val="00385612"/>
    <w:rsid w:val="00385621"/>
    <w:rsid w:val="00385B3B"/>
    <w:rsid w:val="00385C92"/>
    <w:rsid w:val="00385CB6"/>
    <w:rsid w:val="00385FD8"/>
    <w:rsid w:val="0038600D"/>
    <w:rsid w:val="003863EE"/>
    <w:rsid w:val="00386823"/>
    <w:rsid w:val="00386920"/>
    <w:rsid w:val="00386BEC"/>
    <w:rsid w:val="003871A2"/>
    <w:rsid w:val="0038724D"/>
    <w:rsid w:val="003873E8"/>
    <w:rsid w:val="00387448"/>
    <w:rsid w:val="003876B8"/>
    <w:rsid w:val="003876F0"/>
    <w:rsid w:val="00387880"/>
    <w:rsid w:val="0039052C"/>
    <w:rsid w:val="00390625"/>
    <w:rsid w:val="00390806"/>
    <w:rsid w:val="00390A4A"/>
    <w:rsid w:val="00390C2B"/>
    <w:rsid w:val="00390CEF"/>
    <w:rsid w:val="00390DE7"/>
    <w:rsid w:val="00391213"/>
    <w:rsid w:val="00391668"/>
    <w:rsid w:val="0039176F"/>
    <w:rsid w:val="003917E1"/>
    <w:rsid w:val="00391B6F"/>
    <w:rsid w:val="00391C8A"/>
    <w:rsid w:val="00391D9A"/>
    <w:rsid w:val="00391DE3"/>
    <w:rsid w:val="0039264A"/>
    <w:rsid w:val="00392837"/>
    <w:rsid w:val="00392884"/>
    <w:rsid w:val="00392991"/>
    <w:rsid w:val="00392B84"/>
    <w:rsid w:val="00392CC9"/>
    <w:rsid w:val="00392F41"/>
    <w:rsid w:val="00392FC4"/>
    <w:rsid w:val="0039301B"/>
    <w:rsid w:val="0039326B"/>
    <w:rsid w:val="003939EC"/>
    <w:rsid w:val="00393D6D"/>
    <w:rsid w:val="0039418C"/>
    <w:rsid w:val="00394306"/>
    <w:rsid w:val="0039431B"/>
    <w:rsid w:val="003946D7"/>
    <w:rsid w:val="003949FE"/>
    <w:rsid w:val="00394C16"/>
    <w:rsid w:val="00395068"/>
    <w:rsid w:val="00395195"/>
    <w:rsid w:val="003951F8"/>
    <w:rsid w:val="00395A9A"/>
    <w:rsid w:val="00395BB8"/>
    <w:rsid w:val="00395CB8"/>
    <w:rsid w:val="00395D3F"/>
    <w:rsid w:val="00395E70"/>
    <w:rsid w:val="00396625"/>
    <w:rsid w:val="00396715"/>
    <w:rsid w:val="00396804"/>
    <w:rsid w:val="0039697E"/>
    <w:rsid w:val="00396B3F"/>
    <w:rsid w:val="00396D57"/>
    <w:rsid w:val="00396DE8"/>
    <w:rsid w:val="00397112"/>
    <w:rsid w:val="003972ED"/>
    <w:rsid w:val="00397736"/>
    <w:rsid w:val="003979F2"/>
    <w:rsid w:val="00397C54"/>
    <w:rsid w:val="00397DA1"/>
    <w:rsid w:val="00397DE3"/>
    <w:rsid w:val="00397DF9"/>
    <w:rsid w:val="00397EDE"/>
    <w:rsid w:val="003A0348"/>
    <w:rsid w:val="003A03EC"/>
    <w:rsid w:val="003A0563"/>
    <w:rsid w:val="003A063C"/>
    <w:rsid w:val="003A064C"/>
    <w:rsid w:val="003A0726"/>
    <w:rsid w:val="003A0728"/>
    <w:rsid w:val="003A0DDE"/>
    <w:rsid w:val="003A0FA0"/>
    <w:rsid w:val="003A105A"/>
    <w:rsid w:val="003A1180"/>
    <w:rsid w:val="003A128B"/>
    <w:rsid w:val="003A12F4"/>
    <w:rsid w:val="003A142E"/>
    <w:rsid w:val="003A1456"/>
    <w:rsid w:val="003A159C"/>
    <w:rsid w:val="003A1634"/>
    <w:rsid w:val="003A16FA"/>
    <w:rsid w:val="003A1A9C"/>
    <w:rsid w:val="003A1D32"/>
    <w:rsid w:val="003A1EDA"/>
    <w:rsid w:val="003A1F2B"/>
    <w:rsid w:val="003A2231"/>
    <w:rsid w:val="003A234D"/>
    <w:rsid w:val="003A2421"/>
    <w:rsid w:val="003A2664"/>
    <w:rsid w:val="003A268F"/>
    <w:rsid w:val="003A278D"/>
    <w:rsid w:val="003A2811"/>
    <w:rsid w:val="003A2C1F"/>
    <w:rsid w:val="003A2CB9"/>
    <w:rsid w:val="003A2D7A"/>
    <w:rsid w:val="003A2E33"/>
    <w:rsid w:val="003A2F08"/>
    <w:rsid w:val="003A3184"/>
    <w:rsid w:val="003A325F"/>
    <w:rsid w:val="003A33C5"/>
    <w:rsid w:val="003A34A1"/>
    <w:rsid w:val="003A35F1"/>
    <w:rsid w:val="003A3812"/>
    <w:rsid w:val="003A3C2F"/>
    <w:rsid w:val="003A3FCD"/>
    <w:rsid w:val="003A4116"/>
    <w:rsid w:val="003A4499"/>
    <w:rsid w:val="003A4657"/>
    <w:rsid w:val="003A4B3C"/>
    <w:rsid w:val="003A4CEA"/>
    <w:rsid w:val="003A4E2C"/>
    <w:rsid w:val="003A4FC2"/>
    <w:rsid w:val="003A5059"/>
    <w:rsid w:val="003A50B4"/>
    <w:rsid w:val="003A5209"/>
    <w:rsid w:val="003A5662"/>
    <w:rsid w:val="003A6696"/>
    <w:rsid w:val="003A6ACC"/>
    <w:rsid w:val="003A6BCE"/>
    <w:rsid w:val="003A6DA5"/>
    <w:rsid w:val="003A6F7C"/>
    <w:rsid w:val="003A73BF"/>
    <w:rsid w:val="003A76CD"/>
    <w:rsid w:val="003A7A93"/>
    <w:rsid w:val="003A7A9B"/>
    <w:rsid w:val="003A7B11"/>
    <w:rsid w:val="003A7C3D"/>
    <w:rsid w:val="003B0154"/>
    <w:rsid w:val="003B03DE"/>
    <w:rsid w:val="003B064E"/>
    <w:rsid w:val="003B06D0"/>
    <w:rsid w:val="003B082E"/>
    <w:rsid w:val="003B089E"/>
    <w:rsid w:val="003B0A85"/>
    <w:rsid w:val="003B0A98"/>
    <w:rsid w:val="003B1493"/>
    <w:rsid w:val="003B187B"/>
    <w:rsid w:val="003B1935"/>
    <w:rsid w:val="003B1ABD"/>
    <w:rsid w:val="003B1CEB"/>
    <w:rsid w:val="003B1D1F"/>
    <w:rsid w:val="003B1E57"/>
    <w:rsid w:val="003B227B"/>
    <w:rsid w:val="003B248F"/>
    <w:rsid w:val="003B2504"/>
    <w:rsid w:val="003B2786"/>
    <w:rsid w:val="003B29E0"/>
    <w:rsid w:val="003B2A36"/>
    <w:rsid w:val="003B2AD7"/>
    <w:rsid w:val="003B2D0F"/>
    <w:rsid w:val="003B339C"/>
    <w:rsid w:val="003B33A8"/>
    <w:rsid w:val="003B3A5B"/>
    <w:rsid w:val="003B3A80"/>
    <w:rsid w:val="003B3DC8"/>
    <w:rsid w:val="003B4676"/>
    <w:rsid w:val="003B4B34"/>
    <w:rsid w:val="003B4C12"/>
    <w:rsid w:val="003B4D42"/>
    <w:rsid w:val="003B510A"/>
    <w:rsid w:val="003B52F8"/>
    <w:rsid w:val="003B537E"/>
    <w:rsid w:val="003B569D"/>
    <w:rsid w:val="003B5A2E"/>
    <w:rsid w:val="003B5B2B"/>
    <w:rsid w:val="003B5F5A"/>
    <w:rsid w:val="003B6057"/>
    <w:rsid w:val="003B634A"/>
    <w:rsid w:val="003B6A52"/>
    <w:rsid w:val="003B6CFE"/>
    <w:rsid w:val="003B71D5"/>
    <w:rsid w:val="003B71EA"/>
    <w:rsid w:val="003B753B"/>
    <w:rsid w:val="003B767F"/>
    <w:rsid w:val="003B776A"/>
    <w:rsid w:val="003B7A7F"/>
    <w:rsid w:val="003B7B2D"/>
    <w:rsid w:val="003B7D7C"/>
    <w:rsid w:val="003B7EDD"/>
    <w:rsid w:val="003C013A"/>
    <w:rsid w:val="003C064E"/>
    <w:rsid w:val="003C0748"/>
    <w:rsid w:val="003C0857"/>
    <w:rsid w:val="003C0983"/>
    <w:rsid w:val="003C0A34"/>
    <w:rsid w:val="003C0A94"/>
    <w:rsid w:val="003C0AFD"/>
    <w:rsid w:val="003C0D16"/>
    <w:rsid w:val="003C0D5B"/>
    <w:rsid w:val="003C0F19"/>
    <w:rsid w:val="003C1039"/>
    <w:rsid w:val="003C133F"/>
    <w:rsid w:val="003C1387"/>
    <w:rsid w:val="003C138A"/>
    <w:rsid w:val="003C1559"/>
    <w:rsid w:val="003C1631"/>
    <w:rsid w:val="003C1737"/>
    <w:rsid w:val="003C18F2"/>
    <w:rsid w:val="003C1946"/>
    <w:rsid w:val="003C1A93"/>
    <w:rsid w:val="003C1AC9"/>
    <w:rsid w:val="003C1C35"/>
    <w:rsid w:val="003C1C95"/>
    <w:rsid w:val="003C1CC4"/>
    <w:rsid w:val="003C1E7D"/>
    <w:rsid w:val="003C1F06"/>
    <w:rsid w:val="003C1F22"/>
    <w:rsid w:val="003C2455"/>
    <w:rsid w:val="003C254D"/>
    <w:rsid w:val="003C275B"/>
    <w:rsid w:val="003C27AA"/>
    <w:rsid w:val="003C28E0"/>
    <w:rsid w:val="003C2DEE"/>
    <w:rsid w:val="003C308A"/>
    <w:rsid w:val="003C3138"/>
    <w:rsid w:val="003C350C"/>
    <w:rsid w:val="003C357E"/>
    <w:rsid w:val="003C3AF0"/>
    <w:rsid w:val="003C3C39"/>
    <w:rsid w:val="003C3D7C"/>
    <w:rsid w:val="003C3E2D"/>
    <w:rsid w:val="003C3EE9"/>
    <w:rsid w:val="003C3F75"/>
    <w:rsid w:val="003C4000"/>
    <w:rsid w:val="003C4322"/>
    <w:rsid w:val="003C43AB"/>
    <w:rsid w:val="003C4432"/>
    <w:rsid w:val="003C44EC"/>
    <w:rsid w:val="003C4B17"/>
    <w:rsid w:val="003C4DD0"/>
    <w:rsid w:val="003C4E24"/>
    <w:rsid w:val="003C4E41"/>
    <w:rsid w:val="003C4F72"/>
    <w:rsid w:val="003C5263"/>
    <w:rsid w:val="003C52BC"/>
    <w:rsid w:val="003C563F"/>
    <w:rsid w:val="003C58E0"/>
    <w:rsid w:val="003C5A40"/>
    <w:rsid w:val="003C5AC7"/>
    <w:rsid w:val="003C6043"/>
    <w:rsid w:val="003C609D"/>
    <w:rsid w:val="003C60F4"/>
    <w:rsid w:val="003C64FE"/>
    <w:rsid w:val="003C6717"/>
    <w:rsid w:val="003C6CDC"/>
    <w:rsid w:val="003C6D58"/>
    <w:rsid w:val="003C7003"/>
    <w:rsid w:val="003C733C"/>
    <w:rsid w:val="003C746F"/>
    <w:rsid w:val="003C747F"/>
    <w:rsid w:val="003C7714"/>
    <w:rsid w:val="003C7A15"/>
    <w:rsid w:val="003C7F28"/>
    <w:rsid w:val="003C7F39"/>
    <w:rsid w:val="003D1143"/>
    <w:rsid w:val="003D16B7"/>
    <w:rsid w:val="003D1889"/>
    <w:rsid w:val="003D1DDF"/>
    <w:rsid w:val="003D1ED0"/>
    <w:rsid w:val="003D25FF"/>
    <w:rsid w:val="003D2824"/>
    <w:rsid w:val="003D2DF4"/>
    <w:rsid w:val="003D322A"/>
    <w:rsid w:val="003D3407"/>
    <w:rsid w:val="003D351E"/>
    <w:rsid w:val="003D3551"/>
    <w:rsid w:val="003D3812"/>
    <w:rsid w:val="003D3877"/>
    <w:rsid w:val="003D399A"/>
    <w:rsid w:val="003D3AF4"/>
    <w:rsid w:val="003D3B78"/>
    <w:rsid w:val="003D3E1B"/>
    <w:rsid w:val="003D3F6B"/>
    <w:rsid w:val="003D4143"/>
    <w:rsid w:val="003D4482"/>
    <w:rsid w:val="003D4674"/>
    <w:rsid w:val="003D4968"/>
    <w:rsid w:val="003D4CED"/>
    <w:rsid w:val="003D4FB3"/>
    <w:rsid w:val="003D51A6"/>
    <w:rsid w:val="003D5674"/>
    <w:rsid w:val="003D5C0F"/>
    <w:rsid w:val="003D5C8C"/>
    <w:rsid w:val="003D5CFE"/>
    <w:rsid w:val="003D5D33"/>
    <w:rsid w:val="003D5D95"/>
    <w:rsid w:val="003D6409"/>
    <w:rsid w:val="003D6DA0"/>
    <w:rsid w:val="003D7145"/>
    <w:rsid w:val="003D71DC"/>
    <w:rsid w:val="003D767C"/>
    <w:rsid w:val="003D7846"/>
    <w:rsid w:val="003D7926"/>
    <w:rsid w:val="003D7B7E"/>
    <w:rsid w:val="003E0187"/>
    <w:rsid w:val="003E0357"/>
    <w:rsid w:val="003E0475"/>
    <w:rsid w:val="003E0AAF"/>
    <w:rsid w:val="003E0BC0"/>
    <w:rsid w:val="003E0BF3"/>
    <w:rsid w:val="003E0D83"/>
    <w:rsid w:val="003E0ED1"/>
    <w:rsid w:val="003E10AC"/>
    <w:rsid w:val="003E1506"/>
    <w:rsid w:val="003E1567"/>
    <w:rsid w:val="003E156F"/>
    <w:rsid w:val="003E1612"/>
    <w:rsid w:val="003E1683"/>
    <w:rsid w:val="003E1A41"/>
    <w:rsid w:val="003E1B75"/>
    <w:rsid w:val="003E1B92"/>
    <w:rsid w:val="003E2080"/>
    <w:rsid w:val="003E214A"/>
    <w:rsid w:val="003E216F"/>
    <w:rsid w:val="003E2345"/>
    <w:rsid w:val="003E2B6C"/>
    <w:rsid w:val="003E2E9D"/>
    <w:rsid w:val="003E3308"/>
    <w:rsid w:val="003E3440"/>
    <w:rsid w:val="003E352A"/>
    <w:rsid w:val="003E36CA"/>
    <w:rsid w:val="003E370C"/>
    <w:rsid w:val="003E3716"/>
    <w:rsid w:val="003E3A1C"/>
    <w:rsid w:val="003E3D9D"/>
    <w:rsid w:val="003E3DAC"/>
    <w:rsid w:val="003E3FBA"/>
    <w:rsid w:val="003E4075"/>
    <w:rsid w:val="003E4235"/>
    <w:rsid w:val="003E43CB"/>
    <w:rsid w:val="003E48B0"/>
    <w:rsid w:val="003E4D5C"/>
    <w:rsid w:val="003E4FA0"/>
    <w:rsid w:val="003E502C"/>
    <w:rsid w:val="003E5092"/>
    <w:rsid w:val="003E50AC"/>
    <w:rsid w:val="003E55B1"/>
    <w:rsid w:val="003E5A54"/>
    <w:rsid w:val="003E5CE4"/>
    <w:rsid w:val="003E5E76"/>
    <w:rsid w:val="003E5F87"/>
    <w:rsid w:val="003E600B"/>
    <w:rsid w:val="003E621C"/>
    <w:rsid w:val="003E6258"/>
    <w:rsid w:val="003E6379"/>
    <w:rsid w:val="003E644B"/>
    <w:rsid w:val="003E657E"/>
    <w:rsid w:val="003E6F30"/>
    <w:rsid w:val="003E71F7"/>
    <w:rsid w:val="003E782D"/>
    <w:rsid w:val="003E78AF"/>
    <w:rsid w:val="003E7A85"/>
    <w:rsid w:val="003E7E04"/>
    <w:rsid w:val="003F0306"/>
    <w:rsid w:val="003F0FC8"/>
    <w:rsid w:val="003F0FD5"/>
    <w:rsid w:val="003F109B"/>
    <w:rsid w:val="003F13A0"/>
    <w:rsid w:val="003F175F"/>
    <w:rsid w:val="003F1823"/>
    <w:rsid w:val="003F185F"/>
    <w:rsid w:val="003F18EC"/>
    <w:rsid w:val="003F1A41"/>
    <w:rsid w:val="003F1DC0"/>
    <w:rsid w:val="003F1E61"/>
    <w:rsid w:val="003F1ED0"/>
    <w:rsid w:val="003F2356"/>
    <w:rsid w:val="003F2694"/>
    <w:rsid w:val="003F2719"/>
    <w:rsid w:val="003F274D"/>
    <w:rsid w:val="003F2C8F"/>
    <w:rsid w:val="003F2CDB"/>
    <w:rsid w:val="003F2D49"/>
    <w:rsid w:val="003F2E19"/>
    <w:rsid w:val="003F2E3F"/>
    <w:rsid w:val="003F2F33"/>
    <w:rsid w:val="003F3067"/>
    <w:rsid w:val="003F32E4"/>
    <w:rsid w:val="003F36EC"/>
    <w:rsid w:val="003F3804"/>
    <w:rsid w:val="003F4026"/>
    <w:rsid w:val="003F4078"/>
    <w:rsid w:val="003F41FE"/>
    <w:rsid w:val="003F438E"/>
    <w:rsid w:val="003F44E9"/>
    <w:rsid w:val="003F4A38"/>
    <w:rsid w:val="003F4B4D"/>
    <w:rsid w:val="003F4BB4"/>
    <w:rsid w:val="003F4C9A"/>
    <w:rsid w:val="003F4DB8"/>
    <w:rsid w:val="003F56DD"/>
    <w:rsid w:val="003F5B35"/>
    <w:rsid w:val="003F5E37"/>
    <w:rsid w:val="003F5F3C"/>
    <w:rsid w:val="003F5F46"/>
    <w:rsid w:val="003F60ED"/>
    <w:rsid w:val="003F6145"/>
    <w:rsid w:val="003F65F0"/>
    <w:rsid w:val="003F6986"/>
    <w:rsid w:val="003F6E17"/>
    <w:rsid w:val="003F74DA"/>
    <w:rsid w:val="003F7541"/>
    <w:rsid w:val="003F75D6"/>
    <w:rsid w:val="003F771E"/>
    <w:rsid w:val="003F7773"/>
    <w:rsid w:val="003F7A6A"/>
    <w:rsid w:val="003F7D38"/>
    <w:rsid w:val="003F7E00"/>
    <w:rsid w:val="0040053D"/>
    <w:rsid w:val="00400617"/>
    <w:rsid w:val="0040078D"/>
    <w:rsid w:val="004008CF"/>
    <w:rsid w:val="00400C56"/>
    <w:rsid w:val="00400EDC"/>
    <w:rsid w:val="00401431"/>
    <w:rsid w:val="00401EF4"/>
    <w:rsid w:val="004020C4"/>
    <w:rsid w:val="00402237"/>
    <w:rsid w:val="00402417"/>
    <w:rsid w:val="004024A9"/>
    <w:rsid w:val="0040260F"/>
    <w:rsid w:val="00402A7B"/>
    <w:rsid w:val="00402C54"/>
    <w:rsid w:val="00402D5B"/>
    <w:rsid w:val="00402FD9"/>
    <w:rsid w:val="004031AF"/>
    <w:rsid w:val="0040342A"/>
    <w:rsid w:val="0040358A"/>
    <w:rsid w:val="0040372A"/>
    <w:rsid w:val="00403977"/>
    <w:rsid w:val="0040398A"/>
    <w:rsid w:val="004039E6"/>
    <w:rsid w:val="00403ADD"/>
    <w:rsid w:val="00403B1B"/>
    <w:rsid w:val="00403E75"/>
    <w:rsid w:val="00404122"/>
    <w:rsid w:val="0040443D"/>
    <w:rsid w:val="004046A7"/>
    <w:rsid w:val="00404722"/>
    <w:rsid w:val="00404B02"/>
    <w:rsid w:val="00404D93"/>
    <w:rsid w:val="00404EB3"/>
    <w:rsid w:val="00404FF6"/>
    <w:rsid w:val="00405415"/>
    <w:rsid w:val="00405551"/>
    <w:rsid w:val="00405968"/>
    <w:rsid w:val="00405D1B"/>
    <w:rsid w:val="00405D3C"/>
    <w:rsid w:val="004060D0"/>
    <w:rsid w:val="0040621A"/>
    <w:rsid w:val="0040623E"/>
    <w:rsid w:val="00406268"/>
    <w:rsid w:val="00406510"/>
    <w:rsid w:val="00406708"/>
    <w:rsid w:val="00406B04"/>
    <w:rsid w:val="00406DBC"/>
    <w:rsid w:val="00406F7F"/>
    <w:rsid w:val="004071D1"/>
    <w:rsid w:val="004079B9"/>
    <w:rsid w:val="004100FF"/>
    <w:rsid w:val="004101AA"/>
    <w:rsid w:val="00410515"/>
    <w:rsid w:val="00410562"/>
    <w:rsid w:val="004105E1"/>
    <w:rsid w:val="004108B0"/>
    <w:rsid w:val="004109E9"/>
    <w:rsid w:val="00410A4C"/>
    <w:rsid w:val="00410E97"/>
    <w:rsid w:val="00410F1D"/>
    <w:rsid w:val="00410F6C"/>
    <w:rsid w:val="0041110D"/>
    <w:rsid w:val="004112FC"/>
    <w:rsid w:val="004113A7"/>
    <w:rsid w:val="0041169C"/>
    <w:rsid w:val="004116AF"/>
    <w:rsid w:val="004117E6"/>
    <w:rsid w:val="00411939"/>
    <w:rsid w:val="00411BDF"/>
    <w:rsid w:val="00411D72"/>
    <w:rsid w:val="00411F8B"/>
    <w:rsid w:val="00412092"/>
    <w:rsid w:val="00412299"/>
    <w:rsid w:val="004123AC"/>
    <w:rsid w:val="0041246D"/>
    <w:rsid w:val="00412A41"/>
    <w:rsid w:val="00412AAB"/>
    <w:rsid w:val="00412B6A"/>
    <w:rsid w:val="00413398"/>
    <w:rsid w:val="00413464"/>
    <w:rsid w:val="00413627"/>
    <w:rsid w:val="00413BBE"/>
    <w:rsid w:val="00413FFE"/>
    <w:rsid w:val="0041416C"/>
    <w:rsid w:val="004144AA"/>
    <w:rsid w:val="004146BC"/>
    <w:rsid w:val="004147C4"/>
    <w:rsid w:val="004148C1"/>
    <w:rsid w:val="00414A9B"/>
    <w:rsid w:val="00414C16"/>
    <w:rsid w:val="00415096"/>
    <w:rsid w:val="004151EB"/>
    <w:rsid w:val="00415237"/>
    <w:rsid w:val="00415965"/>
    <w:rsid w:val="00415C58"/>
    <w:rsid w:val="00415F8F"/>
    <w:rsid w:val="00416496"/>
    <w:rsid w:val="00416B07"/>
    <w:rsid w:val="00416B6B"/>
    <w:rsid w:val="00416BAC"/>
    <w:rsid w:val="00416C0A"/>
    <w:rsid w:val="00417908"/>
    <w:rsid w:val="00417AEB"/>
    <w:rsid w:val="00417B07"/>
    <w:rsid w:val="00417B8C"/>
    <w:rsid w:val="00417F67"/>
    <w:rsid w:val="004200D8"/>
    <w:rsid w:val="004206CB"/>
    <w:rsid w:val="00420A4D"/>
    <w:rsid w:val="0042139C"/>
    <w:rsid w:val="00421451"/>
    <w:rsid w:val="004216FD"/>
    <w:rsid w:val="00421990"/>
    <w:rsid w:val="00421CE1"/>
    <w:rsid w:val="00422648"/>
    <w:rsid w:val="00422704"/>
    <w:rsid w:val="0042275D"/>
    <w:rsid w:val="004228CF"/>
    <w:rsid w:val="004229F0"/>
    <w:rsid w:val="00422A8B"/>
    <w:rsid w:val="00422F4E"/>
    <w:rsid w:val="00423019"/>
    <w:rsid w:val="0042304C"/>
    <w:rsid w:val="00423256"/>
    <w:rsid w:val="00423543"/>
    <w:rsid w:val="00423738"/>
    <w:rsid w:val="00423B5B"/>
    <w:rsid w:val="00423DED"/>
    <w:rsid w:val="00424089"/>
    <w:rsid w:val="00424122"/>
    <w:rsid w:val="00424443"/>
    <w:rsid w:val="00424458"/>
    <w:rsid w:val="00424661"/>
    <w:rsid w:val="00424AEB"/>
    <w:rsid w:val="00424BA2"/>
    <w:rsid w:val="00424DB3"/>
    <w:rsid w:val="00424DBC"/>
    <w:rsid w:val="00424E0B"/>
    <w:rsid w:val="00424FCD"/>
    <w:rsid w:val="004255FA"/>
    <w:rsid w:val="004257A6"/>
    <w:rsid w:val="00425833"/>
    <w:rsid w:val="00425A0C"/>
    <w:rsid w:val="0042602A"/>
    <w:rsid w:val="00426036"/>
    <w:rsid w:val="004263CA"/>
    <w:rsid w:val="00426C13"/>
    <w:rsid w:val="00426D9C"/>
    <w:rsid w:val="00426DA1"/>
    <w:rsid w:val="00426F50"/>
    <w:rsid w:val="0042714A"/>
    <w:rsid w:val="004277F1"/>
    <w:rsid w:val="00427803"/>
    <w:rsid w:val="00427D76"/>
    <w:rsid w:val="0042F2BB"/>
    <w:rsid w:val="0043051F"/>
    <w:rsid w:val="00430550"/>
    <w:rsid w:val="004305F8"/>
    <w:rsid w:val="00430764"/>
    <w:rsid w:val="00430AAA"/>
    <w:rsid w:val="00430C18"/>
    <w:rsid w:val="00430D00"/>
    <w:rsid w:val="00430DAE"/>
    <w:rsid w:val="00430E2F"/>
    <w:rsid w:val="00431535"/>
    <w:rsid w:val="0043154B"/>
    <w:rsid w:val="004315D6"/>
    <w:rsid w:val="00431632"/>
    <w:rsid w:val="00431827"/>
    <w:rsid w:val="00431D40"/>
    <w:rsid w:val="00431E19"/>
    <w:rsid w:val="00431F8A"/>
    <w:rsid w:val="00431FC4"/>
    <w:rsid w:val="00432192"/>
    <w:rsid w:val="0043223C"/>
    <w:rsid w:val="004323F4"/>
    <w:rsid w:val="00432588"/>
    <w:rsid w:val="0043283D"/>
    <w:rsid w:val="00432901"/>
    <w:rsid w:val="00432950"/>
    <w:rsid w:val="00432AB2"/>
    <w:rsid w:val="0043311B"/>
    <w:rsid w:val="00433124"/>
    <w:rsid w:val="00433679"/>
    <w:rsid w:val="00433D0B"/>
    <w:rsid w:val="004341EE"/>
    <w:rsid w:val="004344FA"/>
    <w:rsid w:val="0043459A"/>
    <w:rsid w:val="0043484F"/>
    <w:rsid w:val="0043492E"/>
    <w:rsid w:val="00434CCF"/>
    <w:rsid w:val="00434E04"/>
    <w:rsid w:val="00434F51"/>
    <w:rsid w:val="00434FD5"/>
    <w:rsid w:val="00435084"/>
    <w:rsid w:val="00435223"/>
    <w:rsid w:val="004352BF"/>
    <w:rsid w:val="0043536A"/>
    <w:rsid w:val="0043573B"/>
    <w:rsid w:val="00435854"/>
    <w:rsid w:val="00435C6D"/>
    <w:rsid w:val="00435DB9"/>
    <w:rsid w:val="0043607F"/>
    <w:rsid w:val="0043611F"/>
    <w:rsid w:val="0043613B"/>
    <w:rsid w:val="00436F90"/>
    <w:rsid w:val="0043711D"/>
    <w:rsid w:val="00437130"/>
    <w:rsid w:val="00437212"/>
    <w:rsid w:val="004374F3"/>
    <w:rsid w:val="004377C2"/>
    <w:rsid w:val="00437D1E"/>
    <w:rsid w:val="00437DEC"/>
    <w:rsid w:val="00437F7A"/>
    <w:rsid w:val="00440491"/>
    <w:rsid w:val="00440492"/>
    <w:rsid w:val="00440515"/>
    <w:rsid w:val="00440793"/>
    <w:rsid w:val="00440E60"/>
    <w:rsid w:val="00441917"/>
    <w:rsid w:val="00441B2D"/>
    <w:rsid w:val="004421C8"/>
    <w:rsid w:val="004421CE"/>
    <w:rsid w:val="00442242"/>
    <w:rsid w:val="00442671"/>
    <w:rsid w:val="00442AF3"/>
    <w:rsid w:val="00442EE2"/>
    <w:rsid w:val="00443218"/>
    <w:rsid w:val="00443244"/>
    <w:rsid w:val="00443461"/>
    <w:rsid w:val="004436AF"/>
    <w:rsid w:val="004439CF"/>
    <w:rsid w:val="00443B75"/>
    <w:rsid w:val="00443C4C"/>
    <w:rsid w:val="00443C8B"/>
    <w:rsid w:val="00443D8A"/>
    <w:rsid w:val="00443E41"/>
    <w:rsid w:val="00443E6F"/>
    <w:rsid w:val="00443F0A"/>
    <w:rsid w:val="00444111"/>
    <w:rsid w:val="004445DD"/>
    <w:rsid w:val="004446E5"/>
    <w:rsid w:val="004448BA"/>
    <w:rsid w:val="004448EB"/>
    <w:rsid w:val="0044493A"/>
    <w:rsid w:val="00444944"/>
    <w:rsid w:val="00444B59"/>
    <w:rsid w:val="00444C12"/>
    <w:rsid w:val="00444D86"/>
    <w:rsid w:val="00444DEF"/>
    <w:rsid w:val="00444F0D"/>
    <w:rsid w:val="0044504F"/>
    <w:rsid w:val="004450A0"/>
    <w:rsid w:val="004451C3"/>
    <w:rsid w:val="004452DB"/>
    <w:rsid w:val="0044530E"/>
    <w:rsid w:val="0044549A"/>
    <w:rsid w:val="0044574A"/>
    <w:rsid w:val="00445B13"/>
    <w:rsid w:val="00445D19"/>
    <w:rsid w:val="00445DA7"/>
    <w:rsid w:val="004461AD"/>
    <w:rsid w:val="004462C5"/>
    <w:rsid w:val="0044631A"/>
    <w:rsid w:val="00446360"/>
    <w:rsid w:val="00446465"/>
    <w:rsid w:val="004465F4"/>
    <w:rsid w:val="0044668A"/>
    <w:rsid w:val="0044670F"/>
    <w:rsid w:val="00446794"/>
    <w:rsid w:val="00446A5B"/>
    <w:rsid w:val="00446F07"/>
    <w:rsid w:val="00446F60"/>
    <w:rsid w:val="004473A6"/>
    <w:rsid w:val="004473EA"/>
    <w:rsid w:val="0044749D"/>
    <w:rsid w:val="0044786A"/>
    <w:rsid w:val="004479C4"/>
    <w:rsid w:val="00447EF0"/>
    <w:rsid w:val="00447F23"/>
    <w:rsid w:val="0045007E"/>
    <w:rsid w:val="0045028D"/>
    <w:rsid w:val="00450438"/>
    <w:rsid w:val="004504CE"/>
    <w:rsid w:val="00450654"/>
    <w:rsid w:val="004508DD"/>
    <w:rsid w:val="0045098A"/>
    <w:rsid w:val="00450BA2"/>
    <w:rsid w:val="00450D69"/>
    <w:rsid w:val="00450DDA"/>
    <w:rsid w:val="00450F96"/>
    <w:rsid w:val="004512BD"/>
    <w:rsid w:val="0045137B"/>
    <w:rsid w:val="004513E1"/>
    <w:rsid w:val="004514EE"/>
    <w:rsid w:val="004514F7"/>
    <w:rsid w:val="004517CA"/>
    <w:rsid w:val="0045186E"/>
    <w:rsid w:val="004519A4"/>
    <w:rsid w:val="00451AD5"/>
    <w:rsid w:val="00451CC3"/>
    <w:rsid w:val="00451E1D"/>
    <w:rsid w:val="00451FD2"/>
    <w:rsid w:val="004522E8"/>
    <w:rsid w:val="004526AF"/>
    <w:rsid w:val="004527BD"/>
    <w:rsid w:val="00452800"/>
    <w:rsid w:val="00452D65"/>
    <w:rsid w:val="00453166"/>
    <w:rsid w:val="00453331"/>
    <w:rsid w:val="00453CE6"/>
    <w:rsid w:val="00453DB5"/>
    <w:rsid w:val="00453E2D"/>
    <w:rsid w:val="004543C6"/>
    <w:rsid w:val="00454616"/>
    <w:rsid w:val="004547E2"/>
    <w:rsid w:val="004548BB"/>
    <w:rsid w:val="00454B91"/>
    <w:rsid w:val="004550F3"/>
    <w:rsid w:val="004555BB"/>
    <w:rsid w:val="00455685"/>
    <w:rsid w:val="00455B9C"/>
    <w:rsid w:val="00455C4E"/>
    <w:rsid w:val="004565E2"/>
    <w:rsid w:val="00456F14"/>
    <w:rsid w:val="0045717F"/>
    <w:rsid w:val="0045737E"/>
    <w:rsid w:val="0045788C"/>
    <w:rsid w:val="00457961"/>
    <w:rsid w:val="00457983"/>
    <w:rsid w:val="004579A6"/>
    <w:rsid w:val="00457A48"/>
    <w:rsid w:val="00457BF9"/>
    <w:rsid w:val="00457E40"/>
    <w:rsid w:val="00457E67"/>
    <w:rsid w:val="004601A6"/>
    <w:rsid w:val="00460491"/>
    <w:rsid w:val="004604D0"/>
    <w:rsid w:val="004605B7"/>
    <w:rsid w:val="004605E7"/>
    <w:rsid w:val="00460800"/>
    <w:rsid w:val="00460F32"/>
    <w:rsid w:val="00460FB6"/>
    <w:rsid w:val="0046112C"/>
    <w:rsid w:val="00461194"/>
    <w:rsid w:val="004613C1"/>
    <w:rsid w:val="004613C6"/>
    <w:rsid w:val="0046149D"/>
    <w:rsid w:val="00461627"/>
    <w:rsid w:val="004617A2"/>
    <w:rsid w:val="00461928"/>
    <w:rsid w:val="00461E19"/>
    <w:rsid w:val="0046203A"/>
    <w:rsid w:val="004624E7"/>
    <w:rsid w:val="00462658"/>
    <w:rsid w:val="00462861"/>
    <w:rsid w:val="00462963"/>
    <w:rsid w:val="00462AB7"/>
    <w:rsid w:val="00462C4F"/>
    <w:rsid w:val="00462D10"/>
    <w:rsid w:val="00462DBB"/>
    <w:rsid w:val="00462EB8"/>
    <w:rsid w:val="004630C3"/>
    <w:rsid w:val="004630E9"/>
    <w:rsid w:val="004631B3"/>
    <w:rsid w:val="00463425"/>
    <w:rsid w:val="00463815"/>
    <w:rsid w:val="0046396C"/>
    <w:rsid w:val="00463BB0"/>
    <w:rsid w:val="00463C4A"/>
    <w:rsid w:val="00463E42"/>
    <w:rsid w:val="0046430A"/>
    <w:rsid w:val="00464371"/>
    <w:rsid w:val="004647C6"/>
    <w:rsid w:val="0046482D"/>
    <w:rsid w:val="00464CFC"/>
    <w:rsid w:val="00464E82"/>
    <w:rsid w:val="004652D8"/>
    <w:rsid w:val="00465428"/>
    <w:rsid w:val="00465921"/>
    <w:rsid w:val="00465D2B"/>
    <w:rsid w:val="00465E39"/>
    <w:rsid w:val="00466153"/>
    <w:rsid w:val="004661ED"/>
    <w:rsid w:val="00466249"/>
    <w:rsid w:val="004665A4"/>
    <w:rsid w:val="00466E7F"/>
    <w:rsid w:val="00466E98"/>
    <w:rsid w:val="00466F11"/>
    <w:rsid w:val="0046712E"/>
    <w:rsid w:val="004677F5"/>
    <w:rsid w:val="00467892"/>
    <w:rsid w:val="00467B82"/>
    <w:rsid w:val="00467D2A"/>
    <w:rsid w:val="00467D4B"/>
    <w:rsid w:val="00467E93"/>
    <w:rsid w:val="004700F5"/>
    <w:rsid w:val="0047018D"/>
    <w:rsid w:val="004702E0"/>
    <w:rsid w:val="00470902"/>
    <w:rsid w:val="004709B6"/>
    <w:rsid w:val="00470B57"/>
    <w:rsid w:val="00470F2A"/>
    <w:rsid w:val="004715E0"/>
    <w:rsid w:val="004718C3"/>
    <w:rsid w:val="004719F2"/>
    <w:rsid w:val="00471C35"/>
    <w:rsid w:val="00471D02"/>
    <w:rsid w:val="00471DC6"/>
    <w:rsid w:val="00471E2B"/>
    <w:rsid w:val="00472089"/>
    <w:rsid w:val="004721A8"/>
    <w:rsid w:val="0047221A"/>
    <w:rsid w:val="004724BE"/>
    <w:rsid w:val="004727BA"/>
    <w:rsid w:val="004727C6"/>
    <w:rsid w:val="004729B9"/>
    <w:rsid w:val="00472D70"/>
    <w:rsid w:val="00472E3B"/>
    <w:rsid w:val="004730A8"/>
    <w:rsid w:val="004731D6"/>
    <w:rsid w:val="00473569"/>
    <w:rsid w:val="00473669"/>
    <w:rsid w:val="004736D1"/>
    <w:rsid w:val="00473CC3"/>
    <w:rsid w:val="00473E1B"/>
    <w:rsid w:val="0047403C"/>
    <w:rsid w:val="00474194"/>
    <w:rsid w:val="004741B4"/>
    <w:rsid w:val="0047441C"/>
    <w:rsid w:val="00474559"/>
    <w:rsid w:val="00474578"/>
    <w:rsid w:val="00474757"/>
    <w:rsid w:val="00474831"/>
    <w:rsid w:val="00474C02"/>
    <w:rsid w:val="00474F9F"/>
    <w:rsid w:val="00475179"/>
    <w:rsid w:val="004752C8"/>
    <w:rsid w:val="004755EF"/>
    <w:rsid w:val="004758E0"/>
    <w:rsid w:val="004759F4"/>
    <w:rsid w:val="00475AD4"/>
    <w:rsid w:val="00475C70"/>
    <w:rsid w:val="00475FE9"/>
    <w:rsid w:val="00475FEB"/>
    <w:rsid w:val="0047613C"/>
    <w:rsid w:val="004761D9"/>
    <w:rsid w:val="0047651D"/>
    <w:rsid w:val="00476601"/>
    <w:rsid w:val="00476883"/>
    <w:rsid w:val="0047692E"/>
    <w:rsid w:val="00476B50"/>
    <w:rsid w:val="00476BA2"/>
    <w:rsid w:val="00476E73"/>
    <w:rsid w:val="00476EDD"/>
    <w:rsid w:val="00477035"/>
    <w:rsid w:val="004771A7"/>
    <w:rsid w:val="00477A29"/>
    <w:rsid w:val="00477BB8"/>
    <w:rsid w:val="00477BF5"/>
    <w:rsid w:val="00477EA4"/>
    <w:rsid w:val="00477FA9"/>
    <w:rsid w:val="0048005C"/>
    <w:rsid w:val="004800E7"/>
    <w:rsid w:val="004801D3"/>
    <w:rsid w:val="00480367"/>
    <w:rsid w:val="004809A7"/>
    <w:rsid w:val="00480CE1"/>
    <w:rsid w:val="00480D56"/>
    <w:rsid w:val="00481239"/>
    <w:rsid w:val="00481411"/>
    <w:rsid w:val="004816CB"/>
    <w:rsid w:val="00481E78"/>
    <w:rsid w:val="00481F7C"/>
    <w:rsid w:val="00482388"/>
    <w:rsid w:val="00482673"/>
    <w:rsid w:val="00482FF2"/>
    <w:rsid w:val="004830A2"/>
    <w:rsid w:val="0048348C"/>
    <w:rsid w:val="004835CA"/>
    <w:rsid w:val="004837D6"/>
    <w:rsid w:val="00483996"/>
    <w:rsid w:val="00483B0D"/>
    <w:rsid w:val="00483CAE"/>
    <w:rsid w:val="004843EF"/>
    <w:rsid w:val="004844A3"/>
    <w:rsid w:val="00484694"/>
    <w:rsid w:val="00484A82"/>
    <w:rsid w:val="00484A87"/>
    <w:rsid w:val="00484FB1"/>
    <w:rsid w:val="0048521E"/>
    <w:rsid w:val="0048550B"/>
    <w:rsid w:val="00485E2D"/>
    <w:rsid w:val="004860C0"/>
    <w:rsid w:val="00486185"/>
    <w:rsid w:val="00486632"/>
    <w:rsid w:val="00486B88"/>
    <w:rsid w:val="00487058"/>
    <w:rsid w:val="0048706E"/>
    <w:rsid w:val="004872F1"/>
    <w:rsid w:val="004877F2"/>
    <w:rsid w:val="00487937"/>
    <w:rsid w:val="00487BFD"/>
    <w:rsid w:val="00487E7F"/>
    <w:rsid w:val="004900E4"/>
    <w:rsid w:val="00490641"/>
    <w:rsid w:val="00490A28"/>
    <w:rsid w:val="00490AE6"/>
    <w:rsid w:val="00490B0B"/>
    <w:rsid w:val="00490C7B"/>
    <w:rsid w:val="0049123B"/>
    <w:rsid w:val="00491504"/>
    <w:rsid w:val="0049154A"/>
    <w:rsid w:val="00491845"/>
    <w:rsid w:val="00491962"/>
    <w:rsid w:val="00491CCB"/>
    <w:rsid w:val="00491F0A"/>
    <w:rsid w:val="00491F6E"/>
    <w:rsid w:val="0049208C"/>
    <w:rsid w:val="0049225F"/>
    <w:rsid w:val="004925E9"/>
    <w:rsid w:val="00492853"/>
    <w:rsid w:val="00492A2A"/>
    <w:rsid w:val="00492A2B"/>
    <w:rsid w:val="00492B8F"/>
    <w:rsid w:val="00492C71"/>
    <w:rsid w:val="00492D0B"/>
    <w:rsid w:val="00492F3A"/>
    <w:rsid w:val="00492FE7"/>
    <w:rsid w:val="00493009"/>
    <w:rsid w:val="00493520"/>
    <w:rsid w:val="004936D1"/>
    <w:rsid w:val="00493840"/>
    <w:rsid w:val="0049395F"/>
    <w:rsid w:val="0049396B"/>
    <w:rsid w:val="00493C36"/>
    <w:rsid w:val="00493CC7"/>
    <w:rsid w:val="00493CFB"/>
    <w:rsid w:val="00493D4D"/>
    <w:rsid w:val="00493FA5"/>
    <w:rsid w:val="0049421A"/>
    <w:rsid w:val="00494525"/>
    <w:rsid w:val="0049498C"/>
    <w:rsid w:val="004949D1"/>
    <w:rsid w:val="00494B4F"/>
    <w:rsid w:val="00494D1D"/>
    <w:rsid w:val="00494E5D"/>
    <w:rsid w:val="00494EFE"/>
    <w:rsid w:val="00495031"/>
    <w:rsid w:val="0049563C"/>
    <w:rsid w:val="00495687"/>
    <w:rsid w:val="00495732"/>
    <w:rsid w:val="00495C3A"/>
    <w:rsid w:val="00495C3E"/>
    <w:rsid w:val="00495D06"/>
    <w:rsid w:val="00495D32"/>
    <w:rsid w:val="00495F91"/>
    <w:rsid w:val="00495FC7"/>
    <w:rsid w:val="00495FF6"/>
    <w:rsid w:val="00496053"/>
    <w:rsid w:val="00496076"/>
    <w:rsid w:val="00496E31"/>
    <w:rsid w:val="00496ECD"/>
    <w:rsid w:val="00497160"/>
    <w:rsid w:val="004971CF"/>
    <w:rsid w:val="00497253"/>
    <w:rsid w:val="004972D3"/>
    <w:rsid w:val="004975AB"/>
    <w:rsid w:val="004975EF"/>
    <w:rsid w:val="0049764B"/>
    <w:rsid w:val="0049790B"/>
    <w:rsid w:val="00497D48"/>
    <w:rsid w:val="00497F94"/>
    <w:rsid w:val="004A02C9"/>
    <w:rsid w:val="004A042F"/>
    <w:rsid w:val="004A04BB"/>
    <w:rsid w:val="004A04DC"/>
    <w:rsid w:val="004A0D05"/>
    <w:rsid w:val="004A0D69"/>
    <w:rsid w:val="004A0DDC"/>
    <w:rsid w:val="004A10F6"/>
    <w:rsid w:val="004A139F"/>
    <w:rsid w:val="004A1A7E"/>
    <w:rsid w:val="004A1D61"/>
    <w:rsid w:val="004A1F6F"/>
    <w:rsid w:val="004A21AC"/>
    <w:rsid w:val="004A24A8"/>
    <w:rsid w:val="004A2998"/>
    <w:rsid w:val="004A30CB"/>
    <w:rsid w:val="004A319A"/>
    <w:rsid w:val="004A31C7"/>
    <w:rsid w:val="004A33E4"/>
    <w:rsid w:val="004A344B"/>
    <w:rsid w:val="004A344E"/>
    <w:rsid w:val="004A378B"/>
    <w:rsid w:val="004A3817"/>
    <w:rsid w:val="004A39C2"/>
    <w:rsid w:val="004A3A93"/>
    <w:rsid w:val="004A3B76"/>
    <w:rsid w:val="004A3C29"/>
    <w:rsid w:val="004A3E55"/>
    <w:rsid w:val="004A450D"/>
    <w:rsid w:val="004A48A4"/>
    <w:rsid w:val="004A4BA0"/>
    <w:rsid w:val="004A4D67"/>
    <w:rsid w:val="004A50B9"/>
    <w:rsid w:val="004A513C"/>
    <w:rsid w:val="004A53F8"/>
    <w:rsid w:val="004A553E"/>
    <w:rsid w:val="004A556C"/>
    <w:rsid w:val="004A56BC"/>
    <w:rsid w:val="004A56F6"/>
    <w:rsid w:val="004A578D"/>
    <w:rsid w:val="004A596B"/>
    <w:rsid w:val="004A5A16"/>
    <w:rsid w:val="004A5C0A"/>
    <w:rsid w:val="004A5D15"/>
    <w:rsid w:val="004A5DE9"/>
    <w:rsid w:val="004A606C"/>
    <w:rsid w:val="004A60E9"/>
    <w:rsid w:val="004A634A"/>
    <w:rsid w:val="004A647B"/>
    <w:rsid w:val="004A65A1"/>
    <w:rsid w:val="004A6816"/>
    <w:rsid w:val="004A68DC"/>
    <w:rsid w:val="004A6A1B"/>
    <w:rsid w:val="004A6DC1"/>
    <w:rsid w:val="004A6E2F"/>
    <w:rsid w:val="004A70DD"/>
    <w:rsid w:val="004A72BA"/>
    <w:rsid w:val="004A73B5"/>
    <w:rsid w:val="004A74A2"/>
    <w:rsid w:val="004A7CCE"/>
    <w:rsid w:val="004A7E70"/>
    <w:rsid w:val="004B00BF"/>
    <w:rsid w:val="004B0108"/>
    <w:rsid w:val="004B02FA"/>
    <w:rsid w:val="004B07D5"/>
    <w:rsid w:val="004B0BB4"/>
    <w:rsid w:val="004B0C3D"/>
    <w:rsid w:val="004B0C55"/>
    <w:rsid w:val="004B0EC7"/>
    <w:rsid w:val="004B0F28"/>
    <w:rsid w:val="004B1016"/>
    <w:rsid w:val="004B1082"/>
    <w:rsid w:val="004B14AE"/>
    <w:rsid w:val="004B1838"/>
    <w:rsid w:val="004B188D"/>
    <w:rsid w:val="004B1EAC"/>
    <w:rsid w:val="004B2025"/>
    <w:rsid w:val="004B2170"/>
    <w:rsid w:val="004B2388"/>
    <w:rsid w:val="004B2429"/>
    <w:rsid w:val="004B2B64"/>
    <w:rsid w:val="004B2FE1"/>
    <w:rsid w:val="004B307F"/>
    <w:rsid w:val="004B328F"/>
    <w:rsid w:val="004B3880"/>
    <w:rsid w:val="004B3B67"/>
    <w:rsid w:val="004B3BAA"/>
    <w:rsid w:val="004B3CB9"/>
    <w:rsid w:val="004B3DDC"/>
    <w:rsid w:val="004B3ED1"/>
    <w:rsid w:val="004B4111"/>
    <w:rsid w:val="004B430D"/>
    <w:rsid w:val="004B431B"/>
    <w:rsid w:val="004B47D3"/>
    <w:rsid w:val="004B4991"/>
    <w:rsid w:val="004B4BA2"/>
    <w:rsid w:val="004B51B7"/>
    <w:rsid w:val="004B5B35"/>
    <w:rsid w:val="004B5C1C"/>
    <w:rsid w:val="004B61F3"/>
    <w:rsid w:val="004B6463"/>
    <w:rsid w:val="004B6471"/>
    <w:rsid w:val="004B6586"/>
    <w:rsid w:val="004B6698"/>
    <w:rsid w:val="004B683D"/>
    <w:rsid w:val="004B6B26"/>
    <w:rsid w:val="004B6B28"/>
    <w:rsid w:val="004B6B4C"/>
    <w:rsid w:val="004B6B56"/>
    <w:rsid w:val="004B6C0F"/>
    <w:rsid w:val="004B6EB7"/>
    <w:rsid w:val="004B6F9E"/>
    <w:rsid w:val="004B74AA"/>
    <w:rsid w:val="004B792F"/>
    <w:rsid w:val="004B7AC8"/>
    <w:rsid w:val="004B7AEE"/>
    <w:rsid w:val="004B7EE7"/>
    <w:rsid w:val="004C009C"/>
    <w:rsid w:val="004C01D9"/>
    <w:rsid w:val="004C029C"/>
    <w:rsid w:val="004C05CB"/>
    <w:rsid w:val="004C06B9"/>
    <w:rsid w:val="004C07BA"/>
    <w:rsid w:val="004C0ACA"/>
    <w:rsid w:val="004C0B9C"/>
    <w:rsid w:val="004C0E1C"/>
    <w:rsid w:val="004C1211"/>
    <w:rsid w:val="004C1464"/>
    <w:rsid w:val="004C1561"/>
    <w:rsid w:val="004C1633"/>
    <w:rsid w:val="004C16F2"/>
    <w:rsid w:val="004C1844"/>
    <w:rsid w:val="004C1AF2"/>
    <w:rsid w:val="004C1C4C"/>
    <w:rsid w:val="004C1C59"/>
    <w:rsid w:val="004C1ED5"/>
    <w:rsid w:val="004C1EFD"/>
    <w:rsid w:val="004C2066"/>
    <w:rsid w:val="004C211C"/>
    <w:rsid w:val="004C2124"/>
    <w:rsid w:val="004C212C"/>
    <w:rsid w:val="004C22A0"/>
    <w:rsid w:val="004C23B2"/>
    <w:rsid w:val="004C24CA"/>
    <w:rsid w:val="004C2930"/>
    <w:rsid w:val="004C2AEA"/>
    <w:rsid w:val="004C2B30"/>
    <w:rsid w:val="004C2E81"/>
    <w:rsid w:val="004C2FF9"/>
    <w:rsid w:val="004C3213"/>
    <w:rsid w:val="004C3508"/>
    <w:rsid w:val="004C36CF"/>
    <w:rsid w:val="004C3B89"/>
    <w:rsid w:val="004C3F5B"/>
    <w:rsid w:val="004C40EE"/>
    <w:rsid w:val="004C45CD"/>
    <w:rsid w:val="004C4625"/>
    <w:rsid w:val="004C470D"/>
    <w:rsid w:val="004C479C"/>
    <w:rsid w:val="004C4827"/>
    <w:rsid w:val="004C498F"/>
    <w:rsid w:val="004C4BDD"/>
    <w:rsid w:val="004C4C05"/>
    <w:rsid w:val="004C4C24"/>
    <w:rsid w:val="004C4E87"/>
    <w:rsid w:val="004C4F8C"/>
    <w:rsid w:val="004C5320"/>
    <w:rsid w:val="004C547A"/>
    <w:rsid w:val="004C5487"/>
    <w:rsid w:val="004C5705"/>
    <w:rsid w:val="004C5928"/>
    <w:rsid w:val="004C59B2"/>
    <w:rsid w:val="004C5AAF"/>
    <w:rsid w:val="004C5B6F"/>
    <w:rsid w:val="004C5BE8"/>
    <w:rsid w:val="004C5C90"/>
    <w:rsid w:val="004C5D24"/>
    <w:rsid w:val="004C5E0E"/>
    <w:rsid w:val="004C5EF0"/>
    <w:rsid w:val="004C61DA"/>
    <w:rsid w:val="004C64A6"/>
    <w:rsid w:val="004C661E"/>
    <w:rsid w:val="004C673B"/>
    <w:rsid w:val="004C689A"/>
    <w:rsid w:val="004C6AB9"/>
    <w:rsid w:val="004C6D9E"/>
    <w:rsid w:val="004C6EEC"/>
    <w:rsid w:val="004C70CB"/>
    <w:rsid w:val="004C745D"/>
    <w:rsid w:val="004C788D"/>
    <w:rsid w:val="004D02BB"/>
    <w:rsid w:val="004D07F3"/>
    <w:rsid w:val="004D082B"/>
    <w:rsid w:val="004D0E57"/>
    <w:rsid w:val="004D0F7F"/>
    <w:rsid w:val="004D0F9F"/>
    <w:rsid w:val="004D104A"/>
    <w:rsid w:val="004D10D4"/>
    <w:rsid w:val="004D13D7"/>
    <w:rsid w:val="004D14A2"/>
    <w:rsid w:val="004D1680"/>
    <w:rsid w:val="004D1A8A"/>
    <w:rsid w:val="004D1B73"/>
    <w:rsid w:val="004D1D31"/>
    <w:rsid w:val="004D1DBE"/>
    <w:rsid w:val="004D21D9"/>
    <w:rsid w:val="004D24E3"/>
    <w:rsid w:val="004D2607"/>
    <w:rsid w:val="004D266A"/>
    <w:rsid w:val="004D26C7"/>
    <w:rsid w:val="004D2868"/>
    <w:rsid w:val="004D2A4A"/>
    <w:rsid w:val="004D2C19"/>
    <w:rsid w:val="004D2D17"/>
    <w:rsid w:val="004D2DE6"/>
    <w:rsid w:val="004D2FB8"/>
    <w:rsid w:val="004D31A9"/>
    <w:rsid w:val="004D3CC7"/>
    <w:rsid w:val="004D3D14"/>
    <w:rsid w:val="004D3D50"/>
    <w:rsid w:val="004D3EF3"/>
    <w:rsid w:val="004D4317"/>
    <w:rsid w:val="004D4335"/>
    <w:rsid w:val="004D4386"/>
    <w:rsid w:val="004D442C"/>
    <w:rsid w:val="004D47B9"/>
    <w:rsid w:val="004D4BD9"/>
    <w:rsid w:val="004D4BFA"/>
    <w:rsid w:val="004D4D99"/>
    <w:rsid w:val="004D4DA2"/>
    <w:rsid w:val="004D5402"/>
    <w:rsid w:val="004D58D1"/>
    <w:rsid w:val="004D5913"/>
    <w:rsid w:val="004D5960"/>
    <w:rsid w:val="004D5B9D"/>
    <w:rsid w:val="004D60A3"/>
    <w:rsid w:val="004D624E"/>
    <w:rsid w:val="004D63EB"/>
    <w:rsid w:val="004D65E3"/>
    <w:rsid w:val="004D683E"/>
    <w:rsid w:val="004D6A11"/>
    <w:rsid w:val="004D6A5F"/>
    <w:rsid w:val="004D6AED"/>
    <w:rsid w:val="004D6E19"/>
    <w:rsid w:val="004D6E9F"/>
    <w:rsid w:val="004D6F5C"/>
    <w:rsid w:val="004D6FCD"/>
    <w:rsid w:val="004D705F"/>
    <w:rsid w:val="004D707B"/>
    <w:rsid w:val="004D7094"/>
    <w:rsid w:val="004D74AA"/>
    <w:rsid w:val="004D751A"/>
    <w:rsid w:val="004D78C5"/>
    <w:rsid w:val="004D7A77"/>
    <w:rsid w:val="004D7B0F"/>
    <w:rsid w:val="004D7C6A"/>
    <w:rsid w:val="004DA22D"/>
    <w:rsid w:val="004E0032"/>
    <w:rsid w:val="004E010E"/>
    <w:rsid w:val="004E0157"/>
    <w:rsid w:val="004E01F4"/>
    <w:rsid w:val="004E04C7"/>
    <w:rsid w:val="004E056D"/>
    <w:rsid w:val="004E063C"/>
    <w:rsid w:val="004E0A88"/>
    <w:rsid w:val="004E0B3A"/>
    <w:rsid w:val="004E0BF1"/>
    <w:rsid w:val="004E0C23"/>
    <w:rsid w:val="004E0E3C"/>
    <w:rsid w:val="004E10C8"/>
    <w:rsid w:val="004E1375"/>
    <w:rsid w:val="004E14F6"/>
    <w:rsid w:val="004E152D"/>
    <w:rsid w:val="004E1548"/>
    <w:rsid w:val="004E1BC3"/>
    <w:rsid w:val="004E1C15"/>
    <w:rsid w:val="004E25C2"/>
    <w:rsid w:val="004E28B3"/>
    <w:rsid w:val="004E2B81"/>
    <w:rsid w:val="004E2EF1"/>
    <w:rsid w:val="004E337B"/>
    <w:rsid w:val="004E3B6C"/>
    <w:rsid w:val="004E3C91"/>
    <w:rsid w:val="004E404D"/>
    <w:rsid w:val="004E4223"/>
    <w:rsid w:val="004E4554"/>
    <w:rsid w:val="004E47FB"/>
    <w:rsid w:val="004E4960"/>
    <w:rsid w:val="004E49F8"/>
    <w:rsid w:val="004E4DED"/>
    <w:rsid w:val="004E4FBF"/>
    <w:rsid w:val="004E53E7"/>
    <w:rsid w:val="004E5B6D"/>
    <w:rsid w:val="004E5DAF"/>
    <w:rsid w:val="004E5F7B"/>
    <w:rsid w:val="004E6591"/>
    <w:rsid w:val="004E6CD9"/>
    <w:rsid w:val="004E6D81"/>
    <w:rsid w:val="004E6F20"/>
    <w:rsid w:val="004E7310"/>
    <w:rsid w:val="004E75F2"/>
    <w:rsid w:val="004E770B"/>
    <w:rsid w:val="004E7993"/>
    <w:rsid w:val="004E7A64"/>
    <w:rsid w:val="004E7EBB"/>
    <w:rsid w:val="004E7FA6"/>
    <w:rsid w:val="004EE33A"/>
    <w:rsid w:val="004F0088"/>
    <w:rsid w:val="004F057C"/>
    <w:rsid w:val="004F0673"/>
    <w:rsid w:val="004F07AF"/>
    <w:rsid w:val="004F0AC2"/>
    <w:rsid w:val="004F0D2A"/>
    <w:rsid w:val="004F0D3F"/>
    <w:rsid w:val="004F0EFD"/>
    <w:rsid w:val="004F1128"/>
    <w:rsid w:val="004F13F0"/>
    <w:rsid w:val="004F1792"/>
    <w:rsid w:val="004F1C7B"/>
    <w:rsid w:val="004F1C9A"/>
    <w:rsid w:val="004F1DA1"/>
    <w:rsid w:val="004F1E2C"/>
    <w:rsid w:val="004F1EF3"/>
    <w:rsid w:val="004F2169"/>
    <w:rsid w:val="004F2D97"/>
    <w:rsid w:val="004F2E2B"/>
    <w:rsid w:val="004F3469"/>
    <w:rsid w:val="004F3479"/>
    <w:rsid w:val="004F396C"/>
    <w:rsid w:val="004F39CE"/>
    <w:rsid w:val="004F43D7"/>
    <w:rsid w:val="004F45F2"/>
    <w:rsid w:val="004F4657"/>
    <w:rsid w:val="004F4860"/>
    <w:rsid w:val="004F4CDB"/>
    <w:rsid w:val="004F5107"/>
    <w:rsid w:val="004F5234"/>
    <w:rsid w:val="004F582D"/>
    <w:rsid w:val="004F5A05"/>
    <w:rsid w:val="004F5B07"/>
    <w:rsid w:val="004F61B3"/>
    <w:rsid w:val="004F692C"/>
    <w:rsid w:val="004F69D0"/>
    <w:rsid w:val="004F6B29"/>
    <w:rsid w:val="004F6BEA"/>
    <w:rsid w:val="004F6E5D"/>
    <w:rsid w:val="004F7224"/>
    <w:rsid w:val="004F75DF"/>
    <w:rsid w:val="004F761A"/>
    <w:rsid w:val="004F7C0E"/>
    <w:rsid w:val="004F7D32"/>
    <w:rsid w:val="004FBF7D"/>
    <w:rsid w:val="00500A9B"/>
    <w:rsid w:val="00500F70"/>
    <w:rsid w:val="0050105C"/>
    <w:rsid w:val="0050134B"/>
    <w:rsid w:val="00501787"/>
    <w:rsid w:val="0050188B"/>
    <w:rsid w:val="00501B2E"/>
    <w:rsid w:val="00501BDF"/>
    <w:rsid w:val="00501BE2"/>
    <w:rsid w:val="00502006"/>
    <w:rsid w:val="00502417"/>
    <w:rsid w:val="00502573"/>
    <w:rsid w:val="00502D4F"/>
    <w:rsid w:val="00502E2A"/>
    <w:rsid w:val="00502E72"/>
    <w:rsid w:val="005031B2"/>
    <w:rsid w:val="00503376"/>
    <w:rsid w:val="00503801"/>
    <w:rsid w:val="00503865"/>
    <w:rsid w:val="0050397B"/>
    <w:rsid w:val="00503B20"/>
    <w:rsid w:val="00503BB3"/>
    <w:rsid w:val="00503BDD"/>
    <w:rsid w:val="00503D9E"/>
    <w:rsid w:val="00503E6E"/>
    <w:rsid w:val="00503E76"/>
    <w:rsid w:val="00503F42"/>
    <w:rsid w:val="005040D2"/>
    <w:rsid w:val="005041FA"/>
    <w:rsid w:val="00504207"/>
    <w:rsid w:val="0050465C"/>
    <w:rsid w:val="005048F9"/>
    <w:rsid w:val="00504B3D"/>
    <w:rsid w:val="00504BCB"/>
    <w:rsid w:val="00504CB2"/>
    <w:rsid w:val="00504D98"/>
    <w:rsid w:val="00504DF0"/>
    <w:rsid w:val="00504EDD"/>
    <w:rsid w:val="005055F5"/>
    <w:rsid w:val="00505637"/>
    <w:rsid w:val="005059A4"/>
    <w:rsid w:val="00505A6C"/>
    <w:rsid w:val="00505B42"/>
    <w:rsid w:val="00506021"/>
    <w:rsid w:val="00506284"/>
    <w:rsid w:val="005062A4"/>
    <w:rsid w:val="00506414"/>
    <w:rsid w:val="00506417"/>
    <w:rsid w:val="005064F2"/>
    <w:rsid w:val="005064FD"/>
    <w:rsid w:val="0050676C"/>
    <w:rsid w:val="00506818"/>
    <w:rsid w:val="00506962"/>
    <w:rsid w:val="00506A4F"/>
    <w:rsid w:val="00506B83"/>
    <w:rsid w:val="00506D9F"/>
    <w:rsid w:val="00506EEB"/>
    <w:rsid w:val="00506FB8"/>
    <w:rsid w:val="0050706E"/>
    <w:rsid w:val="005070E9"/>
    <w:rsid w:val="00507537"/>
    <w:rsid w:val="005075AA"/>
    <w:rsid w:val="005078E8"/>
    <w:rsid w:val="00507926"/>
    <w:rsid w:val="00507939"/>
    <w:rsid w:val="00507A2C"/>
    <w:rsid w:val="00507B50"/>
    <w:rsid w:val="00507D71"/>
    <w:rsid w:val="00507F86"/>
    <w:rsid w:val="005106DF"/>
    <w:rsid w:val="0051085D"/>
    <w:rsid w:val="00510880"/>
    <w:rsid w:val="00510958"/>
    <w:rsid w:val="00510A91"/>
    <w:rsid w:val="00510B68"/>
    <w:rsid w:val="00510C6C"/>
    <w:rsid w:val="00510D6E"/>
    <w:rsid w:val="00510F10"/>
    <w:rsid w:val="00510FC0"/>
    <w:rsid w:val="0051151E"/>
    <w:rsid w:val="00511AAC"/>
    <w:rsid w:val="00512178"/>
    <w:rsid w:val="005128EE"/>
    <w:rsid w:val="00512AC9"/>
    <w:rsid w:val="00512D1B"/>
    <w:rsid w:val="00512D68"/>
    <w:rsid w:val="00512F2B"/>
    <w:rsid w:val="00512FCE"/>
    <w:rsid w:val="00513119"/>
    <w:rsid w:val="005136D1"/>
    <w:rsid w:val="00513B2D"/>
    <w:rsid w:val="00513E28"/>
    <w:rsid w:val="00513EED"/>
    <w:rsid w:val="00513F6C"/>
    <w:rsid w:val="005141D2"/>
    <w:rsid w:val="00514AE3"/>
    <w:rsid w:val="00514C14"/>
    <w:rsid w:val="00514E54"/>
    <w:rsid w:val="00514EBF"/>
    <w:rsid w:val="005150E2"/>
    <w:rsid w:val="00515207"/>
    <w:rsid w:val="005155AB"/>
    <w:rsid w:val="00515888"/>
    <w:rsid w:val="00515902"/>
    <w:rsid w:val="00515DF3"/>
    <w:rsid w:val="0051630B"/>
    <w:rsid w:val="00516314"/>
    <w:rsid w:val="00516408"/>
    <w:rsid w:val="005165AC"/>
    <w:rsid w:val="005166AB"/>
    <w:rsid w:val="005167F8"/>
    <w:rsid w:val="0051685E"/>
    <w:rsid w:val="005168C8"/>
    <w:rsid w:val="00516910"/>
    <w:rsid w:val="005169B0"/>
    <w:rsid w:val="00516C5D"/>
    <w:rsid w:val="00516D6A"/>
    <w:rsid w:val="0051735E"/>
    <w:rsid w:val="005173D2"/>
    <w:rsid w:val="00517A58"/>
    <w:rsid w:val="00517ABF"/>
    <w:rsid w:val="00517C34"/>
    <w:rsid w:val="00517DD1"/>
    <w:rsid w:val="00517FB2"/>
    <w:rsid w:val="0051B059"/>
    <w:rsid w:val="005204F8"/>
    <w:rsid w:val="005208F9"/>
    <w:rsid w:val="00520CB6"/>
    <w:rsid w:val="00520CBD"/>
    <w:rsid w:val="00520DFC"/>
    <w:rsid w:val="00520E8C"/>
    <w:rsid w:val="00521581"/>
    <w:rsid w:val="00521585"/>
    <w:rsid w:val="0052164E"/>
    <w:rsid w:val="0052177B"/>
    <w:rsid w:val="0052178F"/>
    <w:rsid w:val="0052195F"/>
    <w:rsid w:val="0052197D"/>
    <w:rsid w:val="00521B39"/>
    <w:rsid w:val="00521C64"/>
    <w:rsid w:val="00521DCF"/>
    <w:rsid w:val="00521E9E"/>
    <w:rsid w:val="00522471"/>
    <w:rsid w:val="005225F2"/>
    <w:rsid w:val="005229BB"/>
    <w:rsid w:val="00522B05"/>
    <w:rsid w:val="00522D20"/>
    <w:rsid w:val="00522F04"/>
    <w:rsid w:val="0052304C"/>
    <w:rsid w:val="005233BA"/>
    <w:rsid w:val="00523786"/>
    <w:rsid w:val="00523877"/>
    <w:rsid w:val="00523900"/>
    <w:rsid w:val="00523DB2"/>
    <w:rsid w:val="005240F1"/>
    <w:rsid w:val="00524140"/>
    <w:rsid w:val="005242F2"/>
    <w:rsid w:val="005243B7"/>
    <w:rsid w:val="00524467"/>
    <w:rsid w:val="005249D1"/>
    <w:rsid w:val="00524CBF"/>
    <w:rsid w:val="00524EF6"/>
    <w:rsid w:val="005251BD"/>
    <w:rsid w:val="00525438"/>
    <w:rsid w:val="005256A4"/>
    <w:rsid w:val="005256D0"/>
    <w:rsid w:val="005258C8"/>
    <w:rsid w:val="005258CF"/>
    <w:rsid w:val="00525A2E"/>
    <w:rsid w:val="00525C5E"/>
    <w:rsid w:val="00525DD2"/>
    <w:rsid w:val="0052627B"/>
    <w:rsid w:val="005263EC"/>
    <w:rsid w:val="0052672B"/>
    <w:rsid w:val="0052687D"/>
    <w:rsid w:val="00526C8E"/>
    <w:rsid w:val="00526D69"/>
    <w:rsid w:val="00526D81"/>
    <w:rsid w:val="00527006"/>
    <w:rsid w:val="005270C2"/>
    <w:rsid w:val="00527153"/>
    <w:rsid w:val="0052762B"/>
    <w:rsid w:val="0052789B"/>
    <w:rsid w:val="00527A3F"/>
    <w:rsid w:val="00527C7B"/>
    <w:rsid w:val="00527F2B"/>
    <w:rsid w:val="005300A7"/>
    <w:rsid w:val="005302CE"/>
    <w:rsid w:val="0053052C"/>
    <w:rsid w:val="0053077A"/>
    <w:rsid w:val="005307F3"/>
    <w:rsid w:val="00530854"/>
    <w:rsid w:val="00530C8F"/>
    <w:rsid w:val="00530C9F"/>
    <w:rsid w:val="00530E46"/>
    <w:rsid w:val="005311C3"/>
    <w:rsid w:val="00531269"/>
    <w:rsid w:val="00531292"/>
    <w:rsid w:val="005313F8"/>
    <w:rsid w:val="0053154E"/>
    <w:rsid w:val="00531604"/>
    <w:rsid w:val="0053186F"/>
    <w:rsid w:val="00531898"/>
    <w:rsid w:val="0053191C"/>
    <w:rsid w:val="00531A1A"/>
    <w:rsid w:val="00531D7F"/>
    <w:rsid w:val="0053208E"/>
    <w:rsid w:val="0053216A"/>
    <w:rsid w:val="00532339"/>
    <w:rsid w:val="00532632"/>
    <w:rsid w:val="00532BB1"/>
    <w:rsid w:val="00532C14"/>
    <w:rsid w:val="00532E69"/>
    <w:rsid w:val="00532F66"/>
    <w:rsid w:val="00533201"/>
    <w:rsid w:val="00533336"/>
    <w:rsid w:val="00533368"/>
    <w:rsid w:val="005336EE"/>
    <w:rsid w:val="0053374B"/>
    <w:rsid w:val="0053378F"/>
    <w:rsid w:val="0053393B"/>
    <w:rsid w:val="00533AFC"/>
    <w:rsid w:val="00533B85"/>
    <w:rsid w:val="00533B97"/>
    <w:rsid w:val="00533D00"/>
    <w:rsid w:val="00533D26"/>
    <w:rsid w:val="00533F41"/>
    <w:rsid w:val="0053504F"/>
    <w:rsid w:val="00535090"/>
    <w:rsid w:val="005352D3"/>
    <w:rsid w:val="00535341"/>
    <w:rsid w:val="005358ED"/>
    <w:rsid w:val="00535933"/>
    <w:rsid w:val="0053656E"/>
    <w:rsid w:val="00536699"/>
    <w:rsid w:val="005369CF"/>
    <w:rsid w:val="00537185"/>
    <w:rsid w:val="005373EB"/>
    <w:rsid w:val="0053751B"/>
    <w:rsid w:val="0054021D"/>
    <w:rsid w:val="0054030B"/>
    <w:rsid w:val="00540463"/>
    <w:rsid w:val="00540692"/>
    <w:rsid w:val="00540A61"/>
    <w:rsid w:val="00540B9F"/>
    <w:rsid w:val="00540C18"/>
    <w:rsid w:val="00540F3D"/>
    <w:rsid w:val="00541315"/>
    <w:rsid w:val="0054133B"/>
    <w:rsid w:val="00541469"/>
    <w:rsid w:val="00541A5E"/>
    <w:rsid w:val="00541D2F"/>
    <w:rsid w:val="00541F32"/>
    <w:rsid w:val="00541FF7"/>
    <w:rsid w:val="00542057"/>
    <w:rsid w:val="00542100"/>
    <w:rsid w:val="0054239D"/>
    <w:rsid w:val="00542649"/>
    <w:rsid w:val="005429F8"/>
    <w:rsid w:val="00542ED6"/>
    <w:rsid w:val="00543034"/>
    <w:rsid w:val="00543061"/>
    <w:rsid w:val="005438A8"/>
    <w:rsid w:val="00543CC7"/>
    <w:rsid w:val="00543E1E"/>
    <w:rsid w:val="00543F5A"/>
    <w:rsid w:val="00543FE8"/>
    <w:rsid w:val="005440F0"/>
    <w:rsid w:val="00544626"/>
    <w:rsid w:val="00544777"/>
    <w:rsid w:val="00544B2B"/>
    <w:rsid w:val="00544C32"/>
    <w:rsid w:val="00544CB2"/>
    <w:rsid w:val="00544CD0"/>
    <w:rsid w:val="00544E2C"/>
    <w:rsid w:val="00544F45"/>
    <w:rsid w:val="00545107"/>
    <w:rsid w:val="00545117"/>
    <w:rsid w:val="005451E7"/>
    <w:rsid w:val="005454C1"/>
    <w:rsid w:val="00545747"/>
    <w:rsid w:val="0054585D"/>
    <w:rsid w:val="00545879"/>
    <w:rsid w:val="005458EB"/>
    <w:rsid w:val="005459F0"/>
    <w:rsid w:val="00545D77"/>
    <w:rsid w:val="005460BB"/>
    <w:rsid w:val="00546119"/>
    <w:rsid w:val="00546362"/>
    <w:rsid w:val="005465BD"/>
    <w:rsid w:val="0054672C"/>
    <w:rsid w:val="00546994"/>
    <w:rsid w:val="00546EDE"/>
    <w:rsid w:val="0054722D"/>
    <w:rsid w:val="00547757"/>
    <w:rsid w:val="0054776C"/>
    <w:rsid w:val="00547852"/>
    <w:rsid w:val="005479AD"/>
    <w:rsid w:val="00547B0E"/>
    <w:rsid w:val="00547B6A"/>
    <w:rsid w:val="00547DA1"/>
    <w:rsid w:val="00547DC9"/>
    <w:rsid w:val="00547E30"/>
    <w:rsid w:val="005502F2"/>
    <w:rsid w:val="00550357"/>
    <w:rsid w:val="005503BC"/>
    <w:rsid w:val="00550521"/>
    <w:rsid w:val="00550DBE"/>
    <w:rsid w:val="0055131F"/>
    <w:rsid w:val="00551951"/>
    <w:rsid w:val="00551DBE"/>
    <w:rsid w:val="00551FF6"/>
    <w:rsid w:val="00552079"/>
    <w:rsid w:val="005520D9"/>
    <w:rsid w:val="00552224"/>
    <w:rsid w:val="00552275"/>
    <w:rsid w:val="00552494"/>
    <w:rsid w:val="005525DC"/>
    <w:rsid w:val="0055270D"/>
    <w:rsid w:val="0055279A"/>
    <w:rsid w:val="0055368C"/>
    <w:rsid w:val="005539C6"/>
    <w:rsid w:val="00553A2A"/>
    <w:rsid w:val="00553BF0"/>
    <w:rsid w:val="00553C50"/>
    <w:rsid w:val="00553CA0"/>
    <w:rsid w:val="00554171"/>
    <w:rsid w:val="0055417B"/>
    <w:rsid w:val="0055428B"/>
    <w:rsid w:val="00554533"/>
    <w:rsid w:val="00554699"/>
    <w:rsid w:val="0055475C"/>
    <w:rsid w:val="00554940"/>
    <w:rsid w:val="0055494E"/>
    <w:rsid w:val="00555219"/>
    <w:rsid w:val="00555235"/>
    <w:rsid w:val="00555276"/>
    <w:rsid w:val="00555540"/>
    <w:rsid w:val="0055569E"/>
    <w:rsid w:val="005556DF"/>
    <w:rsid w:val="00555966"/>
    <w:rsid w:val="00555F84"/>
    <w:rsid w:val="0055602A"/>
    <w:rsid w:val="005564B1"/>
    <w:rsid w:val="00556586"/>
    <w:rsid w:val="00556A2A"/>
    <w:rsid w:val="00556AF4"/>
    <w:rsid w:val="00556C8F"/>
    <w:rsid w:val="00556F6E"/>
    <w:rsid w:val="0055769A"/>
    <w:rsid w:val="005576DC"/>
    <w:rsid w:val="00557931"/>
    <w:rsid w:val="00557CD1"/>
    <w:rsid w:val="00557E18"/>
    <w:rsid w:val="0055DF39"/>
    <w:rsid w:val="0056029F"/>
    <w:rsid w:val="00560345"/>
    <w:rsid w:val="00560474"/>
    <w:rsid w:val="0056073A"/>
    <w:rsid w:val="00560BED"/>
    <w:rsid w:val="00560C3F"/>
    <w:rsid w:val="00560C49"/>
    <w:rsid w:val="00560D02"/>
    <w:rsid w:val="00560FD4"/>
    <w:rsid w:val="005610E8"/>
    <w:rsid w:val="005611D4"/>
    <w:rsid w:val="005614B0"/>
    <w:rsid w:val="005618E3"/>
    <w:rsid w:val="00561C35"/>
    <w:rsid w:val="00561DE2"/>
    <w:rsid w:val="00562484"/>
    <w:rsid w:val="005624AC"/>
    <w:rsid w:val="005627AF"/>
    <w:rsid w:val="005628FF"/>
    <w:rsid w:val="0056294D"/>
    <w:rsid w:val="00562D75"/>
    <w:rsid w:val="00563175"/>
    <w:rsid w:val="005635B7"/>
    <w:rsid w:val="005635B9"/>
    <w:rsid w:val="005635E4"/>
    <w:rsid w:val="0056387E"/>
    <w:rsid w:val="005638E4"/>
    <w:rsid w:val="00563B47"/>
    <w:rsid w:val="00563BE2"/>
    <w:rsid w:val="00563C5A"/>
    <w:rsid w:val="00563CFF"/>
    <w:rsid w:val="00563E24"/>
    <w:rsid w:val="00564152"/>
    <w:rsid w:val="00564247"/>
    <w:rsid w:val="0056449E"/>
    <w:rsid w:val="00564574"/>
    <w:rsid w:val="005647F8"/>
    <w:rsid w:val="00564DA8"/>
    <w:rsid w:val="00565257"/>
    <w:rsid w:val="005655A7"/>
    <w:rsid w:val="005656EF"/>
    <w:rsid w:val="005657C1"/>
    <w:rsid w:val="00565890"/>
    <w:rsid w:val="0056593A"/>
    <w:rsid w:val="00565ABE"/>
    <w:rsid w:val="00565BD8"/>
    <w:rsid w:val="00565D51"/>
    <w:rsid w:val="00565E75"/>
    <w:rsid w:val="005660F3"/>
    <w:rsid w:val="005660F8"/>
    <w:rsid w:val="00566259"/>
    <w:rsid w:val="005662BE"/>
    <w:rsid w:val="00566358"/>
    <w:rsid w:val="00566462"/>
    <w:rsid w:val="00566627"/>
    <w:rsid w:val="00566729"/>
    <w:rsid w:val="00566B80"/>
    <w:rsid w:val="00566C2C"/>
    <w:rsid w:val="00566C3A"/>
    <w:rsid w:val="00566F93"/>
    <w:rsid w:val="0056703F"/>
    <w:rsid w:val="005674B4"/>
    <w:rsid w:val="005676EC"/>
    <w:rsid w:val="00567849"/>
    <w:rsid w:val="00567DF6"/>
    <w:rsid w:val="0057049C"/>
    <w:rsid w:val="00570514"/>
    <w:rsid w:val="005709B8"/>
    <w:rsid w:val="00570F06"/>
    <w:rsid w:val="00571446"/>
    <w:rsid w:val="005719B1"/>
    <w:rsid w:val="00571A07"/>
    <w:rsid w:val="00571BE1"/>
    <w:rsid w:val="00571D60"/>
    <w:rsid w:val="00572091"/>
    <w:rsid w:val="0057227D"/>
    <w:rsid w:val="005723B8"/>
    <w:rsid w:val="00572423"/>
    <w:rsid w:val="005724B4"/>
    <w:rsid w:val="00572715"/>
    <w:rsid w:val="00572CC8"/>
    <w:rsid w:val="00572D11"/>
    <w:rsid w:val="00572DD3"/>
    <w:rsid w:val="00572E64"/>
    <w:rsid w:val="00572F5A"/>
    <w:rsid w:val="00573269"/>
    <w:rsid w:val="00573973"/>
    <w:rsid w:val="0057398A"/>
    <w:rsid w:val="00573B57"/>
    <w:rsid w:val="00573BDB"/>
    <w:rsid w:val="00573D0D"/>
    <w:rsid w:val="00573E18"/>
    <w:rsid w:val="00573ECF"/>
    <w:rsid w:val="0057405E"/>
    <w:rsid w:val="00574137"/>
    <w:rsid w:val="005742A1"/>
    <w:rsid w:val="005744BE"/>
    <w:rsid w:val="0057450C"/>
    <w:rsid w:val="00574607"/>
    <w:rsid w:val="0057464F"/>
    <w:rsid w:val="00574698"/>
    <w:rsid w:val="00574868"/>
    <w:rsid w:val="00574B13"/>
    <w:rsid w:val="00574F2E"/>
    <w:rsid w:val="00574F96"/>
    <w:rsid w:val="0057511E"/>
    <w:rsid w:val="00575435"/>
    <w:rsid w:val="00575658"/>
    <w:rsid w:val="005759BF"/>
    <w:rsid w:val="00575D51"/>
    <w:rsid w:val="00575E70"/>
    <w:rsid w:val="00575F51"/>
    <w:rsid w:val="0057610C"/>
    <w:rsid w:val="005765EF"/>
    <w:rsid w:val="005767DF"/>
    <w:rsid w:val="00576B9A"/>
    <w:rsid w:val="00576C66"/>
    <w:rsid w:val="00576DBD"/>
    <w:rsid w:val="00577053"/>
    <w:rsid w:val="0057719B"/>
    <w:rsid w:val="00577251"/>
    <w:rsid w:val="005773CC"/>
    <w:rsid w:val="005773F5"/>
    <w:rsid w:val="005778F2"/>
    <w:rsid w:val="00577ADE"/>
    <w:rsid w:val="00577BD9"/>
    <w:rsid w:val="00577CD2"/>
    <w:rsid w:val="00577D23"/>
    <w:rsid w:val="00577E04"/>
    <w:rsid w:val="00577FD0"/>
    <w:rsid w:val="00580149"/>
    <w:rsid w:val="005801DC"/>
    <w:rsid w:val="005801FD"/>
    <w:rsid w:val="0058021D"/>
    <w:rsid w:val="0058024C"/>
    <w:rsid w:val="00580268"/>
    <w:rsid w:val="0058058C"/>
    <w:rsid w:val="005805FB"/>
    <w:rsid w:val="0058060D"/>
    <w:rsid w:val="00580B4E"/>
    <w:rsid w:val="00580CD9"/>
    <w:rsid w:val="00580D6D"/>
    <w:rsid w:val="00580E84"/>
    <w:rsid w:val="00580F02"/>
    <w:rsid w:val="0058164B"/>
    <w:rsid w:val="00581756"/>
    <w:rsid w:val="0058176E"/>
    <w:rsid w:val="00581882"/>
    <w:rsid w:val="00581C91"/>
    <w:rsid w:val="00581E8D"/>
    <w:rsid w:val="005821A2"/>
    <w:rsid w:val="005824D6"/>
    <w:rsid w:val="00582523"/>
    <w:rsid w:val="005827F1"/>
    <w:rsid w:val="005829B2"/>
    <w:rsid w:val="00582C8A"/>
    <w:rsid w:val="005831C4"/>
    <w:rsid w:val="005831CC"/>
    <w:rsid w:val="00583313"/>
    <w:rsid w:val="00583409"/>
    <w:rsid w:val="00583655"/>
    <w:rsid w:val="00583683"/>
    <w:rsid w:val="005836A8"/>
    <w:rsid w:val="00583792"/>
    <w:rsid w:val="0058385D"/>
    <w:rsid w:val="0058396F"/>
    <w:rsid w:val="005839B8"/>
    <w:rsid w:val="005839F3"/>
    <w:rsid w:val="00583A59"/>
    <w:rsid w:val="00583A80"/>
    <w:rsid w:val="00583B67"/>
    <w:rsid w:val="00583F13"/>
    <w:rsid w:val="00584172"/>
    <w:rsid w:val="00584249"/>
    <w:rsid w:val="00584533"/>
    <w:rsid w:val="00584AFF"/>
    <w:rsid w:val="00584DF6"/>
    <w:rsid w:val="00585677"/>
    <w:rsid w:val="0058576B"/>
    <w:rsid w:val="00585848"/>
    <w:rsid w:val="00585E36"/>
    <w:rsid w:val="00586123"/>
    <w:rsid w:val="00586323"/>
    <w:rsid w:val="005863C4"/>
    <w:rsid w:val="00586898"/>
    <w:rsid w:val="00586B16"/>
    <w:rsid w:val="00586FC8"/>
    <w:rsid w:val="005870D7"/>
    <w:rsid w:val="0058722B"/>
    <w:rsid w:val="00587408"/>
    <w:rsid w:val="00587635"/>
    <w:rsid w:val="0058796F"/>
    <w:rsid w:val="00587BA8"/>
    <w:rsid w:val="00587E21"/>
    <w:rsid w:val="00587E53"/>
    <w:rsid w:val="00587F5F"/>
    <w:rsid w:val="00587F89"/>
    <w:rsid w:val="0059029B"/>
    <w:rsid w:val="00590437"/>
    <w:rsid w:val="00590480"/>
    <w:rsid w:val="0059060E"/>
    <w:rsid w:val="005907DF"/>
    <w:rsid w:val="00590880"/>
    <w:rsid w:val="00590AD9"/>
    <w:rsid w:val="00590B0B"/>
    <w:rsid w:val="00590D37"/>
    <w:rsid w:val="005910F0"/>
    <w:rsid w:val="005916D2"/>
    <w:rsid w:val="005918B3"/>
    <w:rsid w:val="005919D8"/>
    <w:rsid w:val="00591B3B"/>
    <w:rsid w:val="00591B9A"/>
    <w:rsid w:val="00591CCC"/>
    <w:rsid w:val="00592181"/>
    <w:rsid w:val="00592BE5"/>
    <w:rsid w:val="00592C8B"/>
    <w:rsid w:val="00592E12"/>
    <w:rsid w:val="00593166"/>
    <w:rsid w:val="00593B78"/>
    <w:rsid w:val="00593D09"/>
    <w:rsid w:val="00593F46"/>
    <w:rsid w:val="00594090"/>
    <w:rsid w:val="00594530"/>
    <w:rsid w:val="00594684"/>
    <w:rsid w:val="00594AB2"/>
    <w:rsid w:val="00594CDB"/>
    <w:rsid w:val="00594FDD"/>
    <w:rsid w:val="005952B4"/>
    <w:rsid w:val="005952CA"/>
    <w:rsid w:val="005957E9"/>
    <w:rsid w:val="005958A2"/>
    <w:rsid w:val="00595A5E"/>
    <w:rsid w:val="00595DD3"/>
    <w:rsid w:val="0059670E"/>
    <w:rsid w:val="00596947"/>
    <w:rsid w:val="00596C33"/>
    <w:rsid w:val="00596CF2"/>
    <w:rsid w:val="00597188"/>
    <w:rsid w:val="0059730E"/>
    <w:rsid w:val="005974FD"/>
    <w:rsid w:val="00597773"/>
    <w:rsid w:val="00597863"/>
    <w:rsid w:val="00597B08"/>
    <w:rsid w:val="00597B13"/>
    <w:rsid w:val="00597DA6"/>
    <w:rsid w:val="00597E63"/>
    <w:rsid w:val="00597F53"/>
    <w:rsid w:val="005A03E9"/>
    <w:rsid w:val="005A059E"/>
    <w:rsid w:val="005A079C"/>
    <w:rsid w:val="005A0B26"/>
    <w:rsid w:val="005A0C74"/>
    <w:rsid w:val="005A15BA"/>
    <w:rsid w:val="005A1737"/>
    <w:rsid w:val="005A1DD7"/>
    <w:rsid w:val="005A1F51"/>
    <w:rsid w:val="005A2136"/>
    <w:rsid w:val="005A220D"/>
    <w:rsid w:val="005A2392"/>
    <w:rsid w:val="005A2472"/>
    <w:rsid w:val="005A262F"/>
    <w:rsid w:val="005A2641"/>
    <w:rsid w:val="005A28C3"/>
    <w:rsid w:val="005A2A0F"/>
    <w:rsid w:val="005A2B0A"/>
    <w:rsid w:val="005A2C66"/>
    <w:rsid w:val="005A2CA5"/>
    <w:rsid w:val="005A3372"/>
    <w:rsid w:val="005A3698"/>
    <w:rsid w:val="005A37BA"/>
    <w:rsid w:val="005A3A11"/>
    <w:rsid w:val="005A3F3A"/>
    <w:rsid w:val="005A3FE8"/>
    <w:rsid w:val="005A4100"/>
    <w:rsid w:val="005A435C"/>
    <w:rsid w:val="005A452E"/>
    <w:rsid w:val="005A4C17"/>
    <w:rsid w:val="005A4D0B"/>
    <w:rsid w:val="005A5145"/>
    <w:rsid w:val="005A53C2"/>
    <w:rsid w:val="005A5642"/>
    <w:rsid w:val="005A5659"/>
    <w:rsid w:val="005A5FDF"/>
    <w:rsid w:val="005A62C5"/>
    <w:rsid w:val="005A63DB"/>
    <w:rsid w:val="005A68C7"/>
    <w:rsid w:val="005A69A0"/>
    <w:rsid w:val="005A69CF"/>
    <w:rsid w:val="005A6B97"/>
    <w:rsid w:val="005A72F3"/>
    <w:rsid w:val="005A74C5"/>
    <w:rsid w:val="005A7713"/>
    <w:rsid w:val="005A78D7"/>
    <w:rsid w:val="005A7B4E"/>
    <w:rsid w:val="005A7C55"/>
    <w:rsid w:val="005A7CBB"/>
    <w:rsid w:val="005A7E67"/>
    <w:rsid w:val="005A7EA8"/>
    <w:rsid w:val="005ADF16"/>
    <w:rsid w:val="005B01E8"/>
    <w:rsid w:val="005B02CE"/>
    <w:rsid w:val="005B04E7"/>
    <w:rsid w:val="005B050D"/>
    <w:rsid w:val="005B0683"/>
    <w:rsid w:val="005B0977"/>
    <w:rsid w:val="005B09D9"/>
    <w:rsid w:val="005B0EFD"/>
    <w:rsid w:val="005B114B"/>
    <w:rsid w:val="005B1157"/>
    <w:rsid w:val="005B14A2"/>
    <w:rsid w:val="005B1A19"/>
    <w:rsid w:val="005B1CD7"/>
    <w:rsid w:val="005B1CFD"/>
    <w:rsid w:val="005B1F31"/>
    <w:rsid w:val="005B1FBB"/>
    <w:rsid w:val="005B25D6"/>
    <w:rsid w:val="005B27E7"/>
    <w:rsid w:val="005B2817"/>
    <w:rsid w:val="005B2C6D"/>
    <w:rsid w:val="005B3050"/>
    <w:rsid w:val="005B30AF"/>
    <w:rsid w:val="005B3557"/>
    <w:rsid w:val="005B35D0"/>
    <w:rsid w:val="005B368F"/>
    <w:rsid w:val="005B37F2"/>
    <w:rsid w:val="005B39AA"/>
    <w:rsid w:val="005B39F2"/>
    <w:rsid w:val="005B3D4E"/>
    <w:rsid w:val="005B3E96"/>
    <w:rsid w:val="005B425A"/>
    <w:rsid w:val="005B4805"/>
    <w:rsid w:val="005B4ABC"/>
    <w:rsid w:val="005B4BE4"/>
    <w:rsid w:val="005B4C17"/>
    <w:rsid w:val="005B4C5D"/>
    <w:rsid w:val="005B4D48"/>
    <w:rsid w:val="005B4D5F"/>
    <w:rsid w:val="005B5074"/>
    <w:rsid w:val="005B53E6"/>
    <w:rsid w:val="005B57CC"/>
    <w:rsid w:val="005B5C1D"/>
    <w:rsid w:val="005B607A"/>
    <w:rsid w:val="005B6280"/>
    <w:rsid w:val="005B6285"/>
    <w:rsid w:val="005B628F"/>
    <w:rsid w:val="005B62F8"/>
    <w:rsid w:val="005B6488"/>
    <w:rsid w:val="005B67D8"/>
    <w:rsid w:val="005B69B9"/>
    <w:rsid w:val="005B6AA6"/>
    <w:rsid w:val="005B6BAA"/>
    <w:rsid w:val="005B6DBD"/>
    <w:rsid w:val="005B729A"/>
    <w:rsid w:val="005B75BD"/>
    <w:rsid w:val="005B76B2"/>
    <w:rsid w:val="005B78D1"/>
    <w:rsid w:val="005B7984"/>
    <w:rsid w:val="005B7A58"/>
    <w:rsid w:val="005C0133"/>
    <w:rsid w:val="005C0522"/>
    <w:rsid w:val="005C055F"/>
    <w:rsid w:val="005C0614"/>
    <w:rsid w:val="005C07C0"/>
    <w:rsid w:val="005C097E"/>
    <w:rsid w:val="005C0986"/>
    <w:rsid w:val="005C09EE"/>
    <w:rsid w:val="005C0B2D"/>
    <w:rsid w:val="005C1019"/>
    <w:rsid w:val="005C12B2"/>
    <w:rsid w:val="005C12EE"/>
    <w:rsid w:val="005C1503"/>
    <w:rsid w:val="005C151F"/>
    <w:rsid w:val="005C188A"/>
    <w:rsid w:val="005C19C9"/>
    <w:rsid w:val="005C19DB"/>
    <w:rsid w:val="005C1A45"/>
    <w:rsid w:val="005C1B1B"/>
    <w:rsid w:val="005C1BEE"/>
    <w:rsid w:val="005C1D05"/>
    <w:rsid w:val="005C1FF8"/>
    <w:rsid w:val="005C2524"/>
    <w:rsid w:val="005C2568"/>
    <w:rsid w:val="005C2706"/>
    <w:rsid w:val="005C2707"/>
    <w:rsid w:val="005C2794"/>
    <w:rsid w:val="005C28D2"/>
    <w:rsid w:val="005C2E8B"/>
    <w:rsid w:val="005C2EC6"/>
    <w:rsid w:val="005C3302"/>
    <w:rsid w:val="005C37DB"/>
    <w:rsid w:val="005C39BE"/>
    <w:rsid w:val="005C3C60"/>
    <w:rsid w:val="005C3DCF"/>
    <w:rsid w:val="005C3DDD"/>
    <w:rsid w:val="005C41E8"/>
    <w:rsid w:val="005C4E46"/>
    <w:rsid w:val="005C4F8F"/>
    <w:rsid w:val="005C5175"/>
    <w:rsid w:val="005C51E9"/>
    <w:rsid w:val="005C55B2"/>
    <w:rsid w:val="005C55FF"/>
    <w:rsid w:val="005C587D"/>
    <w:rsid w:val="005C5972"/>
    <w:rsid w:val="005C5AB9"/>
    <w:rsid w:val="005C5E6F"/>
    <w:rsid w:val="005C5E7D"/>
    <w:rsid w:val="005C5F06"/>
    <w:rsid w:val="005C60AD"/>
    <w:rsid w:val="005C6154"/>
    <w:rsid w:val="005C6334"/>
    <w:rsid w:val="005C65B1"/>
    <w:rsid w:val="005C678D"/>
    <w:rsid w:val="005C67E7"/>
    <w:rsid w:val="005C6B32"/>
    <w:rsid w:val="005C6C7F"/>
    <w:rsid w:val="005C6D70"/>
    <w:rsid w:val="005C6EA7"/>
    <w:rsid w:val="005C6EBA"/>
    <w:rsid w:val="005C70F2"/>
    <w:rsid w:val="005C7125"/>
    <w:rsid w:val="005C7244"/>
    <w:rsid w:val="005C78A0"/>
    <w:rsid w:val="005C7A1C"/>
    <w:rsid w:val="005C7A4A"/>
    <w:rsid w:val="005C7C50"/>
    <w:rsid w:val="005C7D3E"/>
    <w:rsid w:val="005CC2D8"/>
    <w:rsid w:val="005CEE0D"/>
    <w:rsid w:val="005D0210"/>
    <w:rsid w:val="005D0382"/>
    <w:rsid w:val="005D049A"/>
    <w:rsid w:val="005D04DC"/>
    <w:rsid w:val="005D0ACE"/>
    <w:rsid w:val="005D0F58"/>
    <w:rsid w:val="005D1229"/>
    <w:rsid w:val="005D1299"/>
    <w:rsid w:val="005D154D"/>
    <w:rsid w:val="005D15D7"/>
    <w:rsid w:val="005D1BB7"/>
    <w:rsid w:val="005D1E37"/>
    <w:rsid w:val="005D21AA"/>
    <w:rsid w:val="005D232E"/>
    <w:rsid w:val="005D26B3"/>
    <w:rsid w:val="005D26FB"/>
    <w:rsid w:val="005D290C"/>
    <w:rsid w:val="005D296D"/>
    <w:rsid w:val="005D2C8B"/>
    <w:rsid w:val="005D2F6F"/>
    <w:rsid w:val="005D30BE"/>
    <w:rsid w:val="005D34CB"/>
    <w:rsid w:val="005D3A8B"/>
    <w:rsid w:val="005D3AB5"/>
    <w:rsid w:val="005D3ACC"/>
    <w:rsid w:val="005D3B8A"/>
    <w:rsid w:val="005D3CA1"/>
    <w:rsid w:val="005D3EF2"/>
    <w:rsid w:val="005D3F10"/>
    <w:rsid w:val="005D4145"/>
    <w:rsid w:val="005D422B"/>
    <w:rsid w:val="005D42B2"/>
    <w:rsid w:val="005D47D9"/>
    <w:rsid w:val="005D48F1"/>
    <w:rsid w:val="005D4B0D"/>
    <w:rsid w:val="005D4D4C"/>
    <w:rsid w:val="005D4D95"/>
    <w:rsid w:val="005D4E08"/>
    <w:rsid w:val="005D4E20"/>
    <w:rsid w:val="005D4FF8"/>
    <w:rsid w:val="005D5134"/>
    <w:rsid w:val="005D514D"/>
    <w:rsid w:val="005D53C9"/>
    <w:rsid w:val="005D5405"/>
    <w:rsid w:val="005D555D"/>
    <w:rsid w:val="005D5772"/>
    <w:rsid w:val="005D5A8A"/>
    <w:rsid w:val="005D5ACB"/>
    <w:rsid w:val="005D5AF9"/>
    <w:rsid w:val="005D5B8A"/>
    <w:rsid w:val="005D5CDD"/>
    <w:rsid w:val="005D5ED9"/>
    <w:rsid w:val="005D5F0D"/>
    <w:rsid w:val="005D612D"/>
    <w:rsid w:val="005D619B"/>
    <w:rsid w:val="005D63AC"/>
    <w:rsid w:val="005D63B4"/>
    <w:rsid w:val="005D65C4"/>
    <w:rsid w:val="005D6981"/>
    <w:rsid w:val="005D6D15"/>
    <w:rsid w:val="005D6FB8"/>
    <w:rsid w:val="005D70A4"/>
    <w:rsid w:val="005D715D"/>
    <w:rsid w:val="005D71F1"/>
    <w:rsid w:val="005D7223"/>
    <w:rsid w:val="005D763A"/>
    <w:rsid w:val="005D76A9"/>
    <w:rsid w:val="005D76F2"/>
    <w:rsid w:val="005D7758"/>
    <w:rsid w:val="005D7798"/>
    <w:rsid w:val="005D7826"/>
    <w:rsid w:val="005D7B07"/>
    <w:rsid w:val="005D7BC8"/>
    <w:rsid w:val="005E008E"/>
    <w:rsid w:val="005E046C"/>
    <w:rsid w:val="005E06BE"/>
    <w:rsid w:val="005E090C"/>
    <w:rsid w:val="005E0A96"/>
    <w:rsid w:val="005E0E29"/>
    <w:rsid w:val="005E10BD"/>
    <w:rsid w:val="005E1384"/>
    <w:rsid w:val="005E167F"/>
    <w:rsid w:val="005E168C"/>
    <w:rsid w:val="005E17E3"/>
    <w:rsid w:val="005E1ABD"/>
    <w:rsid w:val="005E1C81"/>
    <w:rsid w:val="005E1DF5"/>
    <w:rsid w:val="005E243E"/>
    <w:rsid w:val="005E2470"/>
    <w:rsid w:val="005E2828"/>
    <w:rsid w:val="005E31E4"/>
    <w:rsid w:val="005E34B0"/>
    <w:rsid w:val="005E34F3"/>
    <w:rsid w:val="005E3547"/>
    <w:rsid w:val="005E3984"/>
    <w:rsid w:val="005E3BA4"/>
    <w:rsid w:val="005E3FFF"/>
    <w:rsid w:val="005E4198"/>
    <w:rsid w:val="005E46F7"/>
    <w:rsid w:val="005E4975"/>
    <w:rsid w:val="005E4D70"/>
    <w:rsid w:val="005E535E"/>
    <w:rsid w:val="005E5411"/>
    <w:rsid w:val="005E5482"/>
    <w:rsid w:val="005E549E"/>
    <w:rsid w:val="005E56F5"/>
    <w:rsid w:val="005E57A5"/>
    <w:rsid w:val="005E59A0"/>
    <w:rsid w:val="005E5C0A"/>
    <w:rsid w:val="005E5E20"/>
    <w:rsid w:val="005E5E6C"/>
    <w:rsid w:val="005E602B"/>
    <w:rsid w:val="005E624E"/>
    <w:rsid w:val="005E6278"/>
    <w:rsid w:val="005E6437"/>
    <w:rsid w:val="005E69B5"/>
    <w:rsid w:val="005E6AF0"/>
    <w:rsid w:val="005E6B63"/>
    <w:rsid w:val="005E7669"/>
    <w:rsid w:val="005E7758"/>
    <w:rsid w:val="005E77A0"/>
    <w:rsid w:val="005E78AE"/>
    <w:rsid w:val="005E794D"/>
    <w:rsid w:val="005E7B5C"/>
    <w:rsid w:val="005E7DBC"/>
    <w:rsid w:val="005E7F14"/>
    <w:rsid w:val="005F0119"/>
    <w:rsid w:val="005F044A"/>
    <w:rsid w:val="005F055D"/>
    <w:rsid w:val="005F0A16"/>
    <w:rsid w:val="005F0D29"/>
    <w:rsid w:val="005F14EB"/>
    <w:rsid w:val="005F154E"/>
    <w:rsid w:val="005F16C6"/>
    <w:rsid w:val="005F17FE"/>
    <w:rsid w:val="005F1823"/>
    <w:rsid w:val="005F184A"/>
    <w:rsid w:val="005F19AD"/>
    <w:rsid w:val="005F19F4"/>
    <w:rsid w:val="005F19F7"/>
    <w:rsid w:val="005F1F0E"/>
    <w:rsid w:val="005F2040"/>
    <w:rsid w:val="005F20FF"/>
    <w:rsid w:val="005F23B9"/>
    <w:rsid w:val="005F2483"/>
    <w:rsid w:val="005F263A"/>
    <w:rsid w:val="005F2BA4"/>
    <w:rsid w:val="005F2E03"/>
    <w:rsid w:val="005F2EBB"/>
    <w:rsid w:val="005F3546"/>
    <w:rsid w:val="005F36B0"/>
    <w:rsid w:val="005F36E8"/>
    <w:rsid w:val="005F381F"/>
    <w:rsid w:val="005F385C"/>
    <w:rsid w:val="005F399F"/>
    <w:rsid w:val="005F3BB2"/>
    <w:rsid w:val="005F3C2E"/>
    <w:rsid w:val="005F3F7D"/>
    <w:rsid w:val="005F414E"/>
    <w:rsid w:val="005F4184"/>
    <w:rsid w:val="005F4287"/>
    <w:rsid w:val="005F43A5"/>
    <w:rsid w:val="005F43B0"/>
    <w:rsid w:val="005F4405"/>
    <w:rsid w:val="005F4797"/>
    <w:rsid w:val="005F47A7"/>
    <w:rsid w:val="005F4955"/>
    <w:rsid w:val="005F4965"/>
    <w:rsid w:val="005F498B"/>
    <w:rsid w:val="005F4BAF"/>
    <w:rsid w:val="005F4D71"/>
    <w:rsid w:val="005F5225"/>
    <w:rsid w:val="005F5288"/>
    <w:rsid w:val="005F53C6"/>
    <w:rsid w:val="005F5622"/>
    <w:rsid w:val="005F56DA"/>
    <w:rsid w:val="005F5776"/>
    <w:rsid w:val="005F57EE"/>
    <w:rsid w:val="005F5867"/>
    <w:rsid w:val="005F588A"/>
    <w:rsid w:val="005F58A1"/>
    <w:rsid w:val="005F5931"/>
    <w:rsid w:val="005F5B5A"/>
    <w:rsid w:val="005F5D0E"/>
    <w:rsid w:val="005F5EB6"/>
    <w:rsid w:val="005F61DE"/>
    <w:rsid w:val="005F62CD"/>
    <w:rsid w:val="005F6424"/>
    <w:rsid w:val="005F6681"/>
    <w:rsid w:val="005F669E"/>
    <w:rsid w:val="005F671E"/>
    <w:rsid w:val="005F6767"/>
    <w:rsid w:val="005F6778"/>
    <w:rsid w:val="005F69C0"/>
    <w:rsid w:val="005F6DCF"/>
    <w:rsid w:val="005F74D6"/>
    <w:rsid w:val="005F7560"/>
    <w:rsid w:val="005F771C"/>
    <w:rsid w:val="005F7904"/>
    <w:rsid w:val="005F7F3E"/>
    <w:rsid w:val="005F7F77"/>
    <w:rsid w:val="00600023"/>
    <w:rsid w:val="00600296"/>
    <w:rsid w:val="006002FF"/>
    <w:rsid w:val="0060055D"/>
    <w:rsid w:val="0060079F"/>
    <w:rsid w:val="00600A0B"/>
    <w:rsid w:val="00600B06"/>
    <w:rsid w:val="00600D2C"/>
    <w:rsid w:val="00600E82"/>
    <w:rsid w:val="006010CC"/>
    <w:rsid w:val="006013B6"/>
    <w:rsid w:val="006016D8"/>
    <w:rsid w:val="006018EB"/>
    <w:rsid w:val="00601901"/>
    <w:rsid w:val="00601971"/>
    <w:rsid w:val="00601CBD"/>
    <w:rsid w:val="00601CDF"/>
    <w:rsid w:val="00601FA9"/>
    <w:rsid w:val="006020F0"/>
    <w:rsid w:val="00602288"/>
    <w:rsid w:val="00602731"/>
    <w:rsid w:val="00602840"/>
    <w:rsid w:val="00602C14"/>
    <w:rsid w:val="00602E46"/>
    <w:rsid w:val="00602E4C"/>
    <w:rsid w:val="0060324B"/>
    <w:rsid w:val="006034E2"/>
    <w:rsid w:val="006035B7"/>
    <w:rsid w:val="0060361C"/>
    <w:rsid w:val="006036A8"/>
    <w:rsid w:val="00603840"/>
    <w:rsid w:val="0060387D"/>
    <w:rsid w:val="00603A4E"/>
    <w:rsid w:val="00603B3A"/>
    <w:rsid w:val="00603EA2"/>
    <w:rsid w:val="00603F70"/>
    <w:rsid w:val="00604066"/>
    <w:rsid w:val="00604075"/>
    <w:rsid w:val="00604108"/>
    <w:rsid w:val="00604258"/>
    <w:rsid w:val="00604264"/>
    <w:rsid w:val="006042C1"/>
    <w:rsid w:val="006042D3"/>
    <w:rsid w:val="006044AF"/>
    <w:rsid w:val="0060450E"/>
    <w:rsid w:val="006049C7"/>
    <w:rsid w:val="00604BE9"/>
    <w:rsid w:val="00604D2C"/>
    <w:rsid w:val="00604EC0"/>
    <w:rsid w:val="00604F33"/>
    <w:rsid w:val="00605C04"/>
    <w:rsid w:val="00605EC3"/>
    <w:rsid w:val="0060613F"/>
    <w:rsid w:val="006062B0"/>
    <w:rsid w:val="0060635F"/>
    <w:rsid w:val="006064A8"/>
    <w:rsid w:val="006065EB"/>
    <w:rsid w:val="00606667"/>
    <w:rsid w:val="00606C19"/>
    <w:rsid w:val="00606D2D"/>
    <w:rsid w:val="00606F11"/>
    <w:rsid w:val="00606F6A"/>
    <w:rsid w:val="00607045"/>
    <w:rsid w:val="006076D1"/>
    <w:rsid w:val="00607894"/>
    <w:rsid w:val="00607B21"/>
    <w:rsid w:val="00607BA9"/>
    <w:rsid w:val="00607DE5"/>
    <w:rsid w:val="00607F9F"/>
    <w:rsid w:val="0060F844"/>
    <w:rsid w:val="00610081"/>
    <w:rsid w:val="0061032F"/>
    <w:rsid w:val="006103FE"/>
    <w:rsid w:val="0061044F"/>
    <w:rsid w:val="006105A5"/>
    <w:rsid w:val="006105B6"/>
    <w:rsid w:val="006105D5"/>
    <w:rsid w:val="0061062C"/>
    <w:rsid w:val="0061086F"/>
    <w:rsid w:val="00610923"/>
    <w:rsid w:val="00610D94"/>
    <w:rsid w:val="006110DE"/>
    <w:rsid w:val="00611197"/>
    <w:rsid w:val="00611313"/>
    <w:rsid w:val="0061155B"/>
    <w:rsid w:val="00611685"/>
    <w:rsid w:val="006117AF"/>
    <w:rsid w:val="00611814"/>
    <w:rsid w:val="006119CC"/>
    <w:rsid w:val="00611B4F"/>
    <w:rsid w:val="00611FD2"/>
    <w:rsid w:val="006120D3"/>
    <w:rsid w:val="00612166"/>
    <w:rsid w:val="00612598"/>
    <w:rsid w:val="006125B8"/>
    <w:rsid w:val="00612702"/>
    <w:rsid w:val="006127FC"/>
    <w:rsid w:val="00612892"/>
    <w:rsid w:val="006129C5"/>
    <w:rsid w:val="00612A78"/>
    <w:rsid w:val="00612A98"/>
    <w:rsid w:val="00612CC5"/>
    <w:rsid w:val="00612D32"/>
    <w:rsid w:val="00612E9A"/>
    <w:rsid w:val="00612FC2"/>
    <w:rsid w:val="00613484"/>
    <w:rsid w:val="00613524"/>
    <w:rsid w:val="00613559"/>
    <w:rsid w:val="00613774"/>
    <w:rsid w:val="00613959"/>
    <w:rsid w:val="00614029"/>
    <w:rsid w:val="00614087"/>
    <w:rsid w:val="006141AD"/>
    <w:rsid w:val="00614212"/>
    <w:rsid w:val="00614270"/>
    <w:rsid w:val="00614557"/>
    <w:rsid w:val="00614558"/>
    <w:rsid w:val="006147FA"/>
    <w:rsid w:val="0061482B"/>
    <w:rsid w:val="00614835"/>
    <w:rsid w:val="00614849"/>
    <w:rsid w:val="006148F7"/>
    <w:rsid w:val="00614EA6"/>
    <w:rsid w:val="006150E5"/>
    <w:rsid w:val="006154B1"/>
    <w:rsid w:val="0061587F"/>
    <w:rsid w:val="00615993"/>
    <w:rsid w:val="00615AEF"/>
    <w:rsid w:val="00615D38"/>
    <w:rsid w:val="00615E2C"/>
    <w:rsid w:val="00615F08"/>
    <w:rsid w:val="00615F94"/>
    <w:rsid w:val="00616104"/>
    <w:rsid w:val="00616460"/>
    <w:rsid w:val="00616621"/>
    <w:rsid w:val="006166FA"/>
    <w:rsid w:val="00616C50"/>
    <w:rsid w:val="00617126"/>
    <w:rsid w:val="00617314"/>
    <w:rsid w:val="00617518"/>
    <w:rsid w:val="006175D4"/>
    <w:rsid w:val="0061773B"/>
    <w:rsid w:val="00617E45"/>
    <w:rsid w:val="00620243"/>
    <w:rsid w:val="00620394"/>
    <w:rsid w:val="006203E3"/>
    <w:rsid w:val="006205D9"/>
    <w:rsid w:val="00620798"/>
    <w:rsid w:val="0062092E"/>
    <w:rsid w:val="006209CF"/>
    <w:rsid w:val="00620C12"/>
    <w:rsid w:val="00620CFA"/>
    <w:rsid w:val="00620F40"/>
    <w:rsid w:val="006210CD"/>
    <w:rsid w:val="006210E5"/>
    <w:rsid w:val="00621547"/>
    <w:rsid w:val="0062199B"/>
    <w:rsid w:val="00621BEB"/>
    <w:rsid w:val="00621E4A"/>
    <w:rsid w:val="00622556"/>
    <w:rsid w:val="006228CE"/>
    <w:rsid w:val="00622CC4"/>
    <w:rsid w:val="00622E2D"/>
    <w:rsid w:val="00623125"/>
    <w:rsid w:val="006231EC"/>
    <w:rsid w:val="006233E3"/>
    <w:rsid w:val="0062348E"/>
    <w:rsid w:val="006234A4"/>
    <w:rsid w:val="00623778"/>
    <w:rsid w:val="0062388A"/>
    <w:rsid w:val="00623BE1"/>
    <w:rsid w:val="00623D80"/>
    <w:rsid w:val="00623FC9"/>
    <w:rsid w:val="0062419F"/>
    <w:rsid w:val="0062449A"/>
    <w:rsid w:val="00624A38"/>
    <w:rsid w:val="00624BBB"/>
    <w:rsid w:val="00624C0F"/>
    <w:rsid w:val="00624C29"/>
    <w:rsid w:val="00624CE5"/>
    <w:rsid w:val="006252DA"/>
    <w:rsid w:val="006252E8"/>
    <w:rsid w:val="006252F1"/>
    <w:rsid w:val="0062534E"/>
    <w:rsid w:val="006253D7"/>
    <w:rsid w:val="0062553B"/>
    <w:rsid w:val="00625E83"/>
    <w:rsid w:val="00626242"/>
    <w:rsid w:val="00626C58"/>
    <w:rsid w:val="00626ED5"/>
    <w:rsid w:val="006273CD"/>
    <w:rsid w:val="006273E4"/>
    <w:rsid w:val="006278EB"/>
    <w:rsid w:val="00627AB0"/>
    <w:rsid w:val="006301D9"/>
    <w:rsid w:val="00630698"/>
    <w:rsid w:val="006307BA"/>
    <w:rsid w:val="00630F1B"/>
    <w:rsid w:val="006322FE"/>
    <w:rsid w:val="006323A8"/>
    <w:rsid w:val="006323F5"/>
    <w:rsid w:val="00632403"/>
    <w:rsid w:val="006327E9"/>
    <w:rsid w:val="00632B05"/>
    <w:rsid w:val="006330FE"/>
    <w:rsid w:val="0063325D"/>
    <w:rsid w:val="0063374F"/>
    <w:rsid w:val="00633C49"/>
    <w:rsid w:val="006340D3"/>
    <w:rsid w:val="006340DF"/>
    <w:rsid w:val="00634201"/>
    <w:rsid w:val="00634842"/>
    <w:rsid w:val="006348F1"/>
    <w:rsid w:val="00634B74"/>
    <w:rsid w:val="0063507D"/>
    <w:rsid w:val="0063512D"/>
    <w:rsid w:val="0063516F"/>
    <w:rsid w:val="00635B8D"/>
    <w:rsid w:val="006360D4"/>
    <w:rsid w:val="00636396"/>
    <w:rsid w:val="0063642D"/>
    <w:rsid w:val="00636530"/>
    <w:rsid w:val="006367AE"/>
    <w:rsid w:val="00636964"/>
    <w:rsid w:val="006369A5"/>
    <w:rsid w:val="00636BD5"/>
    <w:rsid w:val="006372C9"/>
    <w:rsid w:val="0063747A"/>
    <w:rsid w:val="00637494"/>
    <w:rsid w:val="006376F6"/>
    <w:rsid w:val="006377B9"/>
    <w:rsid w:val="00637831"/>
    <w:rsid w:val="00637843"/>
    <w:rsid w:val="006379FA"/>
    <w:rsid w:val="00637AD5"/>
    <w:rsid w:val="00637AE7"/>
    <w:rsid w:val="00637D5F"/>
    <w:rsid w:val="00637F6E"/>
    <w:rsid w:val="006400B6"/>
    <w:rsid w:val="0064023B"/>
    <w:rsid w:val="006408DF"/>
    <w:rsid w:val="00640973"/>
    <w:rsid w:val="00640B3A"/>
    <w:rsid w:val="00641170"/>
    <w:rsid w:val="006411FB"/>
    <w:rsid w:val="00641273"/>
    <w:rsid w:val="0064141E"/>
    <w:rsid w:val="00641907"/>
    <w:rsid w:val="00641D15"/>
    <w:rsid w:val="00641D24"/>
    <w:rsid w:val="006423BD"/>
    <w:rsid w:val="00642449"/>
    <w:rsid w:val="0064256E"/>
    <w:rsid w:val="0064269A"/>
    <w:rsid w:val="006426DA"/>
    <w:rsid w:val="006426E1"/>
    <w:rsid w:val="00642A59"/>
    <w:rsid w:val="00642DDA"/>
    <w:rsid w:val="0064326F"/>
    <w:rsid w:val="0064334B"/>
    <w:rsid w:val="0064341E"/>
    <w:rsid w:val="00643612"/>
    <w:rsid w:val="0064387D"/>
    <w:rsid w:val="006439E9"/>
    <w:rsid w:val="00643BBB"/>
    <w:rsid w:val="00643C72"/>
    <w:rsid w:val="00643CF5"/>
    <w:rsid w:val="00643F25"/>
    <w:rsid w:val="0064412A"/>
    <w:rsid w:val="0064427F"/>
    <w:rsid w:val="0064436B"/>
    <w:rsid w:val="0064443D"/>
    <w:rsid w:val="0064463B"/>
    <w:rsid w:val="00644650"/>
    <w:rsid w:val="006446A7"/>
    <w:rsid w:val="00644BB0"/>
    <w:rsid w:val="00644E06"/>
    <w:rsid w:val="00644E3A"/>
    <w:rsid w:val="00644EFC"/>
    <w:rsid w:val="0064552C"/>
    <w:rsid w:val="0064553C"/>
    <w:rsid w:val="006455AD"/>
    <w:rsid w:val="00645875"/>
    <w:rsid w:val="006459FB"/>
    <w:rsid w:val="00645A03"/>
    <w:rsid w:val="00645DD8"/>
    <w:rsid w:val="00645E49"/>
    <w:rsid w:val="00645EBA"/>
    <w:rsid w:val="0064635E"/>
    <w:rsid w:val="0064638B"/>
    <w:rsid w:val="0064647F"/>
    <w:rsid w:val="006464EB"/>
    <w:rsid w:val="0064659A"/>
    <w:rsid w:val="00646765"/>
    <w:rsid w:val="006467D1"/>
    <w:rsid w:val="0064686B"/>
    <w:rsid w:val="00646C64"/>
    <w:rsid w:val="00646CE2"/>
    <w:rsid w:val="00646E69"/>
    <w:rsid w:val="00646EFF"/>
    <w:rsid w:val="00647031"/>
    <w:rsid w:val="006472AE"/>
    <w:rsid w:val="006473E4"/>
    <w:rsid w:val="00647866"/>
    <w:rsid w:val="0064786E"/>
    <w:rsid w:val="006479BD"/>
    <w:rsid w:val="00647E0B"/>
    <w:rsid w:val="00647EC3"/>
    <w:rsid w:val="00650157"/>
    <w:rsid w:val="006501C5"/>
    <w:rsid w:val="006502EE"/>
    <w:rsid w:val="006504EC"/>
    <w:rsid w:val="0065076C"/>
    <w:rsid w:val="00650959"/>
    <w:rsid w:val="00650CD0"/>
    <w:rsid w:val="00650CF9"/>
    <w:rsid w:val="00650D59"/>
    <w:rsid w:val="00650E78"/>
    <w:rsid w:val="00650F3B"/>
    <w:rsid w:val="00650F4C"/>
    <w:rsid w:val="0065100A"/>
    <w:rsid w:val="00651139"/>
    <w:rsid w:val="006511C7"/>
    <w:rsid w:val="00651581"/>
    <w:rsid w:val="006515A2"/>
    <w:rsid w:val="0065194B"/>
    <w:rsid w:val="00651CCC"/>
    <w:rsid w:val="00651DD9"/>
    <w:rsid w:val="00652132"/>
    <w:rsid w:val="006523D2"/>
    <w:rsid w:val="00652438"/>
    <w:rsid w:val="0065263F"/>
    <w:rsid w:val="0065289D"/>
    <w:rsid w:val="00652B5B"/>
    <w:rsid w:val="0065311E"/>
    <w:rsid w:val="006531BD"/>
    <w:rsid w:val="00653352"/>
    <w:rsid w:val="0065394B"/>
    <w:rsid w:val="00653AAE"/>
    <w:rsid w:val="00653EC5"/>
    <w:rsid w:val="0065410A"/>
    <w:rsid w:val="0065424F"/>
    <w:rsid w:val="0065446C"/>
    <w:rsid w:val="0065467D"/>
    <w:rsid w:val="00654710"/>
    <w:rsid w:val="0065493E"/>
    <w:rsid w:val="006549A3"/>
    <w:rsid w:val="00654A1C"/>
    <w:rsid w:val="00654B4F"/>
    <w:rsid w:val="00654BC4"/>
    <w:rsid w:val="00654D45"/>
    <w:rsid w:val="00654DF4"/>
    <w:rsid w:val="006552C3"/>
    <w:rsid w:val="006553B1"/>
    <w:rsid w:val="00655454"/>
    <w:rsid w:val="006554B0"/>
    <w:rsid w:val="006556A5"/>
    <w:rsid w:val="00655984"/>
    <w:rsid w:val="00655A46"/>
    <w:rsid w:val="00655EF5"/>
    <w:rsid w:val="0065662F"/>
    <w:rsid w:val="006571F0"/>
    <w:rsid w:val="00657234"/>
    <w:rsid w:val="0065733A"/>
    <w:rsid w:val="00657490"/>
    <w:rsid w:val="006576D1"/>
    <w:rsid w:val="006579C5"/>
    <w:rsid w:val="00657C35"/>
    <w:rsid w:val="00657EB7"/>
    <w:rsid w:val="00657F34"/>
    <w:rsid w:val="00660174"/>
    <w:rsid w:val="006604C4"/>
    <w:rsid w:val="006605B7"/>
    <w:rsid w:val="006607C3"/>
    <w:rsid w:val="0066088C"/>
    <w:rsid w:val="006608DA"/>
    <w:rsid w:val="00660A79"/>
    <w:rsid w:val="00660F3B"/>
    <w:rsid w:val="00661041"/>
    <w:rsid w:val="006612F3"/>
    <w:rsid w:val="00661568"/>
    <w:rsid w:val="006615A4"/>
    <w:rsid w:val="00661989"/>
    <w:rsid w:val="00661AFA"/>
    <w:rsid w:val="00661CFE"/>
    <w:rsid w:val="00661EDA"/>
    <w:rsid w:val="00661FD6"/>
    <w:rsid w:val="00662041"/>
    <w:rsid w:val="00662045"/>
    <w:rsid w:val="006620D0"/>
    <w:rsid w:val="0066234D"/>
    <w:rsid w:val="0066246B"/>
    <w:rsid w:val="00662526"/>
    <w:rsid w:val="0066286B"/>
    <w:rsid w:val="00662931"/>
    <w:rsid w:val="00662A40"/>
    <w:rsid w:val="00662CE6"/>
    <w:rsid w:val="00662FA0"/>
    <w:rsid w:val="006631B5"/>
    <w:rsid w:val="00663377"/>
    <w:rsid w:val="006633F5"/>
    <w:rsid w:val="00663444"/>
    <w:rsid w:val="00663566"/>
    <w:rsid w:val="006638AF"/>
    <w:rsid w:val="00663C1D"/>
    <w:rsid w:val="00663DFC"/>
    <w:rsid w:val="00663EDE"/>
    <w:rsid w:val="006640F8"/>
    <w:rsid w:val="00664176"/>
    <w:rsid w:val="00664786"/>
    <w:rsid w:val="006647B0"/>
    <w:rsid w:val="00664A9B"/>
    <w:rsid w:val="00664BB0"/>
    <w:rsid w:val="00664CD7"/>
    <w:rsid w:val="00664DEE"/>
    <w:rsid w:val="00664F07"/>
    <w:rsid w:val="00665140"/>
    <w:rsid w:val="00665525"/>
    <w:rsid w:val="006655FB"/>
    <w:rsid w:val="006658B6"/>
    <w:rsid w:val="00665964"/>
    <w:rsid w:val="00665A9A"/>
    <w:rsid w:val="00665AB0"/>
    <w:rsid w:val="00665FC6"/>
    <w:rsid w:val="0066625A"/>
    <w:rsid w:val="006664C6"/>
    <w:rsid w:val="0066664B"/>
    <w:rsid w:val="00666890"/>
    <w:rsid w:val="006668DF"/>
    <w:rsid w:val="00666B39"/>
    <w:rsid w:val="00666EE1"/>
    <w:rsid w:val="00666F69"/>
    <w:rsid w:val="0066753B"/>
    <w:rsid w:val="00667FA2"/>
    <w:rsid w:val="006700AA"/>
    <w:rsid w:val="006700F7"/>
    <w:rsid w:val="00670450"/>
    <w:rsid w:val="00670691"/>
    <w:rsid w:val="00670756"/>
    <w:rsid w:val="006709CE"/>
    <w:rsid w:val="00670B9E"/>
    <w:rsid w:val="006714AD"/>
    <w:rsid w:val="006716B2"/>
    <w:rsid w:val="00671A3A"/>
    <w:rsid w:val="00671BF6"/>
    <w:rsid w:val="00671DF8"/>
    <w:rsid w:val="00672480"/>
    <w:rsid w:val="00672803"/>
    <w:rsid w:val="006729EC"/>
    <w:rsid w:val="00672C0C"/>
    <w:rsid w:val="00672FC2"/>
    <w:rsid w:val="006739A2"/>
    <w:rsid w:val="00673AA3"/>
    <w:rsid w:val="00673C1F"/>
    <w:rsid w:val="006740E1"/>
    <w:rsid w:val="006743B2"/>
    <w:rsid w:val="006744E9"/>
    <w:rsid w:val="0067450B"/>
    <w:rsid w:val="006748E5"/>
    <w:rsid w:val="006749CB"/>
    <w:rsid w:val="00674A6C"/>
    <w:rsid w:val="00674B05"/>
    <w:rsid w:val="00674C6D"/>
    <w:rsid w:val="006752A8"/>
    <w:rsid w:val="006757DC"/>
    <w:rsid w:val="00675C82"/>
    <w:rsid w:val="00675CCC"/>
    <w:rsid w:val="00675D05"/>
    <w:rsid w:val="00675D4E"/>
    <w:rsid w:val="00675E64"/>
    <w:rsid w:val="00675EF0"/>
    <w:rsid w:val="00676809"/>
    <w:rsid w:val="006768E3"/>
    <w:rsid w:val="00676B2C"/>
    <w:rsid w:val="00676CD5"/>
    <w:rsid w:val="00677585"/>
    <w:rsid w:val="00677878"/>
    <w:rsid w:val="006778D9"/>
    <w:rsid w:val="00677B08"/>
    <w:rsid w:val="00677FD8"/>
    <w:rsid w:val="0067921A"/>
    <w:rsid w:val="00680543"/>
    <w:rsid w:val="0068087D"/>
    <w:rsid w:val="00680AEC"/>
    <w:rsid w:val="00680EEC"/>
    <w:rsid w:val="00681009"/>
    <w:rsid w:val="00681043"/>
    <w:rsid w:val="0068112B"/>
    <w:rsid w:val="0068115A"/>
    <w:rsid w:val="006814D4"/>
    <w:rsid w:val="00681808"/>
    <w:rsid w:val="00681DA2"/>
    <w:rsid w:val="00681F23"/>
    <w:rsid w:val="00681F5C"/>
    <w:rsid w:val="00682548"/>
    <w:rsid w:val="006825AC"/>
    <w:rsid w:val="0068269E"/>
    <w:rsid w:val="00682CB3"/>
    <w:rsid w:val="00682D19"/>
    <w:rsid w:val="00682F54"/>
    <w:rsid w:val="0068325B"/>
    <w:rsid w:val="006832C5"/>
    <w:rsid w:val="0068341C"/>
    <w:rsid w:val="00683475"/>
    <w:rsid w:val="006834FF"/>
    <w:rsid w:val="006835D4"/>
    <w:rsid w:val="006839D6"/>
    <w:rsid w:val="00683AAC"/>
    <w:rsid w:val="00683DDF"/>
    <w:rsid w:val="006842D9"/>
    <w:rsid w:val="006843BA"/>
    <w:rsid w:val="006843DF"/>
    <w:rsid w:val="006843FB"/>
    <w:rsid w:val="00684603"/>
    <w:rsid w:val="0068471A"/>
    <w:rsid w:val="00684A0D"/>
    <w:rsid w:val="00684B33"/>
    <w:rsid w:val="00684DB5"/>
    <w:rsid w:val="00684DB7"/>
    <w:rsid w:val="00685002"/>
    <w:rsid w:val="006850EA"/>
    <w:rsid w:val="006852E6"/>
    <w:rsid w:val="00685980"/>
    <w:rsid w:val="00685B71"/>
    <w:rsid w:val="00685D0D"/>
    <w:rsid w:val="006862DD"/>
    <w:rsid w:val="0068646F"/>
    <w:rsid w:val="00686BD3"/>
    <w:rsid w:val="00686F9B"/>
    <w:rsid w:val="00687006"/>
    <w:rsid w:val="0068701C"/>
    <w:rsid w:val="0068730E"/>
    <w:rsid w:val="00687600"/>
    <w:rsid w:val="00687D11"/>
    <w:rsid w:val="00687D9F"/>
    <w:rsid w:val="00687DEE"/>
    <w:rsid w:val="00690215"/>
    <w:rsid w:val="00690713"/>
    <w:rsid w:val="006907D5"/>
    <w:rsid w:val="00690983"/>
    <w:rsid w:val="0069099A"/>
    <w:rsid w:val="00690A11"/>
    <w:rsid w:val="00690A1E"/>
    <w:rsid w:val="00690D98"/>
    <w:rsid w:val="006912A2"/>
    <w:rsid w:val="00691734"/>
    <w:rsid w:val="006917A8"/>
    <w:rsid w:val="006917DA"/>
    <w:rsid w:val="006921E9"/>
    <w:rsid w:val="0069279F"/>
    <w:rsid w:val="006927EA"/>
    <w:rsid w:val="00692B60"/>
    <w:rsid w:val="00692E57"/>
    <w:rsid w:val="00693084"/>
    <w:rsid w:val="0069310E"/>
    <w:rsid w:val="0069358B"/>
    <w:rsid w:val="00693918"/>
    <w:rsid w:val="00693E90"/>
    <w:rsid w:val="00693ECB"/>
    <w:rsid w:val="00694079"/>
    <w:rsid w:val="00694270"/>
    <w:rsid w:val="0069439B"/>
    <w:rsid w:val="00694469"/>
    <w:rsid w:val="0069449F"/>
    <w:rsid w:val="006945F2"/>
    <w:rsid w:val="006946E4"/>
    <w:rsid w:val="006947D3"/>
    <w:rsid w:val="0069495F"/>
    <w:rsid w:val="006949CB"/>
    <w:rsid w:val="00694BF7"/>
    <w:rsid w:val="00694C55"/>
    <w:rsid w:val="00694CD1"/>
    <w:rsid w:val="00694D7F"/>
    <w:rsid w:val="00694FDF"/>
    <w:rsid w:val="006951AD"/>
    <w:rsid w:val="006951EA"/>
    <w:rsid w:val="00695315"/>
    <w:rsid w:val="0069554D"/>
    <w:rsid w:val="006957C8"/>
    <w:rsid w:val="006958F8"/>
    <w:rsid w:val="00695982"/>
    <w:rsid w:val="00695B61"/>
    <w:rsid w:val="00695D15"/>
    <w:rsid w:val="00696221"/>
    <w:rsid w:val="00696302"/>
    <w:rsid w:val="0069685E"/>
    <w:rsid w:val="00696A9E"/>
    <w:rsid w:val="00696B9E"/>
    <w:rsid w:val="006972DD"/>
    <w:rsid w:val="006973AB"/>
    <w:rsid w:val="0069749A"/>
    <w:rsid w:val="006974FB"/>
    <w:rsid w:val="00697508"/>
    <w:rsid w:val="00697709"/>
    <w:rsid w:val="00697789"/>
    <w:rsid w:val="0069788E"/>
    <w:rsid w:val="006978CB"/>
    <w:rsid w:val="006979F3"/>
    <w:rsid w:val="00697A10"/>
    <w:rsid w:val="00697DCB"/>
    <w:rsid w:val="006A0032"/>
    <w:rsid w:val="006A019A"/>
    <w:rsid w:val="006A019E"/>
    <w:rsid w:val="006A02E1"/>
    <w:rsid w:val="006A0676"/>
    <w:rsid w:val="006A0761"/>
    <w:rsid w:val="006A08E5"/>
    <w:rsid w:val="006A0904"/>
    <w:rsid w:val="006A0ABD"/>
    <w:rsid w:val="006A0B76"/>
    <w:rsid w:val="006A0C6B"/>
    <w:rsid w:val="006A1076"/>
    <w:rsid w:val="006A1155"/>
    <w:rsid w:val="006A1750"/>
    <w:rsid w:val="006A18C0"/>
    <w:rsid w:val="006A18CA"/>
    <w:rsid w:val="006A19FD"/>
    <w:rsid w:val="006A1AE5"/>
    <w:rsid w:val="006A1C23"/>
    <w:rsid w:val="006A1C85"/>
    <w:rsid w:val="006A1C95"/>
    <w:rsid w:val="006A1CBE"/>
    <w:rsid w:val="006A1D34"/>
    <w:rsid w:val="006A1D57"/>
    <w:rsid w:val="006A1E68"/>
    <w:rsid w:val="006A1F74"/>
    <w:rsid w:val="006A21E5"/>
    <w:rsid w:val="006A21FD"/>
    <w:rsid w:val="006A221A"/>
    <w:rsid w:val="006A29F7"/>
    <w:rsid w:val="006A2B20"/>
    <w:rsid w:val="006A2DA6"/>
    <w:rsid w:val="006A2E61"/>
    <w:rsid w:val="006A2EC8"/>
    <w:rsid w:val="006A3127"/>
    <w:rsid w:val="006A31D9"/>
    <w:rsid w:val="006A344A"/>
    <w:rsid w:val="006A3695"/>
    <w:rsid w:val="006A387D"/>
    <w:rsid w:val="006A3918"/>
    <w:rsid w:val="006A3A55"/>
    <w:rsid w:val="006A3E3A"/>
    <w:rsid w:val="006A41A3"/>
    <w:rsid w:val="006A4244"/>
    <w:rsid w:val="006A42C1"/>
    <w:rsid w:val="006A42E2"/>
    <w:rsid w:val="006A436B"/>
    <w:rsid w:val="006A4389"/>
    <w:rsid w:val="006A48FB"/>
    <w:rsid w:val="006A4A25"/>
    <w:rsid w:val="006A4A48"/>
    <w:rsid w:val="006A4B41"/>
    <w:rsid w:val="006A4BE0"/>
    <w:rsid w:val="006A4BF9"/>
    <w:rsid w:val="006A4E9E"/>
    <w:rsid w:val="006A5091"/>
    <w:rsid w:val="006A51E3"/>
    <w:rsid w:val="006A5536"/>
    <w:rsid w:val="006A56FE"/>
    <w:rsid w:val="006A5A65"/>
    <w:rsid w:val="006A5A95"/>
    <w:rsid w:val="006A5F71"/>
    <w:rsid w:val="006A5FE6"/>
    <w:rsid w:val="006A5FEA"/>
    <w:rsid w:val="006A625D"/>
    <w:rsid w:val="006A6337"/>
    <w:rsid w:val="006A6534"/>
    <w:rsid w:val="006A6C67"/>
    <w:rsid w:val="006A6E72"/>
    <w:rsid w:val="006A6F40"/>
    <w:rsid w:val="006A6FBC"/>
    <w:rsid w:val="006A7014"/>
    <w:rsid w:val="006A7044"/>
    <w:rsid w:val="006A70C0"/>
    <w:rsid w:val="006A727C"/>
    <w:rsid w:val="006A74AD"/>
    <w:rsid w:val="006A752F"/>
    <w:rsid w:val="006A76DD"/>
    <w:rsid w:val="006A7724"/>
    <w:rsid w:val="006A7918"/>
    <w:rsid w:val="006A79C5"/>
    <w:rsid w:val="006A79CE"/>
    <w:rsid w:val="006A7B27"/>
    <w:rsid w:val="006A7C88"/>
    <w:rsid w:val="006A7D6C"/>
    <w:rsid w:val="006A7DC4"/>
    <w:rsid w:val="006B005B"/>
    <w:rsid w:val="006B0618"/>
    <w:rsid w:val="006B0693"/>
    <w:rsid w:val="006B0921"/>
    <w:rsid w:val="006B0D26"/>
    <w:rsid w:val="006B0E08"/>
    <w:rsid w:val="006B10C1"/>
    <w:rsid w:val="006B1235"/>
    <w:rsid w:val="006B12DE"/>
    <w:rsid w:val="006B14E6"/>
    <w:rsid w:val="006B1D03"/>
    <w:rsid w:val="006B21C7"/>
    <w:rsid w:val="006B25A9"/>
    <w:rsid w:val="006B25DD"/>
    <w:rsid w:val="006B25E7"/>
    <w:rsid w:val="006B267B"/>
    <w:rsid w:val="006B293E"/>
    <w:rsid w:val="006B2951"/>
    <w:rsid w:val="006B2B2A"/>
    <w:rsid w:val="006B2BF3"/>
    <w:rsid w:val="006B2F1C"/>
    <w:rsid w:val="006B30BD"/>
    <w:rsid w:val="006B3548"/>
    <w:rsid w:val="006B369E"/>
    <w:rsid w:val="006B3A16"/>
    <w:rsid w:val="006B3BD6"/>
    <w:rsid w:val="006B3BF7"/>
    <w:rsid w:val="006B3C74"/>
    <w:rsid w:val="006B413D"/>
    <w:rsid w:val="006B4241"/>
    <w:rsid w:val="006B442D"/>
    <w:rsid w:val="006B449F"/>
    <w:rsid w:val="006B44EE"/>
    <w:rsid w:val="006B47CD"/>
    <w:rsid w:val="006B4A43"/>
    <w:rsid w:val="006B4B35"/>
    <w:rsid w:val="006B5613"/>
    <w:rsid w:val="006B58BC"/>
    <w:rsid w:val="006B5A08"/>
    <w:rsid w:val="006B5BD3"/>
    <w:rsid w:val="006B5CE3"/>
    <w:rsid w:val="006B5FDC"/>
    <w:rsid w:val="006B6393"/>
    <w:rsid w:val="006B655F"/>
    <w:rsid w:val="006B65FB"/>
    <w:rsid w:val="006B67D8"/>
    <w:rsid w:val="006B687F"/>
    <w:rsid w:val="006B69F8"/>
    <w:rsid w:val="006B69FD"/>
    <w:rsid w:val="006B6E7A"/>
    <w:rsid w:val="006B6FEF"/>
    <w:rsid w:val="006B70D1"/>
    <w:rsid w:val="006B73F1"/>
    <w:rsid w:val="006B7697"/>
    <w:rsid w:val="006B7AE3"/>
    <w:rsid w:val="006B7AFB"/>
    <w:rsid w:val="006B7E34"/>
    <w:rsid w:val="006C029D"/>
    <w:rsid w:val="006C02CE"/>
    <w:rsid w:val="006C0743"/>
    <w:rsid w:val="006C0885"/>
    <w:rsid w:val="006C09D0"/>
    <w:rsid w:val="006C0B83"/>
    <w:rsid w:val="006C0B95"/>
    <w:rsid w:val="006C0B99"/>
    <w:rsid w:val="006C0DED"/>
    <w:rsid w:val="006C0DF6"/>
    <w:rsid w:val="006C0EE9"/>
    <w:rsid w:val="006C1110"/>
    <w:rsid w:val="006C1122"/>
    <w:rsid w:val="006C13C0"/>
    <w:rsid w:val="006C1484"/>
    <w:rsid w:val="006C1515"/>
    <w:rsid w:val="006C15CE"/>
    <w:rsid w:val="006C161C"/>
    <w:rsid w:val="006C166B"/>
    <w:rsid w:val="006C1753"/>
    <w:rsid w:val="006C177E"/>
    <w:rsid w:val="006C1AEC"/>
    <w:rsid w:val="006C1C79"/>
    <w:rsid w:val="006C1D1B"/>
    <w:rsid w:val="006C1EA6"/>
    <w:rsid w:val="006C232C"/>
    <w:rsid w:val="006C249F"/>
    <w:rsid w:val="006C25F3"/>
    <w:rsid w:val="006C2641"/>
    <w:rsid w:val="006C280D"/>
    <w:rsid w:val="006C2861"/>
    <w:rsid w:val="006C2A8D"/>
    <w:rsid w:val="006C2BDF"/>
    <w:rsid w:val="006C2C63"/>
    <w:rsid w:val="006C329D"/>
    <w:rsid w:val="006C32C8"/>
    <w:rsid w:val="006C3571"/>
    <w:rsid w:val="006C366C"/>
    <w:rsid w:val="006C36B8"/>
    <w:rsid w:val="006C36F9"/>
    <w:rsid w:val="006C376A"/>
    <w:rsid w:val="006C379A"/>
    <w:rsid w:val="006C3910"/>
    <w:rsid w:val="006C3983"/>
    <w:rsid w:val="006C3F6A"/>
    <w:rsid w:val="006C43C5"/>
    <w:rsid w:val="006C4421"/>
    <w:rsid w:val="006C45D3"/>
    <w:rsid w:val="006C477C"/>
    <w:rsid w:val="006C4850"/>
    <w:rsid w:val="006C49A1"/>
    <w:rsid w:val="006C4A3C"/>
    <w:rsid w:val="006C4BA7"/>
    <w:rsid w:val="006C4C08"/>
    <w:rsid w:val="006C4C41"/>
    <w:rsid w:val="006C4DDC"/>
    <w:rsid w:val="006C54EB"/>
    <w:rsid w:val="006C55DE"/>
    <w:rsid w:val="006C58EF"/>
    <w:rsid w:val="006C5978"/>
    <w:rsid w:val="006C5A10"/>
    <w:rsid w:val="006C5A81"/>
    <w:rsid w:val="006C5AB2"/>
    <w:rsid w:val="006C5B0B"/>
    <w:rsid w:val="006C5B0D"/>
    <w:rsid w:val="006C66E2"/>
    <w:rsid w:val="006C66FD"/>
    <w:rsid w:val="006C6CCB"/>
    <w:rsid w:val="006C6F16"/>
    <w:rsid w:val="006C6F97"/>
    <w:rsid w:val="006C74F1"/>
    <w:rsid w:val="006C7706"/>
    <w:rsid w:val="006C7710"/>
    <w:rsid w:val="006C7A1C"/>
    <w:rsid w:val="006C7FA6"/>
    <w:rsid w:val="006C89A7"/>
    <w:rsid w:val="006CFAF0"/>
    <w:rsid w:val="006D0407"/>
    <w:rsid w:val="006D0636"/>
    <w:rsid w:val="006D06D6"/>
    <w:rsid w:val="006D06DC"/>
    <w:rsid w:val="006D0708"/>
    <w:rsid w:val="006D0863"/>
    <w:rsid w:val="006D08BC"/>
    <w:rsid w:val="006D0D3D"/>
    <w:rsid w:val="006D0D9C"/>
    <w:rsid w:val="006D1379"/>
    <w:rsid w:val="006D1412"/>
    <w:rsid w:val="006D18B2"/>
    <w:rsid w:val="006D1AB6"/>
    <w:rsid w:val="006D1C34"/>
    <w:rsid w:val="006D1DA5"/>
    <w:rsid w:val="006D1F81"/>
    <w:rsid w:val="006D2967"/>
    <w:rsid w:val="006D321A"/>
    <w:rsid w:val="006D36FE"/>
    <w:rsid w:val="006D38A3"/>
    <w:rsid w:val="006D3983"/>
    <w:rsid w:val="006D3A63"/>
    <w:rsid w:val="006D42E6"/>
    <w:rsid w:val="006D455B"/>
    <w:rsid w:val="006D45E7"/>
    <w:rsid w:val="006D470B"/>
    <w:rsid w:val="006D4CFD"/>
    <w:rsid w:val="006D4DFE"/>
    <w:rsid w:val="006D5357"/>
    <w:rsid w:val="006D53C6"/>
    <w:rsid w:val="006D53CD"/>
    <w:rsid w:val="006D5433"/>
    <w:rsid w:val="006D5506"/>
    <w:rsid w:val="006D5567"/>
    <w:rsid w:val="006D576C"/>
    <w:rsid w:val="006D5A4E"/>
    <w:rsid w:val="006D5B14"/>
    <w:rsid w:val="006D5E96"/>
    <w:rsid w:val="006D5F04"/>
    <w:rsid w:val="006D5FEA"/>
    <w:rsid w:val="006D6543"/>
    <w:rsid w:val="006D661C"/>
    <w:rsid w:val="006D6765"/>
    <w:rsid w:val="006D68C5"/>
    <w:rsid w:val="006D6903"/>
    <w:rsid w:val="006D6A5C"/>
    <w:rsid w:val="006D6E64"/>
    <w:rsid w:val="006D6FAE"/>
    <w:rsid w:val="006D70AD"/>
    <w:rsid w:val="006D7324"/>
    <w:rsid w:val="006D7707"/>
    <w:rsid w:val="006D7804"/>
    <w:rsid w:val="006D79BE"/>
    <w:rsid w:val="006D7C85"/>
    <w:rsid w:val="006D7D02"/>
    <w:rsid w:val="006E003D"/>
    <w:rsid w:val="006E0215"/>
    <w:rsid w:val="006E03F2"/>
    <w:rsid w:val="006E06F2"/>
    <w:rsid w:val="006E14D3"/>
    <w:rsid w:val="006E1746"/>
    <w:rsid w:val="006E1912"/>
    <w:rsid w:val="006E1C79"/>
    <w:rsid w:val="006E1EB3"/>
    <w:rsid w:val="006E2386"/>
    <w:rsid w:val="006E253D"/>
    <w:rsid w:val="006E264A"/>
    <w:rsid w:val="006E26BC"/>
    <w:rsid w:val="006E2822"/>
    <w:rsid w:val="006E284C"/>
    <w:rsid w:val="006E29A9"/>
    <w:rsid w:val="006E29E3"/>
    <w:rsid w:val="006E2E74"/>
    <w:rsid w:val="006E34F2"/>
    <w:rsid w:val="006E36BE"/>
    <w:rsid w:val="006E39AD"/>
    <w:rsid w:val="006E3BCB"/>
    <w:rsid w:val="006E3D08"/>
    <w:rsid w:val="006E4385"/>
    <w:rsid w:val="006E4402"/>
    <w:rsid w:val="006E4481"/>
    <w:rsid w:val="006E48E8"/>
    <w:rsid w:val="006E4910"/>
    <w:rsid w:val="006E4994"/>
    <w:rsid w:val="006E4BBB"/>
    <w:rsid w:val="006E5212"/>
    <w:rsid w:val="006E5491"/>
    <w:rsid w:val="006E573C"/>
    <w:rsid w:val="006E583E"/>
    <w:rsid w:val="006E5881"/>
    <w:rsid w:val="006E5B83"/>
    <w:rsid w:val="006E5BAB"/>
    <w:rsid w:val="006E630E"/>
    <w:rsid w:val="006E65F6"/>
    <w:rsid w:val="006E68DA"/>
    <w:rsid w:val="006E690A"/>
    <w:rsid w:val="006E6A3F"/>
    <w:rsid w:val="006E6AAC"/>
    <w:rsid w:val="006E6B7E"/>
    <w:rsid w:val="006E6BE4"/>
    <w:rsid w:val="006E6CED"/>
    <w:rsid w:val="006E6DB9"/>
    <w:rsid w:val="006E6ECE"/>
    <w:rsid w:val="006E7005"/>
    <w:rsid w:val="006E784E"/>
    <w:rsid w:val="006E7AD4"/>
    <w:rsid w:val="006E7C43"/>
    <w:rsid w:val="006E7C83"/>
    <w:rsid w:val="006E7CF2"/>
    <w:rsid w:val="006E7DF4"/>
    <w:rsid w:val="006F034E"/>
    <w:rsid w:val="006F08DB"/>
    <w:rsid w:val="006F0A5D"/>
    <w:rsid w:val="006F0A6C"/>
    <w:rsid w:val="006F0DC5"/>
    <w:rsid w:val="006F136F"/>
    <w:rsid w:val="006F1A2D"/>
    <w:rsid w:val="006F2014"/>
    <w:rsid w:val="006F2092"/>
    <w:rsid w:val="006F27EC"/>
    <w:rsid w:val="006F281E"/>
    <w:rsid w:val="006F2C82"/>
    <w:rsid w:val="006F2D95"/>
    <w:rsid w:val="006F318E"/>
    <w:rsid w:val="006F31FA"/>
    <w:rsid w:val="006F32BD"/>
    <w:rsid w:val="006F37E6"/>
    <w:rsid w:val="006F3A3F"/>
    <w:rsid w:val="006F3C82"/>
    <w:rsid w:val="006F3D1F"/>
    <w:rsid w:val="006F3F10"/>
    <w:rsid w:val="006F4178"/>
    <w:rsid w:val="006F42BB"/>
    <w:rsid w:val="006F48EA"/>
    <w:rsid w:val="006F498F"/>
    <w:rsid w:val="006F4AAC"/>
    <w:rsid w:val="006F4E31"/>
    <w:rsid w:val="006F4F0B"/>
    <w:rsid w:val="006F526E"/>
    <w:rsid w:val="006F57E9"/>
    <w:rsid w:val="006F5975"/>
    <w:rsid w:val="006F5976"/>
    <w:rsid w:val="006F5992"/>
    <w:rsid w:val="006F5A51"/>
    <w:rsid w:val="006F5DB9"/>
    <w:rsid w:val="006F6871"/>
    <w:rsid w:val="006F708B"/>
    <w:rsid w:val="006F70A4"/>
    <w:rsid w:val="006F71B4"/>
    <w:rsid w:val="006F759B"/>
    <w:rsid w:val="006F75D1"/>
    <w:rsid w:val="006F7763"/>
    <w:rsid w:val="006F77F3"/>
    <w:rsid w:val="006F7997"/>
    <w:rsid w:val="006F7A35"/>
    <w:rsid w:val="006F7AAB"/>
    <w:rsid w:val="006F7B34"/>
    <w:rsid w:val="006F7D3D"/>
    <w:rsid w:val="006F7D89"/>
    <w:rsid w:val="00700101"/>
    <w:rsid w:val="0070015C"/>
    <w:rsid w:val="0070027A"/>
    <w:rsid w:val="0070044E"/>
    <w:rsid w:val="00700496"/>
    <w:rsid w:val="00700998"/>
    <w:rsid w:val="00700A00"/>
    <w:rsid w:val="00700A3D"/>
    <w:rsid w:val="00700B89"/>
    <w:rsid w:val="00701233"/>
    <w:rsid w:val="007016A8"/>
    <w:rsid w:val="007018DD"/>
    <w:rsid w:val="00701945"/>
    <w:rsid w:val="007019CE"/>
    <w:rsid w:val="00701C44"/>
    <w:rsid w:val="00701CA4"/>
    <w:rsid w:val="00701D62"/>
    <w:rsid w:val="00701EE3"/>
    <w:rsid w:val="0070216C"/>
    <w:rsid w:val="007022F9"/>
    <w:rsid w:val="0070230B"/>
    <w:rsid w:val="00702626"/>
    <w:rsid w:val="00702653"/>
    <w:rsid w:val="00702BA7"/>
    <w:rsid w:val="0070358B"/>
    <w:rsid w:val="007035C7"/>
    <w:rsid w:val="00703651"/>
    <w:rsid w:val="007037EF"/>
    <w:rsid w:val="00703810"/>
    <w:rsid w:val="0070388D"/>
    <w:rsid w:val="00703C7A"/>
    <w:rsid w:val="00703D14"/>
    <w:rsid w:val="0070452E"/>
    <w:rsid w:val="0070460E"/>
    <w:rsid w:val="0070478E"/>
    <w:rsid w:val="007049E5"/>
    <w:rsid w:val="00704A65"/>
    <w:rsid w:val="00704B1E"/>
    <w:rsid w:val="00704C5F"/>
    <w:rsid w:val="00704D83"/>
    <w:rsid w:val="00705132"/>
    <w:rsid w:val="00705148"/>
    <w:rsid w:val="00705227"/>
    <w:rsid w:val="007052CD"/>
    <w:rsid w:val="00705365"/>
    <w:rsid w:val="00705388"/>
    <w:rsid w:val="00705471"/>
    <w:rsid w:val="00705583"/>
    <w:rsid w:val="00705681"/>
    <w:rsid w:val="00705799"/>
    <w:rsid w:val="007059A5"/>
    <w:rsid w:val="007059E2"/>
    <w:rsid w:val="00705BB2"/>
    <w:rsid w:val="00705D3A"/>
    <w:rsid w:val="00705FF8"/>
    <w:rsid w:val="00706351"/>
    <w:rsid w:val="007066D0"/>
    <w:rsid w:val="007067A6"/>
    <w:rsid w:val="00706974"/>
    <w:rsid w:val="007075C6"/>
    <w:rsid w:val="00707671"/>
    <w:rsid w:val="007079A9"/>
    <w:rsid w:val="00707A39"/>
    <w:rsid w:val="00707D26"/>
    <w:rsid w:val="00707E37"/>
    <w:rsid w:val="007100EB"/>
    <w:rsid w:val="007104E3"/>
    <w:rsid w:val="007105F2"/>
    <w:rsid w:val="007107B7"/>
    <w:rsid w:val="007107D1"/>
    <w:rsid w:val="00710809"/>
    <w:rsid w:val="00710F35"/>
    <w:rsid w:val="00710FB7"/>
    <w:rsid w:val="00710FD4"/>
    <w:rsid w:val="00711003"/>
    <w:rsid w:val="00711009"/>
    <w:rsid w:val="007112AC"/>
    <w:rsid w:val="007112D6"/>
    <w:rsid w:val="00711471"/>
    <w:rsid w:val="00711952"/>
    <w:rsid w:val="00711AD8"/>
    <w:rsid w:val="00711B56"/>
    <w:rsid w:val="00711E81"/>
    <w:rsid w:val="00711EAB"/>
    <w:rsid w:val="00711ED7"/>
    <w:rsid w:val="00712062"/>
    <w:rsid w:val="007121BB"/>
    <w:rsid w:val="007121E0"/>
    <w:rsid w:val="00712413"/>
    <w:rsid w:val="00712AA5"/>
    <w:rsid w:val="00712D10"/>
    <w:rsid w:val="0071352C"/>
    <w:rsid w:val="0071376D"/>
    <w:rsid w:val="0071391C"/>
    <w:rsid w:val="007139E1"/>
    <w:rsid w:val="00713A63"/>
    <w:rsid w:val="00713AD0"/>
    <w:rsid w:val="00713CD9"/>
    <w:rsid w:val="00713D34"/>
    <w:rsid w:val="00713FB4"/>
    <w:rsid w:val="00714034"/>
    <w:rsid w:val="007148C7"/>
    <w:rsid w:val="007148DF"/>
    <w:rsid w:val="00714A19"/>
    <w:rsid w:val="00714B61"/>
    <w:rsid w:val="00714BF6"/>
    <w:rsid w:val="00714C06"/>
    <w:rsid w:val="00714EAB"/>
    <w:rsid w:val="00714F04"/>
    <w:rsid w:val="00714F5B"/>
    <w:rsid w:val="00714FDA"/>
    <w:rsid w:val="007158E0"/>
    <w:rsid w:val="00715A0A"/>
    <w:rsid w:val="00715A75"/>
    <w:rsid w:val="00715B7B"/>
    <w:rsid w:val="00715D2C"/>
    <w:rsid w:val="00715D9F"/>
    <w:rsid w:val="00715E32"/>
    <w:rsid w:val="00716D2A"/>
    <w:rsid w:val="00716F7B"/>
    <w:rsid w:val="00717123"/>
    <w:rsid w:val="007171F9"/>
    <w:rsid w:val="007179A4"/>
    <w:rsid w:val="00717C55"/>
    <w:rsid w:val="00717DBE"/>
    <w:rsid w:val="007202A2"/>
    <w:rsid w:val="00720563"/>
    <w:rsid w:val="007205A8"/>
    <w:rsid w:val="00720670"/>
    <w:rsid w:val="0072069E"/>
    <w:rsid w:val="00720738"/>
    <w:rsid w:val="00720894"/>
    <w:rsid w:val="00720B6E"/>
    <w:rsid w:val="00720DB3"/>
    <w:rsid w:val="00720DD9"/>
    <w:rsid w:val="0072101C"/>
    <w:rsid w:val="0072107A"/>
    <w:rsid w:val="0072118D"/>
    <w:rsid w:val="00721382"/>
    <w:rsid w:val="00721416"/>
    <w:rsid w:val="007215E4"/>
    <w:rsid w:val="007216ED"/>
    <w:rsid w:val="00721782"/>
    <w:rsid w:val="007218A7"/>
    <w:rsid w:val="007219F2"/>
    <w:rsid w:val="00721A49"/>
    <w:rsid w:val="00721AC9"/>
    <w:rsid w:val="00721B36"/>
    <w:rsid w:val="00721C61"/>
    <w:rsid w:val="0072212D"/>
    <w:rsid w:val="0072228B"/>
    <w:rsid w:val="007222A0"/>
    <w:rsid w:val="007223F7"/>
    <w:rsid w:val="00722431"/>
    <w:rsid w:val="00722B7C"/>
    <w:rsid w:val="00722E12"/>
    <w:rsid w:val="00722F3A"/>
    <w:rsid w:val="00723007"/>
    <w:rsid w:val="0072379D"/>
    <w:rsid w:val="007237C1"/>
    <w:rsid w:val="00723950"/>
    <w:rsid w:val="00723BB5"/>
    <w:rsid w:val="00723D8B"/>
    <w:rsid w:val="0072401C"/>
    <w:rsid w:val="00724137"/>
    <w:rsid w:val="0072418D"/>
    <w:rsid w:val="0072429C"/>
    <w:rsid w:val="00724355"/>
    <w:rsid w:val="007246FC"/>
    <w:rsid w:val="00724958"/>
    <w:rsid w:val="00724A96"/>
    <w:rsid w:val="00724E8F"/>
    <w:rsid w:val="00724F50"/>
    <w:rsid w:val="0072521E"/>
    <w:rsid w:val="007253CB"/>
    <w:rsid w:val="0072557A"/>
    <w:rsid w:val="007258A8"/>
    <w:rsid w:val="00725A6A"/>
    <w:rsid w:val="00725B7E"/>
    <w:rsid w:val="00725C4A"/>
    <w:rsid w:val="007265BC"/>
    <w:rsid w:val="007265E5"/>
    <w:rsid w:val="0072664C"/>
    <w:rsid w:val="007266B0"/>
    <w:rsid w:val="007267C2"/>
    <w:rsid w:val="007269B7"/>
    <w:rsid w:val="00726A4C"/>
    <w:rsid w:val="00726A82"/>
    <w:rsid w:val="00726B50"/>
    <w:rsid w:val="00726D11"/>
    <w:rsid w:val="007271A6"/>
    <w:rsid w:val="0072757D"/>
    <w:rsid w:val="007275D7"/>
    <w:rsid w:val="00727729"/>
    <w:rsid w:val="007277B8"/>
    <w:rsid w:val="0072780D"/>
    <w:rsid w:val="00727A41"/>
    <w:rsid w:val="00727C9C"/>
    <w:rsid w:val="00727F58"/>
    <w:rsid w:val="007302A8"/>
    <w:rsid w:val="007302CB"/>
    <w:rsid w:val="00730791"/>
    <w:rsid w:val="00730855"/>
    <w:rsid w:val="007308EB"/>
    <w:rsid w:val="00730ADA"/>
    <w:rsid w:val="0073138A"/>
    <w:rsid w:val="007313E4"/>
    <w:rsid w:val="00731800"/>
    <w:rsid w:val="00731846"/>
    <w:rsid w:val="007319EB"/>
    <w:rsid w:val="00731A05"/>
    <w:rsid w:val="00731A1A"/>
    <w:rsid w:val="00731B10"/>
    <w:rsid w:val="00731DE1"/>
    <w:rsid w:val="007329DE"/>
    <w:rsid w:val="00732A30"/>
    <w:rsid w:val="00732D37"/>
    <w:rsid w:val="00732D6E"/>
    <w:rsid w:val="0073315B"/>
    <w:rsid w:val="007331A7"/>
    <w:rsid w:val="007331CB"/>
    <w:rsid w:val="00733C20"/>
    <w:rsid w:val="00733CEA"/>
    <w:rsid w:val="00734242"/>
    <w:rsid w:val="00734C12"/>
    <w:rsid w:val="007352FE"/>
    <w:rsid w:val="00735393"/>
    <w:rsid w:val="007355AB"/>
    <w:rsid w:val="007359AB"/>
    <w:rsid w:val="00735BA9"/>
    <w:rsid w:val="00735CFA"/>
    <w:rsid w:val="00735F93"/>
    <w:rsid w:val="00736019"/>
    <w:rsid w:val="0073648C"/>
    <w:rsid w:val="00736571"/>
    <w:rsid w:val="0073681F"/>
    <w:rsid w:val="00736860"/>
    <w:rsid w:val="00736B6E"/>
    <w:rsid w:val="00736B80"/>
    <w:rsid w:val="00736BA7"/>
    <w:rsid w:val="00736FF8"/>
    <w:rsid w:val="00737113"/>
    <w:rsid w:val="00737790"/>
    <w:rsid w:val="00737AA4"/>
    <w:rsid w:val="00737DA9"/>
    <w:rsid w:val="00737FBF"/>
    <w:rsid w:val="007389B2"/>
    <w:rsid w:val="0074039C"/>
    <w:rsid w:val="007406EC"/>
    <w:rsid w:val="00740D5A"/>
    <w:rsid w:val="0074103F"/>
    <w:rsid w:val="00741043"/>
    <w:rsid w:val="00741087"/>
    <w:rsid w:val="0074125F"/>
    <w:rsid w:val="00741364"/>
    <w:rsid w:val="007413A2"/>
    <w:rsid w:val="00741439"/>
    <w:rsid w:val="00741783"/>
    <w:rsid w:val="0074198C"/>
    <w:rsid w:val="007419DB"/>
    <w:rsid w:val="00741B0F"/>
    <w:rsid w:val="007420B8"/>
    <w:rsid w:val="00742291"/>
    <w:rsid w:val="00742362"/>
    <w:rsid w:val="00742394"/>
    <w:rsid w:val="007426AA"/>
    <w:rsid w:val="007428CE"/>
    <w:rsid w:val="00742DD7"/>
    <w:rsid w:val="007435CA"/>
    <w:rsid w:val="007435F3"/>
    <w:rsid w:val="00743BC9"/>
    <w:rsid w:val="00743E82"/>
    <w:rsid w:val="00744348"/>
    <w:rsid w:val="0074450D"/>
    <w:rsid w:val="007446E5"/>
    <w:rsid w:val="00744B73"/>
    <w:rsid w:val="00744C7D"/>
    <w:rsid w:val="0074510A"/>
    <w:rsid w:val="007453BC"/>
    <w:rsid w:val="00745C8E"/>
    <w:rsid w:val="00745FA4"/>
    <w:rsid w:val="0074639A"/>
    <w:rsid w:val="007463FD"/>
    <w:rsid w:val="00746697"/>
    <w:rsid w:val="00746AA7"/>
    <w:rsid w:val="00746B07"/>
    <w:rsid w:val="0074711E"/>
    <w:rsid w:val="00747234"/>
    <w:rsid w:val="00747240"/>
    <w:rsid w:val="00747349"/>
    <w:rsid w:val="00747374"/>
    <w:rsid w:val="007477D1"/>
    <w:rsid w:val="0074790E"/>
    <w:rsid w:val="00747CCA"/>
    <w:rsid w:val="0074A84F"/>
    <w:rsid w:val="007502FC"/>
    <w:rsid w:val="007503A4"/>
    <w:rsid w:val="0075045F"/>
    <w:rsid w:val="00750D43"/>
    <w:rsid w:val="00750E80"/>
    <w:rsid w:val="0075149D"/>
    <w:rsid w:val="0075161B"/>
    <w:rsid w:val="007518A3"/>
    <w:rsid w:val="00751E19"/>
    <w:rsid w:val="00751EA5"/>
    <w:rsid w:val="00752271"/>
    <w:rsid w:val="00752360"/>
    <w:rsid w:val="0075253B"/>
    <w:rsid w:val="0075264A"/>
    <w:rsid w:val="00752B74"/>
    <w:rsid w:val="00752D61"/>
    <w:rsid w:val="00752F3B"/>
    <w:rsid w:val="0075309B"/>
    <w:rsid w:val="007530B1"/>
    <w:rsid w:val="007530BD"/>
    <w:rsid w:val="007534ED"/>
    <w:rsid w:val="0075356C"/>
    <w:rsid w:val="0075396B"/>
    <w:rsid w:val="00753B71"/>
    <w:rsid w:val="00753CE0"/>
    <w:rsid w:val="00753D4F"/>
    <w:rsid w:val="00753DA7"/>
    <w:rsid w:val="00753E39"/>
    <w:rsid w:val="00753F22"/>
    <w:rsid w:val="00753FA7"/>
    <w:rsid w:val="00754097"/>
    <w:rsid w:val="00754249"/>
    <w:rsid w:val="00754460"/>
    <w:rsid w:val="007544A0"/>
    <w:rsid w:val="0075489B"/>
    <w:rsid w:val="00754D31"/>
    <w:rsid w:val="00755252"/>
    <w:rsid w:val="007555D2"/>
    <w:rsid w:val="00755B67"/>
    <w:rsid w:val="00755E2B"/>
    <w:rsid w:val="00755E66"/>
    <w:rsid w:val="00755F77"/>
    <w:rsid w:val="00755FFA"/>
    <w:rsid w:val="007561DD"/>
    <w:rsid w:val="00756392"/>
    <w:rsid w:val="007566F1"/>
    <w:rsid w:val="00756C95"/>
    <w:rsid w:val="0075703A"/>
    <w:rsid w:val="00757098"/>
    <w:rsid w:val="007570F3"/>
    <w:rsid w:val="0075710A"/>
    <w:rsid w:val="00757704"/>
    <w:rsid w:val="00757830"/>
    <w:rsid w:val="00757E47"/>
    <w:rsid w:val="00760330"/>
    <w:rsid w:val="0076091E"/>
    <w:rsid w:val="007609F1"/>
    <w:rsid w:val="00760F34"/>
    <w:rsid w:val="00760FA3"/>
    <w:rsid w:val="007612FB"/>
    <w:rsid w:val="00761339"/>
    <w:rsid w:val="00761426"/>
    <w:rsid w:val="0076153B"/>
    <w:rsid w:val="007615A9"/>
    <w:rsid w:val="00761614"/>
    <w:rsid w:val="00761636"/>
    <w:rsid w:val="0076165C"/>
    <w:rsid w:val="007617CF"/>
    <w:rsid w:val="0076180A"/>
    <w:rsid w:val="007619FB"/>
    <w:rsid w:val="00761A2B"/>
    <w:rsid w:val="00761AB4"/>
    <w:rsid w:val="00761B56"/>
    <w:rsid w:val="00761FE1"/>
    <w:rsid w:val="007622CE"/>
    <w:rsid w:val="0076230E"/>
    <w:rsid w:val="00762AED"/>
    <w:rsid w:val="00762C4A"/>
    <w:rsid w:val="00762ECC"/>
    <w:rsid w:val="0076329E"/>
    <w:rsid w:val="007633E8"/>
    <w:rsid w:val="00763632"/>
    <w:rsid w:val="00763B64"/>
    <w:rsid w:val="007641C2"/>
    <w:rsid w:val="00764235"/>
    <w:rsid w:val="00764271"/>
    <w:rsid w:val="00764409"/>
    <w:rsid w:val="007647BC"/>
    <w:rsid w:val="00764855"/>
    <w:rsid w:val="00764C23"/>
    <w:rsid w:val="00764DBB"/>
    <w:rsid w:val="00765102"/>
    <w:rsid w:val="00765117"/>
    <w:rsid w:val="0076531B"/>
    <w:rsid w:val="007654CF"/>
    <w:rsid w:val="0076611A"/>
    <w:rsid w:val="00766198"/>
    <w:rsid w:val="00766264"/>
    <w:rsid w:val="00766319"/>
    <w:rsid w:val="00766666"/>
    <w:rsid w:val="00766B8F"/>
    <w:rsid w:val="00766E80"/>
    <w:rsid w:val="00766EF6"/>
    <w:rsid w:val="00767104"/>
    <w:rsid w:val="0076725F"/>
    <w:rsid w:val="0076728F"/>
    <w:rsid w:val="00767555"/>
    <w:rsid w:val="00767590"/>
    <w:rsid w:val="0076760F"/>
    <w:rsid w:val="00767634"/>
    <w:rsid w:val="00767845"/>
    <w:rsid w:val="00767A10"/>
    <w:rsid w:val="00767A67"/>
    <w:rsid w:val="00767F3C"/>
    <w:rsid w:val="00767FB3"/>
    <w:rsid w:val="00770047"/>
    <w:rsid w:val="00770266"/>
    <w:rsid w:val="007703BF"/>
    <w:rsid w:val="007706C9"/>
    <w:rsid w:val="007706E1"/>
    <w:rsid w:val="007706E8"/>
    <w:rsid w:val="00771847"/>
    <w:rsid w:val="00771983"/>
    <w:rsid w:val="00771B97"/>
    <w:rsid w:val="00771F52"/>
    <w:rsid w:val="00771FA1"/>
    <w:rsid w:val="00772342"/>
    <w:rsid w:val="007725F7"/>
    <w:rsid w:val="00772649"/>
    <w:rsid w:val="00772738"/>
    <w:rsid w:val="00772765"/>
    <w:rsid w:val="007727E1"/>
    <w:rsid w:val="00772939"/>
    <w:rsid w:val="00772C88"/>
    <w:rsid w:val="00772CED"/>
    <w:rsid w:val="00772FFA"/>
    <w:rsid w:val="0077325F"/>
    <w:rsid w:val="007735BB"/>
    <w:rsid w:val="00773615"/>
    <w:rsid w:val="00773673"/>
    <w:rsid w:val="00773674"/>
    <w:rsid w:val="007737E3"/>
    <w:rsid w:val="00773901"/>
    <w:rsid w:val="00773A91"/>
    <w:rsid w:val="00773F92"/>
    <w:rsid w:val="0077429B"/>
    <w:rsid w:val="007746C1"/>
    <w:rsid w:val="007747FC"/>
    <w:rsid w:val="00774E97"/>
    <w:rsid w:val="00774EB2"/>
    <w:rsid w:val="00774EDF"/>
    <w:rsid w:val="00774F3A"/>
    <w:rsid w:val="00774FD9"/>
    <w:rsid w:val="007751E0"/>
    <w:rsid w:val="007753C4"/>
    <w:rsid w:val="00775831"/>
    <w:rsid w:val="00775DFD"/>
    <w:rsid w:val="00775F64"/>
    <w:rsid w:val="0077602E"/>
    <w:rsid w:val="00776293"/>
    <w:rsid w:val="007765EA"/>
    <w:rsid w:val="007767FC"/>
    <w:rsid w:val="00776802"/>
    <w:rsid w:val="007769F6"/>
    <w:rsid w:val="00777169"/>
    <w:rsid w:val="0077752D"/>
    <w:rsid w:val="007779E2"/>
    <w:rsid w:val="00777A1D"/>
    <w:rsid w:val="00777C44"/>
    <w:rsid w:val="00777E9B"/>
    <w:rsid w:val="0078011B"/>
    <w:rsid w:val="0078015D"/>
    <w:rsid w:val="0078047E"/>
    <w:rsid w:val="00780581"/>
    <w:rsid w:val="00780C37"/>
    <w:rsid w:val="00780D63"/>
    <w:rsid w:val="007810D0"/>
    <w:rsid w:val="007811E6"/>
    <w:rsid w:val="00781219"/>
    <w:rsid w:val="007813F3"/>
    <w:rsid w:val="00781401"/>
    <w:rsid w:val="00781410"/>
    <w:rsid w:val="00781445"/>
    <w:rsid w:val="007816E2"/>
    <w:rsid w:val="00781BA7"/>
    <w:rsid w:val="00781DAB"/>
    <w:rsid w:val="00781DCF"/>
    <w:rsid w:val="00781E61"/>
    <w:rsid w:val="00782071"/>
    <w:rsid w:val="007820B0"/>
    <w:rsid w:val="00782579"/>
    <w:rsid w:val="00782612"/>
    <w:rsid w:val="007826E5"/>
    <w:rsid w:val="00782B13"/>
    <w:rsid w:val="00782CBC"/>
    <w:rsid w:val="007831A2"/>
    <w:rsid w:val="00783568"/>
    <w:rsid w:val="007836D3"/>
    <w:rsid w:val="007839AB"/>
    <w:rsid w:val="00783A36"/>
    <w:rsid w:val="00783CBE"/>
    <w:rsid w:val="007840D2"/>
    <w:rsid w:val="00784536"/>
    <w:rsid w:val="007849E5"/>
    <w:rsid w:val="00785417"/>
    <w:rsid w:val="00785573"/>
    <w:rsid w:val="00785667"/>
    <w:rsid w:val="00785A04"/>
    <w:rsid w:val="00785B22"/>
    <w:rsid w:val="00785B41"/>
    <w:rsid w:val="00785BAC"/>
    <w:rsid w:val="00785BBB"/>
    <w:rsid w:val="00786043"/>
    <w:rsid w:val="00786211"/>
    <w:rsid w:val="00786291"/>
    <w:rsid w:val="007862F8"/>
    <w:rsid w:val="0078637D"/>
    <w:rsid w:val="0078661B"/>
    <w:rsid w:val="007866C7"/>
    <w:rsid w:val="0078677F"/>
    <w:rsid w:val="00786CDC"/>
    <w:rsid w:val="00786E4E"/>
    <w:rsid w:val="00787307"/>
    <w:rsid w:val="0078751B"/>
    <w:rsid w:val="00787681"/>
    <w:rsid w:val="007876A8"/>
    <w:rsid w:val="007876D8"/>
    <w:rsid w:val="007879E0"/>
    <w:rsid w:val="00787B00"/>
    <w:rsid w:val="00787B80"/>
    <w:rsid w:val="00787C63"/>
    <w:rsid w:val="00787F9E"/>
    <w:rsid w:val="0079012C"/>
    <w:rsid w:val="00790561"/>
    <w:rsid w:val="00790667"/>
    <w:rsid w:val="007906F4"/>
    <w:rsid w:val="00790AEA"/>
    <w:rsid w:val="00790B1D"/>
    <w:rsid w:val="00790B20"/>
    <w:rsid w:val="00790C4B"/>
    <w:rsid w:val="007912C0"/>
    <w:rsid w:val="0079163C"/>
    <w:rsid w:val="00791656"/>
    <w:rsid w:val="00791A73"/>
    <w:rsid w:val="00791D4A"/>
    <w:rsid w:val="00791ED4"/>
    <w:rsid w:val="00791EF9"/>
    <w:rsid w:val="00792146"/>
    <w:rsid w:val="007923E7"/>
    <w:rsid w:val="007926E7"/>
    <w:rsid w:val="007927D1"/>
    <w:rsid w:val="00792929"/>
    <w:rsid w:val="00792A36"/>
    <w:rsid w:val="00792DA1"/>
    <w:rsid w:val="007932FC"/>
    <w:rsid w:val="00793A48"/>
    <w:rsid w:val="0079412F"/>
    <w:rsid w:val="007941C4"/>
    <w:rsid w:val="007948F3"/>
    <w:rsid w:val="00794F51"/>
    <w:rsid w:val="00794FF1"/>
    <w:rsid w:val="007951F7"/>
    <w:rsid w:val="00795472"/>
    <w:rsid w:val="007959B0"/>
    <w:rsid w:val="00795AC2"/>
    <w:rsid w:val="00795CCC"/>
    <w:rsid w:val="00795D41"/>
    <w:rsid w:val="00795DC6"/>
    <w:rsid w:val="00795EAB"/>
    <w:rsid w:val="00795EDB"/>
    <w:rsid w:val="00795FBC"/>
    <w:rsid w:val="00795FC6"/>
    <w:rsid w:val="00796123"/>
    <w:rsid w:val="00796386"/>
    <w:rsid w:val="0079648F"/>
    <w:rsid w:val="00796799"/>
    <w:rsid w:val="00797047"/>
    <w:rsid w:val="007971ED"/>
    <w:rsid w:val="007974A9"/>
    <w:rsid w:val="00797523"/>
    <w:rsid w:val="00797AA6"/>
    <w:rsid w:val="00797AF5"/>
    <w:rsid w:val="007A0071"/>
    <w:rsid w:val="007A023B"/>
    <w:rsid w:val="007A049E"/>
    <w:rsid w:val="007A04B4"/>
    <w:rsid w:val="007A06D6"/>
    <w:rsid w:val="007A0992"/>
    <w:rsid w:val="007A0B10"/>
    <w:rsid w:val="007A0B3F"/>
    <w:rsid w:val="007A0EF2"/>
    <w:rsid w:val="007A0F02"/>
    <w:rsid w:val="007A0F03"/>
    <w:rsid w:val="007A13D6"/>
    <w:rsid w:val="007A14A8"/>
    <w:rsid w:val="007A1555"/>
    <w:rsid w:val="007A15A2"/>
    <w:rsid w:val="007A16CB"/>
    <w:rsid w:val="007A1F10"/>
    <w:rsid w:val="007A20C3"/>
    <w:rsid w:val="007A2294"/>
    <w:rsid w:val="007A255A"/>
    <w:rsid w:val="007A2635"/>
    <w:rsid w:val="007A26B9"/>
    <w:rsid w:val="007A2D75"/>
    <w:rsid w:val="007A2EF4"/>
    <w:rsid w:val="007A3237"/>
    <w:rsid w:val="007A33CD"/>
    <w:rsid w:val="007A387B"/>
    <w:rsid w:val="007A388D"/>
    <w:rsid w:val="007A3ED9"/>
    <w:rsid w:val="007A406C"/>
    <w:rsid w:val="007A4133"/>
    <w:rsid w:val="007A4134"/>
    <w:rsid w:val="007A4155"/>
    <w:rsid w:val="007A418C"/>
    <w:rsid w:val="007A4597"/>
    <w:rsid w:val="007A4652"/>
    <w:rsid w:val="007A4B58"/>
    <w:rsid w:val="007A4FEE"/>
    <w:rsid w:val="007A5160"/>
    <w:rsid w:val="007A52B8"/>
    <w:rsid w:val="007A5304"/>
    <w:rsid w:val="007A5579"/>
    <w:rsid w:val="007A572C"/>
    <w:rsid w:val="007A5B13"/>
    <w:rsid w:val="007A5B30"/>
    <w:rsid w:val="007A5D9C"/>
    <w:rsid w:val="007A622C"/>
    <w:rsid w:val="007A62A0"/>
    <w:rsid w:val="007A62C5"/>
    <w:rsid w:val="007A642B"/>
    <w:rsid w:val="007A6C26"/>
    <w:rsid w:val="007A6D3B"/>
    <w:rsid w:val="007A6E74"/>
    <w:rsid w:val="007A717B"/>
    <w:rsid w:val="007A7DD4"/>
    <w:rsid w:val="007B01C0"/>
    <w:rsid w:val="007B038D"/>
    <w:rsid w:val="007B0639"/>
    <w:rsid w:val="007B0CE4"/>
    <w:rsid w:val="007B0E76"/>
    <w:rsid w:val="007B0F74"/>
    <w:rsid w:val="007B10BB"/>
    <w:rsid w:val="007B13AB"/>
    <w:rsid w:val="007B14EC"/>
    <w:rsid w:val="007B180F"/>
    <w:rsid w:val="007B182A"/>
    <w:rsid w:val="007B1BA0"/>
    <w:rsid w:val="007B238C"/>
    <w:rsid w:val="007B263B"/>
    <w:rsid w:val="007B2819"/>
    <w:rsid w:val="007B2B76"/>
    <w:rsid w:val="007B2F3A"/>
    <w:rsid w:val="007B2F6B"/>
    <w:rsid w:val="007B31A9"/>
    <w:rsid w:val="007B3207"/>
    <w:rsid w:val="007B339E"/>
    <w:rsid w:val="007B3A6B"/>
    <w:rsid w:val="007B3BFA"/>
    <w:rsid w:val="007B3DEC"/>
    <w:rsid w:val="007B3FC9"/>
    <w:rsid w:val="007B40A9"/>
    <w:rsid w:val="007B40B1"/>
    <w:rsid w:val="007B4100"/>
    <w:rsid w:val="007B453E"/>
    <w:rsid w:val="007B458A"/>
    <w:rsid w:val="007B49D1"/>
    <w:rsid w:val="007B4DD9"/>
    <w:rsid w:val="007B4FE1"/>
    <w:rsid w:val="007B535D"/>
    <w:rsid w:val="007B538D"/>
    <w:rsid w:val="007B548F"/>
    <w:rsid w:val="007B55CC"/>
    <w:rsid w:val="007B59E9"/>
    <w:rsid w:val="007B660F"/>
    <w:rsid w:val="007B67EF"/>
    <w:rsid w:val="007B686A"/>
    <w:rsid w:val="007B6CC5"/>
    <w:rsid w:val="007B702F"/>
    <w:rsid w:val="007B70D6"/>
    <w:rsid w:val="007B713A"/>
    <w:rsid w:val="007B745D"/>
    <w:rsid w:val="007B7561"/>
    <w:rsid w:val="007B75F7"/>
    <w:rsid w:val="007B7774"/>
    <w:rsid w:val="007B78F1"/>
    <w:rsid w:val="007B7A87"/>
    <w:rsid w:val="007B7D1B"/>
    <w:rsid w:val="007B7EDF"/>
    <w:rsid w:val="007C027A"/>
    <w:rsid w:val="007C0427"/>
    <w:rsid w:val="007C06CE"/>
    <w:rsid w:val="007C0C29"/>
    <w:rsid w:val="007C0C3B"/>
    <w:rsid w:val="007C0C4D"/>
    <w:rsid w:val="007C1032"/>
    <w:rsid w:val="007C14B2"/>
    <w:rsid w:val="007C164F"/>
    <w:rsid w:val="007C1939"/>
    <w:rsid w:val="007C1D82"/>
    <w:rsid w:val="007C1F52"/>
    <w:rsid w:val="007C1F66"/>
    <w:rsid w:val="007C1F97"/>
    <w:rsid w:val="007C2070"/>
    <w:rsid w:val="007C20E7"/>
    <w:rsid w:val="007C23A9"/>
    <w:rsid w:val="007C2728"/>
    <w:rsid w:val="007C276D"/>
    <w:rsid w:val="007C27A7"/>
    <w:rsid w:val="007C2928"/>
    <w:rsid w:val="007C299C"/>
    <w:rsid w:val="007C2D70"/>
    <w:rsid w:val="007C3014"/>
    <w:rsid w:val="007C379F"/>
    <w:rsid w:val="007C3859"/>
    <w:rsid w:val="007C3CE3"/>
    <w:rsid w:val="007C3F6A"/>
    <w:rsid w:val="007C3FE2"/>
    <w:rsid w:val="007C43AA"/>
    <w:rsid w:val="007C445D"/>
    <w:rsid w:val="007C4787"/>
    <w:rsid w:val="007C4B31"/>
    <w:rsid w:val="007C4BD7"/>
    <w:rsid w:val="007C4CCE"/>
    <w:rsid w:val="007C4FD8"/>
    <w:rsid w:val="007C50EF"/>
    <w:rsid w:val="007C5290"/>
    <w:rsid w:val="007C52C9"/>
    <w:rsid w:val="007C58B8"/>
    <w:rsid w:val="007C5BB2"/>
    <w:rsid w:val="007C5D4C"/>
    <w:rsid w:val="007C61BC"/>
    <w:rsid w:val="007C61BD"/>
    <w:rsid w:val="007C61C4"/>
    <w:rsid w:val="007C627F"/>
    <w:rsid w:val="007C63FA"/>
    <w:rsid w:val="007C6605"/>
    <w:rsid w:val="007C670D"/>
    <w:rsid w:val="007C67E0"/>
    <w:rsid w:val="007C6FF5"/>
    <w:rsid w:val="007C716D"/>
    <w:rsid w:val="007C7392"/>
    <w:rsid w:val="007C7821"/>
    <w:rsid w:val="007C7C3A"/>
    <w:rsid w:val="007C7E2D"/>
    <w:rsid w:val="007C7ECB"/>
    <w:rsid w:val="007D0127"/>
    <w:rsid w:val="007D0361"/>
    <w:rsid w:val="007D042A"/>
    <w:rsid w:val="007D0460"/>
    <w:rsid w:val="007D0488"/>
    <w:rsid w:val="007D04AA"/>
    <w:rsid w:val="007D08CF"/>
    <w:rsid w:val="007D0BCD"/>
    <w:rsid w:val="007D0DE3"/>
    <w:rsid w:val="007D0E82"/>
    <w:rsid w:val="007D0F40"/>
    <w:rsid w:val="007D0F50"/>
    <w:rsid w:val="007D0F87"/>
    <w:rsid w:val="007D0FE8"/>
    <w:rsid w:val="007D1074"/>
    <w:rsid w:val="007D107D"/>
    <w:rsid w:val="007D119C"/>
    <w:rsid w:val="007D119E"/>
    <w:rsid w:val="007D11EE"/>
    <w:rsid w:val="007D1312"/>
    <w:rsid w:val="007D145D"/>
    <w:rsid w:val="007D15BC"/>
    <w:rsid w:val="007D163E"/>
    <w:rsid w:val="007D16A1"/>
    <w:rsid w:val="007D1745"/>
    <w:rsid w:val="007D1A4B"/>
    <w:rsid w:val="007D1D75"/>
    <w:rsid w:val="007D1DB3"/>
    <w:rsid w:val="007D253D"/>
    <w:rsid w:val="007D2952"/>
    <w:rsid w:val="007D2AAC"/>
    <w:rsid w:val="007D2C4B"/>
    <w:rsid w:val="007D30B0"/>
    <w:rsid w:val="007D327C"/>
    <w:rsid w:val="007D3460"/>
    <w:rsid w:val="007D3533"/>
    <w:rsid w:val="007D35FE"/>
    <w:rsid w:val="007D3612"/>
    <w:rsid w:val="007D3DD7"/>
    <w:rsid w:val="007D3E60"/>
    <w:rsid w:val="007D3EFF"/>
    <w:rsid w:val="007D404E"/>
    <w:rsid w:val="007D4377"/>
    <w:rsid w:val="007D4686"/>
    <w:rsid w:val="007D46C9"/>
    <w:rsid w:val="007D480D"/>
    <w:rsid w:val="007D4D27"/>
    <w:rsid w:val="007D4D30"/>
    <w:rsid w:val="007D4DE2"/>
    <w:rsid w:val="007D4F45"/>
    <w:rsid w:val="007D4F85"/>
    <w:rsid w:val="007D5260"/>
    <w:rsid w:val="007D569A"/>
    <w:rsid w:val="007D5D8D"/>
    <w:rsid w:val="007D5E90"/>
    <w:rsid w:val="007D5F59"/>
    <w:rsid w:val="007D5FA0"/>
    <w:rsid w:val="007D611A"/>
    <w:rsid w:val="007D65D8"/>
    <w:rsid w:val="007D66D1"/>
    <w:rsid w:val="007D6815"/>
    <w:rsid w:val="007D6921"/>
    <w:rsid w:val="007D6C03"/>
    <w:rsid w:val="007D6DBE"/>
    <w:rsid w:val="007D6EFC"/>
    <w:rsid w:val="007D6F81"/>
    <w:rsid w:val="007D70EF"/>
    <w:rsid w:val="007D7444"/>
    <w:rsid w:val="007D782B"/>
    <w:rsid w:val="007D7DD6"/>
    <w:rsid w:val="007E0015"/>
    <w:rsid w:val="007E0083"/>
    <w:rsid w:val="007E03C2"/>
    <w:rsid w:val="007E099C"/>
    <w:rsid w:val="007E0B42"/>
    <w:rsid w:val="007E0D57"/>
    <w:rsid w:val="007E0F95"/>
    <w:rsid w:val="007E11F2"/>
    <w:rsid w:val="007E123C"/>
    <w:rsid w:val="007E1365"/>
    <w:rsid w:val="007E144B"/>
    <w:rsid w:val="007E15AA"/>
    <w:rsid w:val="007E1734"/>
    <w:rsid w:val="007E19F1"/>
    <w:rsid w:val="007E1EE4"/>
    <w:rsid w:val="007E2057"/>
    <w:rsid w:val="007E2205"/>
    <w:rsid w:val="007E24F3"/>
    <w:rsid w:val="007E2534"/>
    <w:rsid w:val="007E2590"/>
    <w:rsid w:val="007E287A"/>
    <w:rsid w:val="007E28D9"/>
    <w:rsid w:val="007E2930"/>
    <w:rsid w:val="007E2F9C"/>
    <w:rsid w:val="007E3B1D"/>
    <w:rsid w:val="007E3B7E"/>
    <w:rsid w:val="007E3BE4"/>
    <w:rsid w:val="007E3ED3"/>
    <w:rsid w:val="007E3FCA"/>
    <w:rsid w:val="007E40E5"/>
    <w:rsid w:val="007E421A"/>
    <w:rsid w:val="007E42DC"/>
    <w:rsid w:val="007E448A"/>
    <w:rsid w:val="007E4698"/>
    <w:rsid w:val="007E4A68"/>
    <w:rsid w:val="007E4C06"/>
    <w:rsid w:val="007E4C5A"/>
    <w:rsid w:val="007E4CA9"/>
    <w:rsid w:val="007E4D02"/>
    <w:rsid w:val="007E4DB2"/>
    <w:rsid w:val="007E4E81"/>
    <w:rsid w:val="007E4EC6"/>
    <w:rsid w:val="007E4F73"/>
    <w:rsid w:val="007E50A5"/>
    <w:rsid w:val="007E5181"/>
    <w:rsid w:val="007E524B"/>
    <w:rsid w:val="007E544F"/>
    <w:rsid w:val="007E5485"/>
    <w:rsid w:val="007E58B7"/>
    <w:rsid w:val="007E5D3F"/>
    <w:rsid w:val="007E5DC6"/>
    <w:rsid w:val="007E5EBE"/>
    <w:rsid w:val="007E62FA"/>
    <w:rsid w:val="007E6336"/>
    <w:rsid w:val="007E6621"/>
    <w:rsid w:val="007E675B"/>
    <w:rsid w:val="007E6948"/>
    <w:rsid w:val="007E6B5E"/>
    <w:rsid w:val="007E6DC7"/>
    <w:rsid w:val="007E707E"/>
    <w:rsid w:val="007E7109"/>
    <w:rsid w:val="007E7247"/>
    <w:rsid w:val="007E7480"/>
    <w:rsid w:val="007E7731"/>
    <w:rsid w:val="007E77E3"/>
    <w:rsid w:val="007E78C6"/>
    <w:rsid w:val="007E7B8E"/>
    <w:rsid w:val="007E7C30"/>
    <w:rsid w:val="007E7D46"/>
    <w:rsid w:val="007F0035"/>
    <w:rsid w:val="007F0201"/>
    <w:rsid w:val="007F028F"/>
    <w:rsid w:val="007F058A"/>
    <w:rsid w:val="007F0C18"/>
    <w:rsid w:val="007F1A79"/>
    <w:rsid w:val="007F1FD0"/>
    <w:rsid w:val="007F2029"/>
    <w:rsid w:val="007F24DD"/>
    <w:rsid w:val="007F2531"/>
    <w:rsid w:val="007F2902"/>
    <w:rsid w:val="007F2A4F"/>
    <w:rsid w:val="007F2BC5"/>
    <w:rsid w:val="007F2CDF"/>
    <w:rsid w:val="007F2D98"/>
    <w:rsid w:val="007F2E19"/>
    <w:rsid w:val="007F2FD7"/>
    <w:rsid w:val="007F320B"/>
    <w:rsid w:val="007F33BE"/>
    <w:rsid w:val="007F34A7"/>
    <w:rsid w:val="007F3768"/>
    <w:rsid w:val="007F38B2"/>
    <w:rsid w:val="007F3CBE"/>
    <w:rsid w:val="007F3D0C"/>
    <w:rsid w:val="007F3F79"/>
    <w:rsid w:val="007F4019"/>
    <w:rsid w:val="007F41F9"/>
    <w:rsid w:val="007F420A"/>
    <w:rsid w:val="007F422B"/>
    <w:rsid w:val="007F4350"/>
    <w:rsid w:val="007F4619"/>
    <w:rsid w:val="007F46DF"/>
    <w:rsid w:val="007F4800"/>
    <w:rsid w:val="007F4865"/>
    <w:rsid w:val="007F4897"/>
    <w:rsid w:val="007F4988"/>
    <w:rsid w:val="007F4A6E"/>
    <w:rsid w:val="007F4E5E"/>
    <w:rsid w:val="007F4FFB"/>
    <w:rsid w:val="007F504B"/>
    <w:rsid w:val="007F50A7"/>
    <w:rsid w:val="007F5298"/>
    <w:rsid w:val="007F539E"/>
    <w:rsid w:val="007F54C3"/>
    <w:rsid w:val="007F54E7"/>
    <w:rsid w:val="007F5720"/>
    <w:rsid w:val="007F58CF"/>
    <w:rsid w:val="007F6077"/>
    <w:rsid w:val="007F65D8"/>
    <w:rsid w:val="007F6EF2"/>
    <w:rsid w:val="007F701C"/>
    <w:rsid w:val="007F706C"/>
    <w:rsid w:val="007F75DE"/>
    <w:rsid w:val="007F7729"/>
    <w:rsid w:val="007F793E"/>
    <w:rsid w:val="007F79C5"/>
    <w:rsid w:val="007F79C8"/>
    <w:rsid w:val="007F7B58"/>
    <w:rsid w:val="007F7D13"/>
    <w:rsid w:val="007F7EB5"/>
    <w:rsid w:val="007F7FCD"/>
    <w:rsid w:val="0080032C"/>
    <w:rsid w:val="0080057D"/>
    <w:rsid w:val="00800931"/>
    <w:rsid w:val="00801325"/>
    <w:rsid w:val="008013BD"/>
    <w:rsid w:val="008014E1"/>
    <w:rsid w:val="008017CD"/>
    <w:rsid w:val="00801FEA"/>
    <w:rsid w:val="008021FB"/>
    <w:rsid w:val="0080231F"/>
    <w:rsid w:val="00802501"/>
    <w:rsid w:val="0080257B"/>
    <w:rsid w:val="00802838"/>
    <w:rsid w:val="008029A4"/>
    <w:rsid w:val="00802F01"/>
    <w:rsid w:val="008032AB"/>
    <w:rsid w:val="008032B9"/>
    <w:rsid w:val="008036D7"/>
    <w:rsid w:val="00803FF3"/>
    <w:rsid w:val="0080415D"/>
    <w:rsid w:val="008045EA"/>
    <w:rsid w:val="0080462A"/>
    <w:rsid w:val="00804B93"/>
    <w:rsid w:val="00804D5B"/>
    <w:rsid w:val="00804DDE"/>
    <w:rsid w:val="00804E05"/>
    <w:rsid w:val="00804F2E"/>
    <w:rsid w:val="0080539C"/>
    <w:rsid w:val="0080556F"/>
    <w:rsid w:val="00805F39"/>
    <w:rsid w:val="00806019"/>
    <w:rsid w:val="0080611B"/>
    <w:rsid w:val="008063B0"/>
    <w:rsid w:val="008065A9"/>
    <w:rsid w:val="00806681"/>
    <w:rsid w:val="00806B85"/>
    <w:rsid w:val="00806F64"/>
    <w:rsid w:val="00806FD6"/>
    <w:rsid w:val="008074CD"/>
    <w:rsid w:val="00807ADC"/>
    <w:rsid w:val="00807C2E"/>
    <w:rsid w:val="0081006C"/>
    <w:rsid w:val="00810423"/>
    <w:rsid w:val="00810735"/>
    <w:rsid w:val="00810763"/>
    <w:rsid w:val="00810770"/>
    <w:rsid w:val="00810A6A"/>
    <w:rsid w:val="00810D05"/>
    <w:rsid w:val="008113FF"/>
    <w:rsid w:val="00811799"/>
    <w:rsid w:val="00811D6C"/>
    <w:rsid w:val="00811E5C"/>
    <w:rsid w:val="00811F55"/>
    <w:rsid w:val="008126BE"/>
    <w:rsid w:val="00812F75"/>
    <w:rsid w:val="00813049"/>
    <w:rsid w:val="008135A5"/>
    <w:rsid w:val="008136FE"/>
    <w:rsid w:val="00813856"/>
    <w:rsid w:val="00813AA9"/>
    <w:rsid w:val="00813BDD"/>
    <w:rsid w:val="00813C7C"/>
    <w:rsid w:val="00813D68"/>
    <w:rsid w:val="00813EFC"/>
    <w:rsid w:val="008141B2"/>
    <w:rsid w:val="008142B0"/>
    <w:rsid w:val="00814935"/>
    <w:rsid w:val="00814DB5"/>
    <w:rsid w:val="00814E7D"/>
    <w:rsid w:val="00814F3C"/>
    <w:rsid w:val="0081503D"/>
    <w:rsid w:val="0081514A"/>
    <w:rsid w:val="008152B4"/>
    <w:rsid w:val="0081559C"/>
    <w:rsid w:val="0081565A"/>
    <w:rsid w:val="0081587B"/>
    <w:rsid w:val="00815A77"/>
    <w:rsid w:val="00815AFC"/>
    <w:rsid w:val="00815B72"/>
    <w:rsid w:val="00815DF8"/>
    <w:rsid w:val="00815F4F"/>
    <w:rsid w:val="0081609B"/>
    <w:rsid w:val="0081615D"/>
    <w:rsid w:val="00816594"/>
    <w:rsid w:val="00816694"/>
    <w:rsid w:val="008167D5"/>
    <w:rsid w:val="008167FF"/>
    <w:rsid w:val="00816A3A"/>
    <w:rsid w:val="00816F36"/>
    <w:rsid w:val="008170C6"/>
    <w:rsid w:val="00817334"/>
    <w:rsid w:val="0081752A"/>
    <w:rsid w:val="0081783A"/>
    <w:rsid w:val="00817960"/>
    <w:rsid w:val="00817A52"/>
    <w:rsid w:val="00817E8B"/>
    <w:rsid w:val="00817E99"/>
    <w:rsid w:val="008202DC"/>
    <w:rsid w:val="00820915"/>
    <w:rsid w:val="00820AE8"/>
    <w:rsid w:val="00820BD7"/>
    <w:rsid w:val="00820D68"/>
    <w:rsid w:val="0082109F"/>
    <w:rsid w:val="008212F3"/>
    <w:rsid w:val="00821362"/>
    <w:rsid w:val="008215E1"/>
    <w:rsid w:val="008216F4"/>
    <w:rsid w:val="0082197B"/>
    <w:rsid w:val="00821A4A"/>
    <w:rsid w:val="00821A67"/>
    <w:rsid w:val="00821C33"/>
    <w:rsid w:val="00821C82"/>
    <w:rsid w:val="00821C87"/>
    <w:rsid w:val="00821C8E"/>
    <w:rsid w:val="00821E5A"/>
    <w:rsid w:val="00821EDE"/>
    <w:rsid w:val="00821FD0"/>
    <w:rsid w:val="008220ED"/>
    <w:rsid w:val="00822631"/>
    <w:rsid w:val="00822737"/>
    <w:rsid w:val="00822754"/>
    <w:rsid w:val="008228E5"/>
    <w:rsid w:val="00822A2F"/>
    <w:rsid w:val="00822E41"/>
    <w:rsid w:val="00822F2E"/>
    <w:rsid w:val="008230AC"/>
    <w:rsid w:val="0082312B"/>
    <w:rsid w:val="008232ED"/>
    <w:rsid w:val="00823444"/>
    <w:rsid w:val="0082374C"/>
    <w:rsid w:val="00823E56"/>
    <w:rsid w:val="00823EB2"/>
    <w:rsid w:val="00824055"/>
    <w:rsid w:val="008242A9"/>
    <w:rsid w:val="00824562"/>
    <w:rsid w:val="008249AD"/>
    <w:rsid w:val="00824BD9"/>
    <w:rsid w:val="00824DA4"/>
    <w:rsid w:val="00824E9D"/>
    <w:rsid w:val="00824EC3"/>
    <w:rsid w:val="00824ECA"/>
    <w:rsid w:val="00824F2F"/>
    <w:rsid w:val="00825080"/>
    <w:rsid w:val="008256A9"/>
    <w:rsid w:val="00825BB8"/>
    <w:rsid w:val="00825E01"/>
    <w:rsid w:val="00825FCF"/>
    <w:rsid w:val="0082611C"/>
    <w:rsid w:val="00826269"/>
    <w:rsid w:val="0082668D"/>
    <w:rsid w:val="0082696F"/>
    <w:rsid w:val="00826C03"/>
    <w:rsid w:val="00827352"/>
    <w:rsid w:val="00827444"/>
    <w:rsid w:val="00827445"/>
    <w:rsid w:val="008274AC"/>
    <w:rsid w:val="00827647"/>
    <w:rsid w:val="00827934"/>
    <w:rsid w:val="00827A69"/>
    <w:rsid w:val="00827B11"/>
    <w:rsid w:val="0083003F"/>
    <w:rsid w:val="008300EB"/>
    <w:rsid w:val="00830524"/>
    <w:rsid w:val="00830F55"/>
    <w:rsid w:val="00830F92"/>
    <w:rsid w:val="008310BE"/>
    <w:rsid w:val="008312D2"/>
    <w:rsid w:val="008313AC"/>
    <w:rsid w:val="0083152B"/>
    <w:rsid w:val="008315EB"/>
    <w:rsid w:val="0083162E"/>
    <w:rsid w:val="00831902"/>
    <w:rsid w:val="00831CD6"/>
    <w:rsid w:val="00832021"/>
    <w:rsid w:val="0083249C"/>
    <w:rsid w:val="008324AE"/>
    <w:rsid w:val="008324C0"/>
    <w:rsid w:val="00832801"/>
    <w:rsid w:val="00832A02"/>
    <w:rsid w:val="00832BB5"/>
    <w:rsid w:val="00833092"/>
    <w:rsid w:val="0083323B"/>
    <w:rsid w:val="00833249"/>
    <w:rsid w:val="00833980"/>
    <w:rsid w:val="00833FC7"/>
    <w:rsid w:val="00834094"/>
    <w:rsid w:val="008340BA"/>
    <w:rsid w:val="008343B6"/>
    <w:rsid w:val="008343F3"/>
    <w:rsid w:val="00834549"/>
    <w:rsid w:val="00834700"/>
    <w:rsid w:val="0083483E"/>
    <w:rsid w:val="00834C6D"/>
    <w:rsid w:val="00835152"/>
    <w:rsid w:val="0083525F"/>
    <w:rsid w:val="0083533F"/>
    <w:rsid w:val="00835344"/>
    <w:rsid w:val="008356BE"/>
    <w:rsid w:val="00835821"/>
    <w:rsid w:val="0083583F"/>
    <w:rsid w:val="00835847"/>
    <w:rsid w:val="00835B95"/>
    <w:rsid w:val="00835EEF"/>
    <w:rsid w:val="00836123"/>
    <w:rsid w:val="008361BA"/>
    <w:rsid w:val="008365DA"/>
    <w:rsid w:val="00836A70"/>
    <w:rsid w:val="00836C15"/>
    <w:rsid w:val="00836DEB"/>
    <w:rsid w:val="00836FCB"/>
    <w:rsid w:val="00837255"/>
    <w:rsid w:val="00837379"/>
    <w:rsid w:val="008373EC"/>
    <w:rsid w:val="008374CC"/>
    <w:rsid w:val="008376A5"/>
    <w:rsid w:val="00837774"/>
    <w:rsid w:val="00837AD8"/>
    <w:rsid w:val="00837C4A"/>
    <w:rsid w:val="00837DFA"/>
    <w:rsid w:val="00840367"/>
    <w:rsid w:val="008406A6"/>
    <w:rsid w:val="008409E0"/>
    <w:rsid w:val="00840A77"/>
    <w:rsid w:val="00840A7A"/>
    <w:rsid w:val="00840AB8"/>
    <w:rsid w:val="00840E87"/>
    <w:rsid w:val="00840F76"/>
    <w:rsid w:val="00841042"/>
    <w:rsid w:val="008410B8"/>
    <w:rsid w:val="008413E3"/>
    <w:rsid w:val="0084148A"/>
    <w:rsid w:val="008416E7"/>
    <w:rsid w:val="00841719"/>
    <w:rsid w:val="00841BD4"/>
    <w:rsid w:val="00841E43"/>
    <w:rsid w:val="008421A4"/>
    <w:rsid w:val="00842273"/>
    <w:rsid w:val="008424AC"/>
    <w:rsid w:val="00842A99"/>
    <w:rsid w:val="00842AE6"/>
    <w:rsid w:val="00842FB4"/>
    <w:rsid w:val="00842FD8"/>
    <w:rsid w:val="00843137"/>
    <w:rsid w:val="0084352E"/>
    <w:rsid w:val="00843596"/>
    <w:rsid w:val="00843729"/>
    <w:rsid w:val="00843BE3"/>
    <w:rsid w:val="00843DAE"/>
    <w:rsid w:val="0084442C"/>
    <w:rsid w:val="008444F4"/>
    <w:rsid w:val="008448CE"/>
    <w:rsid w:val="00844A36"/>
    <w:rsid w:val="00844B88"/>
    <w:rsid w:val="00845583"/>
    <w:rsid w:val="00845795"/>
    <w:rsid w:val="00845ABD"/>
    <w:rsid w:val="00845C7E"/>
    <w:rsid w:val="00845D2A"/>
    <w:rsid w:val="00845D3E"/>
    <w:rsid w:val="008460A3"/>
    <w:rsid w:val="008464C4"/>
    <w:rsid w:val="0084652A"/>
    <w:rsid w:val="0084659F"/>
    <w:rsid w:val="008465D8"/>
    <w:rsid w:val="00846690"/>
    <w:rsid w:val="00846ACC"/>
    <w:rsid w:val="00846ADA"/>
    <w:rsid w:val="00847335"/>
    <w:rsid w:val="00847D80"/>
    <w:rsid w:val="00847DC6"/>
    <w:rsid w:val="0084AF7D"/>
    <w:rsid w:val="00850249"/>
    <w:rsid w:val="00850260"/>
    <w:rsid w:val="00850383"/>
    <w:rsid w:val="008503AF"/>
    <w:rsid w:val="0085049B"/>
    <w:rsid w:val="0085049F"/>
    <w:rsid w:val="008504F4"/>
    <w:rsid w:val="00850546"/>
    <w:rsid w:val="008506F2"/>
    <w:rsid w:val="00850C18"/>
    <w:rsid w:val="00850D30"/>
    <w:rsid w:val="00850E44"/>
    <w:rsid w:val="0085102F"/>
    <w:rsid w:val="00851150"/>
    <w:rsid w:val="008512BA"/>
    <w:rsid w:val="00851328"/>
    <w:rsid w:val="008513BC"/>
    <w:rsid w:val="008513C5"/>
    <w:rsid w:val="00851879"/>
    <w:rsid w:val="008519F5"/>
    <w:rsid w:val="00851B86"/>
    <w:rsid w:val="00851C28"/>
    <w:rsid w:val="00851EEC"/>
    <w:rsid w:val="008520C7"/>
    <w:rsid w:val="008520D4"/>
    <w:rsid w:val="008520E1"/>
    <w:rsid w:val="00852415"/>
    <w:rsid w:val="0085248B"/>
    <w:rsid w:val="00852886"/>
    <w:rsid w:val="00852A42"/>
    <w:rsid w:val="00852AEA"/>
    <w:rsid w:val="00853093"/>
    <w:rsid w:val="00853253"/>
    <w:rsid w:val="00853332"/>
    <w:rsid w:val="00853342"/>
    <w:rsid w:val="0085339E"/>
    <w:rsid w:val="008534FC"/>
    <w:rsid w:val="00853579"/>
    <w:rsid w:val="0085366C"/>
    <w:rsid w:val="008536AD"/>
    <w:rsid w:val="00853736"/>
    <w:rsid w:val="00853E66"/>
    <w:rsid w:val="008540F8"/>
    <w:rsid w:val="00854279"/>
    <w:rsid w:val="00854286"/>
    <w:rsid w:val="008543DB"/>
    <w:rsid w:val="00854451"/>
    <w:rsid w:val="00854483"/>
    <w:rsid w:val="008547A6"/>
    <w:rsid w:val="008547D1"/>
    <w:rsid w:val="00854DCC"/>
    <w:rsid w:val="00855007"/>
    <w:rsid w:val="008556BF"/>
    <w:rsid w:val="00855B8F"/>
    <w:rsid w:val="00855C69"/>
    <w:rsid w:val="0085646E"/>
    <w:rsid w:val="008569A1"/>
    <w:rsid w:val="00856A8A"/>
    <w:rsid w:val="00856B14"/>
    <w:rsid w:val="00856BC9"/>
    <w:rsid w:val="00856CAC"/>
    <w:rsid w:val="00856DBD"/>
    <w:rsid w:val="00857518"/>
    <w:rsid w:val="00857954"/>
    <w:rsid w:val="00857A17"/>
    <w:rsid w:val="00857BC4"/>
    <w:rsid w:val="00857BE9"/>
    <w:rsid w:val="00857E0E"/>
    <w:rsid w:val="00857E8D"/>
    <w:rsid w:val="00860207"/>
    <w:rsid w:val="00860237"/>
    <w:rsid w:val="008605A4"/>
    <w:rsid w:val="00860A51"/>
    <w:rsid w:val="00860A9B"/>
    <w:rsid w:val="00860C3D"/>
    <w:rsid w:val="00860D11"/>
    <w:rsid w:val="00861321"/>
    <w:rsid w:val="00861322"/>
    <w:rsid w:val="008614A8"/>
    <w:rsid w:val="00861501"/>
    <w:rsid w:val="008617BB"/>
    <w:rsid w:val="008618C8"/>
    <w:rsid w:val="00861A42"/>
    <w:rsid w:val="00862950"/>
    <w:rsid w:val="008629EB"/>
    <w:rsid w:val="00862C28"/>
    <w:rsid w:val="00862E6F"/>
    <w:rsid w:val="00863056"/>
    <w:rsid w:val="00863775"/>
    <w:rsid w:val="008637B2"/>
    <w:rsid w:val="008639EC"/>
    <w:rsid w:val="00863AF8"/>
    <w:rsid w:val="00863DC6"/>
    <w:rsid w:val="00863EEF"/>
    <w:rsid w:val="00863F3D"/>
    <w:rsid w:val="00863FD1"/>
    <w:rsid w:val="00864231"/>
    <w:rsid w:val="00864461"/>
    <w:rsid w:val="00864849"/>
    <w:rsid w:val="0086491B"/>
    <w:rsid w:val="00864935"/>
    <w:rsid w:val="00864CE7"/>
    <w:rsid w:val="0086501A"/>
    <w:rsid w:val="008651BD"/>
    <w:rsid w:val="0086587B"/>
    <w:rsid w:val="00865A37"/>
    <w:rsid w:val="00865F32"/>
    <w:rsid w:val="0086604E"/>
    <w:rsid w:val="008660EE"/>
    <w:rsid w:val="00866486"/>
    <w:rsid w:val="00866941"/>
    <w:rsid w:val="00866C9B"/>
    <w:rsid w:val="00866F4B"/>
    <w:rsid w:val="008671D9"/>
    <w:rsid w:val="00867404"/>
    <w:rsid w:val="008674D7"/>
    <w:rsid w:val="008674F7"/>
    <w:rsid w:val="0086754B"/>
    <w:rsid w:val="00867577"/>
    <w:rsid w:val="008675B2"/>
    <w:rsid w:val="00867616"/>
    <w:rsid w:val="00867B8F"/>
    <w:rsid w:val="00867BA1"/>
    <w:rsid w:val="00867F50"/>
    <w:rsid w:val="00867F7A"/>
    <w:rsid w:val="008701F5"/>
    <w:rsid w:val="00870558"/>
    <w:rsid w:val="008709AB"/>
    <w:rsid w:val="00870A33"/>
    <w:rsid w:val="0087113D"/>
    <w:rsid w:val="0087148C"/>
    <w:rsid w:val="00871803"/>
    <w:rsid w:val="0087187C"/>
    <w:rsid w:val="008718A6"/>
    <w:rsid w:val="00872187"/>
    <w:rsid w:val="0087269F"/>
    <w:rsid w:val="00872735"/>
    <w:rsid w:val="00872B32"/>
    <w:rsid w:val="00872D9B"/>
    <w:rsid w:val="008730CF"/>
    <w:rsid w:val="0087359C"/>
    <w:rsid w:val="008735A5"/>
    <w:rsid w:val="008737FB"/>
    <w:rsid w:val="0087385F"/>
    <w:rsid w:val="008739B2"/>
    <w:rsid w:val="00873DB9"/>
    <w:rsid w:val="00874116"/>
    <w:rsid w:val="008744A4"/>
    <w:rsid w:val="00874534"/>
    <w:rsid w:val="00874BB4"/>
    <w:rsid w:val="00874CF1"/>
    <w:rsid w:val="00875031"/>
    <w:rsid w:val="008750BC"/>
    <w:rsid w:val="0087543F"/>
    <w:rsid w:val="00875491"/>
    <w:rsid w:val="008758AE"/>
    <w:rsid w:val="00875B0C"/>
    <w:rsid w:val="00875B15"/>
    <w:rsid w:val="00875F13"/>
    <w:rsid w:val="00875FF6"/>
    <w:rsid w:val="00876074"/>
    <w:rsid w:val="008764A8"/>
    <w:rsid w:val="00876808"/>
    <w:rsid w:val="00876C15"/>
    <w:rsid w:val="00876C3D"/>
    <w:rsid w:val="00876C41"/>
    <w:rsid w:val="00876E07"/>
    <w:rsid w:val="00876EE0"/>
    <w:rsid w:val="00876FF5"/>
    <w:rsid w:val="008771A8"/>
    <w:rsid w:val="008772EA"/>
    <w:rsid w:val="00877456"/>
    <w:rsid w:val="0087789E"/>
    <w:rsid w:val="00877A3A"/>
    <w:rsid w:val="00877BEE"/>
    <w:rsid w:val="00877C29"/>
    <w:rsid w:val="008800B2"/>
    <w:rsid w:val="00880260"/>
    <w:rsid w:val="00880731"/>
    <w:rsid w:val="008807FC"/>
    <w:rsid w:val="00880822"/>
    <w:rsid w:val="008809E6"/>
    <w:rsid w:val="0088144F"/>
    <w:rsid w:val="008814A7"/>
    <w:rsid w:val="008815E4"/>
    <w:rsid w:val="008817C2"/>
    <w:rsid w:val="008819BC"/>
    <w:rsid w:val="008821AA"/>
    <w:rsid w:val="00882488"/>
    <w:rsid w:val="008824C6"/>
    <w:rsid w:val="00882734"/>
    <w:rsid w:val="0088293E"/>
    <w:rsid w:val="00882A61"/>
    <w:rsid w:val="00882DF9"/>
    <w:rsid w:val="00882F8E"/>
    <w:rsid w:val="008830A4"/>
    <w:rsid w:val="00883103"/>
    <w:rsid w:val="0088323A"/>
    <w:rsid w:val="0088326C"/>
    <w:rsid w:val="008832B1"/>
    <w:rsid w:val="008832E8"/>
    <w:rsid w:val="008833B5"/>
    <w:rsid w:val="00883464"/>
    <w:rsid w:val="00883527"/>
    <w:rsid w:val="0088449E"/>
    <w:rsid w:val="008845F1"/>
    <w:rsid w:val="0088461E"/>
    <w:rsid w:val="0088494F"/>
    <w:rsid w:val="00884D23"/>
    <w:rsid w:val="00884E72"/>
    <w:rsid w:val="00884F83"/>
    <w:rsid w:val="00885447"/>
    <w:rsid w:val="008859E6"/>
    <w:rsid w:val="00885C84"/>
    <w:rsid w:val="00886038"/>
    <w:rsid w:val="008865FB"/>
    <w:rsid w:val="0088668F"/>
    <w:rsid w:val="00886769"/>
    <w:rsid w:val="00886C43"/>
    <w:rsid w:val="00886D2D"/>
    <w:rsid w:val="0088703B"/>
    <w:rsid w:val="00887069"/>
    <w:rsid w:val="008870D5"/>
    <w:rsid w:val="00887299"/>
    <w:rsid w:val="0088741E"/>
    <w:rsid w:val="0088755B"/>
    <w:rsid w:val="00887586"/>
    <w:rsid w:val="008875A2"/>
    <w:rsid w:val="00887CD1"/>
    <w:rsid w:val="00887D1F"/>
    <w:rsid w:val="00887D50"/>
    <w:rsid w:val="00887F3E"/>
    <w:rsid w:val="008900BE"/>
    <w:rsid w:val="00890421"/>
    <w:rsid w:val="00890499"/>
    <w:rsid w:val="00890D58"/>
    <w:rsid w:val="00890EBB"/>
    <w:rsid w:val="00890F26"/>
    <w:rsid w:val="00891177"/>
    <w:rsid w:val="00891308"/>
    <w:rsid w:val="0089154C"/>
    <w:rsid w:val="0089162A"/>
    <w:rsid w:val="008916D6"/>
    <w:rsid w:val="00891B4E"/>
    <w:rsid w:val="00891BDA"/>
    <w:rsid w:val="00891D39"/>
    <w:rsid w:val="00891FD9"/>
    <w:rsid w:val="0089200D"/>
    <w:rsid w:val="008922FC"/>
    <w:rsid w:val="0089259B"/>
    <w:rsid w:val="00892828"/>
    <w:rsid w:val="008928D5"/>
    <w:rsid w:val="00892A88"/>
    <w:rsid w:val="00892CCF"/>
    <w:rsid w:val="00892D5A"/>
    <w:rsid w:val="00892FA5"/>
    <w:rsid w:val="00892FA6"/>
    <w:rsid w:val="00893444"/>
    <w:rsid w:val="0089376F"/>
    <w:rsid w:val="008938DE"/>
    <w:rsid w:val="00893B8D"/>
    <w:rsid w:val="00894293"/>
    <w:rsid w:val="00894427"/>
    <w:rsid w:val="008947E5"/>
    <w:rsid w:val="00894885"/>
    <w:rsid w:val="00894A0D"/>
    <w:rsid w:val="008950FF"/>
    <w:rsid w:val="008951D1"/>
    <w:rsid w:val="008954D8"/>
    <w:rsid w:val="00895539"/>
    <w:rsid w:val="00895756"/>
    <w:rsid w:val="008959BD"/>
    <w:rsid w:val="00895B8E"/>
    <w:rsid w:val="00895C3A"/>
    <w:rsid w:val="00895C51"/>
    <w:rsid w:val="008962A6"/>
    <w:rsid w:val="00896393"/>
    <w:rsid w:val="008967AE"/>
    <w:rsid w:val="0089685D"/>
    <w:rsid w:val="00896E42"/>
    <w:rsid w:val="00896F07"/>
    <w:rsid w:val="00896FB1"/>
    <w:rsid w:val="008970C0"/>
    <w:rsid w:val="0089710B"/>
    <w:rsid w:val="008971B7"/>
    <w:rsid w:val="0089722B"/>
    <w:rsid w:val="0089726D"/>
    <w:rsid w:val="0089767A"/>
    <w:rsid w:val="00897790"/>
    <w:rsid w:val="00897DD1"/>
    <w:rsid w:val="00897EF5"/>
    <w:rsid w:val="008A03C9"/>
    <w:rsid w:val="008A05F5"/>
    <w:rsid w:val="008A08C7"/>
    <w:rsid w:val="008A0BBA"/>
    <w:rsid w:val="008A0C2E"/>
    <w:rsid w:val="008A0DDA"/>
    <w:rsid w:val="008A1060"/>
    <w:rsid w:val="008A1125"/>
    <w:rsid w:val="008A11A8"/>
    <w:rsid w:val="008A141C"/>
    <w:rsid w:val="008A149A"/>
    <w:rsid w:val="008A1656"/>
    <w:rsid w:val="008A1D3D"/>
    <w:rsid w:val="008A1E04"/>
    <w:rsid w:val="008A20B9"/>
    <w:rsid w:val="008A23DB"/>
    <w:rsid w:val="008A2409"/>
    <w:rsid w:val="008A2420"/>
    <w:rsid w:val="008A243C"/>
    <w:rsid w:val="008A249B"/>
    <w:rsid w:val="008A250F"/>
    <w:rsid w:val="008A253F"/>
    <w:rsid w:val="008A2D4C"/>
    <w:rsid w:val="008A2D9B"/>
    <w:rsid w:val="008A2FCA"/>
    <w:rsid w:val="008A312E"/>
    <w:rsid w:val="008A318C"/>
    <w:rsid w:val="008A32C8"/>
    <w:rsid w:val="008A3465"/>
    <w:rsid w:val="008A359D"/>
    <w:rsid w:val="008A381C"/>
    <w:rsid w:val="008A38B8"/>
    <w:rsid w:val="008A394B"/>
    <w:rsid w:val="008A396C"/>
    <w:rsid w:val="008A39A9"/>
    <w:rsid w:val="008A3DDE"/>
    <w:rsid w:val="008A4372"/>
    <w:rsid w:val="008A475B"/>
    <w:rsid w:val="008A483E"/>
    <w:rsid w:val="008A49AD"/>
    <w:rsid w:val="008A4A6C"/>
    <w:rsid w:val="008A4D96"/>
    <w:rsid w:val="008A4E02"/>
    <w:rsid w:val="008A4E53"/>
    <w:rsid w:val="008A519E"/>
    <w:rsid w:val="008A53EF"/>
    <w:rsid w:val="008A55DA"/>
    <w:rsid w:val="008A5894"/>
    <w:rsid w:val="008A58AB"/>
    <w:rsid w:val="008A5A36"/>
    <w:rsid w:val="008A5C21"/>
    <w:rsid w:val="008A5D89"/>
    <w:rsid w:val="008A61A1"/>
    <w:rsid w:val="008A63D0"/>
    <w:rsid w:val="008A6481"/>
    <w:rsid w:val="008A655E"/>
    <w:rsid w:val="008A65BA"/>
    <w:rsid w:val="008A67CD"/>
    <w:rsid w:val="008A6895"/>
    <w:rsid w:val="008A7040"/>
    <w:rsid w:val="008A7191"/>
    <w:rsid w:val="008A7529"/>
    <w:rsid w:val="008A7709"/>
    <w:rsid w:val="008A7964"/>
    <w:rsid w:val="008A7984"/>
    <w:rsid w:val="008A799D"/>
    <w:rsid w:val="008A7A1C"/>
    <w:rsid w:val="008A7E53"/>
    <w:rsid w:val="008A7EF9"/>
    <w:rsid w:val="008A7FA9"/>
    <w:rsid w:val="008A7FF9"/>
    <w:rsid w:val="008B01B8"/>
    <w:rsid w:val="008B02C1"/>
    <w:rsid w:val="008B0373"/>
    <w:rsid w:val="008B0590"/>
    <w:rsid w:val="008B06F3"/>
    <w:rsid w:val="008B0759"/>
    <w:rsid w:val="008B0880"/>
    <w:rsid w:val="008B0D81"/>
    <w:rsid w:val="008B115A"/>
    <w:rsid w:val="008B138A"/>
    <w:rsid w:val="008B1776"/>
    <w:rsid w:val="008B1847"/>
    <w:rsid w:val="008B1DCC"/>
    <w:rsid w:val="008B1FE2"/>
    <w:rsid w:val="008B2233"/>
    <w:rsid w:val="008B25FE"/>
    <w:rsid w:val="008B28F9"/>
    <w:rsid w:val="008B2921"/>
    <w:rsid w:val="008B2C6D"/>
    <w:rsid w:val="008B2CF9"/>
    <w:rsid w:val="008B3055"/>
    <w:rsid w:val="008B32CE"/>
    <w:rsid w:val="008B360C"/>
    <w:rsid w:val="008B3741"/>
    <w:rsid w:val="008B3951"/>
    <w:rsid w:val="008B3E68"/>
    <w:rsid w:val="008B4420"/>
    <w:rsid w:val="008B4824"/>
    <w:rsid w:val="008B495D"/>
    <w:rsid w:val="008B4D17"/>
    <w:rsid w:val="008B50C8"/>
    <w:rsid w:val="008B542D"/>
    <w:rsid w:val="008B57D9"/>
    <w:rsid w:val="008B5D60"/>
    <w:rsid w:val="008B5DB9"/>
    <w:rsid w:val="008B5DCB"/>
    <w:rsid w:val="008B5EEF"/>
    <w:rsid w:val="008B5F04"/>
    <w:rsid w:val="008B6156"/>
    <w:rsid w:val="008B65DD"/>
    <w:rsid w:val="008B676C"/>
    <w:rsid w:val="008B6926"/>
    <w:rsid w:val="008B6AD6"/>
    <w:rsid w:val="008B6E56"/>
    <w:rsid w:val="008B733F"/>
    <w:rsid w:val="008B7435"/>
    <w:rsid w:val="008B7718"/>
    <w:rsid w:val="008B77D0"/>
    <w:rsid w:val="008B7AFA"/>
    <w:rsid w:val="008B7BAD"/>
    <w:rsid w:val="008B7C58"/>
    <w:rsid w:val="008B845A"/>
    <w:rsid w:val="008C021D"/>
    <w:rsid w:val="008C0451"/>
    <w:rsid w:val="008C05F9"/>
    <w:rsid w:val="008C0AA6"/>
    <w:rsid w:val="008C0F66"/>
    <w:rsid w:val="008C101B"/>
    <w:rsid w:val="008C13D1"/>
    <w:rsid w:val="008C143F"/>
    <w:rsid w:val="008C150D"/>
    <w:rsid w:val="008C1603"/>
    <w:rsid w:val="008C1D22"/>
    <w:rsid w:val="008C2223"/>
    <w:rsid w:val="008C23DF"/>
    <w:rsid w:val="008C286F"/>
    <w:rsid w:val="008C35A7"/>
    <w:rsid w:val="008C38AD"/>
    <w:rsid w:val="008C38D4"/>
    <w:rsid w:val="008C3BF2"/>
    <w:rsid w:val="008C3DA0"/>
    <w:rsid w:val="008C3DE5"/>
    <w:rsid w:val="008C4044"/>
    <w:rsid w:val="008C4093"/>
    <w:rsid w:val="008C4906"/>
    <w:rsid w:val="008C4BE8"/>
    <w:rsid w:val="008C4C29"/>
    <w:rsid w:val="008C4E9C"/>
    <w:rsid w:val="008C52AC"/>
    <w:rsid w:val="008C56EB"/>
    <w:rsid w:val="008C5734"/>
    <w:rsid w:val="008C5848"/>
    <w:rsid w:val="008C5A1C"/>
    <w:rsid w:val="008C5C57"/>
    <w:rsid w:val="008C5D65"/>
    <w:rsid w:val="008C61B8"/>
    <w:rsid w:val="008C65C5"/>
    <w:rsid w:val="008C68B8"/>
    <w:rsid w:val="008C69F2"/>
    <w:rsid w:val="008C6C0B"/>
    <w:rsid w:val="008C6CBE"/>
    <w:rsid w:val="008C6E2E"/>
    <w:rsid w:val="008C6E48"/>
    <w:rsid w:val="008C6FC6"/>
    <w:rsid w:val="008C7242"/>
    <w:rsid w:val="008C7291"/>
    <w:rsid w:val="008C72D1"/>
    <w:rsid w:val="008C73B2"/>
    <w:rsid w:val="008C74D9"/>
    <w:rsid w:val="008C758B"/>
    <w:rsid w:val="008C7752"/>
    <w:rsid w:val="008C7AAF"/>
    <w:rsid w:val="008C7D0B"/>
    <w:rsid w:val="008C7D31"/>
    <w:rsid w:val="008C85AC"/>
    <w:rsid w:val="008C91F9"/>
    <w:rsid w:val="008D0042"/>
    <w:rsid w:val="008D0819"/>
    <w:rsid w:val="008D0B9C"/>
    <w:rsid w:val="008D0C9E"/>
    <w:rsid w:val="008D0D77"/>
    <w:rsid w:val="008D0DB4"/>
    <w:rsid w:val="008D0F97"/>
    <w:rsid w:val="008D0FBF"/>
    <w:rsid w:val="008D1104"/>
    <w:rsid w:val="008D120C"/>
    <w:rsid w:val="008D157D"/>
    <w:rsid w:val="008D167C"/>
    <w:rsid w:val="008D171A"/>
    <w:rsid w:val="008D1AFE"/>
    <w:rsid w:val="008D1B46"/>
    <w:rsid w:val="008D1B54"/>
    <w:rsid w:val="008D1CE1"/>
    <w:rsid w:val="008D1F76"/>
    <w:rsid w:val="008D2049"/>
    <w:rsid w:val="008D2146"/>
    <w:rsid w:val="008D296B"/>
    <w:rsid w:val="008D2B0F"/>
    <w:rsid w:val="008D2BF9"/>
    <w:rsid w:val="008D31D9"/>
    <w:rsid w:val="008D3229"/>
    <w:rsid w:val="008D32F9"/>
    <w:rsid w:val="008D34FA"/>
    <w:rsid w:val="008D3661"/>
    <w:rsid w:val="008D36C3"/>
    <w:rsid w:val="008D3E12"/>
    <w:rsid w:val="008D3EFC"/>
    <w:rsid w:val="008D4066"/>
    <w:rsid w:val="008D4667"/>
    <w:rsid w:val="008D46CD"/>
    <w:rsid w:val="008D4B89"/>
    <w:rsid w:val="008D4BC3"/>
    <w:rsid w:val="008D4BCD"/>
    <w:rsid w:val="008D4E2E"/>
    <w:rsid w:val="008D5099"/>
    <w:rsid w:val="008D5343"/>
    <w:rsid w:val="008D537F"/>
    <w:rsid w:val="008D546A"/>
    <w:rsid w:val="008D5548"/>
    <w:rsid w:val="008D556C"/>
    <w:rsid w:val="008D5A03"/>
    <w:rsid w:val="008D5A05"/>
    <w:rsid w:val="008D5B6D"/>
    <w:rsid w:val="008D5C2E"/>
    <w:rsid w:val="008D5F21"/>
    <w:rsid w:val="008D6481"/>
    <w:rsid w:val="008D68B1"/>
    <w:rsid w:val="008D6AB2"/>
    <w:rsid w:val="008D6B90"/>
    <w:rsid w:val="008D6C8B"/>
    <w:rsid w:val="008D7012"/>
    <w:rsid w:val="008D7358"/>
    <w:rsid w:val="008D76D9"/>
    <w:rsid w:val="008D77C5"/>
    <w:rsid w:val="008D7958"/>
    <w:rsid w:val="008D7C0E"/>
    <w:rsid w:val="008D7C22"/>
    <w:rsid w:val="008D7EDE"/>
    <w:rsid w:val="008E0141"/>
    <w:rsid w:val="008E044C"/>
    <w:rsid w:val="008E0741"/>
    <w:rsid w:val="008E0746"/>
    <w:rsid w:val="008E092F"/>
    <w:rsid w:val="008E0A06"/>
    <w:rsid w:val="008E0B04"/>
    <w:rsid w:val="008E0B58"/>
    <w:rsid w:val="008E0C6B"/>
    <w:rsid w:val="008E0F17"/>
    <w:rsid w:val="008E0F2D"/>
    <w:rsid w:val="008E1129"/>
    <w:rsid w:val="008E1230"/>
    <w:rsid w:val="008E1351"/>
    <w:rsid w:val="008E16B5"/>
    <w:rsid w:val="008E16BE"/>
    <w:rsid w:val="008E16D7"/>
    <w:rsid w:val="008E16E0"/>
    <w:rsid w:val="008E182F"/>
    <w:rsid w:val="008E1A07"/>
    <w:rsid w:val="008E1AAF"/>
    <w:rsid w:val="008E1F6A"/>
    <w:rsid w:val="008E2108"/>
    <w:rsid w:val="008E212D"/>
    <w:rsid w:val="008E26E2"/>
    <w:rsid w:val="008E2941"/>
    <w:rsid w:val="008E2B0C"/>
    <w:rsid w:val="008E2C3C"/>
    <w:rsid w:val="008E2DBF"/>
    <w:rsid w:val="008E3180"/>
    <w:rsid w:val="008E380E"/>
    <w:rsid w:val="008E3C2B"/>
    <w:rsid w:val="008E3D1E"/>
    <w:rsid w:val="008E3D7F"/>
    <w:rsid w:val="008E3F05"/>
    <w:rsid w:val="008E3F55"/>
    <w:rsid w:val="008E4620"/>
    <w:rsid w:val="008E4699"/>
    <w:rsid w:val="008E49D5"/>
    <w:rsid w:val="008E4DF4"/>
    <w:rsid w:val="008E501B"/>
    <w:rsid w:val="008E5030"/>
    <w:rsid w:val="008E503B"/>
    <w:rsid w:val="008E540B"/>
    <w:rsid w:val="008E5423"/>
    <w:rsid w:val="008E544C"/>
    <w:rsid w:val="008E5D49"/>
    <w:rsid w:val="008E5D77"/>
    <w:rsid w:val="008E6088"/>
    <w:rsid w:val="008E60D4"/>
    <w:rsid w:val="008E64AC"/>
    <w:rsid w:val="008E6656"/>
    <w:rsid w:val="008E690D"/>
    <w:rsid w:val="008E6946"/>
    <w:rsid w:val="008E6AD0"/>
    <w:rsid w:val="008E729F"/>
    <w:rsid w:val="008E7379"/>
    <w:rsid w:val="008E766C"/>
    <w:rsid w:val="008E796B"/>
    <w:rsid w:val="008E79C6"/>
    <w:rsid w:val="008E7AD6"/>
    <w:rsid w:val="008E7D2B"/>
    <w:rsid w:val="008E7D60"/>
    <w:rsid w:val="008F0182"/>
    <w:rsid w:val="008F0489"/>
    <w:rsid w:val="008F0DCD"/>
    <w:rsid w:val="008F0F7D"/>
    <w:rsid w:val="008F112A"/>
    <w:rsid w:val="008F1278"/>
    <w:rsid w:val="008F135B"/>
    <w:rsid w:val="008F1386"/>
    <w:rsid w:val="008F147D"/>
    <w:rsid w:val="008F151E"/>
    <w:rsid w:val="008F1579"/>
    <w:rsid w:val="008F1622"/>
    <w:rsid w:val="008F1990"/>
    <w:rsid w:val="008F1C31"/>
    <w:rsid w:val="008F1CFC"/>
    <w:rsid w:val="008F1D84"/>
    <w:rsid w:val="008F201F"/>
    <w:rsid w:val="008F2043"/>
    <w:rsid w:val="008F2E30"/>
    <w:rsid w:val="008F2F55"/>
    <w:rsid w:val="008F30CD"/>
    <w:rsid w:val="008F3339"/>
    <w:rsid w:val="008F3478"/>
    <w:rsid w:val="008F3511"/>
    <w:rsid w:val="008F37E6"/>
    <w:rsid w:val="008F3821"/>
    <w:rsid w:val="008F390B"/>
    <w:rsid w:val="008F3B83"/>
    <w:rsid w:val="008F3BB7"/>
    <w:rsid w:val="008F3CCC"/>
    <w:rsid w:val="008F42F6"/>
    <w:rsid w:val="008F44A2"/>
    <w:rsid w:val="008F4715"/>
    <w:rsid w:val="008F4AC1"/>
    <w:rsid w:val="008F4B9C"/>
    <w:rsid w:val="008F4CFB"/>
    <w:rsid w:val="008F58D9"/>
    <w:rsid w:val="008F5955"/>
    <w:rsid w:val="008F5A00"/>
    <w:rsid w:val="008F5AD5"/>
    <w:rsid w:val="008F5B17"/>
    <w:rsid w:val="008F5C2A"/>
    <w:rsid w:val="008F5C94"/>
    <w:rsid w:val="008F61FF"/>
    <w:rsid w:val="008F6348"/>
    <w:rsid w:val="008F63A2"/>
    <w:rsid w:val="008F6802"/>
    <w:rsid w:val="008F6A4F"/>
    <w:rsid w:val="008F6E2E"/>
    <w:rsid w:val="008F6ED1"/>
    <w:rsid w:val="008F7054"/>
    <w:rsid w:val="008F76D7"/>
    <w:rsid w:val="008F7868"/>
    <w:rsid w:val="008F7AED"/>
    <w:rsid w:val="008F7BEB"/>
    <w:rsid w:val="008F7C3E"/>
    <w:rsid w:val="008F7E91"/>
    <w:rsid w:val="009001F7"/>
    <w:rsid w:val="0090024C"/>
    <w:rsid w:val="00900316"/>
    <w:rsid w:val="00900329"/>
    <w:rsid w:val="009006D5"/>
    <w:rsid w:val="0090081C"/>
    <w:rsid w:val="00900E22"/>
    <w:rsid w:val="009016D9"/>
    <w:rsid w:val="009018CA"/>
    <w:rsid w:val="00901A69"/>
    <w:rsid w:val="00901A6D"/>
    <w:rsid w:val="00901DA3"/>
    <w:rsid w:val="00901EB7"/>
    <w:rsid w:val="00901F62"/>
    <w:rsid w:val="00901F82"/>
    <w:rsid w:val="00901FCD"/>
    <w:rsid w:val="0090224E"/>
    <w:rsid w:val="009024CC"/>
    <w:rsid w:val="00902B09"/>
    <w:rsid w:val="009030CA"/>
    <w:rsid w:val="0090312A"/>
    <w:rsid w:val="00903360"/>
    <w:rsid w:val="00903386"/>
    <w:rsid w:val="0090353B"/>
    <w:rsid w:val="00903560"/>
    <w:rsid w:val="00903927"/>
    <w:rsid w:val="0090392F"/>
    <w:rsid w:val="00903978"/>
    <w:rsid w:val="00903F00"/>
    <w:rsid w:val="00903F65"/>
    <w:rsid w:val="00904365"/>
    <w:rsid w:val="00904B5B"/>
    <w:rsid w:val="00904CFC"/>
    <w:rsid w:val="00904FB3"/>
    <w:rsid w:val="00905668"/>
    <w:rsid w:val="0090595B"/>
    <w:rsid w:val="00905CAD"/>
    <w:rsid w:val="00905DAE"/>
    <w:rsid w:val="00906384"/>
    <w:rsid w:val="009068CB"/>
    <w:rsid w:val="009068FB"/>
    <w:rsid w:val="00906AEA"/>
    <w:rsid w:val="00906CBC"/>
    <w:rsid w:val="0090725B"/>
    <w:rsid w:val="00907279"/>
    <w:rsid w:val="00907482"/>
    <w:rsid w:val="009078C6"/>
    <w:rsid w:val="0090799E"/>
    <w:rsid w:val="00907C54"/>
    <w:rsid w:val="00907CF1"/>
    <w:rsid w:val="00907D2B"/>
    <w:rsid w:val="009100BB"/>
    <w:rsid w:val="00910154"/>
    <w:rsid w:val="009106AF"/>
    <w:rsid w:val="0091091F"/>
    <w:rsid w:val="00910A94"/>
    <w:rsid w:val="00910CC8"/>
    <w:rsid w:val="00911476"/>
    <w:rsid w:val="0091150A"/>
    <w:rsid w:val="0091167C"/>
    <w:rsid w:val="009116DD"/>
    <w:rsid w:val="009117A4"/>
    <w:rsid w:val="00911905"/>
    <w:rsid w:val="00911D4D"/>
    <w:rsid w:val="00911DE2"/>
    <w:rsid w:val="00911EF8"/>
    <w:rsid w:val="009120B1"/>
    <w:rsid w:val="00912235"/>
    <w:rsid w:val="00912490"/>
    <w:rsid w:val="009127A5"/>
    <w:rsid w:val="00912925"/>
    <w:rsid w:val="0091295A"/>
    <w:rsid w:val="00913045"/>
    <w:rsid w:val="00913156"/>
    <w:rsid w:val="00913487"/>
    <w:rsid w:val="00913557"/>
    <w:rsid w:val="0091361E"/>
    <w:rsid w:val="0091378A"/>
    <w:rsid w:val="00913996"/>
    <w:rsid w:val="00913C4B"/>
    <w:rsid w:val="00913FBE"/>
    <w:rsid w:val="009144D1"/>
    <w:rsid w:val="009145B0"/>
    <w:rsid w:val="009145BB"/>
    <w:rsid w:val="009147ED"/>
    <w:rsid w:val="00914CA9"/>
    <w:rsid w:val="00914D17"/>
    <w:rsid w:val="00914D44"/>
    <w:rsid w:val="00914FC2"/>
    <w:rsid w:val="00915061"/>
    <w:rsid w:val="0091507C"/>
    <w:rsid w:val="00915106"/>
    <w:rsid w:val="009153D6"/>
    <w:rsid w:val="0091562A"/>
    <w:rsid w:val="00915975"/>
    <w:rsid w:val="009159C3"/>
    <w:rsid w:val="009163C3"/>
    <w:rsid w:val="0091656B"/>
    <w:rsid w:val="00916869"/>
    <w:rsid w:val="00916876"/>
    <w:rsid w:val="00916DE0"/>
    <w:rsid w:val="009170DB"/>
    <w:rsid w:val="00917267"/>
    <w:rsid w:val="00917356"/>
    <w:rsid w:val="0091771C"/>
    <w:rsid w:val="00917758"/>
    <w:rsid w:val="009178DE"/>
    <w:rsid w:val="00917AD5"/>
    <w:rsid w:val="00917B2D"/>
    <w:rsid w:val="00917E77"/>
    <w:rsid w:val="00917F0A"/>
    <w:rsid w:val="00917FCC"/>
    <w:rsid w:val="00920121"/>
    <w:rsid w:val="009202EE"/>
    <w:rsid w:val="00920762"/>
    <w:rsid w:val="0092081A"/>
    <w:rsid w:val="00920997"/>
    <w:rsid w:val="00920E41"/>
    <w:rsid w:val="00920F5B"/>
    <w:rsid w:val="009213F7"/>
    <w:rsid w:val="009215D8"/>
    <w:rsid w:val="009219A8"/>
    <w:rsid w:val="009219F6"/>
    <w:rsid w:val="00921DB3"/>
    <w:rsid w:val="0092207A"/>
    <w:rsid w:val="00922081"/>
    <w:rsid w:val="009222E2"/>
    <w:rsid w:val="009226D4"/>
    <w:rsid w:val="009226F0"/>
    <w:rsid w:val="00922B4B"/>
    <w:rsid w:val="00922CBB"/>
    <w:rsid w:val="00922D2B"/>
    <w:rsid w:val="00922DCF"/>
    <w:rsid w:val="00922F06"/>
    <w:rsid w:val="009236A1"/>
    <w:rsid w:val="0092386D"/>
    <w:rsid w:val="00923890"/>
    <w:rsid w:val="00924107"/>
    <w:rsid w:val="009241EE"/>
    <w:rsid w:val="00924481"/>
    <w:rsid w:val="00924B6F"/>
    <w:rsid w:val="00924C93"/>
    <w:rsid w:val="00924E94"/>
    <w:rsid w:val="00925036"/>
    <w:rsid w:val="009251B9"/>
    <w:rsid w:val="0092538C"/>
    <w:rsid w:val="009255F1"/>
    <w:rsid w:val="00925880"/>
    <w:rsid w:val="009258E8"/>
    <w:rsid w:val="00926005"/>
    <w:rsid w:val="009260AB"/>
    <w:rsid w:val="0092626B"/>
    <w:rsid w:val="00926793"/>
    <w:rsid w:val="00926DAA"/>
    <w:rsid w:val="00926E18"/>
    <w:rsid w:val="009270AD"/>
    <w:rsid w:val="0092745E"/>
    <w:rsid w:val="009279B5"/>
    <w:rsid w:val="00927B03"/>
    <w:rsid w:val="00927B7C"/>
    <w:rsid w:val="00927DEF"/>
    <w:rsid w:val="00927E55"/>
    <w:rsid w:val="00927FB4"/>
    <w:rsid w:val="00927FCF"/>
    <w:rsid w:val="009300BE"/>
    <w:rsid w:val="0093096D"/>
    <w:rsid w:val="009317A4"/>
    <w:rsid w:val="00931960"/>
    <w:rsid w:val="00931D48"/>
    <w:rsid w:val="00931DA0"/>
    <w:rsid w:val="00931E76"/>
    <w:rsid w:val="00932176"/>
    <w:rsid w:val="00932296"/>
    <w:rsid w:val="0093289D"/>
    <w:rsid w:val="00932977"/>
    <w:rsid w:val="00932CAE"/>
    <w:rsid w:val="00932EC5"/>
    <w:rsid w:val="00932FB4"/>
    <w:rsid w:val="0093300A"/>
    <w:rsid w:val="00933090"/>
    <w:rsid w:val="0093316A"/>
    <w:rsid w:val="00933583"/>
    <w:rsid w:val="00933B27"/>
    <w:rsid w:val="00933B28"/>
    <w:rsid w:val="00933BDE"/>
    <w:rsid w:val="00933DBD"/>
    <w:rsid w:val="0093434F"/>
    <w:rsid w:val="0093457F"/>
    <w:rsid w:val="00934585"/>
    <w:rsid w:val="0093468A"/>
    <w:rsid w:val="009346CC"/>
    <w:rsid w:val="00934745"/>
    <w:rsid w:val="00934785"/>
    <w:rsid w:val="00934956"/>
    <w:rsid w:val="009349D0"/>
    <w:rsid w:val="009349EF"/>
    <w:rsid w:val="00934ADA"/>
    <w:rsid w:val="00934DDE"/>
    <w:rsid w:val="00934EBD"/>
    <w:rsid w:val="009355E1"/>
    <w:rsid w:val="009356F1"/>
    <w:rsid w:val="00935770"/>
    <w:rsid w:val="009359F5"/>
    <w:rsid w:val="00935A6E"/>
    <w:rsid w:val="00935D69"/>
    <w:rsid w:val="00935EE0"/>
    <w:rsid w:val="00935F5E"/>
    <w:rsid w:val="0093636E"/>
    <w:rsid w:val="009363B7"/>
    <w:rsid w:val="009363C3"/>
    <w:rsid w:val="00936435"/>
    <w:rsid w:val="0093664C"/>
    <w:rsid w:val="0093669F"/>
    <w:rsid w:val="0093671D"/>
    <w:rsid w:val="00936786"/>
    <w:rsid w:val="00936928"/>
    <w:rsid w:val="0093698C"/>
    <w:rsid w:val="00936AAA"/>
    <w:rsid w:val="00936CDE"/>
    <w:rsid w:val="00936D1E"/>
    <w:rsid w:val="00936DAB"/>
    <w:rsid w:val="00936DDA"/>
    <w:rsid w:val="00936FE3"/>
    <w:rsid w:val="009370CA"/>
    <w:rsid w:val="00937251"/>
    <w:rsid w:val="00937482"/>
    <w:rsid w:val="009374B7"/>
    <w:rsid w:val="009375E7"/>
    <w:rsid w:val="009376AB"/>
    <w:rsid w:val="009376BD"/>
    <w:rsid w:val="009377B6"/>
    <w:rsid w:val="00937CC9"/>
    <w:rsid w:val="00937E69"/>
    <w:rsid w:val="009402EF"/>
    <w:rsid w:val="009404A5"/>
    <w:rsid w:val="0094056F"/>
    <w:rsid w:val="009405BF"/>
    <w:rsid w:val="00940637"/>
    <w:rsid w:val="0094075B"/>
    <w:rsid w:val="00940D83"/>
    <w:rsid w:val="00940F12"/>
    <w:rsid w:val="00941045"/>
    <w:rsid w:val="009410F3"/>
    <w:rsid w:val="00941523"/>
    <w:rsid w:val="009416B4"/>
    <w:rsid w:val="0094173A"/>
    <w:rsid w:val="00941852"/>
    <w:rsid w:val="009418D9"/>
    <w:rsid w:val="00941958"/>
    <w:rsid w:val="00941ADC"/>
    <w:rsid w:val="0094271F"/>
    <w:rsid w:val="0094278B"/>
    <w:rsid w:val="00942D51"/>
    <w:rsid w:val="00942DC6"/>
    <w:rsid w:val="00943533"/>
    <w:rsid w:val="00943626"/>
    <w:rsid w:val="009437C1"/>
    <w:rsid w:val="009437C7"/>
    <w:rsid w:val="009437D8"/>
    <w:rsid w:val="009438C7"/>
    <w:rsid w:val="00943A56"/>
    <w:rsid w:val="00943C5A"/>
    <w:rsid w:val="00943CA2"/>
    <w:rsid w:val="00943DC1"/>
    <w:rsid w:val="009440CE"/>
    <w:rsid w:val="00944288"/>
    <w:rsid w:val="0094430F"/>
    <w:rsid w:val="009445A6"/>
    <w:rsid w:val="0094470D"/>
    <w:rsid w:val="0094497E"/>
    <w:rsid w:val="00944F5F"/>
    <w:rsid w:val="0094503C"/>
    <w:rsid w:val="00945156"/>
    <w:rsid w:val="009453A9"/>
    <w:rsid w:val="00945520"/>
    <w:rsid w:val="009455D9"/>
    <w:rsid w:val="00945767"/>
    <w:rsid w:val="00945A31"/>
    <w:rsid w:val="00945E15"/>
    <w:rsid w:val="00946210"/>
    <w:rsid w:val="00946244"/>
    <w:rsid w:val="00946583"/>
    <w:rsid w:val="0094682E"/>
    <w:rsid w:val="00946968"/>
    <w:rsid w:val="00946ACB"/>
    <w:rsid w:val="00947D2D"/>
    <w:rsid w:val="00950094"/>
    <w:rsid w:val="00950124"/>
    <w:rsid w:val="0095031F"/>
    <w:rsid w:val="0095037A"/>
    <w:rsid w:val="0095039D"/>
    <w:rsid w:val="00950502"/>
    <w:rsid w:val="009506B0"/>
    <w:rsid w:val="00950815"/>
    <w:rsid w:val="009508C7"/>
    <w:rsid w:val="00950ADD"/>
    <w:rsid w:val="00950DDE"/>
    <w:rsid w:val="00950EE0"/>
    <w:rsid w:val="00950F63"/>
    <w:rsid w:val="00951683"/>
    <w:rsid w:val="00951BE7"/>
    <w:rsid w:val="00951DD2"/>
    <w:rsid w:val="00951F48"/>
    <w:rsid w:val="00951F97"/>
    <w:rsid w:val="0095203D"/>
    <w:rsid w:val="0095204D"/>
    <w:rsid w:val="009520B8"/>
    <w:rsid w:val="00952234"/>
    <w:rsid w:val="009523A2"/>
    <w:rsid w:val="0095253F"/>
    <w:rsid w:val="00952667"/>
    <w:rsid w:val="009526F3"/>
    <w:rsid w:val="0095286A"/>
    <w:rsid w:val="00952B7B"/>
    <w:rsid w:val="00952D0C"/>
    <w:rsid w:val="00952D90"/>
    <w:rsid w:val="009531C5"/>
    <w:rsid w:val="00953B73"/>
    <w:rsid w:val="00953C31"/>
    <w:rsid w:val="00953E39"/>
    <w:rsid w:val="00953F06"/>
    <w:rsid w:val="0095416D"/>
    <w:rsid w:val="009543DC"/>
    <w:rsid w:val="0095458C"/>
    <w:rsid w:val="00954665"/>
    <w:rsid w:val="009547AC"/>
    <w:rsid w:val="00954A7E"/>
    <w:rsid w:val="00954B38"/>
    <w:rsid w:val="00954DF6"/>
    <w:rsid w:val="00954F0D"/>
    <w:rsid w:val="00954F9D"/>
    <w:rsid w:val="00955310"/>
    <w:rsid w:val="00955555"/>
    <w:rsid w:val="009557A7"/>
    <w:rsid w:val="00955AF5"/>
    <w:rsid w:val="00955D64"/>
    <w:rsid w:val="0095602A"/>
    <w:rsid w:val="0095603A"/>
    <w:rsid w:val="009566E9"/>
    <w:rsid w:val="009568BF"/>
    <w:rsid w:val="00956932"/>
    <w:rsid w:val="00956A88"/>
    <w:rsid w:val="00956EDC"/>
    <w:rsid w:val="00957190"/>
    <w:rsid w:val="00957218"/>
    <w:rsid w:val="00957473"/>
    <w:rsid w:val="009575B4"/>
    <w:rsid w:val="009578AC"/>
    <w:rsid w:val="009578DE"/>
    <w:rsid w:val="00960098"/>
    <w:rsid w:val="0096022F"/>
    <w:rsid w:val="0096041E"/>
    <w:rsid w:val="00960567"/>
    <w:rsid w:val="00960739"/>
    <w:rsid w:val="0096080D"/>
    <w:rsid w:val="00960958"/>
    <w:rsid w:val="00960E24"/>
    <w:rsid w:val="00960E9F"/>
    <w:rsid w:val="00960ECC"/>
    <w:rsid w:val="00960F98"/>
    <w:rsid w:val="0096144A"/>
    <w:rsid w:val="00961A21"/>
    <w:rsid w:val="00961C74"/>
    <w:rsid w:val="00961C87"/>
    <w:rsid w:val="00961CDB"/>
    <w:rsid w:val="00961DF4"/>
    <w:rsid w:val="00961E71"/>
    <w:rsid w:val="00962208"/>
    <w:rsid w:val="00962398"/>
    <w:rsid w:val="009627CE"/>
    <w:rsid w:val="00962FE3"/>
    <w:rsid w:val="00962FF4"/>
    <w:rsid w:val="009630C1"/>
    <w:rsid w:val="00963242"/>
    <w:rsid w:val="0096331A"/>
    <w:rsid w:val="0096337F"/>
    <w:rsid w:val="0096342B"/>
    <w:rsid w:val="009635D5"/>
    <w:rsid w:val="009638DC"/>
    <w:rsid w:val="0096393B"/>
    <w:rsid w:val="00963A68"/>
    <w:rsid w:val="00963C95"/>
    <w:rsid w:val="00963FE3"/>
    <w:rsid w:val="00964168"/>
    <w:rsid w:val="009642C0"/>
    <w:rsid w:val="00964336"/>
    <w:rsid w:val="0096439A"/>
    <w:rsid w:val="00964411"/>
    <w:rsid w:val="00964586"/>
    <w:rsid w:val="0096461F"/>
    <w:rsid w:val="0096472D"/>
    <w:rsid w:val="009648EB"/>
    <w:rsid w:val="0096493C"/>
    <w:rsid w:val="00964964"/>
    <w:rsid w:val="00964A4A"/>
    <w:rsid w:val="00964BC4"/>
    <w:rsid w:val="00964E31"/>
    <w:rsid w:val="009651F8"/>
    <w:rsid w:val="00965483"/>
    <w:rsid w:val="009655F9"/>
    <w:rsid w:val="009657AB"/>
    <w:rsid w:val="009657CE"/>
    <w:rsid w:val="009658A6"/>
    <w:rsid w:val="00965B3C"/>
    <w:rsid w:val="00965C71"/>
    <w:rsid w:val="00965FE6"/>
    <w:rsid w:val="00966943"/>
    <w:rsid w:val="00966BD3"/>
    <w:rsid w:val="00967062"/>
    <w:rsid w:val="0096709F"/>
    <w:rsid w:val="00967286"/>
    <w:rsid w:val="009672A4"/>
    <w:rsid w:val="00967563"/>
    <w:rsid w:val="009678AE"/>
    <w:rsid w:val="0096C658"/>
    <w:rsid w:val="0097039D"/>
    <w:rsid w:val="0097062F"/>
    <w:rsid w:val="0097066D"/>
    <w:rsid w:val="00970787"/>
    <w:rsid w:val="009707D0"/>
    <w:rsid w:val="00970B79"/>
    <w:rsid w:val="00970C47"/>
    <w:rsid w:val="00970FB9"/>
    <w:rsid w:val="009710B7"/>
    <w:rsid w:val="0097130B"/>
    <w:rsid w:val="009714CD"/>
    <w:rsid w:val="0097193C"/>
    <w:rsid w:val="00971B0A"/>
    <w:rsid w:val="00971B79"/>
    <w:rsid w:val="00971F10"/>
    <w:rsid w:val="009722AE"/>
    <w:rsid w:val="009722DD"/>
    <w:rsid w:val="00972443"/>
    <w:rsid w:val="00972724"/>
    <w:rsid w:val="00972976"/>
    <w:rsid w:val="00972A6D"/>
    <w:rsid w:val="00972B3F"/>
    <w:rsid w:val="00972CC3"/>
    <w:rsid w:val="00972EBB"/>
    <w:rsid w:val="00972FF7"/>
    <w:rsid w:val="00973475"/>
    <w:rsid w:val="00973567"/>
    <w:rsid w:val="00973653"/>
    <w:rsid w:val="0097374A"/>
    <w:rsid w:val="00973791"/>
    <w:rsid w:val="00973C0E"/>
    <w:rsid w:val="00973D67"/>
    <w:rsid w:val="00973EFA"/>
    <w:rsid w:val="00973F05"/>
    <w:rsid w:val="00974093"/>
    <w:rsid w:val="00974483"/>
    <w:rsid w:val="00974549"/>
    <w:rsid w:val="00974832"/>
    <w:rsid w:val="00974970"/>
    <w:rsid w:val="00974B26"/>
    <w:rsid w:val="00974B46"/>
    <w:rsid w:val="00974ED2"/>
    <w:rsid w:val="00974F61"/>
    <w:rsid w:val="009753FA"/>
    <w:rsid w:val="00975665"/>
    <w:rsid w:val="00975766"/>
    <w:rsid w:val="00975928"/>
    <w:rsid w:val="00975966"/>
    <w:rsid w:val="00975A0B"/>
    <w:rsid w:val="00975A6F"/>
    <w:rsid w:val="00975C70"/>
    <w:rsid w:val="00975E10"/>
    <w:rsid w:val="009760BD"/>
    <w:rsid w:val="0097613B"/>
    <w:rsid w:val="009762D8"/>
    <w:rsid w:val="00976582"/>
    <w:rsid w:val="00976640"/>
    <w:rsid w:val="009767F8"/>
    <w:rsid w:val="00976954"/>
    <w:rsid w:val="0097709C"/>
    <w:rsid w:val="009774F9"/>
    <w:rsid w:val="009778DD"/>
    <w:rsid w:val="00977995"/>
    <w:rsid w:val="00977B40"/>
    <w:rsid w:val="00977D0F"/>
    <w:rsid w:val="00977E8F"/>
    <w:rsid w:val="00977FC1"/>
    <w:rsid w:val="00980132"/>
    <w:rsid w:val="009804B1"/>
    <w:rsid w:val="0098097B"/>
    <w:rsid w:val="00980A5B"/>
    <w:rsid w:val="00980AD7"/>
    <w:rsid w:val="00980B47"/>
    <w:rsid w:val="009817DA"/>
    <w:rsid w:val="0098185C"/>
    <w:rsid w:val="00981915"/>
    <w:rsid w:val="009819DE"/>
    <w:rsid w:val="00981B28"/>
    <w:rsid w:val="00981B4B"/>
    <w:rsid w:val="00981C46"/>
    <w:rsid w:val="00981DD0"/>
    <w:rsid w:val="0098211F"/>
    <w:rsid w:val="0098213B"/>
    <w:rsid w:val="0098225D"/>
    <w:rsid w:val="0098246A"/>
    <w:rsid w:val="00982556"/>
    <w:rsid w:val="00982938"/>
    <w:rsid w:val="0098294D"/>
    <w:rsid w:val="00982EE4"/>
    <w:rsid w:val="00983060"/>
    <w:rsid w:val="009832C9"/>
    <w:rsid w:val="009835F6"/>
    <w:rsid w:val="0098375C"/>
    <w:rsid w:val="0098381E"/>
    <w:rsid w:val="00983B24"/>
    <w:rsid w:val="00983D66"/>
    <w:rsid w:val="00984223"/>
    <w:rsid w:val="009842EC"/>
    <w:rsid w:val="009844A3"/>
    <w:rsid w:val="00984523"/>
    <w:rsid w:val="00984557"/>
    <w:rsid w:val="00984CBF"/>
    <w:rsid w:val="00984D29"/>
    <w:rsid w:val="0098587E"/>
    <w:rsid w:val="0098597E"/>
    <w:rsid w:val="00985C74"/>
    <w:rsid w:val="00985E3B"/>
    <w:rsid w:val="00986044"/>
    <w:rsid w:val="0098641C"/>
    <w:rsid w:val="00986584"/>
    <w:rsid w:val="009868CC"/>
    <w:rsid w:val="00986A17"/>
    <w:rsid w:val="00986A8D"/>
    <w:rsid w:val="00986BBE"/>
    <w:rsid w:val="00986C0D"/>
    <w:rsid w:val="00986CF7"/>
    <w:rsid w:val="00986EFE"/>
    <w:rsid w:val="00986F65"/>
    <w:rsid w:val="009873C8"/>
    <w:rsid w:val="0098797D"/>
    <w:rsid w:val="00987A2B"/>
    <w:rsid w:val="00987ADB"/>
    <w:rsid w:val="00987D00"/>
    <w:rsid w:val="00990390"/>
    <w:rsid w:val="00990393"/>
    <w:rsid w:val="009906F4"/>
    <w:rsid w:val="00990887"/>
    <w:rsid w:val="00990BB9"/>
    <w:rsid w:val="00990D37"/>
    <w:rsid w:val="00990DD9"/>
    <w:rsid w:val="00990FB7"/>
    <w:rsid w:val="00991025"/>
    <w:rsid w:val="0099134C"/>
    <w:rsid w:val="00991499"/>
    <w:rsid w:val="00991729"/>
    <w:rsid w:val="0099174D"/>
    <w:rsid w:val="0099175D"/>
    <w:rsid w:val="0099181A"/>
    <w:rsid w:val="00991C46"/>
    <w:rsid w:val="00991CF2"/>
    <w:rsid w:val="00991DA6"/>
    <w:rsid w:val="00991F98"/>
    <w:rsid w:val="00992343"/>
    <w:rsid w:val="0099260A"/>
    <w:rsid w:val="009926AB"/>
    <w:rsid w:val="009926EF"/>
    <w:rsid w:val="009927C2"/>
    <w:rsid w:val="0099297A"/>
    <w:rsid w:val="00992A5F"/>
    <w:rsid w:val="00992F03"/>
    <w:rsid w:val="00993323"/>
    <w:rsid w:val="009938E0"/>
    <w:rsid w:val="00993D92"/>
    <w:rsid w:val="00993F11"/>
    <w:rsid w:val="0099435F"/>
    <w:rsid w:val="0099469B"/>
    <w:rsid w:val="0099497D"/>
    <w:rsid w:val="00994A19"/>
    <w:rsid w:val="00995424"/>
    <w:rsid w:val="00995499"/>
    <w:rsid w:val="009954D5"/>
    <w:rsid w:val="00995B06"/>
    <w:rsid w:val="00995B40"/>
    <w:rsid w:val="00995B79"/>
    <w:rsid w:val="00995C24"/>
    <w:rsid w:val="00996197"/>
    <w:rsid w:val="009961B5"/>
    <w:rsid w:val="00996225"/>
    <w:rsid w:val="009963D0"/>
    <w:rsid w:val="009963EB"/>
    <w:rsid w:val="009968A7"/>
    <w:rsid w:val="00996AFD"/>
    <w:rsid w:val="00996B54"/>
    <w:rsid w:val="00996B87"/>
    <w:rsid w:val="009972D3"/>
    <w:rsid w:val="00997511"/>
    <w:rsid w:val="00997806"/>
    <w:rsid w:val="00997836"/>
    <w:rsid w:val="00997A26"/>
    <w:rsid w:val="00997A77"/>
    <w:rsid w:val="00997E12"/>
    <w:rsid w:val="00997EA0"/>
    <w:rsid w:val="009A00DF"/>
    <w:rsid w:val="009A02CC"/>
    <w:rsid w:val="009A03C7"/>
    <w:rsid w:val="009A0405"/>
    <w:rsid w:val="009A0436"/>
    <w:rsid w:val="009A05C3"/>
    <w:rsid w:val="009A06F6"/>
    <w:rsid w:val="009A08E7"/>
    <w:rsid w:val="009A09DE"/>
    <w:rsid w:val="009A0C4E"/>
    <w:rsid w:val="009A0EF9"/>
    <w:rsid w:val="009A0F24"/>
    <w:rsid w:val="009A1026"/>
    <w:rsid w:val="009A1265"/>
    <w:rsid w:val="009A12C1"/>
    <w:rsid w:val="009A19C4"/>
    <w:rsid w:val="009A1B4F"/>
    <w:rsid w:val="009A1C37"/>
    <w:rsid w:val="009A1D4D"/>
    <w:rsid w:val="009A2196"/>
    <w:rsid w:val="009A2367"/>
    <w:rsid w:val="009A24ED"/>
    <w:rsid w:val="009A28E3"/>
    <w:rsid w:val="009A2932"/>
    <w:rsid w:val="009A2C6A"/>
    <w:rsid w:val="009A30AE"/>
    <w:rsid w:val="009A3183"/>
    <w:rsid w:val="009A33FC"/>
    <w:rsid w:val="009A3481"/>
    <w:rsid w:val="009A3514"/>
    <w:rsid w:val="009A35CC"/>
    <w:rsid w:val="009A36BC"/>
    <w:rsid w:val="009A393B"/>
    <w:rsid w:val="009A3A58"/>
    <w:rsid w:val="009A3CDE"/>
    <w:rsid w:val="009A427A"/>
    <w:rsid w:val="009A428C"/>
    <w:rsid w:val="009A4569"/>
    <w:rsid w:val="009A46BC"/>
    <w:rsid w:val="009A47EE"/>
    <w:rsid w:val="009A4D37"/>
    <w:rsid w:val="009A4DB0"/>
    <w:rsid w:val="009A51A3"/>
    <w:rsid w:val="009A52B6"/>
    <w:rsid w:val="009A52EF"/>
    <w:rsid w:val="009A5404"/>
    <w:rsid w:val="009A54D9"/>
    <w:rsid w:val="009A5744"/>
    <w:rsid w:val="009A575F"/>
    <w:rsid w:val="009A614C"/>
    <w:rsid w:val="009A62DD"/>
    <w:rsid w:val="009A6500"/>
    <w:rsid w:val="009A6638"/>
    <w:rsid w:val="009A6669"/>
    <w:rsid w:val="009A6A83"/>
    <w:rsid w:val="009A6E1A"/>
    <w:rsid w:val="009A7347"/>
    <w:rsid w:val="009A74B6"/>
    <w:rsid w:val="009A7726"/>
    <w:rsid w:val="009A7982"/>
    <w:rsid w:val="009AEDEC"/>
    <w:rsid w:val="009B00A9"/>
    <w:rsid w:val="009B05F3"/>
    <w:rsid w:val="009B06FA"/>
    <w:rsid w:val="009B0762"/>
    <w:rsid w:val="009B08C8"/>
    <w:rsid w:val="009B0966"/>
    <w:rsid w:val="009B0D16"/>
    <w:rsid w:val="009B0D4F"/>
    <w:rsid w:val="009B11CA"/>
    <w:rsid w:val="009B1207"/>
    <w:rsid w:val="009B16DF"/>
    <w:rsid w:val="009B17B2"/>
    <w:rsid w:val="009B1D9B"/>
    <w:rsid w:val="009B217C"/>
    <w:rsid w:val="009B22B1"/>
    <w:rsid w:val="009B2639"/>
    <w:rsid w:val="009B2782"/>
    <w:rsid w:val="009B27C1"/>
    <w:rsid w:val="009B286E"/>
    <w:rsid w:val="009B28EB"/>
    <w:rsid w:val="009B2C76"/>
    <w:rsid w:val="009B2D6A"/>
    <w:rsid w:val="009B31A8"/>
    <w:rsid w:val="009B31DA"/>
    <w:rsid w:val="009B39A8"/>
    <w:rsid w:val="009B3CBC"/>
    <w:rsid w:val="009B3D6A"/>
    <w:rsid w:val="009B3F23"/>
    <w:rsid w:val="009B41E1"/>
    <w:rsid w:val="009B4404"/>
    <w:rsid w:val="009B45D1"/>
    <w:rsid w:val="009B48CB"/>
    <w:rsid w:val="009B4B93"/>
    <w:rsid w:val="009B4CB8"/>
    <w:rsid w:val="009B4D9C"/>
    <w:rsid w:val="009B4DE7"/>
    <w:rsid w:val="009B558F"/>
    <w:rsid w:val="009B5AFA"/>
    <w:rsid w:val="009B60E4"/>
    <w:rsid w:val="009B61E2"/>
    <w:rsid w:val="009B685C"/>
    <w:rsid w:val="009B697F"/>
    <w:rsid w:val="009B6E46"/>
    <w:rsid w:val="009B6E48"/>
    <w:rsid w:val="009B707D"/>
    <w:rsid w:val="009B70AA"/>
    <w:rsid w:val="009B7645"/>
    <w:rsid w:val="009B7865"/>
    <w:rsid w:val="009B78BB"/>
    <w:rsid w:val="009B79A5"/>
    <w:rsid w:val="009B79E6"/>
    <w:rsid w:val="009B7A3D"/>
    <w:rsid w:val="009B7C18"/>
    <w:rsid w:val="009C0115"/>
    <w:rsid w:val="009C0980"/>
    <w:rsid w:val="009C09FE"/>
    <w:rsid w:val="009C0E70"/>
    <w:rsid w:val="009C1035"/>
    <w:rsid w:val="009C1173"/>
    <w:rsid w:val="009C144E"/>
    <w:rsid w:val="009C15A5"/>
    <w:rsid w:val="009C165F"/>
    <w:rsid w:val="009C1669"/>
    <w:rsid w:val="009C1820"/>
    <w:rsid w:val="009C1849"/>
    <w:rsid w:val="009C1C8B"/>
    <w:rsid w:val="009C1CF1"/>
    <w:rsid w:val="009C1D42"/>
    <w:rsid w:val="009C1D94"/>
    <w:rsid w:val="009C1E3C"/>
    <w:rsid w:val="009C2100"/>
    <w:rsid w:val="009C21D0"/>
    <w:rsid w:val="009C22E5"/>
    <w:rsid w:val="009C244E"/>
    <w:rsid w:val="009C25ED"/>
    <w:rsid w:val="009C280F"/>
    <w:rsid w:val="009C2E51"/>
    <w:rsid w:val="009C2FFF"/>
    <w:rsid w:val="009C30AB"/>
    <w:rsid w:val="009C31BF"/>
    <w:rsid w:val="009C3399"/>
    <w:rsid w:val="009C3748"/>
    <w:rsid w:val="009C38C1"/>
    <w:rsid w:val="009C3D7B"/>
    <w:rsid w:val="009C3F0C"/>
    <w:rsid w:val="009C41C3"/>
    <w:rsid w:val="009C43CA"/>
    <w:rsid w:val="009C44C0"/>
    <w:rsid w:val="009C49D3"/>
    <w:rsid w:val="009C4ACF"/>
    <w:rsid w:val="009C4CFE"/>
    <w:rsid w:val="009C51DE"/>
    <w:rsid w:val="009C53D4"/>
    <w:rsid w:val="009C5428"/>
    <w:rsid w:val="009C5D91"/>
    <w:rsid w:val="009C5DFD"/>
    <w:rsid w:val="009C676A"/>
    <w:rsid w:val="009C6884"/>
    <w:rsid w:val="009C6A9D"/>
    <w:rsid w:val="009C6D38"/>
    <w:rsid w:val="009C713D"/>
    <w:rsid w:val="009C71F2"/>
    <w:rsid w:val="009C72E3"/>
    <w:rsid w:val="009C76C6"/>
    <w:rsid w:val="009C7D9C"/>
    <w:rsid w:val="009C7FC2"/>
    <w:rsid w:val="009C9A38"/>
    <w:rsid w:val="009D057F"/>
    <w:rsid w:val="009D0AC4"/>
    <w:rsid w:val="009D0B4D"/>
    <w:rsid w:val="009D0B86"/>
    <w:rsid w:val="009D0C96"/>
    <w:rsid w:val="009D0D3F"/>
    <w:rsid w:val="009D1035"/>
    <w:rsid w:val="009D12A3"/>
    <w:rsid w:val="009D13BE"/>
    <w:rsid w:val="009D1538"/>
    <w:rsid w:val="009D1572"/>
    <w:rsid w:val="009D1605"/>
    <w:rsid w:val="009D195C"/>
    <w:rsid w:val="009D2279"/>
    <w:rsid w:val="009D24D2"/>
    <w:rsid w:val="009D264D"/>
    <w:rsid w:val="009D289C"/>
    <w:rsid w:val="009D2990"/>
    <w:rsid w:val="009D2BE0"/>
    <w:rsid w:val="009D2EFE"/>
    <w:rsid w:val="009D2EFF"/>
    <w:rsid w:val="009D2FFD"/>
    <w:rsid w:val="009D34A1"/>
    <w:rsid w:val="009D3525"/>
    <w:rsid w:val="009D3611"/>
    <w:rsid w:val="009D381D"/>
    <w:rsid w:val="009D3836"/>
    <w:rsid w:val="009D388B"/>
    <w:rsid w:val="009D391E"/>
    <w:rsid w:val="009D3AEF"/>
    <w:rsid w:val="009D3D3D"/>
    <w:rsid w:val="009D3DF3"/>
    <w:rsid w:val="009D3F42"/>
    <w:rsid w:val="009D3F82"/>
    <w:rsid w:val="009D40A5"/>
    <w:rsid w:val="009D4596"/>
    <w:rsid w:val="009D460D"/>
    <w:rsid w:val="009D47C9"/>
    <w:rsid w:val="009D486B"/>
    <w:rsid w:val="009D4BF9"/>
    <w:rsid w:val="009D4C06"/>
    <w:rsid w:val="009D5056"/>
    <w:rsid w:val="009D50CC"/>
    <w:rsid w:val="009D50E3"/>
    <w:rsid w:val="009D530A"/>
    <w:rsid w:val="009D556C"/>
    <w:rsid w:val="009D57EC"/>
    <w:rsid w:val="009D5D8F"/>
    <w:rsid w:val="009D61D6"/>
    <w:rsid w:val="009D6439"/>
    <w:rsid w:val="009D6455"/>
    <w:rsid w:val="009D6468"/>
    <w:rsid w:val="009D655F"/>
    <w:rsid w:val="009D6A84"/>
    <w:rsid w:val="009D6CA0"/>
    <w:rsid w:val="009D6ECC"/>
    <w:rsid w:val="009D6F51"/>
    <w:rsid w:val="009D6F98"/>
    <w:rsid w:val="009D7264"/>
    <w:rsid w:val="009D733D"/>
    <w:rsid w:val="009D74A9"/>
    <w:rsid w:val="009D7839"/>
    <w:rsid w:val="009D7D7F"/>
    <w:rsid w:val="009DAEFB"/>
    <w:rsid w:val="009E0116"/>
    <w:rsid w:val="009E012B"/>
    <w:rsid w:val="009E0174"/>
    <w:rsid w:val="009E06D1"/>
    <w:rsid w:val="009E074D"/>
    <w:rsid w:val="009E09AE"/>
    <w:rsid w:val="009E09E1"/>
    <w:rsid w:val="009E0AB5"/>
    <w:rsid w:val="009E0AD1"/>
    <w:rsid w:val="009E0E01"/>
    <w:rsid w:val="009E110E"/>
    <w:rsid w:val="009E114C"/>
    <w:rsid w:val="009E136F"/>
    <w:rsid w:val="009E13BD"/>
    <w:rsid w:val="009E145A"/>
    <w:rsid w:val="009E1B7E"/>
    <w:rsid w:val="009E1C46"/>
    <w:rsid w:val="009E1CAD"/>
    <w:rsid w:val="009E2102"/>
    <w:rsid w:val="009E2119"/>
    <w:rsid w:val="009E2619"/>
    <w:rsid w:val="009E2A50"/>
    <w:rsid w:val="009E2B47"/>
    <w:rsid w:val="009E343F"/>
    <w:rsid w:val="009E3547"/>
    <w:rsid w:val="009E38CE"/>
    <w:rsid w:val="009E39F5"/>
    <w:rsid w:val="009E3BD3"/>
    <w:rsid w:val="009E3C56"/>
    <w:rsid w:val="009E3C7E"/>
    <w:rsid w:val="009E3DB2"/>
    <w:rsid w:val="009E3F6D"/>
    <w:rsid w:val="009E4090"/>
    <w:rsid w:val="009E4649"/>
    <w:rsid w:val="009E47B6"/>
    <w:rsid w:val="009E4966"/>
    <w:rsid w:val="009E49B3"/>
    <w:rsid w:val="009E4C95"/>
    <w:rsid w:val="009E4E93"/>
    <w:rsid w:val="009E55B4"/>
    <w:rsid w:val="009E5784"/>
    <w:rsid w:val="009E57CE"/>
    <w:rsid w:val="009E5A18"/>
    <w:rsid w:val="009E5AC0"/>
    <w:rsid w:val="009E5BC0"/>
    <w:rsid w:val="009E5F0F"/>
    <w:rsid w:val="009E603B"/>
    <w:rsid w:val="009E608D"/>
    <w:rsid w:val="009E617A"/>
    <w:rsid w:val="009E629F"/>
    <w:rsid w:val="009E6389"/>
    <w:rsid w:val="009E64F0"/>
    <w:rsid w:val="009E6647"/>
    <w:rsid w:val="009E665B"/>
    <w:rsid w:val="009E6A23"/>
    <w:rsid w:val="009E6AD6"/>
    <w:rsid w:val="009E6B4B"/>
    <w:rsid w:val="009E6EA7"/>
    <w:rsid w:val="009E72D5"/>
    <w:rsid w:val="009E7421"/>
    <w:rsid w:val="009E7970"/>
    <w:rsid w:val="009E7CD4"/>
    <w:rsid w:val="009E7E7B"/>
    <w:rsid w:val="009E7E98"/>
    <w:rsid w:val="009F01F9"/>
    <w:rsid w:val="009F029F"/>
    <w:rsid w:val="009F0840"/>
    <w:rsid w:val="009F0904"/>
    <w:rsid w:val="009F0C0A"/>
    <w:rsid w:val="009F0CA1"/>
    <w:rsid w:val="009F0D44"/>
    <w:rsid w:val="009F0F2F"/>
    <w:rsid w:val="009F0FEA"/>
    <w:rsid w:val="009F119E"/>
    <w:rsid w:val="009F12D6"/>
    <w:rsid w:val="009F13B6"/>
    <w:rsid w:val="009F160A"/>
    <w:rsid w:val="009F18A7"/>
    <w:rsid w:val="009F19EA"/>
    <w:rsid w:val="009F1A0C"/>
    <w:rsid w:val="009F1B6D"/>
    <w:rsid w:val="009F224E"/>
    <w:rsid w:val="009F238C"/>
    <w:rsid w:val="009F2714"/>
    <w:rsid w:val="009F2BFC"/>
    <w:rsid w:val="009F2F5A"/>
    <w:rsid w:val="009F3134"/>
    <w:rsid w:val="009F39C1"/>
    <w:rsid w:val="009F3C8F"/>
    <w:rsid w:val="009F3D3E"/>
    <w:rsid w:val="009F3E61"/>
    <w:rsid w:val="009F4094"/>
    <w:rsid w:val="009F4200"/>
    <w:rsid w:val="009F4272"/>
    <w:rsid w:val="009F4454"/>
    <w:rsid w:val="009F4466"/>
    <w:rsid w:val="009F46EE"/>
    <w:rsid w:val="009F471A"/>
    <w:rsid w:val="009F47AE"/>
    <w:rsid w:val="009F48E6"/>
    <w:rsid w:val="009F49A0"/>
    <w:rsid w:val="009F49EC"/>
    <w:rsid w:val="009F4A3F"/>
    <w:rsid w:val="009F4B22"/>
    <w:rsid w:val="009F4F54"/>
    <w:rsid w:val="009F500C"/>
    <w:rsid w:val="009F5569"/>
    <w:rsid w:val="009F55FD"/>
    <w:rsid w:val="009F5B7D"/>
    <w:rsid w:val="009F5CE9"/>
    <w:rsid w:val="009F61FB"/>
    <w:rsid w:val="009F63C6"/>
    <w:rsid w:val="009F643E"/>
    <w:rsid w:val="009F65DD"/>
    <w:rsid w:val="009F669B"/>
    <w:rsid w:val="009F6867"/>
    <w:rsid w:val="009F6A1C"/>
    <w:rsid w:val="009F6A75"/>
    <w:rsid w:val="009F6CE8"/>
    <w:rsid w:val="009F7307"/>
    <w:rsid w:val="009F75FA"/>
    <w:rsid w:val="009F7762"/>
    <w:rsid w:val="009F7970"/>
    <w:rsid w:val="009F7B41"/>
    <w:rsid w:val="009F7C61"/>
    <w:rsid w:val="009F7D31"/>
    <w:rsid w:val="009F7D8E"/>
    <w:rsid w:val="009F7E1F"/>
    <w:rsid w:val="009FD5B6"/>
    <w:rsid w:val="00A0007F"/>
    <w:rsid w:val="00A002DC"/>
    <w:rsid w:val="00A006B0"/>
    <w:rsid w:val="00A006CB"/>
    <w:rsid w:val="00A0077A"/>
    <w:rsid w:val="00A007A1"/>
    <w:rsid w:val="00A009A0"/>
    <w:rsid w:val="00A009CA"/>
    <w:rsid w:val="00A00E78"/>
    <w:rsid w:val="00A00EEB"/>
    <w:rsid w:val="00A00EF4"/>
    <w:rsid w:val="00A0110E"/>
    <w:rsid w:val="00A0123C"/>
    <w:rsid w:val="00A0130C"/>
    <w:rsid w:val="00A01533"/>
    <w:rsid w:val="00A01752"/>
    <w:rsid w:val="00A01890"/>
    <w:rsid w:val="00A018D3"/>
    <w:rsid w:val="00A01A7A"/>
    <w:rsid w:val="00A01AF7"/>
    <w:rsid w:val="00A01DEB"/>
    <w:rsid w:val="00A020CC"/>
    <w:rsid w:val="00A0243C"/>
    <w:rsid w:val="00A024EE"/>
    <w:rsid w:val="00A02A52"/>
    <w:rsid w:val="00A02C69"/>
    <w:rsid w:val="00A02CCC"/>
    <w:rsid w:val="00A02D9B"/>
    <w:rsid w:val="00A02DEB"/>
    <w:rsid w:val="00A02DF3"/>
    <w:rsid w:val="00A02E27"/>
    <w:rsid w:val="00A0311C"/>
    <w:rsid w:val="00A03227"/>
    <w:rsid w:val="00A0335B"/>
    <w:rsid w:val="00A03C46"/>
    <w:rsid w:val="00A03CD0"/>
    <w:rsid w:val="00A03D7F"/>
    <w:rsid w:val="00A03EA5"/>
    <w:rsid w:val="00A0458B"/>
    <w:rsid w:val="00A04690"/>
    <w:rsid w:val="00A046CD"/>
    <w:rsid w:val="00A04B39"/>
    <w:rsid w:val="00A04C84"/>
    <w:rsid w:val="00A04E1E"/>
    <w:rsid w:val="00A05248"/>
    <w:rsid w:val="00A05671"/>
    <w:rsid w:val="00A056A1"/>
    <w:rsid w:val="00A05A60"/>
    <w:rsid w:val="00A05A92"/>
    <w:rsid w:val="00A05E6A"/>
    <w:rsid w:val="00A060E5"/>
    <w:rsid w:val="00A06412"/>
    <w:rsid w:val="00A064FA"/>
    <w:rsid w:val="00A06B2A"/>
    <w:rsid w:val="00A06DD1"/>
    <w:rsid w:val="00A06EC0"/>
    <w:rsid w:val="00A06EC1"/>
    <w:rsid w:val="00A0715D"/>
    <w:rsid w:val="00A07171"/>
    <w:rsid w:val="00A07AB1"/>
    <w:rsid w:val="00A07ABE"/>
    <w:rsid w:val="00A07DC4"/>
    <w:rsid w:val="00A07FAC"/>
    <w:rsid w:val="00A1024B"/>
    <w:rsid w:val="00A1060C"/>
    <w:rsid w:val="00A106F7"/>
    <w:rsid w:val="00A109AB"/>
    <w:rsid w:val="00A10B38"/>
    <w:rsid w:val="00A11038"/>
    <w:rsid w:val="00A1115B"/>
    <w:rsid w:val="00A113A5"/>
    <w:rsid w:val="00A1164B"/>
    <w:rsid w:val="00A11727"/>
    <w:rsid w:val="00A11B2D"/>
    <w:rsid w:val="00A11FDF"/>
    <w:rsid w:val="00A121CC"/>
    <w:rsid w:val="00A121DC"/>
    <w:rsid w:val="00A1237D"/>
    <w:rsid w:val="00A12446"/>
    <w:rsid w:val="00A125FA"/>
    <w:rsid w:val="00A129F2"/>
    <w:rsid w:val="00A12A4D"/>
    <w:rsid w:val="00A12AA6"/>
    <w:rsid w:val="00A12DD3"/>
    <w:rsid w:val="00A12FEE"/>
    <w:rsid w:val="00A130A7"/>
    <w:rsid w:val="00A1345E"/>
    <w:rsid w:val="00A134A6"/>
    <w:rsid w:val="00A134E9"/>
    <w:rsid w:val="00A13645"/>
    <w:rsid w:val="00A13761"/>
    <w:rsid w:val="00A13B6D"/>
    <w:rsid w:val="00A13E70"/>
    <w:rsid w:val="00A13E89"/>
    <w:rsid w:val="00A14041"/>
    <w:rsid w:val="00A140A5"/>
    <w:rsid w:val="00A140CE"/>
    <w:rsid w:val="00A14395"/>
    <w:rsid w:val="00A14737"/>
    <w:rsid w:val="00A14957"/>
    <w:rsid w:val="00A149C4"/>
    <w:rsid w:val="00A14AB8"/>
    <w:rsid w:val="00A14CFF"/>
    <w:rsid w:val="00A14D39"/>
    <w:rsid w:val="00A1571A"/>
    <w:rsid w:val="00A15730"/>
    <w:rsid w:val="00A15794"/>
    <w:rsid w:val="00A157D7"/>
    <w:rsid w:val="00A15B1B"/>
    <w:rsid w:val="00A15CF7"/>
    <w:rsid w:val="00A15D07"/>
    <w:rsid w:val="00A15D8A"/>
    <w:rsid w:val="00A15E4F"/>
    <w:rsid w:val="00A15F3B"/>
    <w:rsid w:val="00A16062"/>
    <w:rsid w:val="00A162D2"/>
    <w:rsid w:val="00A1639E"/>
    <w:rsid w:val="00A167CD"/>
    <w:rsid w:val="00A168D7"/>
    <w:rsid w:val="00A16BB1"/>
    <w:rsid w:val="00A173DE"/>
    <w:rsid w:val="00A17496"/>
    <w:rsid w:val="00A17607"/>
    <w:rsid w:val="00A179F1"/>
    <w:rsid w:val="00A17A8F"/>
    <w:rsid w:val="00A17BB1"/>
    <w:rsid w:val="00A17C94"/>
    <w:rsid w:val="00A17CC6"/>
    <w:rsid w:val="00A17D4D"/>
    <w:rsid w:val="00A17DB8"/>
    <w:rsid w:val="00A17DCE"/>
    <w:rsid w:val="00A20201"/>
    <w:rsid w:val="00A20325"/>
    <w:rsid w:val="00A2044C"/>
    <w:rsid w:val="00A20597"/>
    <w:rsid w:val="00A20B1F"/>
    <w:rsid w:val="00A20B67"/>
    <w:rsid w:val="00A20D49"/>
    <w:rsid w:val="00A20E98"/>
    <w:rsid w:val="00A210D9"/>
    <w:rsid w:val="00A212C8"/>
    <w:rsid w:val="00A21704"/>
    <w:rsid w:val="00A2170D"/>
    <w:rsid w:val="00A21774"/>
    <w:rsid w:val="00A21B66"/>
    <w:rsid w:val="00A21C17"/>
    <w:rsid w:val="00A21D8A"/>
    <w:rsid w:val="00A22112"/>
    <w:rsid w:val="00A224B9"/>
    <w:rsid w:val="00A22911"/>
    <w:rsid w:val="00A22944"/>
    <w:rsid w:val="00A22975"/>
    <w:rsid w:val="00A229A4"/>
    <w:rsid w:val="00A22AA2"/>
    <w:rsid w:val="00A22AB0"/>
    <w:rsid w:val="00A22AF3"/>
    <w:rsid w:val="00A2318B"/>
    <w:rsid w:val="00A2338D"/>
    <w:rsid w:val="00A233FC"/>
    <w:rsid w:val="00A23611"/>
    <w:rsid w:val="00A23618"/>
    <w:rsid w:val="00A237C7"/>
    <w:rsid w:val="00A239E8"/>
    <w:rsid w:val="00A23AF7"/>
    <w:rsid w:val="00A242F9"/>
    <w:rsid w:val="00A24421"/>
    <w:rsid w:val="00A2482D"/>
    <w:rsid w:val="00A24838"/>
    <w:rsid w:val="00A24BE1"/>
    <w:rsid w:val="00A24F5C"/>
    <w:rsid w:val="00A25060"/>
    <w:rsid w:val="00A252A5"/>
    <w:rsid w:val="00A25425"/>
    <w:rsid w:val="00A2587A"/>
    <w:rsid w:val="00A258C3"/>
    <w:rsid w:val="00A25AE8"/>
    <w:rsid w:val="00A25FCF"/>
    <w:rsid w:val="00A26055"/>
    <w:rsid w:val="00A26230"/>
    <w:rsid w:val="00A26570"/>
    <w:rsid w:val="00A265CF"/>
    <w:rsid w:val="00A26915"/>
    <w:rsid w:val="00A26ABB"/>
    <w:rsid w:val="00A26D1C"/>
    <w:rsid w:val="00A26E42"/>
    <w:rsid w:val="00A26ED1"/>
    <w:rsid w:val="00A27001"/>
    <w:rsid w:val="00A27273"/>
    <w:rsid w:val="00A2732D"/>
    <w:rsid w:val="00A273DF"/>
    <w:rsid w:val="00A27431"/>
    <w:rsid w:val="00A27538"/>
    <w:rsid w:val="00A27884"/>
    <w:rsid w:val="00A278C2"/>
    <w:rsid w:val="00A27900"/>
    <w:rsid w:val="00A27E17"/>
    <w:rsid w:val="00A27EC0"/>
    <w:rsid w:val="00A27F8A"/>
    <w:rsid w:val="00A300E3"/>
    <w:rsid w:val="00A30264"/>
    <w:rsid w:val="00A30308"/>
    <w:rsid w:val="00A303F3"/>
    <w:rsid w:val="00A305B5"/>
    <w:rsid w:val="00A30A8C"/>
    <w:rsid w:val="00A30BCB"/>
    <w:rsid w:val="00A30DCA"/>
    <w:rsid w:val="00A31172"/>
    <w:rsid w:val="00A3136E"/>
    <w:rsid w:val="00A313EA"/>
    <w:rsid w:val="00A314CC"/>
    <w:rsid w:val="00A315DE"/>
    <w:rsid w:val="00A31731"/>
    <w:rsid w:val="00A317DD"/>
    <w:rsid w:val="00A31A3E"/>
    <w:rsid w:val="00A31CD5"/>
    <w:rsid w:val="00A3235F"/>
    <w:rsid w:val="00A323F2"/>
    <w:rsid w:val="00A32FCF"/>
    <w:rsid w:val="00A333DF"/>
    <w:rsid w:val="00A33495"/>
    <w:rsid w:val="00A334F2"/>
    <w:rsid w:val="00A3370D"/>
    <w:rsid w:val="00A339A0"/>
    <w:rsid w:val="00A33D0E"/>
    <w:rsid w:val="00A33DDC"/>
    <w:rsid w:val="00A3403E"/>
    <w:rsid w:val="00A340C7"/>
    <w:rsid w:val="00A348D6"/>
    <w:rsid w:val="00A3499F"/>
    <w:rsid w:val="00A34A51"/>
    <w:rsid w:val="00A34B52"/>
    <w:rsid w:val="00A34C7E"/>
    <w:rsid w:val="00A34D80"/>
    <w:rsid w:val="00A35327"/>
    <w:rsid w:val="00A357A7"/>
    <w:rsid w:val="00A35871"/>
    <w:rsid w:val="00A358BA"/>
    <w:rsid w:val="00A35AE7"/>
    <w:rsid w:val="00A35CA3"/>
    <w:rsid w:val="00A3606F"/>
    <w:rsid w:val="00A3609E"/>
    <w:rsid w:val="00A360DB"/>
    <w:rsid w:val="00A362BF"/>
    <w:rsid w:val="00A36598"/>
    <w:rsid w:val="00A3659B"/>
    <w:rsid w:val="00A36B44"/>
    <w:rsid w:val="00A36E5E"/>
    <w:rsid w:val="00A36EAA"/>
    <w:rsid w:val="00A36EC4"/>
    <w:rsid w:val="00A37220"/>
    <w:rsid w:val="00A37591"/>
    <w:rsid w:val="00A375E4"/>
    <w:rsid w:val="00A37B9E"/>
    <w:rsid w:val="00A37FAF"/>
    <w:rsid w:val="00A40087"/>
    <w:rsid w:val="00A4041B"/>
    <w:rsid w:val="00A4077E"/>
    <w:rsid w:val="00A40A34"/>
    <w:rsid w:val="00A40A39"/>
    <w:rsid w:val="00A40F59"/>
    <w:rsid w:val="00A40F77"/>
    <w:rsid w:val="00A41356"/>
    <w:rsid w:val="00A413C2"/>
    <w:rsid w:val="00A4140B"/>
    <w:rsid w:val="00A41419"/>
    <w:rsid w:val="00A418D9"/>
    <w:rsid w:val="00A41C4C"/>
    <w:rsid w:val="00A42029"/>
    <w:rsid w:val="00A423C2"/>
    <w:rsid w:val="00A42691"/>
    <w:rsid w:val="00A42AAF"/>
    <w:rsid w:val="00A42C59"/>
    <w:rsid w:val="00A42C86"/>
    <w:rsid w:val="00A42E7E"/>
    <w:rsid w:val="00A4339B"/>
    <w:rsid w:val="00A4345D"/>
    <w:rsid w:val="00A437B9"/>
    <w:rsid w:val="00A4385A"/>
    <w:rsid w:val="00A43B76"/>
    <w:rsid w:val="00A43C3A"/>
    <w:rsid w:val="00A43E10"/>
    <w:rsid w:val="00A44085"/>
    <w:rsid w:val="00A440AE"/>
    <w:rsid w:val="00A442DE"/>
    <w:rsid w:val="00A442E8"/>
    <w:rsid w:val="00A44302"/>
    <w:rsid w:val="00A443D4"/>
    <w:rsid w:val="00A44432"/>
    <w:rsid w:val="00A449C3"/>
    <w:rsid w:val="00A44ACD"/>
    <w:rsid w:val="00A44C0C"/>
    <w:rsid w:val="00A44C4E"/>
    <w:rsid w:val="00A44DCB"/>
    <w:rsid w:val="00A44FB5"/>
    <w:rsid w:val="00A45187"/>
    <w:rsid w:val="00A4528C"/>
    <w:rsid w:val="00A45302"/>
    <w:rsid w:val="00A4534B"/>
    <w:rsid w:val="00A456BD"/>
    <w:rsid w:val="00A45AD5"/>
    <w:rsid w:val="00A45D5F"/>
    <w:rsid w:val="00A461D1"/>
    <w:rsid w:val="00A462AA"/>
    <w:rsid w:val="00A462C1"/>
    <w:rsid w:val="00A46577"/>
    <w:rsid w:val="00A46947"/>
    <w:rsid w:val="00A46E5B"/>
    <w:rsid w:val="00A46F3B"/>
    <w:rsid w:val="00A4713B"/>
    <w:rsid w:val="00A4721D"/>
    <w:rsid w:val="00A4733D"/>
    <w:rsid w:val="00A47460"/>
    <w:rsid w:val="00A47583"/>
    <w:rsid w:val="00A4792E"/>
    <w:rsid w:val="00A47A1F"/>
    <w:rsid w:val="00A47A38"/>
    <w:rsid w:val="00A47B62"/>
    <w:rsid w:val="00A47DCF"/>
    <w:rsid w:val="00A47E74"/>
    <w:rsid w:val="00A47E8D"/>
    <w:rsid w:val="00A50096"/>
    <w:rsid w:val="00A50134"/>
    <w:rsid w:val="00A502C0"/>
    <w:rsid w:val="00A5057F"/>
    <w:rsid w:val="00A50831"/>
    <w:rsid w:val="00A50E29"/>
    <w:rsid w:val="00A5139A"/>
    <w:rsid w:val="00A513A8"/>
    <w:rsid w:val="00A51535"/>
    <w:rsid w:val="00A5161F"/>
    <w:rsid w:val="00A51887"/>
    <w:rsid w:val="00A51CDA"/>
    <w:rsid w:val="00A51DF6"/>
    <w:rsid w:val="00A51F51"/>
    <w:rsid w:val="00A5213D"/>
    <w:rsid w:val="00A52654"/>
    <w:rsid w:val="00A52958"/>
    <w:rsid w:val="00A52D1F"/>
    <w:rsid w:val="00A535EE"/>
    <w:rsid w:val="00A53613"/>
    <w:rsid w:val="00A53776"/>
    <w:rsid w:val="00A53804"/>
    <w:rsid w:val="00A539ED"/>
    <w:rsid w:val="00A53A99"/>
    <w:rsid w:val="00A53C17"/>
    <w:rsid w:val="00A53E2C"/>
    <w:rsid w:val="00A53E5E"/>
    <w:rsid w:val="00A53ED2"/>
    <w:rsid w:val="00A54316"/>
    <w:rsid w:val="00A54448"/>
    <w:rsid w:val="00A54475"/>
    <w:rsid w:val="00A54688"/>
    <w:rsid w:val="00A54747"/>
    <w:rsid w:val="00A54A61"/>
    <w:rsid w:val="00A54D71"/>
    <w:rsid w:val="00A54DF9"/>
    <w:rsid w:val="00A55140"/>
    <w:rsid w:val="00A558AA"/>
    <w:rsid w:val="00A55BD0"/>
    <w:rsid w:val="00A55E7C"/>
    <w:rsid w:val="00A55F86"/>
    <w:rsid w:val="00A55FB7"/>
    <w:rsid w:val="00A56350"/>
    <w:rsid w:val="00A564F4"/>
    <w:rsid w:val="00A5654B"/>
    <w:rsid w:val="00A56642"/>
    <w:rsid w:val="00A56CA9"/>
    <w:rsid w:val="00A56DD5"/>
    <w:rsid w:val="00A57A44"/>
    <w:rsid w:val="00A57A5F"/>
    <w:rsid w:val="00A57A73"/>
    <w:rsid w:val="00A57DB7"/>
    <w:rsid w:val="00A57F93"/>
    <w:rsid w:val="00A6008E"/>
    <w:rsid w:val="00A600CE"/>
    <w:rsid w:val="00A60224"/>
    <w:rsid w:val="00A603C0"/>
    <w:rsid w:val="00A605AA"/>
    <w:rsid w:val="00A605CE"/>
    <w:rsid w:val="00A605FD"/>
    <w:rsid w:val="00A60716"/>
    <w:rsid w:val="00A607DD"/>
    <w:rsid w:val="00A6095E"/>
    <w:rsid w:val="00A60AEE"/>
    <w:rsid w:val="00A60D69"/>
    <w:rsid w:val="00A611F2"/>
    <w:rsid w:val="00A61237"/>
    <w:rsid w:val="00A612DE"/>
    <w:rsid w:val="00A61783"/>
    <w:rsid w:val="00A61895"/>
    <w:rsid w:val="00A6193B"/>
    <w:rsid w:val="00A61D71"/>
    <w:rsid w:val="00A61FE9"/>
    <w:rsid w:val="00A6203A"/>
    <w:rsid w:val="00A62179"/>
    <w:rsid w:val="00A62331"/>
    <w:rsid w:val="00A62714"/>
    <w:rsid w:val="00A6276C"/>
    <w:rsid w:val="00A627F6"/>
    <w:rsid w:val="00A62949"/>
    <w:rsid w:val="00A629FB"/>
    <w:rsid w:val="00A62AFB"/>
    <w:rsid w:val="00A62B32"/>
    <w:rsid w:val="00A62B8A"/>
    <w:rsid w:val="00A62C72"/>
    <w:rsid w:val="00A62D4B"/>
    <w:rsid w:val="00A62FFB"/>
    <w:rsid w:val="00A6335D"/>
    <w:rsid w:val="00A63D45"/>
    <w:rsid w:val="00A64114"/>
    <w:rsid w:val="00A641CA"/>
    <w:rsid w:val="00A64289"/>
    <w:rsid w:val="00A6475E"/>
    <w:rsid w:val="00A64940"/>
    <w:rsid w:val="00A64EA1"/>
    <w:rsid w:val="00A64EB7"/>
    <w:rsid w:val="00A64EE6"/>
    <w:rsid w:val="00A65087"/>
    <w:rsid w:val="00A65202"/>
    <w:rsid w:val="00A652F6"/>
    <w:rsid w:val="00A65303"/>
    <w:rsid w:val="00A656C3"/>
    <w:rsid w:val="00A65783"/>
    <w:rsid w:val="00A65AB1"/>
    <w:rsid w:val="00A65BBC"/>
    <w:rsid w:val="00A65EA7"/>
    <w:rsid w:val="00A65FD8"/>
    <w:rsid w:val="00A661A3"/>
    <w:rsid w:val="00A66544"/>
    <w:rsid w:val="00A66AB9"/>
    <w:rsid w:val="00A66BCB"/>
    <w:rsid w:val="00A66D50"/>
    <w:rsid w:val="00A670EE"/>
    <w:rsid w:val="00A6749B"/>
    <w:rsid w:val="00A674E5"/>
    <w:rsid w:val="00A677DC"/>
    <w:rsid w:val="00A67D25"/>
    <w:rsid w:val="00A67DB5"/>
    <w:rsid w:val="00A67FB8"/>
    <w:rsid w:val="00A67FC6"/>
    <w:rsid w:val="00A7012C"/>
    <w:rsid w:val="00A70469"/>
    <w:rsid w:val="00A70B82"/>
    <w:rsid w:val="00A70FCC"/>
    <w:rsid w:val="00A70FEC"/>
    <w:rsid w:val="00A70FF8"/>
    <w:rsid w:val="00A71132"/>
    <w:rsid w:val="00A71216"/>
    <w:rsid w:val="00A715FC"/>
    <w:rsid w:val="00A71686"/>
    <w:rsid w:val="00A71761"/>
    <w:rsid w:val="00A717CD"/>
    <w:rsid w:val="00A717E4"/>
    <w:rsid w:val="00A718BD"/>
    <w:rsid w:val="00A71A1A"/>
    <w:rsid w:val="00A71D01"/>
    <w:rsid w:val="00A71E47"/>
    <w:rsid w:val="00A71EA1"/>
    <w:rsid w:val="00A71EF3"/>
    <w:rsid w:val="00A722E1"/>
    <w:rsid w:val="00A72436"/>
    <w:rsid w:val="00A72592"/>
    <w:rsid w:val="00A7285B"/>
    <w:rsid w:val="00A72B31"/>
    <w:rsid w:val="00A73038"/>
    <w:rsid w:val="00A730AF"/>
    <w:rsid w:val="00A73140"/>
    <w:rsid w:val="00A7330C"/>
    <w:rsid w:val="00A73491"/>
    <w:rsid w:val="00A73498"/>
    <w:rsid w:val="00A737E9"/>
    <w:rsid w:val="00A73859"/>
    <w:rsid w:val="00A73A2E"/>
    <w:rsid w:val="00A73C30"/>
    <w:rsid w:val="00A73E78"/>
    <w:rsid w:val="00A73E92"/>
    <w:rsid w:val="00A74414"/>
    <w:rsid w:val="00A74660"/>
    <w:rsid w:val="00A746A8"/>
    <w:rsid w:val="00A747D4"/>
    <w:rsid w:val="00A7485C"/>
    <w:rsid w:val="00A74BCF"/>
    <w:rsid w:val="00A74C18"/>
    <w:rsid w:val="00A74CD0"/>
    <w:rsid w:val="00A75083"/>
    <w:rsid w:val="00A758F3"/>
    <w:rsid w:val="00A75925"/>
    <w:rsid w:val="00A75BED"/>
    <w:rsid w:val="00A75E63"/>
    <w:rsid w:val="00A75ECE"/>
    <w:rsid w:val="00A761CE"/>
    <w:rsid w:val="00A76286"/>
    <w:rsid w:val="00A764E4"/>
    <w:rsid w:val="00A7654E"/>
    <w:rsid w:val="00A766AB"/>
    <w:rsid w:val="00A76772"/>
    <w:rsid w:val="00A76A8A"/>
    <w:rsid w:val="00A76B06"/>
    <w:rsid w:val="00A76D70"/>
    <w:rsid w:val="00A76FDE"/>
    <w:rsid w:val="00A778C5"/>
    <w:rsid w:val="00A77A1F"/>
    <w:rsid w:val="00A77F03"/>
    <w:rsid w:val="00A80015"/>
    <w:rsid w:val="00A80271"/>
    <w:rsid w:val="00A807C9"/>
    <w:rsid w:val="00A80AF8"/>
    <w:rsid w:val="00A80D06"/>
    <w:rsid w:val="00A81160"/>
    <w:rsid w:val="00A813EF"/>
    <w:rsid w:val="00A81415"/>
    <w:rsid w:val="00A81681"/>
    <w:rsid w:val="00A816BC"/>
    <w:rsid w:val="00A81958"/>
    <w:rsid w:val="00A8242B"/>
    <w:rsid w:val="00A824FA"/>
    <w:rsid w:val="00A8261A"/>
    <w:rsid w:val="00A828F3"/>
    <w:rsid w:val="00A829D1"/>
    <w:rsid w:val="00A82BA0"/>
    <w:rsid w:val="00A82D33"/>
    <w:rsid w:val="00A82EC8"/>
    <w:rsid w:val="00A83101"/>
    <w:rsid w:val="00A83272"/>
    <w:rsid w:val="00A832E8"/>
    <w:rsid w:val="00A83378"/>
    <w:rsid w:val="00A8358B"/>
    <w:rsid w:val="00A835BF"/>
    <w:rsid w:val="00A83673"/>
    <w:rsid w:val="00A836DA"/>
    <w:rsid w:val="00A838BC"/>
    <w:rsid w:val="00A8395A"/>
    <w:rsid w:val="00A839BF"/>
    <w:rsid w:val="00A84356"/>
    <w:rsid w:val="00A84395"/>
    <w:rsid w:val="00A84474"/>
    <w:rsid w:val="00A846F6"/>
    <w:rsid w:val="00A84BF5"/>
    <w:rsid w:val="00A84C5C"/>
    <w:rsid w:val="00A8555F"/>
    <w:rsid w:val="00A8583A"/>
    <w:rsid w:val="00A858CB"/>
    <w:rsid w:val="00A860B6"/>
    <w:rsid w:val="00A862E7"/>
    <w:rsid w:val="00A863F5"/>
    <w:rsid w:val="00A8640F"/>
    <w:rsid w:val="00A864E3"/>
    <w:rsid w:val="00A867B2"/>
    <w:rsid w:val="00A86808"/>
    <w:rsid w:val="00A86EF1"/>
    <w:rsid w:val="00A8755B"/>
    <w:rsid w:val="00A87A8D"/>
    <w:rsid w:val="00A87DE7"/>
    <w:rsid w:val="00A9036C"/>
    <w:rsid w:val="00A903C9"/>
    <w:rsid w:val="00A90651"/>
    <w:rsid w:val="00A906C9"/>
    <w:rsid w:val="00A907A8"/>
    <w:rsid w:val="00A90944"/>
    <w:rsid w:val="00A90A6F"/>
    <w:rsid w:val="00A90B0B"/>
    <w:rsid w:val="00A90C78"/>
    <w:rsid w:val="00A90CD8"/>
    <w:rsid w:val="00A90D15"/>
    <w:rsid w:val="00A90EF7"/>
    <w:rsid w:val="00A910AC"/>
    <w:rsid w:val="00A91251"/>
    <w:rsid w:val="00A9173F"/>
    <w:rsid w:val="00A917D9"/>
    <w:rsid w:val="00A91B95"/>
    <w:rsid w:val="00A91BEC"/>
    <w:rsid w:val="00A91C78"/>
    <w:rsid w:val="00A92099"/>
    <w:rsid w:val="00A92424"/>
    <w:rsid w:val="00A92498"/>
    <w:rsid w:val="00A9285C"/>
    <w:rsid w:val="00A928EF"/>
    <w:rsid w:val="00A92C02"/>
    <w:rsid w:val="00A92C17"/>
    <w:rsid w:val="00A93267"/>
    <w:rsid w:val="00A934D6"/>
    <w:rsid w:val="00A93503"/>
    <w:rsid w:val="00A93851"/>
    <w:rsid w:val="00A93A64"/>
    <w:rsid w:val="00A93DAA"/>
    <w:rsid w:val="00A93F7D"/>
    <w:rsid w:val="00A94260"/>
    <w:rsid w:val="00A94290"/>
    <w:rsid w:val="00A944ED"/>
    <w:rsid w:val="00A946F4"/>
    <w:rsid w:val="00A9487A"/>
    <w:rsid w:val="00A94CBC"/>
    <w:rsid w:val="00A94E47"/>
    <w:rsid w:val="00A9501C"/>
    <w:rsid w:val="00A9513E"/>
    <w:rsid w:val="00A95363"/>
    <w:rsid w:val="00A9537E"/>
    <w:rsid w:val="00A953FE"/>
    <w:rsid w:val="00A95DDF"/>
    <w:rsid w:val="00A960E0"/>
    <w:rsid w:val="00A960FE"/>
    <w:rsid w:val="00A9652A"/>
    <w:rsid w:val="00A9676B"/>
    <w:rsid w:val="00A96875"/>
    <w:rsid w:val="00A96883"/>
    <w:rsid w:val="00A9698D"/>
    <w:rsid w:val="00A96C0E"/>
    <w:rsid w:val="00A96CE8"/>
    <w:rsid w:val="00A96E48"/>
    <w:rsid w:val="00A96F66"/>
    <w:rsid w:val="00A97302"/>
    <w:rsid w:val="00A97448"/>
    <w:rsid w:val="00A975CB"/>
    <w:rsid w:val="00A975E2"/>
    <w:rsid w:val="00A9774A"/>
    <w:rsid w:val="00A977F7"/>
    <w:rsid w:val="00A97928"/>
    <w:rsid w:val="00A97B90"/>
    <w:rsid w:val="00A97CEA"/>
    <w:rsid w:val="00A97D97"/>
    <w:rsid w:val="00A9AA7E"/>
    <w:rsid w:val="00A9D4BB"/>
    <w:rsid w:val="00AA0111"/>
    <w:rsid w:val="00AA01AD"/>
    <w:rsid w:val="00AA02B7"/>
    <w:rsid w:val="00AA03E9"/>
    <w:rsid w:val="00AA0591"/>
    <w:rsid w:val="00AA0613"/>
    <w:rsid w:val="00AA0BF9"/>
    <w:rsid w:val="00AA0C02"/>
    <w:rsid w:val="00AA0C65"/>
    <w:rsid w:val="00AA0C6C"/>
    <w:rsid w:val="00AA0CAB"/>
    <w:rsid w:val="00AA0F86"/>
    <w:rsid w:val="00AA0FEB"/>
    <w:rsid w:val="00AA16EE"/>
    <w:rsid w:val="00AA1889"/>
    <w:rsid w:val="00AA2031"/>
    <w:rsid w:val="00AA218C"/>
    <w:rsid w:val="00AA2B75"/>
    <w:rsid w:val="00AA2F51"/>
    <w:rsid w:val="00AA3027"/>
    <w:rsid w:val="00AA3192"/>
    <w:rsid w:val="00AA3262"/>
    <w:rsid w:val="00AA337F"/>
    <w:rsid w:val="00AA36CA"/>
    <w:rsid w:val="00AA401B"/>
    <w:rsid w:val="00AA4352"/>
    <w:rsid w:val="00AA468C"/>
    <w:rsid w:val="00AA4A9A"/>
    <w:rsid w:val="00AA5267"/>
    <w:rsid w:val="00AA53DF"/>
    <w:rsid w:val="00AA55BC"/>
    <w:rsid w:val="00AA5643"/>
    <w:rsid w:val="00AA5C68"/>
    <w:rsid w:val="00AA5E80"/>
    <w:rsid w:val="00AA5F0F"/>
    <w:rsid w:val="00AA6219"/>
    <w:rsid w:val="00AA6332"/>
    <w:rsid w:val="00AA675D"/>
    <w:rsid w:val="00AA677D"/>
    <w:rsid w:val="00AA68B3"/>
    <w:rsid w:val="00AA698A"/>
    <w:rsid w:val="00AA6AC7"/>
    <w:rsid w:val="00AA6F80"/>
    <w:rsid w:val="00AA7126"/>
    <w:rsid w:val="00AA731C"/>
    <w:rsid w:val="00AA74CC"/>
    <w:rsid w:val="00AA772C"/>
    <w:rsid w:val="00AA78C2"/>
    <w:rsid w:val="00AA7B01"/>
    <w:rsid w:val="00AA7B85"/>
    <w:rsid w:val="00AB0393"/>
    <w:rsid w:val="00AB0513"/>
    <w:rsid w:val="00AB0621"/>
    <w:rsid w:val="00AB09C3"/>
    <w:rsid w:val="00AB0D1E"/>
    <w:rsid w:val="00AB0D9D"/>
    <w:rsid w:val="00AB0E91"/>
    <w:rsid w:val="00AB0EA9"/>
    <w:rsid w:val="00AB13A5"/>
    <w:rsid w:val="00AB1514"/>
    <w:rsid w:val="00AB1AE3"/>
    <w:rsid w:val="00AB1D51"/>
    <w:rsid w:val="00AB1E09"/>
    <w:rsid w:val="00AB1F17"/>
    <w:rsid w:val="00AB23C3"/>
    <w:rsid w:val="00AB2569"/>
    <w:rsid w:val="00AB27B2"/>
    <w:rsid w:val="00AB27CD"/>
    <w:rsid w:val="00AB2881"/>
    <w:rsid w:val="00AB2A0B"/>
    <w:rsid w:val="00AB2BBC"/>
    <w:rsid w:val="00AB2C5B"/>
    <w:rsid w:val="00AB2D3B"/>
    <w:rsid w:val="00AB3553"/>
    <w:rsid w:val="00AB36B1"/>
    <w:rsid w:val="00AB37E8"/>
    <w:rsid w:val="00AB3888"/>
    <w:rsid w:val="00AB3B5A"/>
    <w:rsid w:val="00AB3C8E"/>
    <w:rsid w:val="00AB3DCA"/>
    <w:rsid w:val="00AB3FE2"/>
    <w:rsid w:val="00AB4312"/>
    <w:rsid w:val="00AB46C4"/>
    <w:rsid w:val="00AB46FD"/>
    <w:rsid w:val="00AB4CDE"/>
    <w:rsid w:val="00AB4D49"/>
    <w:rsid w:val="00AB4E3A"/>
    <w:rsid w:val="00AB502C"/>
    <w:rsid w:val="00AB5125"/>
    <w:rsid w:val="00AB51D6"/>
    <w:rsid w:val="00AB587F"/>
    <w:rsid w:val="00AB5905"/>
    <w:rsid w:val="00AB5A04"/>
    <w:rsid w:val="00AB5A25"/>
    <w:rsid w:val="00AB5B8C"/>
    <w:rsid w:val="00AB5C60"/>
    <w:rsid w:val="00AB5DF1"/>
    <w:rsid w:val="00AB613E"/>
    <w:rsid w:val="00AB6311"/>
    <w:rsid w:val="00AB63B4"/>
    <w:rsid w:val="00AB64D1"/>
    <w:rsid w:val="00AB65FA"/>
    <w:rsid w:val="00AB73CD"/>
    <w:rsid w:val="00AB741E"/>
    <w:rsid w:val="00AB75E1"/>
    <w:rsid w:val="00AB79E3"/>
    <w:rsid w:val="00AB7C04"/>
    <w:rsid w:val="00AB7C1F"/>
    <w:rsid w:val="00AB7C71"/>
    <w:rsid w:val="00AB7D43"/>
    <w:rsid w:val="00AC0119"/>
    <w:rsid w:val="00AC03A5"/>
    <w:rsid w:val="00AC084C"/>
    <w:rsid w:val="00AC097C"/>
    <w:rsid w:val="00AC0ACE"/>
    <w:rsid w:val="00AC0B1F"/>
    <w:rsid w:val="00AC0C8D"/>
    <w:rsid w:val="00AC1095"/>
    <w:rsid w:val="00AC117B"/>
    <w:rsid w:val="00AC12FD"/>
    <w:rsid w:val="00AC131E"/>
    <w:rsid w:val="00AC16B5"/>
    <w:rsid w:val="00AC172F"/>
    <w:rsid w:val="00AC1F11"/>
    <w:rsid w:val="00AC22DA"/>
    <w:rsid w:val="00AC2B8F"/>
    <w:rsid w:val="00AC34C7"/>
    <w:rsid w:val="00AC3881"/>
    <w:rsid w:val="00AC3D8D"/>
    <w:rsid w:val="00AC4033"/>
    <w:rsid w:val="00AC41DE"/>
    <w:rsid w:val="00AC4348"/>
    <w:rsid w:val="00AC439E"/>
    <w:rsid w:val="00AC4497"/>
    <w:rsid w:val="00AC44D4"/>
    <w:rsid w:val="00AC457F"/>
    <w:rsid w:val="00AC46BF"/>
    <w:rsid w:val="00AC480E"/>
    <w:rsid w:val="00AC4B20"/>
    <w:rsid w:val="00AC4D36"/>
    <w:rsid w:val="00AC4D69"/>
    <w:rsid w:val="00AC4D98"/>
    <w:rsid w:val="00AC4FCC"/>
    <w:rsid w:val="00AC632C"/>
    <w:rsid w:val="00AC6330"/>
    <w:rsid w:val="00AC6770"/>
    <w:rsid w:val="00AC67B8"/>
    <w:rsid w:val="00AC6832"/>
    <w:rsid w:val="00AC68F2"/>
    <w:rsid w:val="00AC6B96"/>
    <w:rsid w:val="00AC7148"/>
    <w:rsid w:val="00AC715E"/>
    <w:rsid w:val="00AC71BE"/>
    <w:rsid w:val="00AC71DD"/>
    <w:rsid w:val="00AC7342"/>
    <w:rsid w:val="00AC74B7"/>
    <w:rsid w:val="00AC7960"/>
    <w:rsid w:val="00AC7BF8"/>
    <w:rsid w:val="00AC7C3C"/>
    <w:rsid w:val="00AC7D64"/>
    <w:rsid w:val="00AC7D86"/>
    <w:rsid w:val="00AC7DA8"/>
    <w:rsid w:val="00AD00A3"/>
    <w:rsid w:val="00AD0252"/>
    <w:rsid w:val="00AD0674"/>
    <w:rsid w:val="00AD0AA8"/>
    <w:rsid w:val="00AD0B5A"/>
    <w:rsid w:val="00AD10B8"/>
    <w:rsid w:val="00AD11CC"/>
    <w:rsid w:val="00AD1233"/>
    <w:rsid w:val="00AD128F"/>
    <w:rsid w:val="00AD1C58"/>
    <w:rsid w:val="00AD1CA2"/>
    <w:rsid w:val="00AD20C4"/>
    <w:rsid w:val="00AD212D"/>
    <w:rsid w:val="00AD21E0"/>
    <w:rsid w:val="00AD2433"/>
    <w:rsid w:val="00AD269D"/>
    <w:rsid w:val="00AD26FF"/>
    <w:rsid w:val="00AD2930"/>
    <w:rsid w:val="00AD2B36"/>
    <w:rsid w:val="00AD2B76"/>
    <w:rsid w:val="00AD2CE9"/>
    <w:rsid w:val="00AD3219"/>
    <w:rsid w:val="00AD3223"/>
    <w:rsid w:val="00AD3517"/>
    <w:rsid w:val="00AD365E"/>
    <w:rsid w:val="00AD3C1F"/>
    <w:rsid w:val="00AD3E34"/>
    <w:rsid w:val="00AD4055"/>
    <w:rsid w:val="00AD41DC"/>
    <w:rsid w:val="00AD43E7"/>
    <w:rsid w:val="00AD4B5E"/>
    <w:rsid w:val="00AD4BED"/>
    <w:rsid w:val="00AD4E36"/>
    <w:rsid w:val="00AD4E81"/>
    <w:rsid w:val="00AD4EF5"/>
    <w:rsid w:val="00AD50C8"/>
    <w:rsid w:val="00AD51E8"/>
    <w:rsid w:val="00AD54D2"/>
    <w:rsid w:val="00AD5676"/>
    <w:rsid w:val="00AD568F"/>
    <w:rsid w:val="00AD5C97"/>
    <w:rsid w:val="00AD5CCB"/>
    <w:rsid w:val="00AD5E89"/>
    <w:rsid w:val="00AD601A"/>
    <w:rsid w:val="00AD609C"/>
    <w:rsid w:val="00AD61EB"/>
    <w:rsid w:val="00AD6253"/>
    <w:rsid w:val="00AD63DC"/>
    <w:rsid w:val="00AD66D5"/>
    <w:rsid w:val="00AD6867"/>
    <w:rsid w:val="00AD6B12"/>
    <w:rsid w:val="00AD6E95"/>
    <w:rsid w:val="00AD71F0"/>
    <w:rsid w:val="00AD7387"/>
    <w:rsid w:val="00AD7467"/>
    <w:rsid w:val="00AD760A"/>
    <w:rsid w:val="00AD76DD"/>
    <w:rsid w:val="00AD78B9"/>
    <w:rsid w:val="00AD78DD"/>
    <w:rsid w:val="00AD79AB"/>
    <w:rsid w:val="00AD79D1"/>
    <w:rsid w:val="00AD7E0C"/>
    <w:rsid w:val="00AE0039"/>
    <w:rsid w:val="00AE01C7"/>
    <w:rsid w:val="00AE02E1"/>
    <w:rsid w:val="00AE06FA"/>
    <w:rsid w:val="00AE07EC"/>
    <w:rsid w:val="00AE0BEC"/>
    <w:rsid w:val="00AE0DE3"/>
    <w:rsid w:val="00AE0DE4"/>
    <w:rsid w:val="00AE11FA"/>
    <w:rsid w:val="00AE125D"/>
    <w:rsid w:val="00AE1276"/>
    <w:rsid w:val="00AE1666"/>
    <w:rsid w:val="00AE189D"/>
    <w:rsid w:val="00AE1962"/>
    <w:rsid w:val="00AE1977"/>
    <w:rsid w:val="00AE1DBF"/>
    <w:rsid w:val="00AE1E60"/>
    <w:rsid w:val="00AE1F0C"/>
    <w:rsid w:val="00AE2033"/>
    <w:rsid w:val="00AE21D1"/>
    <w:rsid w:val="00AE24C0"/>
    <w:rsid w:val="00AE25E3"/>
    <w:rsid w:val="00AE267E"/>
    <w:rsid w:val="00AE28DE"/>
    <w:rsid w:val="00AE2D8A"/>
    <w:rsid w:val="00AE3095"/>
    <w:rsid w:val="00AE32B8"/>
    <w:rsid w:val="00AE32FB"/>
    <w:rsid w:val="00AE3481"/>
    <w:rsid w:val="00AE3B68"/>
    <w:rsid w:val="00AE3CF2"/>
    <w:rsid w:val="00AE3D17"/>
    <w:rsid w:val="00AE3D83"/>
    <w:rsid w:val="00AE3E77"/>
    <w:rsid w:val="00AE4144"/>
    <w:rsid w:val="00AE4259"/>
    <w:rsid w:val="00AE458E"/>
    <w:rsid w:val="00AE4815"/>
    <w:rsid w:val="00AE48A4"/>
    <w:rsid w:val="00AE4DD9"/>
    <w:rsid w:val="00AE5026"/>
    <w:rsid w:val="00AE57BB"/>
    <w:rsid w:val="00AE5917"/>
    <w:rsid w:val="00AE5BFC"/>
    <w:rsid w:val="00AE61F3"/>
    <w:rsid w:val="00AE6599"/>
    <w:rsid w:val="00AE6752"/>
    <w:rsid w:val="00AE68D3"/>
    <w:rsid w:val="00AE6BC0"/>
    <w:rsid w:val="00AE6DF5"/>
    <w:rsid w:val="00AE6F43"/>
    <w:rsid w:val="00AE7251"/>
    <w:rsid w:val="00AE729B"/>
    <w:rsid w:val="00AE7374"/>
    <w:rsid w:val="00AE78F8"/>
    <w:rsid w:val="00AE792C"/>
    <w:rsid w:val="00AE7C12"/>
    <w:rsid w:val="00AE7F43"/>
    <w:rsid w:val="00AE7F59"/>
    <w:rsid w:val="00AE8410"/>
    <w:rsid w:val="00AF0373"/>
    <w:rsid w:val="00AF0660"/>
    <w:rsid w:val="00AF0664"/>
    <w:rsid w:val="00AF0790"/>
    <w:rsid w:val="00AF0BD3"/>
    <w:rsid w:val="00AF0C19"/>
    <w:rsid w:val="00AF0E0F"/>
    <w:rsid w:val="00AF0E47"/>
    <w:rsid w:val="00AF0F98"/>
    <w:rsid w:val="00AF1539"/>
    <w:rsid w:val="00AF181C"/>
    <w:rsid w:val="00AF190B"/>
    <w:rsid w:val="00AF1924"/>
    <w:rsid w:val="00AF19B5"/>
    <w:rsid w:val="00AF1ABF"/>
    <w:rsid w:val="00AF1C90"/>
    <w:rsid w:val="00AF1DB2"/>
    <w:rsid w:val="00AF1F03"/>
    <w:rsid w:val="00AF2045"/>
    <w:rsid w:val="00AF21F1"/>
    <w:rsid w:val="00AF2259"/>
    <w:rsid w:val="00AF2498"/>
    <w:rsid w:val="00AF2BAF"/>
    <w:rsid w:val="00AF2CAA"/>
    <w:rsid w:val="00AF2EBA"/>
    <w:rsid w:val="00AF2FD6"/>
    <w:rsid w:val="00AF3070"/>
    <w:rsid w:val="00AF3160"/>
    <w:rsid w:val="00AF31DF"/>
    <w:rsid w:val="00AF32BB"/>
    <w:rsid w:val="00AF32C4"/>
    <w:rsid w:val="00AF350E"/>
    <w:rsid w:val="00AF3628"/>
    <w:rsid w:val="00AF3980"/>
    <w:rsid w:val="00AF3AEE"/>
    <w:rsid w:val="00AF3B80"/>
    <w:rsid w:val="00AF3D00"/>
    <w:rsid w:val="00AF40B8"/>
    <w:rsid w:val="00AF4382"/>
    <w:rsid w:val="00AF4439"/>
    <w:rsid w:val="00AF49AC"/>
    <w:rsid w:val="00AF4A64"/>
    <w:rsid w:val="00AF4FDA"/>
    <w:rsid w:val="00AF53B0"/>
    <w:rsid w:val="00AF566F"/>
    <w:rsid w:val="00AF5696"/>
    <w:rsid w:val="00AF56B9"/>
    <w:rsid w:val="00AF5AD6"/>
    <w:rsid w:val="00AF5CE6"/>
    <w:rsid w:val="00AF5D7E"/>
    <w:rsid w:val="00AF5DB5"/>
    <w:rsid w:val="00AF5FA7"/>
    <w:rsid w:val="00AF60AA"/>
    <w:rsid w:val="00AF619B"/>
    <w:rsid w:val="00AF6294"/>
    <w:rsid w:val="00AF6299"/>
    <w:rsid w:val="00AF6679"/>
    <w:rsid w:val="00AF6B6E"/>
    <w:rsid w:val="00AF6E60"/>
    <w:rsid w:val="00AF700A"/>
    <w:rsid w:val="00AF755A"/>
    <w:rsid w:val="00AF768F"/>
    <w:rsid w:val="00AF76EF"/>
    <w:rsid w:val="00AF79DE"/>
    <w:rsid w:val="00AF7B8C"/>
    <w:rsid w:val="00AF7BD1"/>
    <w:rsid w:val="00B00023"/>
    <w:rsid w:val="00B0006D"/>
    <w:rsid w:val="00B001B5"/>
    <w:rsid w:val="00B001C2"/>
    <w:rsid w:val="00B0033A"/>
    <w:rsid w:val="00B0043E"/>
    <w:rsid w:val="00B0053C"/>
    <w:rsid w:val="00B007CD"/>
    <w:rsid w:val="00B00B18"/>
    <w:rsid w:val="00B00B4A"/>
    <w:rsid w:val="00B00DF9"/>
    <w:rsid w:val="00B00E88"/>
    <w:rsid w:val="00B012CB"/>
    <w:rsid w:val="00B01775"/>
    <w:rsid w:val="00B01C14"/>
    <w:rsid w:val="00B021C7"/>
    <w:rsid w:val="00B0271D"/>
    <w:rsid w:val="00B02A01"/>
    <w:rsid w:val="00B02C99"/>
    <w:rsid w:val="00B032AF"/>
    <w:rsid w:val="00B0339D"/>
    <w:rsid w:val="00B03501"/>
    <w:rsid w:val="00B03922"/>
    <w:rsid w:val="00B03D41"/>
    <w:rsid w:val="00B03D8C"/>
    <w:rsid w:val="00B03F7B"/>
    <w:rsid w:val="00B0467F"/>
    <w:rsid w:val="00B047CA"/>
    <w:rsid w:val="00B0489C"/>
    <w:rsid w:val="00B048FB"/>
    <w:rsid w:val="00B04EF4"/>
    <w:rsid w:val="00B05040"/>
    <w:rsid w:val="00B050E2"/>
    <w:rsid w:val="00B05162"/>
    <w:rsid w:val="00B05455"/>
    <w:rsid w:val="00B0581D"/>
    <w:rsid w:val="00B058FD"/>
    <w:rsid w:val="00B05961"/>
    <w:rsid w:val="00B05A08"/>
    <w:rsid w:val="00B05DF7"/>
    <w:rsid w:val="00B0666C"/>
    <w:rsid w:val="00B06B58"/>
    <w:rsid w:val="00B06B73"/>
    <w:rsid w:val="00B06BBB"/>
    <w:rsid w:val="00B06C7E"/>
    <w:rsid w:val="00B06F02"/>
    <w:rsid w:val="00B07323"/>
    <w:rsid w:val="00B07411"/>
    <w:rsid w:val="00B07898"/>
    <w:rsid w:val="00B07926"/>
    <w:rsid w:val="00B07ED3"/>
    <w:rsid w:val="00B07EE5"/>
    <w:rsid w:val="00B101B5"/>
    <w:rsid w:val="00B105D3"/>
    <w:rsid w:val="00B10A5D"/>
    <w:rsid w:val="00B10CD2"/>
    <w:rsid w:val="00B10D79"/>
    <w:rsid w:val="00B10DEF"/>
    <w:rsid w:val="00B10F6C"/>
    <w:rsid w:val="00B1116B"/>
    <w:rsid w:val="00B11614"/>
    <w:rsid w:val="00B11BC8"/>
    <w:rsid w:val="00B11CB3"/>
    <w:rsid w:val="00B121E6"/>
    <w:rsid w:val="00B127EF"/>
    <w:rsid w:val="00B12873"/>
    <w:rsid w:val="00B1296D"/>
    <w:rsid w:val="00B12BE7"/>
    <w:rsid w:val="00B12BFB"/>
    <w:rsid w:val="00B1338B"/>
    <w:rsid w:val="00B133F7"/>
    <w:rsid w:val="00B13805"/>
    <w:rsid w:val="00B14034"/>
    <w:rsid w:val="00B141D6"/>
    <w:rsid w:val="00B14250"/>
    <w:rsid w:val="00B14529"/>
    <w:rsid w:val="00B14653"/>
    <w:rsid w:val="00B14732"/>
    <w:rsid w:val="00B149CE"/>
    <w:rsid w:val="00B14C4C"/>
    <w:rsid w:val="00B14D88"/>
    <w:rsid w:val="00B14F27"/>
    <w:rsid w:val="00B14F50"/>
    <w:rsid w:val="00B150CA"/>
    <w:rsid w:val="00B15444"/>
    <w:rsid w:val="00B1570E"/>
    <w:rsid w:val="00B15A84"/>
    <w:rsid w:val="00B15B4D"/>
    <w:rsid w:val="00B15BE0"/>
    <w:rsid w:val="00B16079"/>
    <w:rsid w:val="00B1619B"/>
    <w:rsid w:val="00B166DE"/>
    <w:rsid w:val="00B167B3"/>
    <w:rsid w:val="00B169C4"/>
    <w:rsid w:val="00B16A1E"/>
    <w:rsid w:val="00B16BC4"/>
    <w:rsid w:val="00B16C2E"/>
    <w:rsid w:val="00B16C37"/>
    <w:rsid w:val="00B16C63"/>
    <w:rsid w:val="00B175E1"/>
    <w:rsid w:val="00B17712"/>
    <w:rsid w:val="00B1771F"/>
    <w:rsid w:val="00B18554"/>
    <w:rsid w:val="00B2004B"/>
    <w:rsid w:val="00B20247"/>
    <w:rsid w:val="00B202E6"/>
    <w:rsid w:val="00B202F9"/>
    <w:rsid w:val="00B2043D"/>
    <w:rsid w:val="00B20599"/>
    <w:rsid w:val="00B20922"/>
    <w:rsid w:val="00B209B1"/>
    <w:rsid w:val="00B21269"/>
    <w:rsid w:val="00B212FA"/>
    <w:rsid w:val="00B21466"/>
    <w:rsid w:val="00B21661"/>
    <w:rsid w:val="00B21914"/>
    <w:rsid w:val="00B21ADA"/>
    <w:rsid w:val="00B21FF7"/>
    <w:rsid w:val="00B225EB"/>
    <w:rsid w:val="00B22A37"/>
    <w:rsid w:val="00B22CCC"/>
    <w:rsid w:val="00B22D6E"/>
    <w:rsid w:val="00B2347E"/>
    <w:rsid w:val="00B237D5"/>
    <w:rsid w:val="00B237FA"/>
    <w:rsid w:val="00B2384C"/>
    <w:rsid w:val="00B23AE9"/>
    <w:rsid w:val="00B23C20"/>
    <w:rsid w:val="00B23C9C"/>
    <w:rsid w:val="00B23D9A"/>
    <w:rsid w:val="00B23DD5"/>
    <w:rsid w:val="00B240AB"/>
    <w:rsid w:val="00B241D7"/>
    <w:rsid w:val="00B244DE"/>
    <w:rsid w:val="00B24A71"/>
    <w:rsid w:val="00B24B65"/>
    <w:rsid w:val="00B24BF1"/>
    <w:rsid w:val="00B25136"/>
    <w:rsid w:val="00B253DE"/>
    <w:rsid w:val="00B25547"/>
    <w:rsid w:val="00B256E6"/>
    <w:rsid w:val="00B2576D"/>
    <w:rsid w:val="00B2579C"/>
    <w:rsid w:val="00B25834"/>
    <w:rsid w:val="00B25988"/>
    <w:rsid w:val="00B259BC"/>
    <w:rsid w:val="00B25A67"/>
    <w:rsid w:val="00B2600F"/>
    <w:rsid w:val="00B261A5"/>
    <w:rsid w:val="00B26222"/>
    <w:rsid w:val="00B262AE"/>
    <w:rsid w:val="00B262EC"/>
    <w:rsid w:val="00B2679B"/>
    <w:rsid w:val="00B269CA"/>
    <w:rsid w:val="00B26A72"/>
    <w:rsid w:val="00B26A7E"/>
    <w:rsid w:val="00B26AC1"/>
    <w:rsid w:val="00B270BA"/>
    <w:rsid w:val="00B270D7"/>
    <w:rsid w:val="00B27270"/>
    <w:rsid w:val="00B27596"/>
    <w:rsid w:val="00B27693"/>
    <w:rsid w:val="00B27A83"/>
    <w:rsid w:val="00B27C8A"/>
    <w:rsid w:val="00B27EC2"/>
    <w:rsid w:val="00B300A6"/>
    <w:rsid w:val="00B30225"/>
    <w:rsid w:val="00B30260"/>
    <w:rsid w:val="00B304A1"/>
    <w:rsid w:val="00B30878"/>
    <w:rsid w:val="00B30FE7"/>
    <w:rsid w:val="00B3125F"/>
    <w:rsid w:val="00B312D6"/>
    <w:rsid w:val="00B313CD"/>
    <w:rsid w:val="00B315CD"/>
    <w:rsid w:val="00B317C3"/>
    <w:rsid w:val="00B31815"/>
    <w:rsid w:val="00B319B5"/>
    <w:rsid w:val="00B31A2B"/>
    <w:rsid w:val="00B31B56"/>
    <w:rsid w:val="00B31BE8"/>
    <w:rsid w:val="00B31E52"/>
    <w:rsid w:val="00B31F3B"/>
    <w:rsid w:val="00B32079"/>
    <w:rsid w:val="00B320AC"/>
    <w:rsid w:val="00B320BD"/>
    <w:rsid w:val="00B321B3"/>
    <w:rsid w:val="00B321C5"/>
    <w:rsid w:val="00B324BA"/>
    <w:rsid w:val="00B3279A"/>
    <w:rsid w:val="00B33074"/>
    <w:rsid w:val="00B33220"/>
    <w:rsid w:val="00B336E1"/>
    <w:rsid w:val="00B33768"/>
    <w:rsid w:val="00B33C07"/>
    <w:rsid w:val="00B33FE6"/>
    <w:rsid w:val="00B341EE"/>
    <w:rsid w:val="00B3444B"/>
    <w:rsid w:val="00B34559"/>
    <w:rsid w:val="00B348DE"/>
    <w:rsid w:val="00B34AEB"/>
    <w:rsid w:val="00B34C93"/>
    <w:rsid w:val="00B35241"/>
    <w:rsid w:val="00B3570A"/>
    <w:rsid w:val="00B3599B"/>
    <w:rsid w:val="00B35C61"/>
    <w:rsid w:val="00B36010"/>
    <w:rsid w:val="00B3610E"/>
    <w:rsid w:val="00B3624B"/>
    <w:rsid w:val="00B3643D"/>
    <w:rsid w:val="00B36576"/>
    <w:rsid w:val="00B3661C"/>
    <w:rsid w:val="00B367F1"/>
    <w:rsid w:val="00B3699F"/>
    <w:rsid w:val="00B36A99"/>
    <w:rsid w:val="00B36C4F"/>
    <w:rsid w:val="00B373A5"/>
    <w:rsid w:val="00B37EC6"/>
    <w:rsid w:val="00B37EF0"/>
    <w:rsid w:val="00B4003B"/>
    <w:rsid w:val="00B40339"/>
    <w:rsid w:val="00B403BA"/>
    <w:rsid w:val="00B406F9"/>
    <w:rsid w:val="00B40B5A"/>
    <w:rsid w:val="00B40D43"/>
    <w:rsid w:val="00B40ECE"/>
    <w:rsid w:val="00B40F1B"/>
    <w:rsid w:val="00B4109D"/>
    <w:rsid w:val="00B4127F"/>
    <w:rsid w:val="00B412D1"/>
    <w:rsid w:val="00B41422"/>
    <w:rsid w:val="00B4160D"/>
    <w:rsid w:val="00B41C0C"/>
    <w:rsid w:val="00B41EA8"/>
    <w:rsid w:val="00B42438"/>
    <w:rsid w:val="00B4277C"/>
    <w:rsid w:val="00B42799"/>
    <w:rsid w:val="00B4315F"/>
    <w:rsid w:val="00B43161"/>
    <w:rsid w:val="00B4350C"/>
    <w:rsid w:val="00B435D1"/>
    <w:rsid w:val="00B43612"/>
    <w:rsid w:val="00B43812"/>
    <w:rsid w:val="00B43BC2"/>
    <w:rsid w:val="00B43E9C"/>
    <w:rsid w:val="00B43F51"/>
    <w:rsid w:val="00B441D1"/>
    <w:rsid w:val="00B444F8"/>
    <w:rsid w:val="00B449BA"/>
    <w:rsid w:val="00B44A36"/>
    <w:rsid w:val="00B44B7D"/>
    <w:rsid w:val="00B44C62"/>
    <w:rsid w:val="00B44F66"/>
    <w:rsid w:val="00B4536B"/>
    <w:rsid w:val="00B45461"/>
    <w:rsid w:val="00B459F5"/>
    <w:rsid w:val="00B45AF4"/>
    <w:rsid w:val="00B45AF7"/>
    <w:rsid w:val="00B45CED"/>
    <w:rsid w:val="00B46C27"/>
    <w:rsid w:val="00B472AC"/>
    <w:rsid w:val="00B47BD2"/>
    <w:rsid w:val="00B47D12"/>
    <w:rsid w:val="00B4B5C5"/>
    <w:rsid w:val="00B501FF"/>
    <w:rsid w:val="00B50589"/>
    <w:rsid w:val="00B5081E"/>
    <w:rsid w:val="00B50846"/>
    <w:rsid w:val="00B50962"/>
    <w:rsid w:val="00B509B3"/>
    <w:rsid w:val="00B50A09"/>
    <w:rsid w:val="00B50CD8"/>
    <w:rsid w:val="00B5101C"/>
    <w:rsid w:val="00B51158"/>
    <w:rsid w:val="00B512CA"/>
    <w:rsid w:val="00B5148F"/>
    <w:rsid w:val="00B51711"/>
    <w:rsid w:val="00B51EB5"/>
    <w:rsid w:val="00B52062"/>
    <w:rsid w:val="00B52097"/>
    <w:rsid w:val="00B520E8"/>
    <w:rsid w:val="00B5250F"/>
    <w:rsid w:val="00B5277A"/>
    <w:rsid w:val="00B52812"/>
    <w:rsid w:val="00B52A5C"/>
    <w:rsid w:val="00B52B4E"/>
    <w:rsid w:val="00B52BA0"/>
    <w:rsid w:val="00B52E9B"/>
    <w:rsid w:val="00B52F51"/>
    <w:rsid w:val="00B531CD"/>
    <w:rsid w:val="00B533E3"/>
    <w:rsid w:val="00B5368B"/>
    <w:rsid w:val="00B537D4"/>
    <w:rsid w:val="00B53A47"/>
    <w:rsid w:val="00B53B52"/>
    <w:rsid w:val="00B54278"/>
    <w:rsid w:val="00B545E9"/>
    <w:rsid w:val="00B54765"/>
    <w:rsid w:val="00B5479D"/>
    <w:rsid w:val="00B547E5"/>
    <w:rsid w:val="00B54A5A"/>
    <w:rsid w:val="00B54B21"/>
    <w:rsid w:val="00B54B57"/>
    <w:rsid w:val="00B54D60"/>
    <w:rsid w:val="00B54DE5"/>
    <w:rsid w:val="00B54F21"/>
    <w:rsid w:val="00B55510"/>
    <w:rsid w:val="00B557FC"/>
    <w:rsid w:val="00B558B8"/>
    <w:rsid w:val="00B559A7"/>
    <w:rsid w:val="00B55AF9"/>
    <w:rsid w:val="00B55D2F"/>
    <w:rsid w:val="00B562C2"/>
    <w:rsid w:val="00B5632E"/>
    <w:rsid w:val="00B56A9F"/>
    <w:rsid w:val="00B56B21"/>
    <w:rsid w:val="00B56C0E"/>
    <w:rsid w:val="00B57377"/>
    <w:rsid w:val="00B576F7"/>
    <w:rsid w:val="00B57C03"/>
    <w:rsid w:val="00B57CCF"/>
    <w:rsid w:val="00B57E26"/>
    <w:rsid w:val="00B60032"/>
    <w:rsid w:val="00B60253"/>
    <w:rsid w:val="00B603BD"/>
    <w:rsid w:val="00B60556"/>
    <w:rsid w:val="00B60573"/>
    <w:rsid w:val="00B606A0"/>
    <w:rsid w:val="00B606A8"/>
    <w:rsid w:val="00B606EC"/>
    <w:rsid w:val="00B60758"/>
    <w:rsid w:val="00B60785"/>
    <w:rsid w:val="00B60883"/>
    <w:rsid w:val="00B608D7"/>
    <w:rsid w:val="00B60ABB"/>
    <w:rsid w:val="00B60CF3"/>
    <w:rsid w:val="00B60D31"/>
    <w:rsid w:val="00B60DDB"/>
    <w:rsid w:val="00B61093"/>
    <w:rsid w:val="00B6127B"/>
    <w:rsid w:val="00B612D9"/>
    <w:rsid w:val="00B6139A"/>
    <w:rsid w:val="00B614AC"/>
    <w:rsid w:val="00B61594"/>
    <w:rsid w:val="00B61B0E"/>
    <w:rsid w:val="00B61E27"/>
    <w:rsid w:val="00B61EED"/>
    <w:rsid w:val="00B61F18"/>
    <w:rsid w:val="00B6246B"/>
    <w:rsid w:val="00B626BD"/>
    <w:rsid w:val="00B63244"/>
    <w:rsid w:val="00B63359"/>
    <w:rsid w:val="00B634B6"/>
    <w:rsid w:val="00B63686"/>
    <w:rsid w:val="00B63FDB"/>
    <w:rsid w:val="00B64040"/>
    <w:rsid w:val="00B640D0"/>
    <w:rsid w:val="00B642AC"/>
    <w:rsid w:val="00B64310"/>
    <w:rsid w:val="00B643AC"/>
    <w:rsid w:val="00B643F7"/>
    <w:rsid w:val="00B6457D"/>
    <w:rsid w:val="00B64779"/>
    <w:rsid w:val="00B64842"/>
    <w:rsid w:val="00B64A6C"/>
    <w:rsid w:val="00B64C39"/>
    <w:rsid w:val="00B64DA4"/>
    <w:rsid w:val="00B64DD4"/>
    <w:rsid w:val="00B64EE2"/>
    <w:rsid w:val="00B64F03"/>
    <w:rsid w:val="00B65025"/>
    <w:rsid w:val="00B6559C"/>
    <w:rsid w:val="00B65674"/>
    <w:rsid w:val="00B6567C"/>
    <w:rsid w:val="00B65692"/>
    <w:rsid w:val="00B65779"/>
    <w:rsid w:val="00B65999"/>
    <w:rsid w:val="00B6599B"/>
    <w:rsid w:val="00B66192"/>
    <w:rsid w:val="00B661AD"/>
    <w:rsid w:val="00B661E5"/>
    <w:rsid w:val="00B663AE"/>
    <w:rsid w:val="00B665B8"/>
    <w:rsid w:val="00B666EB"/>
    <w:rsid w:val="00B66BE5"/>
    <w:rsid w:val="00B66D05"/>
    <w:rsid w:val="00B67143"/>
    <w:rsid w:val="00B6717F"/>
    <w:rsid w:val="00B671CF"/>
    <w:rsid w:val="00B673FC"/>
    <w:rsid w:val="00B6763C"/>
    <w:rsid w:val="00B6796D"/>
    <w:rsid w:val="00B67A6A"/>
    <w:rsid w:val="00B67C3C"/>
    <w:rsid w:val="00B7002A"/>
    <w:rsid w:val="00B7078E"/>
    <w:rsid w:val="00B7095D"/>
    <w:rsid w:val="00B71237"/>
    <w:rsid w:val="00B71376"/>
    <w:rsid w:val="00B714FC"/>
    <w:rsid w:val="00B7153E"/>
    <w:rsid w:val="00B71938"/>
    <w:rsid w:val="00B71BD0"/>
    <w:rsid w:val="00B71D37"/>
    <w:rsid w:val="00B71D60"/>
    <w:rsid w:val="00B72253"/>
    <w:rsid w:val="00B726CF"/>
    <w:rsid w:val="00B727D7"/>
    <w:rsid w:val="00B72821"/>
    <w:rsid w:val="00B728CD"/>
    <w:rsid w:val="00B72BAF"/>
    <w:rsid w:val="00B72E88"/>
    <w:rsid w:val="00B72EA6"/>
    <w:rsid w:val="00B72F5B"/>
    <w:rsid w:val="00B73218"/>
    <w:rsid w:val="00B733C0"/>
    <w:rsid w:val="00B73472"/>
    <w:rsid w:val="00B7367B"/>
    <w:rsid w:val="00B73B1E"/>
    <w:rsid w:val="00B73B89"/>
    <w:rsid w:val="00B73D9F"/>
    <w:rsid w:val="00B7434D"/>
    <w:rsid w:val="00B743BF"/>
    <w:rsid w:val="00B7454F"/>
    <w:rsid w:val="00B74CB6"/>
    <w:rsid w:val="00B751A3"/>
    <w:rsid w:val="00B75284"/>
    <w:rsid w:val="00B755B5"/>
    <w:rsid w:val="00B756A0"/>
    <w:rsid w:val="00B75729"/>
    <w:rsid w:val="00B7577C"/>
    <w:rsid w:val="00B757BF"/>
    <w:rsid w:val="00B75BFA"/>
    <w:rsid w:val="00B75E92"/>
    <w:rsid w:val="00B7603E"/>
    <w:rsid w:val="00B76311"/>
    <w:rsid w:val="00B76759"/>
    <w:rsid w:val="00B767CB"/>
    <w:rsid w:val="00B76B4E"/>
    <w:rsid w:val="00B76BEC"/>
    <w:rsid w:val="00B76C7F"/>
    <w:rsid w:val="00B76C86"/>
    <w:rsid w:val="00B76D34"/>
    <w:rsid w:val="00B76D74"/>
    <w:rsid w:val="00B76E94"/>
    <w:rsid w:val="00B77439"/>
    <w:rsid w:val="00B77E41"/>
    <w:rsid w:val="00B77E91"/>
    <w:rsid w:val="00B801EC"/>
    <w:rsid w:val="00B803FE"/>
    <w:rsid w:val="00B80400"/>
    <w:rsid w:val="00B8052C"/>
    <w:rsid w:val="00B8063E"/>
    <w:rsid w:val="00B808E4"/>
    <w:rsid w:val="00B809C8"/>
    <w:rsid w:val="00B80C34"/>
    <w:rsid w:val="00B80C9C"/>
    <w:rsid w:val="00B80D89"/>
    <w:rsid w:val="00B816A3"/>
    <w:rsid w:val="00B8189A"/>
    <w:rsid w:val="00B81A43"/>
    <w:rsid w:val="00B81F76"/>
    <w:rsid w:val="00B820A9"/>
    <w:rsid w:val="00B821A1"/>
    <w:rsid w:val="00B822D0"/>
    <w:rsid w:val="00B825AA"/>
    <w:rsid w:val="00B8264C"/>
    <w:rsid w:val="00B82B0C"/>
    <w:rsid w:val="00B82BD8"/>
    <w:rsid w:val="00B82DDB"/>
    <w:rsid w:val="00B82F40"/>
    <w:rsid w:val="00B83024"/>
    <w:rsid w:val="00B8318A"/>
    <w:rsid w:val="00B83A99"/>
    <w:rsid w:val="00B83AE7"/>
    <w:rsid w:val="00B83D76"/>
    <w:rsid w:val="00B83EB4"/>
    <w:rsid w:val="00B83FB6"/>
    <w:rsid w:val="00B84414"/>
    <w:rsid w:val="00B844B3"/>
    <w:rsid w:val="00B8460B"/>
    <w:rsid w:val="00B84665"/>
    <w:rsid w:val="00B8469E"/>
    <w:rsid w:val="00B84706"/>
    <w:rsid w:val="00B84949"/>
    <w:rsid w:val="00B84B25"/>
    <w:rsid w:val="00B84C0C"/>
    <w:rsid w:val="00B84CEA"/>
    <w:rsid w:val="00B84D31"/>
    <w:rsid w:val="00B84D68"/>
    <w:rsid w:val="00B856E8"/>
    <w:rsid w:val="00B857E3"/>
    <w:rsid w:val="00B85CED"/>
    <w:rsid w:val="00B85FF7"/>
    <w:rsid w:val="00B862F7"/>
    <w:rsid w:val="00B86394"/>
    <w:rsid w:val="00B864FD"/>
    <w:rsid w:val="00B86949"/>
    <w:rsid w:val="00B86BF9"/>
    <w:rsid w:val="00B8702B"/>
    <w:rsid w:val="00B87032"/>
    <w:rsid w:val="00B87079"/>
    <w:rsid w:val="00B87313"/>
    <w:rsid w:val="00B8765A"/>
    <w:rsid w:val="00B87BE7"/>
    <w:rsid w:val="00B8C19B"/>
    <w:rsid w:val="00B90054"/>
    <w:rsid w:val="00B9018E"/>
    <w:rsid w:val="00B904A9"/>
    <w:rsid w:val="00B90A34"/>
    <w:rsid w:val="00B90B14"/>
    <w:rsid w:val="00B90CAB"/>
    <w:rsid w:val="00B90D2A"/>
    <w:rsid w:val="00B90D4B"/>
    <w:rsid w:val="00B91069"/>
    <w:rsid w:val="00B91541"/>
    <w:rsid w:val="00B91556"/>
    <w:rsid w:val="00B919CC"/>
    <w:rsid w:val="00B91A47"/>
    <w:rsid w:val="00B91BD6"/>
    <w:rsid w:val="00B91C55"/>
    <w:rsid w:val="00B91CC3"/>
    <w:rsid w:val="00B91DA8"/>
    <w:rsid w:val="00B91F10"/>
    <w:rsid w:val="00B9253A"/>
    <w:rsid w:val="00B92688"/>
    <w:rsid w:val="00B927BA"/>
    <w:rsid w:val="00B929BC"/>
    <w:rsid w:val="00B929FB"/>
    <w:rsid w:val="00B9308D"/>
    <w:rsid w:val="00B930F8"/>
    <w:rsid w:val="00B93194"/>
    <w:rsid w:val="00B931CA"/>
    <w:rsid w:val="00B931DA"/>
    <w:rsid w:val="00B93285"/>
    <w:rsid w:val="00B93289"/>
    <w:rsid w:val="00B932CE"/>
    <w:rsid w:val="00B93321"/>
    <w:rsid w:val="00B939E8"/>
    <w:rsid w:val="00B93D40"/>
    <w:rsid w:val="00B93D75"/>
    <w:rsid w:val="00B93EA0"/>
    <w:rsid w:val="00B93ED3"/>
    <w:rsid w:val="00B93EDC"/>
    <w:rsid w:val="00B93FE8"/>
    <w:rsid w:val="00B94130"/>
    <w:rsid w:val="00B94452"/>
    <w:rsid w:val="00B94673"/>
    <w:rsid w:val="00B94810"/>
    <w:rsid w:val="00B94A3C"/>
    <w:rsid w:val="00B94B22"/>
    <w:rsid w:val="00B9500E"/>
    <w:rsid w:val="00B951A3"/>
    <w:rsid w:val="00B951E1"/>
    <w:rsid w:val="00B959F0"/>
    <w:rsid w:val="00B95A1A"/>
    <w:rsid w:val="00B95B10"/>
    <w:rsid w:val="00B95C6F"/>
    <w:rsid w:val="00B95FC7"/>
    <w:rsid w:val="00B9653A"/>
    <w:rsid w:val="00B9677E"/>
    <w:rsid w:val="00B968BB"/>
    <w:rsid w:val="00B9694C"/>
    <w:rsid w:val="00B96966"/>
    <w:rsid w:val="00B96974"/>
    <w:rsid w:val="00B96E0D"/>
    <w:rsid w:val="00B96F32"/>
    <w:rsid w:val="00B96F7A"/>
    <w:rsid w:val="00B97012"/>
    <w:rsid w:val="00B9707B"/>
    <w:rsid w:val="00B9735E"/>
    <w:rsid w:val="00B977E1"/>
    <w:rsid w:val="00B979DD"/>
    <w:rsid w:val="00B97B64"/>
    <w:rsid w:val="00B97C64"/>
    <w:rsid w:val="00B97DC6"/>
    <w:rsid w:val="00BA0078"/>
    <w:rsid w:val="00BA01DF"/>
    <w:rsid w:val="00BA0262"/>
    <w:rsid w:val="00BA02DD"/>
    <w:rsid w:val="00BA0B63"/>
    <w:rsid w:val="00BA0B7C"/>
    <w:rsid w:val="00BA0C3A"/>
    <w:rsid w:val="00BA0F03"/>
    <w:rsid w:val="00BA0FC9"/>
    <w:rsid w:val="00BA1277"/>
    <w:rsid w:val="00BA12FF"/>
    <w:rsid w:val="00BA140B"/>
    <w:rsid w:val="00BA169D"/>
    <w:rsid w:val="00BA181D"/>
    <w:rsid w:val="00BA19C0"/>
    <w:rsid w:val="00BA19DF"/>
    <w:rsid w:val="00BA1A6C"/>
    <w:rsid w:val="00BA2307"/>
    <w:rsid w:val="00BA27E0"/>
    <w:rsid w:val="00BA28C7"/>
    <w:rsid w:val="00BA2A09"/>
    <w:rsid w:val="00BA2E6E"/>
    <w:rsid w:val="00BA2FEB"/>
    <w:rsid w:val="00BA30FC"/>
    <w:rsid w:val="00BA31E6"/>
    <w:rsid w:val="00BA3481"/>
    <w:rsid w:val="00BA36B6"/>
    <w:rsid w:val="00BA38F1"/>
    <w:rsid w:val="00BA3A74"/>
    <w:rsid w:val="00BA3DD0"/>
    <w:rsid w:val="00BA3EA4"/>
    <w:rsid w:val="00BA41D7"/>
    <w:rsid w:val="00BA452A"/>
    <w:rsid w:val="00BA4618"/>
    <w:rsid w:val="00BA472B"/>
    <w:rsid w:val="00BA4757"/>
    <w:rsid w:val="00BA487D"/>
    <w:rsid w:val="00BA49D8"/>
    <w:rsid w:val="00BA4A63"/>
    <w:rsid w:val="00BA4AFF"/>
    <w:rsid w:val="00BA500F"/>
    <w:rsid w:val="00BA5089"/>
    <w:rsid w:val="00BA5178"/>
    <w:rsid w:val="00BA5B52"/>
    <w:rsid w:val="00BA5CE0"/>
    <w:rsid w:val="00BA61BC"/>
    <w:rsid w:val="00BA6395"/>
    <w:rsid w:val="00BA659E"/>
    <w:rsid w:val="00BA6611"/>
    <w:rsid w:val="00BA66B5"/>
    <w:rsid w:val="00BA6A83"/>
    <w:rsid w:val="00BA6E4B"/>
    <w:rsid w:val="00BA7418"/>
    <w:rsid w:val="00BA7438"/>
    <w:rsid w:val="00BA75B4"/>
    <w:rsid w:val="00BA7A52"/>
    <w:rsid w:val="00BA7C6A"/>
    <w:rsid w:val="00BA7D8E"/>
    <w:rsid w:val="00BA94C5"/>
    <w:rsid w:val="00BB046E"/>
    <w:rsid w:val="00BB0677"/>
    <w:rsid w:val="00BB08F4"/>
    <w:rsid w:val="00BB0C4C"/>
    <w:rsid w:val="00BB0F55"/>
    <w:rsid w:val="00BB12F0"/>
    <w:rsid w:val="00BB15F4"/>
    <w:rsid w:val="00BB17A9"/>
    <w:rsid w:val="00BB1906"/>
    <w:rsid w:val="00BB1B7E"/>
    <w:rsid w:val="00BB2136"/>
    <w:rsid w:val="00BB2289"/>
    <w:rsid w:val="00BB2385"/>
    <w:rsid w:val="00BB24F4"/>
    <w:rsid w:val="00BB27AA"/>
    <w:rsid w:val="00BB27E4"/>
    <w:rsid w:val="00BB2BC3"/>
    <w:rsid w:val="00BB2F0C"/>
    <w:rsid w:val="00BB2F47"/>
    <w:rsid w:val="00BB3139"/>
    <w:rsid w:val="00BB368C"/>
    <w:rsid w:val="00BB3833"/>
    <w:rsid w:val="00BB3A32"/>
    <w:rsid w:val="00BB3CE5"/>
    <w:rsid w:val="00BB3E00"/>
    <w:rsid w:val="00BB3EED"/>
    <w:rsid w:val="00BB42F0"/>
    <w:rsid w:val="00BB44A0"/>
    <w:rsid w:val="00BB4A74"/>
    <w:rsid w:val="00BB4DCF"/>
    <w:rsid w:val="00BB4F74"/>
    <w:rsid w:val="00BB5105"/>
    <w:rsid w:val="00BB566A"/>
    <w:rsid w:val="00BB5C44"/>
    <w:rsid w:val="00BB5F61"/>
    <w:rsid w:val="00BB6373"/>
    <w:rsid w:val="00BB6415"/>
    <w:rsid w:val="00BB6620"/>
    <w:rsid w:val="00BB6987"/>
    <w:rsid w:val="00BB6A5C"/>
    <w:rsid w:val="00BB6AEA"/>
    <w:rsid w:val="00BB6BC3"/>
    <w:rsid w:val="00BB6CB0"/>
    <w:rsid w:val="00BB6E18"/>
    <w:rsid w:val="00BB7072"/>
    <w:rsid w:val="00BB70AB"/>
    <w:rsid w:val="00BB75F3"/>
    <w:rsid w:val="00BB7B07"/>
    <w:rsid w:val="00BB7B8C"/>
    <w:rsid w:val="00BB7DDA"/>
    <w:rsid w:val="00BB7DED"/>
    <w:rsid w:val="00BB7FB6"/>
    <w:rsid w:val="00BC0936"/>
    <w:rsid w:val="00BC0B3B"/>
    <w:rsid w:val="00BC0B84"/>
    <w:rsid w:val="00BC0C42"/>
    <w:rsid w:val="00BC0C5A"/>
    <w:rsid w:val="00BC0F69"/>
    <w:rsid w:val="00BC111C"/>
    <w:rsid w:val="00BC1203"/>
    <w:rsid w:val="00BC1645"/>
    <w:rsid w:val="00BC1A51"/>
    <w:rsid w:val="00BC1B61"/>
    <w:rsid w:val="00BC1C56"/>
    <w:rsid w:val="00BC1D95"/>
    <w:rsid w:val="00BC1DC7"/>
    <w:rsid w:val="00BC1E09"/>
    <w:rsid w:val="00BC2104"/>
    <w:rsid w:val="00BC2137"/>
    <w:rsid w:val="00BC2288"/>
    <w:rsid w:val="00BC23AE"/>
    <w:rsid w:val="00BC23D2"/>
    <w:rsid w:val="00BC242E"/>
    <w:rsid w:val="00BC2514"/>
    <w:rsid w:val="00BC2AB8"/>
    <w:rsid w:val="00BC2C5D"/>
    <w:rsid w:val="00BC2F2D"/>
    <w:rsid w:val="00BC32A5"/>
    <w:rsid w:val="00BC32EF"/>
    <w:rsid w:val="00BC37A6"/>
    <w:rsid w:val="00BC3B8A"/>
    <w:rsid w:val="00BC3C69"/>
    <w:rsid w:val="00BC4024"/>
    <w:rsid w:val="00BC4245"/>
    <w:rsid w:val="00BC4863"/>
    <w:rsid w:val="00BC4A47"/>
    <w:rsid w:val="00BC4D47"/>
    <w:rsid w:val="00BC4F5F"/>
    <w:rsid w:val="00BC5322"/>
    <w:rsid w:val="00BC55B1"/>
    <w:rsid w:val="00BC58C1"/>
    <w:rsid w:val="00BC59D5"/>
    <w:rsid w:val="00BC5C04"/>
    <w:rsid w:val="00BC5DEE"/>
    <w:rsid w:val="00BC5E79"/>
    <w:rsid w:val="00BC5EBD"/>
    <w:rsid w:val="00BC5F4D"/>
    <w:rsid w:val="00BC60E3"/>
    <w:rsid w:val="00BC6121"/>
    <w:rsid w:val="00BC64BA"/>
    <w:rsid w:val="00BC65E1"/>
    <w:rsid w:val="00BC6877"/>
    <w:rsid w:val="00BC6969"/>
    <w:rsid w:val="00BC6A3F"/>
    <w:rsid w:val="00BC6E34"/>
    <w:rsid w:val="00BC7050"/>
    <w:rsid w:val="00BC7150"/>
    <w:rsid w:val="00BC717D"/>
    <w:rsid w:val="00BC758C"/>
    <w:rsid w:val="00BC773D"/>
    <w:rsid w:val="00BC7898"/>
    <w:rsid w:val="00BC7CBC"/>
    <w:rsid w:val="00BC7D69"/>
    <w:rsid w:val="00BC7D9C"/>
    <w:rsid w:val="00BC7FC2"/>
    <w:rsid w:val="00BD0366"/>
    <w:rsid w:val="00BD047C"/>
    <w:rsid w:val="00BD0C44"/>
    <w:rsid w:val="00BD0D2A"/>
    <w:rsid w:val="00BD0E8D"/>
    <w:rsid w:val="00BD0E95"/>
    <w:rsid w:val="00BD10F4"/>
    <w:rsid w:val="00BD13F1"/>
    <w:rsid w:val="00BD1681"/>
    <w:rsid w:val="00BD1CC2"/>
    <w:rsid w:val="00BD20BD"/>
    <w:rsid w:val="00BD2162"/>
    <w:rsid w:val="00BD2167"/>
    <w:rsid w:val="00BD2216"/>
    <w:rsid w:val="00BD25C8"/>
    <w:rsid w:val="00BD28E1"/>
    <w:rsid w:val="00BD2968"/>
    <w:rsid w:val="00BD2E7E"/>
    <w:rsid w:val="00BD2F43"/>
    <w:rsid w:val="00BD2F70"/>
    <w:rsid w:val="00BD30AC"/>
    <w:rsid w:val="00BD31DA"/>
    <w:rsid w:val="00BD38AE"/>
    <w:rsid w:val="00BD3DE2"/>
    <w:rsid w:val="00BD3E01"/>
    <w:rsid w:val="00BD4050"/>
    <w:rsid w:val="00BD416A"/>
    <w:rsid w:val="00BD42F5"/>
    <w:rsid w:val="00BD437F"/>
    <w:rsid w:val="00BD44ED"/>
    <w:rsid w:val="00BD4616"/>
    <w:rsid w:val="00BD4664"/>
    <w:rsid w:val="00BD486A"/>
    <w:rsid w:val="00BD4E95"/>
    <w:rsid w:val="00BD5619"/>
    <w:rsid w:val="00BD573F"/>
    <w:rsid w:val="00BD589E"/>
    <w:rsid w:val="00BD58D8"/>
    <w:rsid w:val="00BD5C00"/>
    <w:rsid w:val="00BD5EE9"/>
    <w:rsid w:val="00BD615C"/>
    <w:rsid w:val="00BD638C"/>
    <w:rsid w:val="00BD64A0"/>
    <w:rsid w:val="00BD66D4"/>
    <w:rsid w:val="00BD6731"/>
    <w:rsid w:val="00BD6DAD"/>
    <w:rsid w:val="00BD7175"/>
    <w:rsid w:val="00BD774A"/>
    <w:rsid w:val="00BD7C24"/>
    <w:rsid w:val="00BD7C8F"/>
    <w:rsid w:val="00BE00FF"/>
    <w:rsid w:val="00BE0187"/>
    <w:rsid w:val="00BE048E"/>
    <w:rsid w:val="00BE0C05"/>
    <w:rsid w:val="00BE1169"/>
    <w:rsid w:val="00BE134A"/>
    <w:rsid w:val="00BE1B93"/>
    <w:rsid w:val="00BE1CA4"/>
    <w:rsid w:val="00BE1E9B"/>
    <w:rsid w:val="00BE1F12"/>
    <w:rsid w:val="00BE1FDC"/>
    <w:rsid w:val="00BE207B"/>
    <w:rsid w:val="00BE2111"/>
    <w:rsid w:val="00BE22E1"/>
    <w:rsid w:val="00BE2365"/>
    <w:rsid w:val="00BE239F"/>
    <w:rsid w:val="00BE23BE"/>
    <w:rsid w:val="00BE278C"/>
    <w:rsid w:val="00BE28AA"/>
    <w:rsid w:val="00BE2FC1"/>
    <w:rsid w:val="00BE3506"/>
    <w:rsid w:val="00BE3903"/>
    <w:rsid w:val="00BE3940"/>
    <w:rsid w:val="00BE3CAE"/>
    <w:rsid w:val="00BE3F39"/>
    <w:rsid w:val="00BE41B0"/>
    <w:rsid w:val="00BE45B7"/>
    <w:rsid w:val="00BE476E"/>
    <w:rsid w:val="00BE47D6"/>
    <w:rsid w:val="00BE516C"/>
    <w:rsid w:val="00BE57AA"/>
    <w:rsid w:val="00BE57C8"/>
    <w:rsid w:val="00BE5B37"/>
    <w:rsid w:val="00BE5C42"/>
    <w:rsid w:val="00BE5D42"/>
    <w:rsid w:val="00BE5DCC"/>
    <w:rsid w:val="00BE5E72"/>
    <w:rsid w:val="00BE5FD5"/>
    <w:rsid w:val="00BE62E8"/>
    <w:rsid w:val="00BE6311"/>
    <w:rsid w:val="00BE66F3"/>
    <w:rsid w:val="00BE680B"/>
    <w:rsid w:val="00BE682A"/>
    <w:rsid w:val="00BE6B79"/>
    <w:rsid w:val="00BE6BE4"/>
    <w:rsid w:val="00BE6E35"/>
    <w:rsid w:val="00BE6F7E"/>
    <w:rsid w:val="00BE6F84"/>
    <w:rsid w:val="00BE7216"/>
    <w:rsid w:val="00BE72D9"/>
    <w:rsid w:val="00BE76E9"/>
    <w:rsid w:val="00BE776E"/>
    <w:rsid w:val="00BE79E3"/>
    <w:rsid w:val="00BE7B34"/>
    <w:rsid w:val="00BE7B52"/>
    <w:rsid w:val="00BE7C6C"/>
    <w:rsid w:val="00BE9EE5"/>
    <w:rsid w:val="00BF0231"/>
    <w:rsid w:val="00BF03E8"/>
    <w:rsid w:val="00BF0554"/>
    <w:rsid w:val="00BF0601"/>
    <w:rsid w:val="00BF066A"/>
    <w:rsid w:val="00BF06A9"/>
    <w:rsid w:val="00BF08D9"/>
    <w:rsid w:val="00BF0944"/>
    <w:rsid w:val="00BF0B29"/>
    <w:rsid w:val="00BF0CA4"/>
    <w:rsid w:val="00BF0D5C"/>
    <w:rsid w:val="00BF0DC8"/>
    <w:rsid w:val="00BF0F11"/>
    <w:rsid w:val="00BF1112"/>
    <w:rsid w:val="00BF1762"/>
    <w:rsid w:val="00BF1898"/>
    <w:rsid w:val="00BF19B6"/>
    <w:rsid w:val="00BF21FB"/>
    <w:rsid w:val="00BF2352"/>
    <w:rsid w:val="00BF23E0"/>
    <w:rsid w:val="00BF24EB"/>
    <w:rsid w:val="00BF26E2"/>
    <w:rsid w:val="00BF2C59"/>
    <w:rsid w:val="00BF2E18"/>
    <w:rsid w:val="00BF2E95"/>
    <w:rsid w:val="00BF3266"/>
    <w:rsid w:val="00BF3305"/>
    <w:rsid w:val="00BF356F"/>
    <w:rsid w:val="00BF3677"/>
    <w:rsid w:val="00BF380D"/>
    <w:rsid w:val="00BF3C0F"/>
    <w:rsid w:val="00BF3E87"/>
    <w:rsid w:val="00BF3F43"/>
    <w:rsid w:val="00BF40A8"/>
    <w:rsid w:val="00BF4133"/>
    <w:rsid w:val="00BF4223"/>
    <w:rsid w:val="00BF4424"/>
    <w:rsid w:val="00BF459E"/>
    <w:rsid w:val="00BF4902"/>
    <w:rsid w:val="00BF4C8E"/>
    <w:rsid w:val="00BF4D9B"/>
    <w:rsid w:val="00BF4EA9"/>
    <w:rsid w:val="00BF4F27"/>
    <w:rsid w:val="00BF4F99"/>
    <w:rsid w:val="00BF5094"/>
    <w:rsid w:val="00BF526E"/>
    <w:rsid w:val="00BF5302"/>
    <w:rsid w:val="00BF531F"/>
    <w:rsid w:val="00BF5523"/>
    <w:rsid w:val="00BF58CA"/>
    <w:rsid w:val="00BF5A4F"/>
    <w:rsid w:val="00BF5B69"/>
    <w:rsid w:val="00BF5C5C"/>
    <w:rsid w:val="00BF5E6A"/>
    <w:rsid w:val="00BF6147"/>
    <w:rsid w:val="00BF6AC1"/>
    <w:rsid w:val="00BF6EBA"/>
    <w:rsid w:val="00BF6EE6"/>
    <w:rsid w:val="00BF7166"/>
    <w:rsid w:val="00BF73E4"/>
    <w:rsid w:val="00BF7696"/>
    <w:rsid w:val="00BF7A7E"/>
    <w:rsid w:val="00BF7B2E"/>
    <w:rsid w:val="00BF7C97"/>
    <w:rsid w:val="00BF7F49"/>
    <w:rsid w:val="00C00020"/>
    <w:rsid w:val="00C005B4"/>
    <w:rsid w:val="00C005CA"/>
    <w:rsid w:val="00C00716"/>
    <w:rsid w:val="00C00B58"/>
    <w:rsid w:val="00C00E15"/>
    <w:rsid w:val="00C00FC8"/>
    <w:rsid w:val="00C0117C"/>
    <w:rsid w:val="00C014A6"/>
    <w:rsid w:val="00C0156A"/>
    <w:rsid w:val="00C0156B"/>
    <w:rsid w:val="00C015BE"/>
    <w:rsid w:val="00C0173C"/>
    <w:rsid w:val="00C018D0"/>
    <w:rsid w:val="00C01B3E"/>
    <w:rsid w:val="00C01B90"/>
    <w:rsid w:val="00C01E6F"/>
    <w:rsid w:val="00C0216E"/>
    <w:rsid w:val="00C02336"/>
    <w:rsid w:val="00C02366"/>
    <w:rsid w:val="00C02380"/>
    <w:rsid w:val="00C02648"/>
    <w:rsid w:val="00C026D7"/>
    <w:rsid w:val="00C02867"/>
    <w:rsid w:val="00C028E8"/>
    <w:rsid w:val="00C02B85"/>
    <w:rsid w:val="00C02BCC"/>
    <w:rsid w:val="00C02FAB"/>
    <w:rsid w:val="00C0323D"/>
    <w:rsid w:val="00C03335"/>
    <w:rsid w:val="00C03718"/>
    <w:rsid w:val="00C03762"/>
    <w:rsid w:val="00C03A31"/>
    <w:rsid w:val="00C03BE2"/>
    <w:rsid w:val="00C0414B"/>
    <w:rsid w:val="00C04179"/>
    <w:rsid w:val="00C04785"/>
    <w:rsid w:val="00C047A9"/>
    <w:rsid w:val="00C04B86"/>
    <w:rsid w:val="00C04E9F"/>
    <w:rsid w:val="00C05115"/>
    <w:rsid w:val="00C051E6"/>
    <w:rsid w:val="00C052E0"/>
    <w:rsid w:val="00C055CB"/>
    <w:rsid w:val="00C058CD"/>
    <w:rsid w:val="00C059E0"/>
    <w:rsid w:val="00C05D2F"/>
    <w:rsid w:val="00C05D9C"/>
    <w:rsid w:val="00C062FF"/>
    <w:rsid w:val="00C065FE"/>
    <w:rsid w:val="00C0675A"/>
    <w:rsid w:val="00C069A8"/>
    <w:rsid w:val="00C06F0C"/>
    <w:rsid w:val="00C071E6"/>
    <w:rsid w:val="00C075B0"/>
    <w:rsid w:val="00C077CF"/>
    <w:rsid w:val="00C077FA"/>
    <w:rsid w:val="00C07947"/>
    <w:rsid w:val="00C07B7F"/>
    <w:rsid w:val="00C07BD0"/>
    <w:rsid w:val="00C07CC3"/>
    <w:rsid w:val="00C07DB1"/>
    <w:rsid w:val="00C07DEE"/>
    <w:rsid w:val="00C10224"/>
    <w:rsid w:val="00C104E5"/>
    <w:rsid w:val="00C1079A"/>
    <w:rsid w:val="00C10826"/>
    <w:rsid w:val="00C10909"/>
    <w:rsid w:val="00C10D1F"/>
    <w:rsid w:val="00C10E1A"/>
    <w:rsid w:val="00C11274"/>
    <w:rsid w:val="00C1164A"/>
    <w:rsid w:val="00C11D84"/>
    <w:rsid w:val="00C11DC4"/>
    <w:rsid w:val="00C12030"/>
    <w:rsid w:val="00C12035"/>
    <w:rsid w:val="00C121E7"/>
    <w:rsid w:val="00C126DA"/>
    <w:rsid w:val="00C127FB"/>
    <w:rsid w:val="00C12809"/>
    <w:rsid w:val="00C12E4F"/>
    <w:rsid w:val="00C12F22"/>
    <w:rsid w:val="00C130EC"/>
    <w:rsid w:val="00C1330A"/>
    <w:rsid w:val="00C1399C"/>
    <w:rsid w:val="00C13B3A"/>
    <w:rsid w:val="00C13C4B"/>
    <w:rsid w:val="00C13CF7"/>
    <w:rsid w:val="00C14802"/>
    <w:rsid w:val="00C1480D"/>
    <w:rsid w:val="00C14ADE"/>
    <w:rsid w:val="00C14C44"/>
    <w:rsid w:val="00C15003"/>
    <w:rsid w:val="00C15209"/>
    <w:rsid w:val="00C15433"/>
    <w:rsid w:val="00C15634"/>
    <w:rsid w:val="00C1569F"/>
    <w:rsid w:val="00C156A7"/>
    <w:rsid w:val="00C157ED"/>
    <w:rsid w:val="00C158A0"/>
    <w:rsid w:val="00C159C0"/>
    <w:rsid w:val="00C15A05"/>
    <w:rsid w:val="00C15C1A"/>
    <w:rsid w:val="00C15D0A"/>
    <w:rsid w:val="00C1665E"/>
    <w:rsid w:val="00C1679E"/>
    <w:rsid w:val="00C167D5"/>
    <w:rsid w:val="00C1692F"/>
    <w:rsid w:val="00C16B3E"/>
    <w:rsid w:val="00C16E49"/>
    <w:rsid w:val="00C16F03"/>
    <w:rsid w:val="00C17AF7"/>
    <w:rsid w:val="00C17C22"/>
    <w:rsid w:val="00C17D55"/>
    <w:rsid w:val="00C17E9B"/>
    <w:rsid w:val="00C17F8D"/>
    <w:rsid w:val="00C20051"/>
    <w:rsid w:val="00C20057"/>
    <w:rsid w:val="00C20064"/>
    <w:rsid w:val="00C203C7"/>
    <w:rsid w:val="00C2058E"/>
    <w:rsid w:val="00C205E1"/>
    <w:rsid w:val="00C206E5"/>
    <w:rsid w:val="00C20799"/>
    <w:rsid w:val="00C20A3F"/>
    <w:rsid w:val="00C20CF6"/>
    <w:rsid w:val="00C21035"/>
    <w:rsid w:val="00C2109D"/>
    <w:rsid w:val="00C2120A"/>
    <w:rsid w:val="00C21426"/>
    <w:rsid w:val="00C21582"/>
    <w:rsid w:val="00C21898"/>
    <w:rsid w:val="00C219F6"/>
    <w:rsid w:val="00C21D4C"/>
    <w:rsid w:val="00C21EC2"/>
    <w:rsid w:val="00C21F52"/>
    <w:rsid w:val="00C21FE4"/>
    <w:rsid w:val="00C22211"/>
    <w:rsid w:val="00C222A2"/>
    <w:rsid w:val="00C22513"/>
    <w:rsid w:val="00C225E7"/>
    <w:rsid w:val="00C2260B"/>
    <w:rsid w:val="00C22811"/>
    <w:rsid w:val="00C229BB"/>
    <w:rsid w:val="00C22AD2"/>
    <w:rsid w:val="00C22B48"/>
    <w:rsid w:val="00C22B68"/>
    <w:rsid w:val="00C22D8E"/>
    <w:rsid w:val="00C22FED"/>
    <w:rsid w:val="00C231A2"/>
    <w:rsid w:val="00C232E9"/>
    <w:rsid w:val="00C232F9"/>
    <w:rsid w:val="00C23644"/>
    <w:rsid w:val="00C237AB"/>
    <w:rsid w:val="00C23852"/>
    <w:rsid w:val="00C23893"/>
    <w:rsid w:val="00C23F5F"/>
    <w:rsid w:val="00C241F6"/>
    <w:rsid w:val="00C2432B"/>
    <w:rsid w:val="00C24652"/>
    <w:rsid w:val="00C24691"/>
    <w:rsid w:val="00C24841"/>
    <w:rsid w:val="00C24917"/>
    <w:rsid w:val="00C24DFF"/>
    <w:rsid w:val="00C24F62"/>
    <w:rsid w:val="00C25257"/>
    <w:rsid w:val="00C2531C"/>
    <w:rsid w:val="00C256BE"/>
    <w:rsid w:val="00C25767"/>
    <w:rsid w:val="00C25807"/>
    <w:rsid w:val="00C25A60"/>
    <w:rsid w:val="00C25B02"/>
    <w:rsid w:val="00C25C6F"/>
    <w:rsid w:val="00C25F3D"/>
    <w:rsid w:val="00C26101"/>
    <w:rsid w:val="00C26268"/>
    <w:rsid w:val="00C2636B"/>
    <w:rsid w:val="00C26853"/>
    <w:rsid w:val="00C26A8F"/>
    <w:rsid w:val="00C26D31"/>
    <w:rsid w:val="00C272A1"/>
    <w:rsid w:val="00C272A2"/>
    <w:rsid w:val="00C2735A"/>
    <w:rsid w:val="00C277C1"/>
    <w:rsid w:val="00C27842"/>
    <w:rsid w:val="00C2796E"/>
    <w:rsid w:val="00C27D24"/>
    <w:rsid w:val="00C27DA0"/>
    <w:rsid w:val="00C30046"/>
    <w:rsid w:val="00C30170"/>
    <w:rsid w:val="00C30402"/>
    <w:rsid w:val="00C3047B"/>
    <w:rsid w:val="00C304E1"/>
    <w:rsid w:val="00C3086B"/>
    <w:rsid w:val="00C30FD0"/>
    <w:rsid w:val="00C31076"/>
    <w:rsid w:val="00C31795"/>
    <w:rsid w:val="00C3187C"/>
    <w:rsid w:val="00C31B8B"/>
    <w:rsid w:val="00C31D9B"/>
    <w:rsid w:val="00C31EAA"/>
    <w:rsid w:val="00C32D83"/>
    <w:rsid w:val="00C33427"/>
    <w:rsid w:val="00C33695"/>
    <w:rsid w:val="00C33724"/>
    <w:rsid w:val="00C338AE"/>
    <w:rsid w:val="00C34276"/>
    <w:rsid w:val="00C3449B"/>
    <w:rsid w:val="00C344F8"/>
    <w:rsid w:val="00C3462B"/>
    <w:rsid w:val="00C3466A"/>
    <w:rsid w:val="00C346F2"/>
    <w:rsid w:val="00C34BEC"/>
    <w:rsid w:val="00C34C57"/>
    <w:rsid w:val="00C34E6E"/>
    <w:rsid w:val="00C34EC2"/>
    <w:rsid w:val="00C351F3"/>
    <w:rsid w:val="00C352B0"/>
    <w:rsid w:val="00C3556E"/>
    <w:rsid w:val="00C35798"/>
    <w:rsid w:val="00C35869"/>
    <w:rsid w:val="00C35996"/>
    <w:rsid w:val="00C359DD"/>
    <w:rsid w:val="00C35AB6"/>
    <w:rsid w:val="00C35D2E"/>
    <w:rsid w:val="00C35D91"/>
    <w:rsid w:val="00C3605D"/>
    <w:rsid w:val="00C3609A"/>
    <w:rsid w:val="00C3609B"/>
    <w:rsid w:val="00C36352"/>
    <w:rsid w:val="00C363F7"/>
    <w:rsid w:val="00C3642B"/>
    <w:rsid w:val="00C367D6"/>
    <w:rsid w:val="00C36E4F"/>
    <w:rsid w:val="00C36E8D"/>
    <w:rsid w:val="00C370F7"/>
    <w:rsid w:val="00C37396"/>
    <w:rsid w:val="00C3786B"/>
    <w:rsid w:val="00C37AD0"/>
    <w:rsid w:val="00C37B0B"/>
    <w:rsid w:val="00C37D8C"/>
    <w:rsid w:val="00C37DF7"/>
    <w:rsid w:val="00C37F29"/>
    <w:rsid w:val="00C37F7B"/>
    <w:rsid w:val="00C401CF"/>
    <w:rsid w:val="00C4023C"/>
    <w:rsid w:val="00C403C1"/>
    <w:rsid w:val="00C40476"/>
    <w:rsid w:val="00C4066D"/>
    <w:rsid w:val="00C40672"/>
    <w:rsid w:val="00C408C7"/>
    <w:rsid w:val="00C40A09"/>
    <w:rsid w:val="00C40B44"/>
    <w:rsid w:val="00C40B89"/>
    <w:rsid w:val="00C40BF3"/>
    <w:rsid w:val="00C40C9A"/>
    <w:rsid w:val="00C40D94"/>
    <w:rsid w:val="00C4112D"/>
    <w:rsid w:val="00C411FF"/>
    <w:rsid w:val="00C41220"/>
    <w:rsid w:val="00C413B2"/>
    <w:rsid w:val="00C41796"/>
    <w:rsid w:val="00C41E7F"/>
    <w:rsid w:val="00C41F4F"/>
    <w:rsid w:val="00C4200B"/>
    <w:rsid w:val="00C42273"/>
    <w:rsid w:val="00C42518"/>
    <w:rsid w:val="00C425A4"/>
    <w:rsid w:val="00C42712"/>
    <w:rsid w:val="00C4284D"/>
    <w:rsid w:val="00C42AD0"/>
    <w:rsid w:val="00C42B78"/>
    <w:rsid w:val="00C42CDA"/>
    <w:rsid w:val="00C42DD5"/>
    <w:rsid w:val="00C42F57"/>
    <w:rsid w:val="00C4361A"/>
    <w:rsid w:val="00C43ABE"/>
    <w:rsid w:val="00C43B2C"/>
    <w:rsid w:val="00C43BD2"/>
    <w:rsid w:val="00C43BF2"/>
    <w:rsid w:val="00C43CDB"/>
    <w:rsid w:val="00C44150"/>
    <w:rsid w:val="00C4415A"/>
    <w:rsid w:val="00C44274"/>
    <w:rsid w:val="00C44339"/>
    <w:rsid w:val="00C44424"/>
    <w:rsid w:val="00C44606"/>
    <w:rsid w:val="00C44669"/>
    <w:rsid w:val="00C44723"/>
    <w:rsid w:val="00C4499F"/>
    <w:rsid w:val="00C44C3E"/>
    <w:rsid w:val="00C451D6"/>
    <w:rsid w:val="00C45205"/>
    <w:rsid w:val="00C455FF"/>
    <w:rsid w:val="00C457CA"/>
    <w:rsid w:val="00C45B27"/>
    <w:rsid w:val="00C45C1B"/>
    <w:rsid w:val="00C45C26"/>
    <w:rsid w:val="00C460F1"/>
    <w:rsid w:val="00C4616D"/>
    <w:rsid w:val="00C46339"/>
    <w:rsid w:val="00C464A2"/>
    <w:rsid w:val="00C468D7"/>
    <w:rsid w:val="00C469DE"/>
    <w:rsid w:val="00C46B19"/>
    <w:rsid w:val="00C46C06"/>
    <w:rsid w:val="00C4702F"/>
    <w:rsid w:val="00C471A8"/>
    <w:rsid w:val="00C474A5"/>
    <w:rsid w:val="00C475A8"/>
    <w:rsid w:val="00C47A5C"/>
    <w:rsid w:val="00C47B73"/>
    <w:rsid w:val="00C47DA6"/>
    <w:rsid w:val="00C47EC7"/>
    <w:rsid w:val="00C501BD"/>
    <w:rsid w:val="00C50678"/>
    <w:rsid w:val="00C5072B"/>
    <w:rsid w:val="00C5077C"/>
    <w:rsid w:val="00C50844"/>
    <w:rsid w:val="00C50AD7"/>
    <w:rsid w:val="00C50BE9"/>
    <w:rsid w:val="00C50D19"/>
    <w:rsid w:val="00C512C6"/>
    <w:rsid w:val="00C51343"/>
    <w:rsid w:val="00C51619"/>
    <w:rsid w:val="00C51774"/>
    <w:rsid w:val="00C517E6"/>
    <w:rsid w:val="00C518BD"/>
    <w:rsid w:val="00C51A28"/>
    <w:rsid w:val="00C51D61"/>
    <w:rsid w:val="00C51DA6"/>
    <w:rsid w:val="00C52029"/>
    <w:rsid w:val="00C521C9"/>
    <w:rsid w:val="00C521D1"/>
    <w:rsid w:val="00C52339"/>
    <w:rsid w:val="00C523E8"/>
    <w:rsid w:val="00C52482"/>
    <w:rsid w:val="00C526D0"/>
    <w:rsid w:val="00C52799"/>
    <w:rsid w:val="00C52921"/>
    <w:rsid w:val="00C52B2E"/>
    <w:rsid w:val="00C52F99"/>
    <w:rsid w:val="00C530D5"/>
    <w:rsid w:val="00C53183"/>
    <w:rsid w:val="00C53421"/>
    <w:rsid w:val="00C535C5"/>
    <w:rsid w:val="00C5366F"/>
    <w:rsid w:val="00C537C5"/>
    <w:rsid w:val="00C53844"/>
    <w:rsid w:val="00C53A8A"/>
    <w:rsid w:val="00C53CDB"/>
    <w:rsid w:val="00C53D4F"/>
    <w:rsid w:val="00C53F34"/>
    <w:rsid w:val="00C53FE1"/>
    <w:rsid w:val="00C540FE"/>
    <w:rsid w:val="00C5416F"/>
    <w:rsid w:val="00C544AA"/>
    <w:rsid w:val="00C5472F"/>
    <w:rsid w:val="00C548FD"/>
    <w:rsid w:val="00C550E4"/>
    <w:rsid w:val="00C5527F"/>
    <w:rsid w:val="00C556E8"/>
    <w:rsid w:val="00C556FF"/>
    <w:rsid w:val="00C55C31"/>
    <w:rsid w:val="00C55D5E"/>
    <w:rsid w:val="00C55E74"/>
    <w:rsid w:val="00C56730"/>
    <w:rsid w:val="00C56C15"/>
    <w:rsid w:val="00C56E8E"/>
    <w:rsid w:val="00C572AC"/>
    <w:rsid w:val="00C575EF"/>
    <w:rsid w:val="00C577A8"/>
    <w:rsid w:val="00C577CA"/>
    <w:rsid w:val="00C57C22"/>
    <w:rsid w:val="00C57CF5"/>
    <w:rsid w:val="00C57D07"/>
    <w:rsid w:val="00C57DD4"/>
    <w:rsid w:val="00C57E05"/>
    <w:rsid w:val="00C57E06"/>
    <w:rsid w:val="00C6024A"/>
    <w:rsid w:val="00C60283"/>
    <w:rsid w:val="00C608D5"/>
    <w:rsid w:val="00C608EE"/>
    <w:rsid w:val="00C60A31"/>
    <w:rsid w:val="00C60D68"/>
    <w:rsid w:val="00C610F5"/>
    <w:rsid w:val="00C613BA"/>
    <w:rsid w:val="00C6142D"/>
    <w:rsid w:val="00C61662"/>
    <w:rsid w:val="00C61686"/>
    <w:rsid w:val="00C616F8"/>
    <w:rsid w:val="00C61735"/>
    <w:rsid w:val="00C61824"/>
    <w:rsid w:val="00C619FE"/>
    <w:rsid w:val="00C61C25"/>
    <w:rsid w:val="00C61CFF"/>
    <w:rsid w:val="00C61DD2"/>
    <w:rsid w:val="00C61DE8"/>
    <w:rsid w:val="00C620C4"/>
    <w:rsid w:val="00C620E6"/>
    <w:rsid w:val="00C622D1"/>
    <w:rsid w:val="00C62556"/>
    <w:rsid w:val="00C625FC"/>
    <w:rsid w:val="00C6278A"/>
    <w:rsid w:val="00C62874"/>
    <w:rsid w:val="00C62883"/>
    <w:rsid w:val="00C62C16"/>
    <w:rsid w:val="00C62CA3"/>
    <w:rsid w:val="00C62E83"/>
    <w:rsid w:val="00C632ED"/>
    <w:rsid w:val="00C634D3"/>
    <w:rsid w:val="00C637C8"/>
    <w:rsid w:val="00C638E1"/>
    <w:rsid w:val="00C63BF3"/>
    <w:rsid w:val="00C63C14"/>
    <w:rsid w:val="00C63EB2"/>
    <w:rsid w:val="00C63FEB"/>
    <w:rsid w:val="00C6406E"/>
    <w:rsid w:val="00C6441E"/>
    <w:rsid w:val="00C64699"/>
    <w:rsid w:val="00C6476F"/>
    <w:rsid w:val="00C647CA"/>
    <w:rsid w:val="00C64BA8"/>
    <w:rsid w:val="00C6512E"/>
    <w:rsid w:val="00C65234"/>
    <w:rsid w:val="00C65282"/>
    <w:rsid w:val="00C652AD"/>
    <w:rsid w:val="00C653D2"/>
    <w:rsid w:val="00C65557"/>
    <w:rsid w:val="00C6555E"/>
    <w:rsid w:val="00C6571F"/>
    <w:rsid w:val="00C65BB7"/>
    <w:rsid w:val="00C66483"/>
    <w:rsid w:val="00C664B4"/>
    <w:rsid w:val="00C66E4B"/>
    <w:rsid w:val="00C66E56"/>
    <w:rsid w:val="00C66EC5"/>
    <w:rsid w:val="00C6704C"/>
    <w:rsid w:val="00C67277"/>
    <w:rsid w:val="00C67352"/>
    <w:rsid w:val="00C673B8"/>
    <w:rsid w:val="00C67AA7"/>
    <w:rsid w:val="00C67C8D"/>
    <w:rsid w:val="00C67DAE"/>
    <w:rsid w:val="00C70418"/>
    <w:rsid w:val="00C70604"/>
    <w:rsid w:val="00C7063E"/>
    <w:rsid w:val="00C7075B"/>
    <w:rsid w:val="00C70877"/>
    <w:rsid w:val="00C70A28"/>
    <w:rsid w:val="00C70ABA"/>
    <w:rsid w:val="00C70B3E"/>
    <w:rsid w:val="00C70D97"/>
    <w:rsid w:val="00C70E5E"/>
    <w:rsid w:val="00C71204"/>
    <w:rsid w:val="00C713BC"/>
    <w:rsid w:val="00C718D5"/>
    <w:rsid w:val="00C719B1"/>
    <w:rsid w:val="00C71CFA"/>
    <w:rsid w:val="00C72815"/>
    <w:rsid w:val="00C72D90"/>
    <w:rsid w:val="00C73049"/>
    <w:rsid w:val="00C73229"/>
    <w:rsid w:val="00C733F8"/>
    <w:rsid w:val="00C737BE"/>
    <w:rsid w:val="00C7394F"/>
    <w:rsid w:val="00C739E8"/>
    <w:rsid w:val="00C73F56"/>
    <w:rsid w:val="00C73F64"/>
    <w:rsid w:val="00C742A6"/>
    <w:rsid w:val="00C74583"/>
    <w:rsid w:val="00C74757"/>
    <w:rsid w:val="00C748DD"/>
    <w:rsid w:val="00C74ADF"/>
    <w:rsid w:val="00C74D9A"/>
    <w:rsid w:val="00C74DC4"/>
    <w:rsid w:val="00C751B7"/>
    <w:rsid w:val="00C751F5"/>
    <w:rsid w:val="00C75430"/>
    <w:rsid w:val="00C75516"/>
    <w:rsid w:val="00C75BCA"/>
    <w:rsid w:val="00C75CD6"/>
    <w:rsid w:val="00C75E43"/>
    <w:rsid w:val="00C75E6D"/>
    <w:rsid w:val="00C75EC0"/>
    <w:rsid w:val="00C76030"/>
    <w:rsid w:val="00C760C7"/>
    <w:rsid w:val="00C76409"/>
    <w:rsid w:val="00C766E6"/>
    <w:rsid w:val="00C766E7"/>
    <w:rsid w:val="00C7672A"/>
    <w:rsid w:val="00C769B3"/>
    <w:rsid w:val="00C76C60"/>
    <w:rsid w:val="00C76EED"/>
    <w:rsid w:val="00C77199"/>
    <w:rsid w:val="00C77284"/>
    <w:rsid w:val="00C77494"/>
    <w:rsid w:val="00C7768B"/>
    <w:rsid w:val="00C7782B"/>
    <w:rsid w:val="00C77854"/>
    <w:rsid w:val="00C77B31"/>
    <w:rsid w:val="00C77C1B"/>
    <w:rsid w:val="00C77E5D"/>
    <w:rsid w:val="00C804E5"/>
    <w:rsid w:val="00C80519"/>
    <w:rsid w:val="00C80645"/>
    <w:rsid w:val="00C80670"/>
    <w:rsid w:val="00C808BF"/>
    <w:rsid w:val="00C80936"/>
    <w:rsid w:val="00C80FBD"/>
    <w:rsid w:val="00C81055"/>
    <w:rsid w:val="00C8155D"/>
    <w:rsid w:val="00C818CA"/>
    <w:rsid w:val="00C819C7"/>
    <w:rsid w:val="00C81A87"/>
    <w:rsid w:val="00C81C26"/>
    <w:rsid w:val="00C81CED"/>
    <w:rsid w:val="00C81E1B"/>
    <w:rsid w:val="00C8208D"/>
    <w:rsid w:val="00C8229A"/>
    <w:rsid w:val="00C82D55"/>
    <w:rsid w:val="00C82F51"/>
    <w:rsid w:val="00C83021"/>
    <w:rsid w:val="00C8321E"/>
    <w:rsid w:val="00C83748"/>
    <w:rsid w:val="00C837B4"/>
    <w:rsid w:val="00C8385D"/>
    <w:rsid w:val="00C83B6A"/>
    <w:rsid w:val="00C83D5B"/>
    <w:rsid w:val="00C83E03"/>
    <w:rsid w:val="00C84254"/>
    <w:rsid w:val="00C84452"/>
    <w:rsid w:val="00C844F7"/>
    <w:rsid w:val="00C845C0"/>
    <w:rsid w:val="00C847D1"/>
    <w:rsid w:val="00C84C12"/>
    <w:rsid w:val="00C84C87"/>
    <w:rsid w:val="00C84CA3"/>
    <w:rsid w:val="00C84DAF"/>
    <w:rsid w:val="00C851FB"/>
    <w:rsid w:val="00C85505"/>
    <w:rsid w:val="00C855BC"/>
    <w:rsid w:val="00C85795"/>
    <w:rsid w:val="00C859F7"/>
    <w:rsid w:val="00C85A4D"/>
    <w:rsid w:val="00C85BAA"/>
    <w:rsid w:val="00C85F9D"/>
    <w:rsid w:val="00C864B1"/>
    <w:rsid w:val="00C865EF"/>
    <w:rsid w:val="00C8682E"/>
    <w:rsid w:val="00C86AD9"/>
    <w:rsid w:val="00C86B93"/>
    <w:rsid w:val="00C873E9"/>
    <w:rsid w:val="00C8757C"/>
    <w:rsid w:val="00C875D9"/>
    <w:rsid w:val="00C877CF"/>
    <w:rsid w:val="00C87A22"/>
    <w:rsid w:val="00C87E00"/>
    <w:rsid w:val="00C87E43"/>
    <w:rsid w:val="00C87EF6"/>
    <w:rsid w:val="00C87F04"/>
    <w:rsid w:val="00C907D6"/>
    <w:rsid w:val="00C907E9"/>
    <w:rsid w:val="00C90B25"/>
    <w:rsid w:val="00C90D72"/>
    <w:rsid w:val="00C9116D"/>
    <w:rsid w:val="00C917C8"/>
    <w:rsid w:val="00C91E63"/>
    <w:rsid w:val="00C91F60"/>
    <w:rsid w:val="00C91F7C"/>
    <w:rsid w:val="00C9216D"/>
    <w:rsid w:val="00C923E4"/>
    <w:rsid w:val="00C92457"/>
    <w:rsid w:val="00C92489"/>
    <w:rsid w:val="00C924B9"/>
    <w:rsid w:val="00C92948"/>
    <w:rsid w:val="00C929B0"/>
    <w:rsid w:val="00C92BD0"/>
    <w:rsid w:val="00C93042"/>
    <w:rsid w:val="00C9355B"/>
    <w:rsid w:val="00C936F4"/>
    <w:rsid w:val="00C93B1D"/>
    <w:rsid w:val="00C93B9D"/>
    <w:rsid w:val="00C93C4A"/>
    <w:rsid w:val="00C94138"/>
    <w:rsid w:val="00C941D7"/>
    <w:rsid w:val="00C9432E"/>
    <w:rsid w:val="00C94647"/>
    <w:rsid w:val="00C94781"/>
    <w:rsid w:val="00C9486B"/>
    <w:rsid w:val="00C949DB"/>
    <w:rsid w:val="00C94A24"/>
    <w:rsid w:val="00C94D4C"/>
    <w:rsid w:val="00C94D7A"/>
    <w:rsid w:val="00C95342"/>
    <w:rsid w:val="00C95360"/>
    <w:rsid w:val="00C953A4"/>
    <w:rsid w:val="00C953D4"/>
    <w:rsid w:val="00C95551"/>
    <w:rsid w:val="00C95859"/>
    <w:rsid w:val="00C95A39"/>
    <w:rsid w:val="00C95AB4"/>
    <w:rsid w:val="00C960F3"/>
    <w:rsid w:val="00C9621D"/>
    <w:rsid w:val="00C96282"/>
    <w:rsid w:val="00C962A5"/>
    <w:rsid w:val="00C9679D"/>
    <w:rsid w:val="00C96893"/>
    <w:rsid w:val="00C968E6"/>
    <w:rsid w:val="00C9697B"/>
    <w:rsid w:val="00C96A0A"/>
    <w:rsid w:val="00C96A92"/>
    <w:rsid w:val="00C96CA1"/>
    <w:rsid w:val="00C96F2C"/>
    <w:rsid w:val="00C96FB6"/>
    <w:rsid w:val="00C97061"/>
    <w:rsid w:val="00C97728"/>
    <w:rsid w:val="00C9E30C"/>
    <w:rsid w:val="00CA0646"/>
    <w:rsid w:val="00CA1590"/>
    <w:rsid w:val="00CA15D4"/>
    <w:rsid w:val="00CA15FF"/>
    <w:rsid w:val="00CA1C0A"/>
    <w:rsid w:val="00CA1E30"/>
    <w:rsid w:val="00CA1F23"/>
    <w:rsid w:val="00CA1F29"/>
    <w:rsid w:val="00CA25B4"/>
    <w:rsid w:val="00CA2866"/>
    <w:rsid w:val="00CA2A0C"/>
    <w:rsid w:val="00CA30C2"/>
    <w:rsid w:val="00CA33A3"/>
    <w:rsid w:val="00CA34CC"/>
    <w:rsid w:val="00CA37E0"/>
    <w:rsid w:val="00CA3C77"/>
    <w:rsid w:val="00CA3C78"/>
    <w:rsid w:val="00CA3C98"/>
    <w:rsid w:val="00CA3EFB"/>
    <w:rsid w:val="00CA40F7"/>
    <w:rsid w:val="00CA44F6"/>
    <w:rsid w:val="00CA4772"/>
    <w:rsid w:val="00CA4F5A"/>
    <w:rsid w:val="00CA5046"/>
    <w:rsid w:val="00CA5454"/>
    <w:rsid w:val="00CA555A"/>
    <w:rsid w:val="00CA55A2"/>
    <w:rsid w:val="00CA57B3"/>
    <w:rsid w:val="00CA57B9"/>
    <w:rsid w:val="00CA591B"/>
    <w:rsid w:val="00CA5A37"/>
    <w:rsid w:val="00CA5AF3"/>
    <w:rsid w:val="00CA5C2F"/>
    <w:rsid w:val="00CA5F89"/>
    <w:rsid w:val="00CA60A3"/>
    <w:rsid w:val="00CA6322"/>
    <w:rsid w:val="00CA6597"/>
    <w:rsid w:val="00CA67BB"/>
    <w:rsid w:val="00CA69D2"/>
    <w:rsid w:val="00CA6E56"/>
    <w:rsid w:val="00CA6E63"/>
    <w:rsid w:val="00CA6EBE"/>
    <w:rsid w:val="00CA6F30"/>
    <w:rsid w:val="00CA70F6"/>
    <w:rsid w:val="00CA71AA"/>
    <w:rsid w:val="00CA71DA"/>
    <w:rsid w:val="00CA72A5"/>
    <w:rsid w:val="00CA72FB"/>
    <w:rsid w:val="00CA765D"/>
    <w:rsid w:val="00CA76DB"/>
    <w:rsid w:val="00CA77CD"/>
    <w:rsid w:val="00CA7A6D"/>
    <w:rsid w:val="00CA7B93"/>
    <w:rsid w:val="00CA7C34"/>
    <w:rsid w:val="00CA7D7A"/>
    <w:rsid w:val="00CB039E"/>
    <w:rsid w:val="00CB04BF"/>
    <w:rsid w:val="00CB0533"/>
    <w:rsid w:val="00CB0564"/>
    <w:rsid w:val="00CB0567"/>
    <w:rsid w:val="00CB07B0"/>
    <w:rsid w:val="00CB086D"/>
    <w:rsid w:val="00CB094C"/>
    <w:rsid w:val="00CB1277"/>
    <w:rsid w:val="00CB1478"/>
    <w:rsid w:val="00CB19BB"/>
    <w:rsid w:val="00CB1B4A"/>
    <w:rsid w:val="00CB1B4E"/>
    <w:rsid w:val="00CB1D4F"/>
    <w:rsid w:val="00CB218A"/>
    <w:rsid w:val="00CB255F"/>
    <w:rsid w:val="00CB26A5"/>
    <w:rsid w:val="00CB2D45"/>
    <w:rsid w:val="00CB2F06"/>
    <w:rsid w:val="00CB3258"/>
    <w:rsid w:val="00CB38D1"/>
    <w:rsid w:val="00CB3D75"/>
    <w:rsid w:val="00CB3DB3"/>
    <w:rsid w:val="00CB3E62"/>
    <w:rsid w:val="00CB3FCE"/>
    <w:rsid w:val="00CB41C8"/>
    <w:rsid w:val="00CB41D4"/>
    <w:rsid w:val="00CB4642"/>
    <w:rsid w:val="00CB4977"/>
    <w:rsid w:val="00CB4D21"/>
    <w:rsid w:val="00CB4E70"/>
    <w:rsid w:val="00CB51C0"/>
    <w:rsid w:val="00CB5210"/>
    <w:rsid w:val="00CB5685"/>
    <w:rsid w:val="00CB5CEB"/>
    <w:rsid w:val="00CB5F23"/>
    <w:rsid w:val="00CB639E"/>
    <w:rsid w:val="00CB667C"/>
    <w:rsid w:val="00CB696E"/>
    <w:rsid w:val="00CB71FA"/>
    <w:rsid w:val="00CB731E"/>
    <w:rsid w:val="00CB7401"/>
    <w:rsid w:val="00CB743C"/>
    <w:rsid w:val="00CB7541"/>
    <w:rsid w:val="00CB7868"/>
    <w:rsid w:val="00CB79A8"/>
    <w:rsid w:val="00CB7B2C"/>
    <w:rsid w:val="00CB7C8C"/>
    <w:rsid w:val="00CC01AA"/>
    <w:rsid w:val="00CC0219"/>
    <w:rsid w:val="00CC02CD"/>
    <w:rsid w:val="00CC032B"/>
    <w:rsid w:val="00CC06CA"/>
    <w:rsid w:val="00CC0AD9"/>
    <w:rsid w:val="00CC0BDA"/>
    <w:rsid w:val="00CC0D80"/>
    <w:rsid w:val="00CC0F9C"/>
    <w:rsid w:val="00CC113D"/>
    <w:rsid w:val="00CC1171"/>
    <w:rsid w:val="00CC168D"/>
    <w:rsid w:val="00CC1BA4"/>
    <w:rsid w:val="00CC1BCD"/>
    <w:rsid w:val="00CC1CDA"/>
    <w:rsid w:val="00CC1D83"/>
    <w:rsid w:val="00CC1DCA"/>
    <w:rsid w:val="00CC282D"/>
    <w:rsid w:val="00CC29A9"/>
    <w:rsid w:val="00CC2E8B"/>
    <w:rsid w:val="00CC3343"/>
    <w:rsid w:val="00CC3529"/>
    <w:rsid w:val="00CC3797"/>
    <w:rsid w:val="00CC43A6"/>
    <w:rsid w:val="00CC4418"/>
    <w:rsid w:val="00CC47D2"/>
    <w:rsid w:val="00CC4C6C"/>
    <w:rsid w:val="00CC4E12"/>
    <w:rsid w:val="00CC4F84"/>
    <w:rsid w:val="00CC5103"/>
    <w:rsid w:val="00CC52C5"/>
    <w:rsid w:val="00CC5891"/>
    <w:rsid w:val="00CC5CC2"/>
    <w:rsid w:val="00CC5DD9"/>
    <w:rsid w:val="00CC5E03"/>
    <w:rsid w:val="00CC5EBD"/>
    <w:rsid w:val="00CC610D"/>
    <w:rsid w:val="00CC6188"/>
    <w:rsid w:val="00CC61F5"/>
    <w:rsid w:val="00CC647A"/>
    <w:rsid w:val="00CC64E2"/>
    <w:rsid w:val="00CC6565"/>
    <w:rsid w:val="00CC6D9A"/>
    <w:rsid w:val="00CC706E"/>
    <w:rsid w:val="00CC73D8"/>
    <w:rsid w:val="00CC7658"/>
    <w:rsid w:val="00CC7D99"/>
    <w:rsid w:val="00CC7E2B"/>
    <w:rsid w:val="00CCF549"/>
    <w:rsid w:val="00CCFF54"/>
    <w:rsid w:val="00CD0306"/>
    <w:rsid w:val="00CD0476"/>
    <w:rsid w:val="00CD0599"/>
    <w:rsid w:val="00CD08FC"/>
    <w:rsid w:val="00CD09CB"/>
    <w:rsid w:val="00CD0A07"/>
    <w:rsid w:val="00CD0E65"/>
    <w:rsid w:val="00CD1D75"/>
    <w:rsid w:val="00CD1E8F"/>
    <w:rsid w:val="00CD1F57"/>
    <w:rsid w:val="00CD1F70"/>
    <w:rsid w:val="00CD2534"/>
    <w:rsid w:val="00CD259E"/>
    <w:rsid w:val="00CD26B9"/>
    <w:rsid w:val="00CD27EA"/>
    <w:rsid w:val="00CD2F29"/>
    <w:rsid w:val="00CD304E"/>
    <w:rsid w:val="00CD3060"/>
    <w:rsid w:val="00CD34CC"/>
    <w:rsid w:val="00CD3929"/>
    <w:rsid w:val="00CD3AC1"/>
    <w:rsid w:val="00CD3C0E"/>
    <w:rsid w:val="00CD3C82"/>
    <w:rsid w:val="00CD3CA2"/>
    <w:rsid w:val="00CD3D50"/>
    <w:rsid w:val="00CD3F5F"/>
    <w:rsid w:val="00CD3F8C"/>
    <w:rsid w:val="00CD4138"/>
    <w:rsid w:val="00CD421D"/>
    <w:rsid w:val="00CD440D"/>
    <w:rsid w:val="00CD44AB"/>
    <w:rsid w:val="00CD4991"/>
    <w:rsid w:val="00CD4A14"/>
    <w:rsid w:val="00CD4B7A"/>
    <w:rsid w:val="00CD4F12"/>
    <w:rsid w:val="00CD5126"/>
    <w:rsid w:val="00CD513E"/>
    <w:rsid w:val="00CD52A9"/>
    <w:rsid w:val="00CD53F1"/>
    <w:rsid w:val="00CD55EC"/>
    <w:rsid w:val="00CD5729"/>
    <w:rsid w:val="00CD592C"/>
    <w:rsid w:val="00CD5B6C"/>
    <w:rsid w:val="00CD5EF1"/>
    <w:rsid w:val="00CD6047"/>
    <w:rsid w:val="00CD62BA"/>
    <w:rsid w:val="00CD62BB"/>
    <w:rsid w:val="00CD63FF"/>
    <w:rsid w:val="00CD6411"/>
    <w:rsid w:val="00CD696E"/>
    <w:rsid w:val="00CD699E"/>
    <w:rsid w:val="00CD6C1F"/>
    <w:rsid w:val="00CD6E59"/>
    <w:rsid w:val="00CD704B"/>
    <w:rsid w:val="00CD706D"/>
    <w:rsid w:val="00CD720C"/>
    <w:rsid w:val="00CD7687"/>
    <w:rsid w:val="00CD788B"/>
    <w:rsid w:val="00CD791E"/>
    <w:rsid w:val="00CD7A21"/>
    <w:rsid w:val="00CD7C5C"/>
    <w:rsid w:val="00CD7FBA"/>
    <w:rsid w:val="00CE028B"/>
    <w:rsid w:val="00CE045C"/>
    <w:rsid w:val="00CE0864"/>
    <w:rsid w:val="00CE1301"/>
    <w:rsid w:val="00CE150C"/>
    <w:rsid w:val="00CE1A2A"/>
    <w:rsid w:val="00CE1A3A"/>
    <w:rsid w:val="00CE1B63"/>
    <w:rsid w:val="00CE1C3A"/>
    <w:rsid w:val="00CE1C4E"/>
    <w:rsid w:val="00CE1F4C"/>
    <w:rsid w:val="00CE2769"/>
    <w:rsid w:val="00CE2AB3"/>
    <w:rsid w:val="00CE31C6"/>
    <w:rsid w:val="00CE32E5"/>
    <w:rsid w:val="00CE38D4"/>
    <w:rsid w:val="00CE3A21"/>
    <w:rsid w:val="00CE3DF8"/>
    <w:rsid w:val="00CE4186"/>
    <w:rsid w:val="00CE43EA"/>
    <w:rsid w:val="00CE4543"/>
    <w:rsid w:val="00CE4A59"/>
    <w:rsid w:val="00CE54EF"/>
    <w:rsid w:val="00CE5762"/>
    <w:rsid w:val="00CE57E9"/>
    <w:rsid w:val="00CE5875"/>
    <w:rsid w:val="00CE5DD0"/>
    <w:rsid w:val="00CE5F82"/>
    <w:rsid w:val="00CE61D4"/>
    <w:rsid w:val="00CE6720"/>
    <w:rsid w:val="00CE6737"/>
    <w:rsid w:val="00CE698E"/>
    <w:rsid w:val="00CE6E7B"/>
    <w:rsid w:val="00CE6E89"/>
    <w:rsid w:val="00CE703C"/>
    <w:rsid w:val="00CE7119"/>
    <w:rsid w:val="00CE745D"/>
    <w:rsid w:val="00CE773A"/>
    <w:rsid w:val="00CE77C5"/>
    <w:rsid w:val="00CE780D"/>
    <w:rsid w:val="00CE7838"/>
    <w:rsid w:val="00CE7EC8"/>
    <w:rsid w:val="00CF010C"/>
    <w:rsid w:val="00CF0C8D"/>
    <w:rsid w:val="00CF0CC9"/>
    <w:rsid w:val="00CF0D9D"/>
    <w:rsid w:val="00CF0E62"/>
    <w:rsid w:val="00CF0E9C"/>
    <w:rsid w:val="00CF0EB0"/>
    <w:rsid w:val="00CF10F1"/>
    <w:rsid w:val="00CF1155"/>
    <w:rsid w:val="00CF1404"/>
    <w:rsid w:val="00CF1576"/>
    <w:rsid w:val="00CF175F"/>
    <w:rsid w:val="00CF1ADA"/>
    <w:rsid w:val="00CF1C6A"/>
    <w:rsid w:val="00CF1D8B"/>
    <w:rsid w:val="00CF1E22"/>
    <w:rsid w:val="00CF1FAD"/>
    <w:rsid w:val="00CF1FFD"/>
    <w:rsid w:val="00CF21C8"/>
    <w:rsid w:val="00CF2347"/>
    <w:rsid w:val="00CF2704"/>
    <w:rsid w:val="00CF27EF"/>
    <w:rsid w:val="00CF294D"/>
    <w:rsid w:val="00CF2B7A"/>
    <w:rsid w:val="00CF2CF7"/>
    <w:rsid w:val="00CF30D6"/>
    <w:rsid w:val="00CF3AD9"/>
    <w:rsid w:val="00CF3B92"/>
    <w:rsid w:val="00CF3BE9"/>
    <w:rsid w:val="00CF3D3A"/>
    <w:rsid w:val="00CF3F57"/>
    <w:rsid w:val="00CF3FF9"/>
    <w:rsid w:val="00CF4348"/>
    <w:rsid w:val="00CF4534"/>
    <w:rsid w:val="00CF4567"/>
    <w:rsid w:val="00CF484A"/>
    <w:rsid w:val="00CF498F"/>
    <w:rsid w:val="00CF4E3C"/>
    <w:rsid w:val="00CF5350"/>
    <w:rsid w:val="00CF5547"/>
    <w:rsid w:val="00CF561A"/>
    <w:rsid w:val="00CF561E"/>
    <w:rsid w:val="00CF607D"/>
    <w:rsid w:val="00CF622B"/>
    <w:rsid w:val="00CF6427"/>
    <w:rsid w:val="00CF65F9"/>
    <w:rsid w:val="00CF6743"/>
    <w:rsid w:val="00CF67F9"/>
    <w:rsid w:val="00CF6B4A"/>
    <w:rsid w:val="00CF6CBD"/>
    <w:rsid w:val="00CF6E79"/>
    <w:rsid w:val="00CF724A"/>
    <w:rsid w:val="00CF727E"/>
    <w:rsid w:val="00CF72D6"/>
    <w:rsid w:val="00CF79BF"/>
    <w:rsid w:val="00CF7B4D"/>
    <w:rsid w:val="00CF7F61"/>
    <w:rsid w:val="00D0069C"/>
    <w:rsid w:val="00D00A21"/>
    <w:rsid w:val="00D00FBC"/>
    <w:rsid w:val="00D0104C"/>
    <w:rsid w:val="00D01094"/>
    <w:rsid w:val="00D01195"/>
    <w:rsid w:val="00D0127C"/>
    <w:rsid w:val="00D01293"/>
    <w:rsid w:val="00D01496"/>
    <w:rsid w:val="00D014C9"/>
    <w:rsid w:val="00D017B3"/>
    <w:rsid w:val="00D018D7"/>
    <w:rsid w:val="00D019F6"/>
    <w:rsid w:val="00D01C1E"/>
    <w:rsid w:val="00D01C5E"/>
    <w:rsid w:val="00D02633"/>
    <w:rsid w:val="00D028A1"/>
    <w:rsid w:val="00D02905"/>
    <w:rsid w:val="00D02A80"/>
    <w:rsid w:val="00D02A8C"/>
    <w:rsid w:val="00D0325A"/>
    <w:rsid w:val="00D0326A"/>
    <w:rsid w:val="00D038FA"/>
    <w:rsid w:val="00D03DA7"/>
    <w:rsid w:val="00D040A5"/>
    <w:rsid w:val="00D042B6"/>
    <w:rsid w:val="00D043B3"/>
    <w:rsid w:val="00D04595"/>
    <w:rsid w:val="00D04601"/>
    <w:rsid w:val="00D047DE"/>
    <w:rsid w:val="00D04A35"/>
    <w:rsid w:val="00D04D1D"/>
    <w:rsid w:val="00D04F3F"/>
    <w:rsid w:val="00D04F95"/>
    <w:rsid w:val="00D0521F"/>
    <w:rsid w:val="00D05300"/>
    <w:rsid w:val="00D053D1"/>
    <w:rsid w:val="00D053F4"/>
    <w:rsid w:val="00D056A9"/>
    <w:rsid w:val="00D056FD"/>
    <w:rsid w:val="00D05735"/>
    <w:rsid w:val="00D058D8"/>
    <w:rsid w:val="00D05B30"/>
    <w:rsid w:val="00D05B5B"/>
    <w:rsid w:val="00D05B65"/>
    <w:rsid w:val="00D05C29"/>
    <w:rsid w:val="00D05CD6"/>
    <w:rsid w:val="00D05FB5"/>
    <w:rsid w:val="00D06317"/>
    <w:rsid w:val="00D063D4"/>
    <w:rsid w:val="00D06733"/>
    <w:rsid w:val="00D067CD"/>
    <w:rsid w:val="00D06C1F"/>
    <w:rsid w:val="00D06D4A"/>
    <w:rsid w:val="00D06EE3"/>
    <w:rsid w:val="00D071CE"/>
    <w:rsid w:val="00D0752E"/>
    <w:rsid w:val="00D0770A"/>
    <w:rsid w:val="00D078DE"/>
    <w:rsid w:val="00D07950"/>
    <w:rsid w:val="00D079D7"/>
    <w:rsid w:val="00D07F0C"/>
    <w:rsid w:val="00D07FC7"/>
    <w:rsid w:val="00D10094"/>
    <w:rsid w:val="00D10171"/>
    <w:rsid w:val="00D10887"/>
    <w:rsid w:val="00D109AF"/>
    <w:rsid w:val="00D10A3B"/>
    <w:rsid w:val="00D10D35"/>
    <w:rsid w:val="00D111F8"/>
    <w:rsid w:val="00D11584"/>
    <w:rsid w:val="00D115F5"/>
    <w:rsid w:val="00D1191F"/>
    <w:rsid w:val="00D11A64"/>
    <w:rsid w:val="00D11A96"/>
    <w:rsid w:val="00D11CC0"/>
    <w:rsid w:val="00D11E3C"/>
    <w:rsid w:val="00D120D0"/>
    <w:rsid w:val="00D1255B"/>
    <w:rsid w:val="00D12CC9"/>
    <w:rsid w:val="00D13107"/>
    <w:rsid w:val="00D13227"/>
    <w:rsid w:val="00D132B3"/>
    <w:rsid w:val="00D13383"/>
    <w:rsid w:val="00D13668"/>
    <w:rsid w:val="00D139E5"/>
    <w:rsid w:val="00D13AF9"/>
    <w:rsid w:val="00D13E2E"/>
    <w:rsid w:val="00D140A8"/>
    <w:rsid w:val="00D14182"/>
    <w:rsid w:val="00D14197"/>
    <w:rsid w:val="00D149F5"/>
    <w:rsid w:val="00D14BED"/>
    <w:rsid w:val="00D14C41"/>
    <w:rsid w:val="00D14E2D"/>
    <w:rsid w:val="00D14F4A"/>
    <w:rsid w:val="00D15422"/>
    <w:rsid w:val="00D159D0"/>
    <w:rsid w:val="00D15DE1"/>
    <w:rsid w:val="00D15F45"/>
    <w:rsid w:val="00D15FF1"/>
    <w:rsid w:val="00D16693"/>
    <w:rsid w:val="00D16984"/>
    <w:rsid w:val="00D16CBE"/>
    <w:rsid w:val="00D176D5"/>
    <w:rsid w:val="00D17849"/>
    <w:rsid w:val="00D17945"/>
    <w:rsid w:val="00D17A36"/>
    <w:rsid w:val="00D17A8A"/>
    <w:rsid w:val="00D2006A"/>
    <w:rsid w:val="00D2015F"/>
    <w:rsid w:val="00D203D3"/>
    <w:rsid w:val="00D2065E"/>
    <w:rsid w:val="00D20A93"/>
    <w:rsid w:val="00D20BDD"/>
    <w:rsid w:val="00D20EF5"/>
    <w:rsid w:val="00D20EFE"/>
    <w:rsid w:val="00D213BF"/>
    <w:rsid w:val="00D21B87"/>
    <w:rsid w:val="00D21F48"/>
    <w:rsid w:val="00D220CE"/>
    <w:rsid w:val="00D221B4"/>
    <w:rsid w:val="00D221CF"/>
    <w:rsid w:val="00D22246"/>
    <w:rsid w:val="00D22353"/>
    <w:rsid w:val="00D225A5"/>
    <w:rsid w:val="00D22615"/>
    <w:rsid w:val="00D2278B"/>
    <w:rsid w:val="00D228B0"/>
    <w:rsid w:val="00D22A55"/>
    <w:rsid w:val="00D22BA5"/>
    <w:rsid w:val="00D22E28"/>
    <w:rsid w:val="00D232E9"/>
    <w:rsid w:val="00D23423"/>
    <w:rsid w:val="00D23468"/>
    <w:rsid w:val="00D235D6"/>
    <w:rsid w:val="00D238AD"/>
    <w:rsid w:val="00D238CA"/>
    <w:rsid w:val="00D23AFC"/>
    <w:rsid w:val="00D23F9C"/>
    <w:rsid w:val="00D242A4"/>
    <w:rsid w:val="00D2470B"/>
    <w:rsid w:val="00D2489F"/>
    <w:rsid w:val="00D2493E"/>
    <w:rsid w:val="00D24A3E"/>
    <w:rsid w:val="00D24A4F"/>
    <w:rsid w:val="00D24DF4"/>
    <w:rsid w:val="00D24FCD"/>
    <w:rsid w:val="00D25520"/>
    <w:rsid w:val="00D2583D"/>
    <w:rsid w:val="00D2590E"/>
    <w:rsid w:val="00D25C77"/>
    <w:rsid w:val="00D25DB9"/>
    <w:rsid w:val="00D25DC6"/>
    <w:rsid w:val="00D26247"/>
    <w:rsid w:val="00D2652C"/>
    <w:rsid w:val="00D265B0"/>
    <w:rsid w:val="00D26A25"/>
    <w:rsid w:val="00D26AB8"/>
    <w:rsid w:val="00D2743D"/>
    <w:rsid w:val="00D27823"/>
    <w:rsid w:val="00D2786F"/>
    <w:rsid w:val="00D27A82"/>
    <w:rsid w:val="00D27A87"/>
    <w:rsid w:val="00D27C9D"/>
    <w:rsid w:val="00D27D68"/>
    <w:rsid w:val="00D27DE2"/>
    <w:rsid w:val="00D29E0B"/>
    <w:rsid w:val="00D3024C"/>
    <w:rsid w:val="00D302BB"/>
    <w:rsid w:val="00D30420"/>
    <w:rsid w:val="00D30559"/>
    <w:rsid w:val="00D30797"/>
    <w:rsid w:val="00D30A34"/>
    <w:rsid w:val="00D30DB6"/>
    <w:rsid w:val="00D30FB8"/>
    <w:rsid w:val="00D30FD5"/>
    <w:rsid w:val="00D31039"/>
    <w:rsid w:val="00D31222"/>
    <w:rsid w:val="00D313D9"/>
    <w:rsid w:val="00D313F2"/>
    <w:rsid w:val="00D3141F"/>
    <w:rsid w:val="00D31579"/>
    <w:rsid w:val="00D317DC"/>
    <w:rsid w:val="00D31A81"/>
    <w:rsid w:val="00D31BAF"/>
    <w:rsid w:val="00D31F7E"/>
    <w:rsid w:val="00D3226C"/>
    <w:rsid w:val="00D326BC"/>
    <w:rsid w:val="00D327E3"/>
    <w:rsid w:val="00D32ADE"/>
    <w:rsid w:val="00D32D53"/>
    <w:rsid w:val="00D330B8"/>
    <w:rsid w:val="00D3342C"/>
    <w:rsid w:val="00D33458"/>
    <w:rsid w:val="00D334AD"/>
    <w:rsid w:val="00D33620"/>
    <w:rsid w:val="00D33649"/>
    <w:rsid w:val="00D3385B"/>
    <w:rsid w:val="00D33983"/>
    <w:rsid w:val="00D33B67"/>
    <w:rsid w:val="00D33BFA"/>
    <w:rsid w:val="00D33D2F"/>
    <w:rsid w:val="00D33F62"/>
    <w:rsid w:val="00D341C4"/>
    <w:rsid w:val="00D34305"/>
    <w:rsid w:val="00D3440B"/>
    <w:rsid w:val="00D345C6"/>
    <w:rsid w:val="00D34A85"/>
    <w:rsid w:val="00D34B69"/>
    <w:rsid w:val="00D34D05"/>
    <w:rsid w:val="00D34D11"/>
    <w:rsid w:val="00D34EB2"/>
    <w:rsid w:val="00D34F08"/>
    <w:rsid w:val="00D35007"/>
    <w:rsid w:val="00D351F3"/>
    <w:rsid w:val="00D3521A"/>
    <w:rsid w:val="00D35861"/>
    <w:rsid w:val="00D358E9"/>
    <w:rsid w:val="00D358EC"/>
    <w:rsid w:val="00D35B1B"/>
    <w:rsid w:val="00D35D2A"/>
    <w:rsid w:val="00D35F3F"/>
    <w:rsid w:val="00D36123"/>
    <w:rsid w:val="00D366FA"/>
    <w:rsid w:val="00D3675D"/>
    <w:rsid w:val="00D36DBF"/>
    <w:rsid w:val="00D3730A"/>
    <w:rsid w:val="00D373F6"/>
    <w:rsid w:val="00D377B9"/>
    <w:rsid w:val="00D37C1C"/>
    <w:rsid w:val="00D400AA"/>
    <w:rsid w:val="00D40474"/>
    <w:rsid w:val="00D40893"/>
    <w:rsid w:val="00D40BA1"/>
    <w:rsid w:val="00D40E83"/>
    <w:rsid w:val="00D41075"/>
    <w:rsid w:val="00D41303"/>
    <w:rsid w:val="00D41334"/>
    <w:rsid w:val="00D414F0"/>
    <w:rsid w:val="00D41A27"/>
    <w:rsid w:val="00D42264"/>
    <w:rsid w:val="00D42302"/>
    <w:rsid w:val="00D4237B"/>
    <w:rsid w:val="00D423A4"/>
    <w:rsid w:val="00D4285B"/>
    <w:rsid w:val="00D4295B"/>
    <w:rsid w:val="00D42B1F"/>
    <w:rsid w:val="00D42D9F"/>
    <w:rsid w:val="00D42DF4"/>
    <w:rsid w:val="00D42EE8"/>
    <w:rsid w:val="00D4301C"/>
    <w:rsid w:val="00D43146"/>
    <w:rsid w:val="00D432A1"/>
    <w:rsid w:val="00D432E8"/>
    <w:rsid w:val="00D434F1"/>
    <w:rsid w:val="00D4361A"/>
    <w:rsid w:val="00D436FC"/>
    <w:rsid w:val="00D43803"/>
    <w:rsid w:val="00D43AE2"/>
    <w:rsid w:val="00D43BF6"/>
    <w:rsid w:val="00D43F68"/>
    <w:rsid w:val="00D44645"/>
    <w:rsid w:val="00D4473A"/>
    <w:rsid w:val="00D44937"/>
    <w:rsid w:val="00D44F7A"/>
    <w:rsid w:val="00D45007"/>
    <w:rsid w:val="00D45383"/>
    <w:rsid w:val="00D45523"/>
    <w:rsid w:val="00D457CD"/>
    <w:rsid w:val="00D45C05"/>
    <w:rsid w:val="00D45EF3"/>
    <w:rsid w:val="00D4602F"/>
    <w:rsid w:val="00D46ACB"/>
    <w:rsid w:val="00D46BD7"/>
    <w:rsid w:val="00D46DD0"/>
    <w:rsid w:val="00D46E64"/>
    <w:rsid w:val="00D4745E"/>
    <w:rsid w:val="00D47844"/>
    <w:rsid w:val="00D47A3C"/>
    <w:rsid w:val="00D47A50"/>
    <w:rsid w:val="00D47B6E"/>
    <w:rsid w:val="00D47BA2"/>
    <w:rsid w:val="00D47DA0"/>
    <w:rsid w:val="00D47EDC"/>
    <w:rsid w:val="00D47F0F"/>
    <w:rsid w:val="00D47FB0"/>
    <w:rsid w:val="00D4D005"/>
    <w:rsid w:val="00D50321"/>
    <w:rsid w:val="00D50B6F"/>
    <w:rsid w:val="00D50B73"/>
    <w:rsid w:val="00D50BE2"/>
    <w:rsid w:val="00D50FBD"/>
    <w:rsid w:val="00D51386"/>
    <w:rsid w:val="00D51437"/>
    <w:rsid w:val="00D517E4"/>
    <w:rsid w:val="00D5188D"/>
    <w:rsid w:val="00D519A8"/>
    <w:rsid w:val="00D51D7E"/>
    <w:rsid w:val="00D51EA6"/>
    <w:rsid w:val="00D51F2A"/>
    <w:rsid w:val="00D51FFA"/>
    <w:rsid w:val="00D5209C"/>
    <w:rsid w:val="00D5220F"/>
    <w:rsid w:val="00D5230E"/>
    <w:rsid w:val="00D5248D"/>
    <w:rsid w:val="00D52A48"/>
    <w:rsid w:val="00D52B77"/>
    <w:rsid w:val="00D52C29"/>
    <w:rsid w:val="00D52E80"/>
    <w:rsid w:val="00D531D2"/>
    <w:rsid w:val="00D53397"/>
    <w:rsid w:val="00D537DC"/>
    <w:rsid w:val="00D53854"/>
    <w:rsid w:val="00D53CE5"/>
    <w:rsid w:val="00D53E5E"/>
    <w:rsid w:val="00D53FE6"/>
    <w:rsid w:val="00D54039"/>
    <w:rsid w:val="00D54162"/>
    <w:rsid w:val="00D5425F"/>
    <w:rsid w:val="00D543AF"/>
    <w:rsid w:val="00D545B5"/>
    <w:rsid w:val="00D549E5"/>
    <w:rsid w:val="00D54A94"/>
    <w:rsid w:val="00D54C6B"/>
    <w:rsid w:val="00D54D64"/>
    <w:rsid w:val="00D54DBA"/>
    <w:rsid w:val="00D55005"/>
    <w:rsid w:val="00D55295"/>
    <w:rsid w:val="00D552B5"/>
    <w:rsid w:val="00D552E3"/>
    <w:rsid w:val="00D5546E"/>
    <w:rsid w:val="00D55562"/>
    <w:rsid w:val="00D55A52"/>
    <w:rsid w:val="00D55AC4"/>
    <w:rsid w:val="00D55FCB"/>
    <w:rsid w:val="00D5642F"/>
    <w:rsid w:val="00D5692E"/>
    <w:rsid w:val="00D56AF9"/>
    <w:rsid w:val="00D56DC5"/>
    <w:rsid w:val="00D56E4D"/>
    <w:rsid w:val="00D57104"/>
    <w:rsid w:val="00D57930"/>
    <w:rsid w:val="00D57A2C"/>
    <w:rsid w:val="00D57D09"/>
    <w:rsid w:val="00D57FAC"/>
    <w:rsid w:val="00D5A502"/>
    <w:rsid w:val="00D60145"/>
    <w:rsid w:val="00D60234"/>
    <w:rsid w:val="00D605F0"/>
    <w:rsid w:val="00D60ECD"/>
    <w:rsid w:val="00D6100D"/>
    <w:rsid w:val="00D611F9"/>
    <w:rsid w:val="00D61304"/>
    <w:rsid w:val="00D61832"/>
    <w:rsid w:val="00D61DFC"/>
    <w:rsid w:val="00D61FC1"/>
    <w:rsid w:val="00D6228B"/>
    <w:rsid w:val="00D6245A"/>
    <w:rsid w:val="00D62506"/>
    <w:rsid w:val="00D62710"/>
    <w:rsid w:val="00D62940"/>
    <w:rsid w:val="00D62ABA"/>
    <w:rsid w:val="00D62B78"/>
    <w:rsid w:val="00D62C68"/>
    <w:rsid w:val="00D62DD7"/>
    <w:rsid w:val="00D62FB2"/>
    <w:rsid w:val="00D630E0"/>
    <w:rsid w:val="00D6337B"/>
    <w:rsid w:val="00D63483"/>
    <w:rsid w:val="00D63CA6"/>
    <w:rsid w:val="00D64042"/>
    <w:rsid w:val="00D64113"/>
    <w:rsid w:val="00D64132"/>
    <w:rsid w:val="00D642A6"/>
    <w:rsid w:val="00D6474F"/>
    <w:rsid w:val="00D648F9"/>
    <w:rsid w:val="00D6493A"/>
    <w:rsid w:val="00D64ED1"/>
    <w:rsid w:val="00D6526A"/>
    <w:rsid w:val="00D656B0"/>
    <w:rsid w:val="00D656CA"/>
    <w:rsid w:val="00D659C4"/>
    <w:rsid w:val="00D65CB0"/>
    <w:rsid w:val="00D65DFD"/>
    <w:rsid w:val="00D65FE4"/>
    <w:rsid w:val="00D661D1"/>
    <w:rsid w:val="00D66282"/>
    <w:rsid w:val="00D664C0"/>
    <w:rsid w:val="00D66B51"/>
    <w:rsid w:val="00D66BB1"/>
    <w:rsid w:val="00D6710A"/>
    <w:rsid w:val="00D6732E"/>
    <w:rsid w:val="00D6757B"/>
    <w:rsid w:val="00D67B66"/>
    <w:rsid w:val="00D67E92"/>
    <w:rsid w:val="00D69A5B"/>
    <w:rsid w:val="00D70154"/>
    <w:rsid w:val="00D703D8"/>
    <w:rsid w:val="00D70563"/>
    <w:rsid w:val="00D705CD"/>
    <w:rsid w:val="00D7070C"/>
    <w:rsid w:val="00D70AB2"/>
    <w:rsid w:val="00D70B08"/>
    <w:rsid w:val="00D71300"/>
    <w:rsid w:val="00D7147E"/>
    <w:rsid w:val="00D71485"/>
    <w:rsid w:val="00D71869"/>
    <w:rsid w:val="00D718E3"/>
    <w:rsid w:val="00D71AD9"/>
    <w:rsid w:val="00D71C8E"/>
    <w:rsid w:val="00D72452"/>
    <w:rsid w:val="00D72617"/>
    <w:rsid w:val="00D72697"/>
    <w:rsid w:val="00D728F0"/>
    <w:rsid w:val="00D72B51"/>
    <w:rsid w:val="00D7309B"/>
    <w:rsid w:val="00D73139"/>
    <w:rsid w:val="00D73ABC"/>
    <w:rsid w:val="00D73F6B"/>
    <w:rsid w:val="00D74045"/>
    <w:rsid w:val="00D740F0"/>
    <w:rsid w:val="00D74134"/>
    <w:rsid w:val="00D74267"/>
    <w:rsid w:val="00D74338"/>
    <w:rsid w:val="00D743E2"/>
    <w:rsid w:val="00D74463"/>
    <w:rsid w:val="00D7459E"/>
    <w:rsid w:val="00D74A0E"/>
    <w:rsid w:val="00D74AEB"/>
    <w:rsid w:val="00D74BFB"/>
    <w:rsid w:val="00D750C7"/>
    <w:rsid w:val="00D753FF"/>
    <w:rsid w:val="00D7545A"/>
    <w:rsid w:val="00D75697"/>
    <w:rsid w:val="00D75826"/>
    <w:rsid w:val="00D759A0"/>
    <w:rsid w:val="00D75B75"/>
    <w:rsid w:val="00D75DD0"/>
    <w:rsid w:val="00D75EB8"/>
    <w:rsid w:val="00D75FF1"/>
    <w:rsid w:val="00D761BC"/>
    <w:rsid w:val="00D76363"/>
    <w:rsid w:val="00D76830"/>
    <w:rsid w:val="00D76B44"/>
    <w:rsid w:val="00D76C99"/>
    <w:rsid w:val="00D76E95"/>
    <w:rsid w:val="00D77198"/>
    <w:rsid w:val="00D772A5"/>
    <w:rsid w:val="00D77328"/>
    <w:rsid w:val="00D7738E"/>
    <w:rsid w:val="00D774A3"/>
    <w:rsid w:val="00D77618"/>
    <w:rsid w:val="00D77898"/>
    <w:rsid w:val="00D77CEA"/>
    <w:rsid w:val="00D77D44"/>
    <w:rsid w:val="00D77E2D"/>
    <w:rsid w:val="00D80455"/>
    <w:rsid w:val="00D80784"/>
    <w:rsid w:val="00D80785"/>
    <w:rsid w:val="00D807AF"/>
    <w:rsid w:val="00D809B7"/>
    <w:rsid w:val="00D80FF0"/>
    <w:rsid w:val="00D811D4"/>
    <w:rsid w:val="00D8194E"/>
    <w:rsid w:val="00D81AB5"/>
    <w:rsid w:val="00D81B1F"/>
    <w:rsid w:val="00D81DE2"/>
    <w:rsid w:val="00D821F9"/>
    <w:rsid w:val="00D8288D"/>
    <w:rsid w:val="00D82B3F"/>
    <w:rsid w:val="00D82C6E"/>
    <w:rsid w:val="00D82E8B"/>
    <w:rsid w:val="00D830F3"/>
    <w:rsid w:val="00D83653"/>
    <w:rsid w:val="00D83690"/>
    <w:rsid w:val="00D837D1"/>
    <w:rsid w:val="00D83A4B"/>
    <w:rsid w:val="00D83A7E"/>
    <w:rsid w:val="00D83B5E"/>
    <w:rsid w:val="00D83D3C"/>
    <w:rsid w:val="00D83E2E"/>
    <w:rsid w:val="00D84511"/>
    <w:rsid w:val="00D84604"/>
    <w:rsid w:val="00D84AE6"/>
    <w:rsid w:val="00D84CD2"/>
    <w:rsid w:val="00D84F3A"/>
    <w:rsid w:val="00D85207"/>
    <w:rsid w:val="00D85CC6"/>
    <w:rsid w:val="00D85D7E"/>
    <w:rsid w:val="00D85F5E"/>
    <w:rsid w:val="00D8654E"/>
    <w:rsid w:val="00D86861"/>
    <w:rsid w:val="00D86997"/>
    <w:rsid w:val="00D869E8"/>
    <w:rsid w:val="00D86BFC"/>
    <w:rsid w:val="00D86C6B"/>
    <w:rsid w:val="00D86D0A"/>
    <w:rsid w:val="00D872FC"/>
    <w:rsid w:val="00D8733E"/>
    <w:rsid w:val="00D87392"/>
    <w:rsid w:val="00D87776"/>
    <w:rsid w:val="00D87B42"/>
    <w:rsid w:val="00D87C87"/>
    <w:rsid w:val="00D9001F"/>
    <w:rsid w:val="00D9004E"/>
    <w:rsid w:val="00D90705"/>
    <w:rsid w:val="00D90A1F"/>
    <w:rsid w:val="00D90BF8"/>
    <w:rsid w:val="00D9120E"/>
    <w:rsid w:val="00D91569"/>
    <w:rsid w:val="00D915C1"/>
    <w:rsid w:val="00D91645"/>
    <w:rsid w:val="00D91704"/>
    <w:rsid w:val="00D917E2"/>
    <w:rsid w:val="00D91D10"/>
    <w:rsid w:val="00D91D42"/>
    <w:rsid w:val="00D91DD2"/>
    <w:rsid w:val="00D92635"/>
    <w:rsid w:val="00D92810"/>
    <w:rsid w:val="00D92832"/>
    <w:rsid w:val="00D92EF4"/>
    <w:rsid w:val="00D932B8"/>
    <w:rsid w:val="00D93367"/>
    <w:rsid w:val="00D9395D"/>
    <w:rsid w:val="00D93BDF"/>
    <w:rsid w:val="00D93DB9"/>
    <w:rsid w:val="00D93F03"/>
    <w:rsid w:val="00D94029"/>
    <w:rsid w:val="00D94146"/>
    <w:rsid w:val="00D944BB"/>
    <w:rsid w:val="00D9460E"/>
    <w:rsid w:val="00D94718"/>
    <w:rsid w:val="00D949CF"/>
    <w:rsid w:val="00D94E22"/>
    <w:rsid w:val="00D94F2A"/>
    <w:rsid w:val="00D9529F"/>
    <w:rsid w:val="00D954E9"/>
    <w:rsid w:val="00D955AC"/>
    <w:rsid w:val="00D9567F"/>
    <w:rsid w:val="00D95904"/>
    <w:rsid w:val="00D959FE"/>
    <w:rsid w:val="00D95A73"/>
    <w:rsid w:val="00D95AFD"/>
    <w:rsid w:val="00D95B28"/>
    <w:rsid w:val="00D95BAE"/>
    <w:rsid w:val="00D95C9F"/>
    <w:rsid w:val="00D96135"/>
    <w:rsid w:val="00D96775"/>
    <w:rsid w:val="00D96DE6"/>
    <w:rsid w:val="00D96E20"/>
    <w:rsid w:val="00D96F39"/>
    <w:rsid w:val="00D97257"/>
    <w:rsid w:val="00D973FE"/>
    <w:rsid w:val="00D975FC"/>
    <w:rsid w:val="00D97AD0"/>
    <w:rsid w:val="00D97D28"/>
    <w:rsid w:val="00DA019E"/>
    <w:rsid w:val="00DA043F"/>
    <w:rsid w:val="00DA04F6"/>
    <w:rsid w:val="00DA0509"/>
    <w:rsid w:val="00DA07B5"/>
    <w:rsid w:val="00DA0950"/>
    <w:rsid w:val="00DA0EF6"/>
    <w:rsid w:val="00DA10DA"/>
    <w:rsid w:val="00DA11BF"/>
    <w:rsid w:val="00DA1299"/>
    <w:rsid w:val="00DA1600"/>
    <w:rsid w:val="00DA1B3F"/>
    <w:rsid w:val="00DA1BF1"/>
    <w:rsid w:val="00DA1F76"/>
    <w:rsid w:val="00DA200A"/>
    <w:rsid w:val="00DA247F"/>
    <w:rsid w:val="00DA27E1"/>
    <w:rsid w:val="00DA2B99"/>
    <w:rsid w:val="00DA2DE6"/>
    <w:rsid w:val="00DA2E16"/>
    <w:rsid w:val="00DA3028"/>
    <w:rsid w:val="00DA3531"/>
    <w:rsid w:val="00DA3848"/>
    <w:rsid w:val="00DA4020"/>
    <w:rsid w:val="00DA41AD"/>
    <w:rsid w:val="00DA43C4"/>
    <w:rsid w:val="00DA43E6"/>
    <w:rsid w:val="00DA44B4"/>
    <w:rsid w:val="00DA4D13"/>
    <w:rsid w:val="00DA4F36"/>
    <w:rsid w:val="00DA5379"/>
    <w:rsid w:val="00DA53B7"/>
    <w:rsid w:val="00DA5514"/>
    <w:rsid w:val="00DA55E1"/>
    <w:rsid w:val="00DA55E2"/>
    <w:rsid w:val="00DA57D7"/>
    <w:rsid w:val="00DA5CCB"/>
    <w:rsid w:val="00DA5F75"/>
    <w:rsid w:val="00DA60E4"/>
    <w:rsid w:val="00DA60E9"/>
    <w:rsid w:val="00DA630E"/>
    <w:rsid w:val="00DA6670"/>
    <w:rsid w:val="00DA67D0"/>
    <w:rsid w:val="00DA6AA5"/>
    <w:rsid w:val="00DA710A"/>
    <w:rsid w:val="00DA73B8"/>
    <w:rsid w:val="00DA7787"/>
    <w:rsid w:val="00DA77CA"/>
    <w:rsid w:val="00DA77ED"/>
    <w:rsid w:val="00DA7A8F"/>
    <w:rsid w:val="00DA7B10"/>
    <w:rsid w:val="00DA7F26"/>
    <w:rsid w:val="00DB03A0"/>
    <w:rsid w:val="00DB05AF"/>
    <w:rsid w:val="00DB0697"/>
    <w:rsid w:val="00DB0781"/>
    <w:rsid w:val="00DB085D"/>
    <w:rsid w:val="00DB091E"/>
    <w:rsid w:val="00DB0ABC"/>
    <w:rsid w:val="00DB0CB0"/>
    <w:rsid w:val="00DB0DC1"/>
    <w:rsid w:val="00DB0E04"/>
    <w:rsid w:val="00DB10F9"/>
    <w:rsid w:val="00DB139B"/>
    <w:rsid w:val="00DB13AA"/>
    <w:rsid w:val="00DB1792"/>
    <w:rsid w:val="00DB17F6"/>
    <w:rsid w:val="00DB1BA1"/>
    <w:rsid w:val="00DB1F0C"/>
    <w:rsid w:val="00DB204D"/>
    <w:rsid w:val="00DB2192"/>
    <w:rsid w:val="00DB2201"/>
    <w:rsid w:val="00DB2399"/>
    <w:rsid w:val="00DB2475"/>
    <w:rsid w:val="00DB24FC"/>
    <w:rsid w:val="00DB2A75"/>
    <w:rsid w:val="00DB2ADD"/>
    <w:rsid w:val="00DB2D7B"/>
    <w:rsid w:val="00DB2DD6"/>
    <w:rsid w:val="00DB2E92"/>
    <w:rsid w:val="00DB2EBE"/>
    <w:rsid w:val="00DB2ED4"/>
    <w:rsid w:val="00DB2FD8"/>
    <w:rsid w:val="00DB3163"/>
    <w:rsid w:val="00DB32CD"/>
    <w:rsid w:val="00DB337A"/>
    <w:rsid w:val="00DB347D"/>
    <w:rsid w:val="00DB34AA"/>
    <w:rsid w:val="00DB3ACB"/>
    <w:rsid w:val="00DB3B69"/>
    <w:rsid w:val="00DB3B84"/>
    <w:rsid w:val="00DB3EE0"/>
    <w:rsid w:val="00DB4280"/>
    <w:rsid w:val="00DB42B4"/>
    <w:rsid w:val="00DB43D5"/>
    <w:rsid w:val="00DB44C6"/>
    <w:rsid w:val="00DB44FE"/>
    <w:rsid w:val="00DB4508"/>
    <w:rsid w:val="00DB455D"/>
    <w:rsid w:val="00DB4A22"/>
    <w:rsid w:val="00DB5035"/>
    <w:rsid w:val="00DB535B"/>
    <w:rsid w:val="00DB5721"/>
    <w:rsid w:val="00DB5AB1"/>
    <w:rsid w:val="00DB5C5B"/>
    <w:rsid w:val="00DB5DCA"/>
    <w:rsid w:val="00DB5E14"/>
    <w:rsid w:val="00DB60A3"/>
    <w:rsid w:val="00DB622D"/>
    <w:rsid w:val="00DB646A"/>
    <w:rsid w:val="00DB65B9"/>
    <w:rsid w:val="00DB685B"/>
    <w:rsid w:val="00DB690A"/>
    <w:rsid w:val="00DB6934"/>
    <w:rsid w:val="00DB7161"/>
    <w:rsid w:val="00DB7243"/>
    <w:rsid w:val="00DB7484"/>
    <w:rsid w:val="00DB7B39"/>
    <w:rsid w:val="00DB7B81"/>
    <w:rsid w:val="00DBA93A"/>
    <w:rsid w:val="00DC0DB8"/>
    <w:rsid w:val="00DC1002"/>
    <w:rsid w:val="00DC11D2"/>
    <w:rsid w:val="00DC14B6"/>
    <w:rsid w:val="00DC1657"/>
    <w:rsid w:val="00DC193F"/>
    <w:rsid w:val="00DC1AC8"/>
    <w:rsid w:val="00DC1B20"/>
    <w:rsid w:val="00DC1D4F"/>
    <w:rsid w:val="00DC1DCC"/>
    <w:rsid w:val="00DC1EFF"/>
    <w:rsid w:val="00DC20EC"/>
    <w:rsid w:val="00DC213A"/>
    <w:rsid w:val="00DC2322"/>
    <w:rsid w:val="00DC2417"/>
    <w:rsid w:val="00DC26F0"/>
    <w:rsid w:val="00DC272D"/>
    <w:rsid w:val="00DC293E"/>
    <w:rsid w:val="00DC2BAD"/>
    <w:rsid w:val="00DC2C34"/>
    <w:rsid w:val="00DC2E33"/>
    <w:rsid w:val="00DC326A"/>
    <w:rsid w:val="00DC3409"/>
    <w:rsid w:val="00DC3608"/>
    <w:rsid w:val="00DC3BD2"/>
    <w:rsid w:val="00DC3F4B"/>
    <w:rsid w:val="00DC3FB8"/>
    <w:rsid w:val="00DC419B"/>
    <w:rsid w:val="00DC4203"/>
    <w:rsid w:val="00DC427E"/>
    <w:rsid w:val="00DC4331"/>
    <w:rsid w:val="00DC4A1C"/>
    <w:rsid w:val="00DC4B1F"/>
    <w:rsid w:val="00DC4EBB"/>
    <w:rsid w:val="00DC5038"/>
    <w:rsid w:val="00DC503B"/>
    <w:rsid w:val="00DC5216"/>
    <w:rsid w:val="00DC5267"/>
    <w:rsid w:val="00DC52CB"/>
    <w:rsid w:val="00DC5409"/>
    <w:rsid w:val="00DC58FC"/>
    <w:rsid w:val="00DC5BC6"/>
    <w:rsid w:val="00DC5EAC"/>
    <w:rsid w:val="00DC6331"/>
    <w:rsid w:val="00DC6BDC"/>
    <w:rsid w:val="00DC6E9B"/>
    <w:rsid w:val="00DC6EF5"/>
    <w:rsid w:val="00DC7608"/>
    <w:rsid w:val="00DC763F"/>
    <w:rsid w:val="00DC76E8"/>
    <w:rsid w:val="00DC7903"/>
    <w:rsid w:val="00DC7A1F"/>
    <w:rsid w:val="00DC7BF3"/>
    <w:rsid w:val="00DC7D67"/>
    <w:rsid w:val="00DC7E4D"/>
    <w:rsid w:val="00DD00E3"/>
    <w:rsid w:val="00DD0124"/>
    <w:rsid w:val="00DD0183"/>
    <w:rsid w:val="00DD073F"/>
    <w:rsid w:val="00DD0AE0"/>
    <w:rsid w:val="00DD116C"/>
    <w:rsid w:val="00DD1182"/>
    <w:rsid w:val="00DD11FD"/>
    <w:rsid w:val="00DD1359"/>
    <w:rsid w:val="00DD1A1F"/>
    <w:rsid w:val="00DD1F0E"/>
    <w:rsid w:val="00DD1F5D"/>
    <w:rsid w:val="00DD1FF0"/>
    <w:rsid w:val="00DD24FD"/>
    <w:rsid w:val="00DD27C6"/>
    <w:rsid w:val="00DD296E"/>
    <w:rsid w:val="00DD2C06"/>
    <w:rsid w:val="00DD2ECD"/>
    <w:rsid w:val="00DD300E"/>
    <w:rsid w:val="00DD3183"/>
    <w:rsid w:val="00DD33F8"/>
    <w:rsid w:val="00DD341D"/>
    <w:rsid w:val="00DD3DA9"/>
    <w:rsid w:val="00DD3DD7"/>
    <w:rsid w:val="00DD3E9B"/>
    <w:rsid w:val="00DD41A1"/>
    <w:rsid w:val="00DD42AD"/>
    <w:rsid w:val="00DD42E1"/>
    <w:rsid w:val="00DD4655"/>
    <w:rsid w:val="00DD48AE"/>
    <w:rsid w:val="00DD4E28"/>
    <w:rsid w:val="00DD4E6A"/>
    <w:rsid w:val="00DD4EF6"/>
    <w:rsid w:val="00DD52C0"/>
    <w:rsid w:val="00DD5C8B"/>
    <w:rsid w:val="00DD5CC6"/>
    <w:rsid w:val="00DD5DE5"/>
    <w:rsid w:val="00DD6011"/>
    <w:rsid w:val="00DD60F7"/>
    <w:rsid w:val="00DD63E0"/>
    <w:rsid w:val="00DD66E8"/>
    <w:rsid w:val="00DD69AC"/>
    <w:rsid w:val="00DD6C72"/>
    <w:rsid w:val="00DD7055"/>
    <w:rsid w:val="00DD720C"/>
    <w:rsid w:val="00DD73DD"/>
    <w:rsid w:val="00DD7686"/>
    <w:rsid w:val="00DD788A"/>
    <w:rsid w:val="00DD78FF"/>
    <w:rsid w:val="00DE07AD"/>
    <w:rsid w:val="00DE08AC"/>
    <w:rsid w:val="00DE0E0F"/>
    <w:rsid w:val="00DE1035"/>
    <w:rsid w:val="00DE11FD"/>
    <w:rsid w:val="00DE13B0"/>
    <w:rsid w:val="00DE1487"/>
    <w:rsid w:val="00DE151D"/>
    <w:rsid w:val="00DE1661"/>
    <w:rsid w:val="00DE19EB"/>
    <w:rsid w:val="00DE1A8F"/>
    <w:rsid w:val="00DE1DCD"/>
    <w:rsid w:val="00DE1FEA"/>
    <w:rsid w:val="00DE2287"/>
    <w:rsid w:val="00DE2581"/>
    <w:rsid w:val="00DE270D"/>
    <w:rsid w:val="00DE27A3"/>
    <w:rsid w:val="00DE2C76"/>
    <w:rsid w:val="00DE3262"/>
    <w:rsid w:val="00DE3374"/>
    <w:rsid w:val="00DE382F"/>
    <w:rsid w:val="00DE39AF"/>
    <w:rsid w:val="00DE3A90"/>
    <w:rsid w:val="00DE3F17"/>
    <w:rsid w:val="00DE3F84"/>
    <w:rsid w:val="00DE40D2"/>
    <w:rsid w:val="00DE4420"/>
    <w:rsid w:val="00DE45EC"/>
    <w:rsid w:val="00DE4E3E"/>
    <w:rsid w:val="00DE4FE4"/>
    <w:rsid w:val="00DE5016"/>
    <w:rsid w:val="00DE52FE"/>
    <w:rsid w:val="00DE5441"/>
    <w:rsid w:val="00DE565B"/>
    <w:rsid w:val="00DE5AFD"/>
    <w:rsid w:val="00DE5B5D"/>
    <w:rsid w:val="00DE5D6E"/>
    <w:rsid w:val="00DE5E44"/>
    <w:rsid w:val="00DE6484"/>
    <w:rsid w:val="00DE64BC"/>
    <w:rsid w:val="00DE66C6"/>
    <w:rsid w:val="00DE6A0F"/>
    <w:rsid w:val="00DE6CCC"/>
    <w:rsid w:val="00DE6E4B"/>
    <w:rsid w:val="00DE6E82"/>
    <w:rsid w:val="00DE75D9"/>
    <w:rsid w:val="00DE78A4"/>
    <w:rsid w:val="00DE78FB"/>
    <w:rsid w:val="00DE7AC9"/>
    <w:rsid w:val="00DE7BE5"/>
    <w:rsid w:val="00DE7C21"/>
    <w:rsid w:val="00DE7C38"/>
    <w:rsid w:val="00DE7F89"/>
    <w:rsid w:val="00DF08D9"/>
    <w:rsid w:val="00DF0B65"/>
    <w:rsid w:val="00DF0BE1"/>
    <w:rsid w:val="00DF0FB8"/>
    <w:rsid w:val="00DF0FCE"/>
    <w:rsid w:val="00DF129C"/>
    <w:rsid w:val="00DF18D6"/>
    <w:rsid w:val="00DF1D1E"/>
    <w:rsid w:val="00DF1E20"/>
    <w:rsid w:val="00DF20EF"/>
    <w:rsid w:val="00DF2422"/>
    <w:rsid w:val="00DF2D35"/>
    <w:rsid w:val="00DF2DAF"/>
    <w:rsid w:val="00DF33CC"/>
    <w:rsid w:val="00DF3466"/>
    <w:rsid w:val="00DF355B"/>
    <w:rsid w:val="00DF35AD"/>
    <w:rsid w:val="00DF3807"/>
    <w:rsid w:val="00DF3A00"/>
    <w:rsid w:val="00DF3F66"/>
    <w:rsid w:val="00DF4243"/>
    <w:rsid w:val="00DF49FD"/>
    <w:rsid w:val="00DF4F41"/>
    <w:rsid w:val="00DF58B4"/>
    <w:rsid w:val="00DF5C3A"/>
    <w:rsid w:val="00DF6747"/>
    <w:rsid w:val="00DF67EA"/>
    <w:rsid w:val="00DF6808"/>
    <w:rsid w:val="00DF6938"/>
    <w:rsid w:val="00DF698C"/>
    <w:rsid w:val="00DF6CC5"/>
    <w:rsid w:val="00DF6E14"/>
    <w:rsid w:val="00DF7044"/>
    <w:rsid w:val="00DF713E"/>
    <w:rsid w:val="00DF721A"/>
    <w:rsid w:val="00DF74BF"/>
    <w:rsid w:val="00DF74FF"/>
    <w:rsid w:val="00DF76E3"/>
    <w:rsid w:val="00DF777E"/>
    <w:rsid w:val="00DF781F"/>
    <w:rsid w:val="00DF785C"/>
    <w:rsid w:val="00DF78D9"/>
    <w:rsid w:val="00DF79F9"/>
    <w:rsid w:val="00DF7B74"/>
    <w:rsid w:val="00E00083"/>
    <w:rsid w:val="00E00300"/>
    <w:rsid w:val="00E004B0"/>
    <w:rsid w:val="00E009B2"/>
    <w:rsid w:val="00E00B2E"/>
    <w:rsid w:val="00E00D1D"/>
    <w:rsid w:val="00E00E79"/>
    <w:rsid w:val="00E00F66"/>
    <w:rsid w:val="00E0146D"/>
    <w:rsid w:val="00E01913"/>
    <w:rsid w:val="00E01B64"/>
    <w:rsid w:val="00E01F16"/>
    <w:rsid w:val="00E01F22"/>
    <w:rsid w:val="00E02013"/>
    <w:rsid w:val="00E02447"/>
    <w:rsid w:val="00E02708"/>
    <w:rsid w:val="00E02744"/>
    <w:rsid w:val="00E02969"/>
    <w:rsid w:val="00E02C80"/>
    <w:rsid w:val="00E02FF4"/>
    <w:rsid w:val="00E031FF"/>
    <w:rsid w:val="00E03232"/>
    <w:rsid w:val="00E03456"/>
    <w:rsid w:val="00E037B2"/>
    <w:rsid w:val="00E039D4"/>
    <w:rsid w:val="00E03B6F"/>
    <w:rsid w:val="00E03CFD"/>
    <w:rsid w:val="00E03EB5"/>
    <w:rsid w:val="00E040F0"/>
    <w:rsid w:val="00E04149"/>
    <w:rsid w:val="00E04198"/>
    <w:rsid w:val="00E041BF"/>
    <w:rsid w:val="00E042F3"/>
    <w:rsid w:val="00E0431F"/>
    <w:rsid w:val="00E04428"/>
    <w:rsid w:val="00E044E3"/>
    <w:rsid w:val="00E046E7"/>
    <w:rsid w:val="00E0470C"/>
    <w:rsid w:val="00E0483A"/>
    <w:rsid w:val="00E0488B"/>
    <w:rsid w:val="00E048BD"/>
    <w:rsid w:val="00E049E8"/>
    <w:rsid w:val="00E04AE5"/>
    <w:rsid w:val="00E04DBD"/>
    <w:rsid w:val="00E04ECE"/>
    <w:rsid w:val="00E05413"/>
    <w:rsid w:val="00E05433"/>
    <w:rsid w:val="00E0569F"/>
    <w:rsid w:val="00E058C0"/>
    <w:rsid w:val="00E05A64"/>
    <w:rsid w:val="00E05B22"/>
    <w:rsid w:val="00E05BF8"/>
    <w:rsid w:val="00E05CB1"/>
    <w:rsid w:val="00E05F4E"/>
    <w:rsid w:val="00E065F2"/>
    <w:rsid w:val="00E0670D"/>
    <w:rsid w:val="00E067C8"/>
    <w:rsid w:val="00E069F6"/>
    <w:rsid w:val="00E06A1E"/>
    <w:rsid w:val="00E06A6D"/>
    <w:rsid w:val="00E06B98"/>
    <w:rsid w:val="00E070F8"/>
    <w:rsid w:val="00E07120"/>
    <w:rsid w:val="00E071E1"/>
    <w:rsid w:val="00E07252"/>
    <w:rsid w:val="00E074C8"/>
    <w:rsid w:val="00E074D8"/>
    <w:rsid w:val="00E076D5"/>
    <w:rsid w:val="00E07990"/>
    <w:rsid w:val="00E07BE4"/>
    <w:rsid w:val="00E07E0F"/>
    <w:rsid w:val="00E07E64"/>
    <w:rsid w:val="00E07FE3"/>
    <w:rsid w:val="00E1034C"/>
    <w:rsid w:val="00E1041F"/>
    <w:rsid w:val="00E104BB"/>
    <w:rsid w:val="00E105FE"/>
    <w:rsid w:val="00E105FF"/>
    <w:rsid w:val="00E106CD"/>
    <w:rsid w:val="00E108DE"/>
    <w:rsid w:val="00E10AFE"/>
    <w:rsid w:val="00E112CA"/>
    <w:rsid w:val="00E112E2"/>
    <w:rsid w:val="00E11662"/>
    <w:rsid w:val="00E11989"/>
    <w:rsid w:val="00E11B8E"/>
    <w:rsid w:val="00E11D2A"/>
    <w:rsid w:val="00E11DB9"/>
    <w:rsid w:val="00E11DBB"/>
    <w:rsid w:val="00E11F0B"/>
    <w:rsid w:val="00E12272"/>
    <w:rsid w:val="00E124DD"/>
    <w:rsid w:val="00E128A0"/>
    <w:rsid w:val="00E12A90"/>
    <w:rsid w:val="00E12A9A"/>
    <w:rsid w:val="00E12AE3"/>
    <w:rsid w:val="00E13158"/>
    <w:rsid w:val="00E13192"/>
    <w:rsid w:val="00E13230"/>
    <w:rsid w:val="00E1324B"/>
    <w:rsid w:val="00E133E4"/>
    <w:rsid w:val="00E13468"/>
    <w:rsid w:val="00E1385E"/>
    <w:rsid w:val="00E13EE9"/>
    <w:rsid w:val="00E13F9E"/>
    <w:rsid w:val="00E1403E"/>
    <w:rsid w:val="00E14045"/>
    <w:rsid w:val="00E14082"/>
    <w:rsid w:val="00E140E6"/>
    <w:rsid w:val="00E141EB"/>
    <w:rsid w:val="00E142B1"/>
    <w:rsid w:val="00E142BA"/>
    <w:rsid w:val="00E14405"/>
    <w:rsid w:val="00E14457"/>
    <w:rsid w:val="00E145AF"/>
    <w:rsid w:val="00E146AD"/>
    <w:rsid w:val="00E14709"/>
    <w:rsid w:val="00E14CE1"/>
    <w:rsid w:val="00E14E58"/>
    <w:rsid w:val="00E15159"/>
    <w:rsid w:val="00E151E4"/>
    <w:rsid w:val="00E15233"/>
    <w:rsid w:val="00E15257"/>
    <w:rsid w:val="00E15483"/>
    <w:rsid w:val="00E157DB"/>
    <w:rsid w:val="00E157EB"/>
    <w:rsid w:val="00E15958"/>
    <w:rsid w:val="00E15B15"/>
    <w:rsid w:val="00E15BC0"/>
    <w:rsid w:val="00E15D35"/>
    <w:rsid w:val="00E15D77"/>
    <w:rsid w:val="00E15F32"/>
    <w:rsid w:val="00E15F36"/>
    <w:rsid w:val="00E1685E"/>
    <w:rsid w:val="00E168F5"/>
    <w:rsid w:val="00E16916"/>
    <w:rsid w:val="00E16960"/>
    <w:rsid w:val="00E16A9F"/>
    <w:rsid w:val="00E16BC6"/>
    <w:rsid w:val="00E16C0C"/>
    <w:rsid w:val="00E1706A"/>
    <w:rsid w:val="00E17175"/>
    <w:rsid w:val="00E17FA7"/>
    <w:rsid w:val="00E17FB2"/>
    <w:rsid w:val="00E200D9"/>
    <w:rsid w:val="00E20374"/>
    <w:rsid w:val="00E20589"/>
    <w:rsid w:val="00E208F9"/>
    <w:rsid w:val="00E20981"/>
    <w:rsid w:val="00E20995"/>
    <w:rsid w:val="00E20ACD"/>
    <w:rsid w:val="00E20D41"/>
    <w:rsid w:val="00E211AA"/>
    <w:rsid w:val="00E212E2"/>
    <w:rsid w:val="00E21449"/>
    <w:rsid w:val="00E214D5"/>
    <w:rsid w:val="00E219F9"/>
    <w:rsid w:val="00E21A59"/>
    <w:rsid w:val="00E21A87"/>
    <w:rsid w:val="00E21CA9"/>
    <w:rsid w:val="00E21DFB"/>
    <w:rsid w:val="00E21E8F"/>
    <w:rsid w:val="00E2207D"/>
    <w:rsid w:val="00E22174"/>
    <w:rsid w:val="00E229B5"/>
    <w:rsid w:val="00E22BE7"/>
    <w:rsid w:val="00E23485"/>
    <w:rsid w:val="00E236E6"/>
    <w:rsid w:val="00E23A12"/>
    <w:rsid w:val="00E23D29"/>
    <w:rsid w:val="00E23D99"/>
    <w:rsid w:val="00E23FA2"/>
    <w:rsid w:val="00E24313"/>
    <w:rsid w:val="00E243D8"/>
    <w:rsid w:val="00E2453C"/>
    <w:rsid w:val="00E24662"/>
    <w:rsid w:val="00E2485D"/>
    <w:rsid w:val="00E248B9"/>
    <w:rsid w:val="00E24968"/>
    <w:rsid w:val="00E24AA5"/>
    <w:rsid w:val="00E24C23"/>
    <w:rsid w:val="00E25015"/>
    <w:rsid w:val="00E25353"/>
    <w:rsid w:val="00E25BAC"/>
    <w:rsid w:val="00E25C8C"/>
    <w:rsid w:val="00E25F77"/>
    <w:rsid w:val="00E2635C"/>
    <w:rsid w:val="00E2640F"/>
    <w:rsid w:val="00E2642A"/>
    <w:rsid w:val="00E26441"/>
    <w:rsid w:val="00E26662"/>
    <w:rsid w:val="00E2670D"/>
    <w:rsid w:val="00E269C9"/>
    <w:rsid w:val="00E26BBD"/>
    <w:rsid w:val="00E26C33"/>
    <w:rsid w:val="00E26D73"/>
    <w:rsid w:val="00E26EA2"/>
    <w:rsid w:val="00E26F5E"/>
    <w:rsid w:val="00E27084"/>
    <w:rsid w:val="00E274AE"/>
    <w:rsid w:val="00E27821"/>
    <w:rsid w:val="00E27D48"/>
    <w:rsid w:val="00E29BF8"/>
    <w:rsid w:val="00E30069"/>
    <w:rsid w:val="00E30B0F"/>
    <w:rsid w:val="00E30D24"/>
    <w:rsid w:val="00E30F66"/>
    <w:rsid w:val="00E3104B"/>
    <w:rsid w:val="00E31289"/>
    <w:rsid w:val="00E3130E"/>
    <w:rsid w:val="00E31589"/>
    <w:rsid w:val="00E31922"/>
    <w:rsid w:val="00E31DC7"/>
    <w:rsid w:val="00E31E0E"/>
    <w:rsid w:val="00E31F93"/>
    <w:rsid w:val="00E32210"/>
    <w:rsid w:val="00E32778"/>
    <w:rsid w:val="00E32B12"/>
    <w:rsid w:val="00E32B75"/>
    <w:rsid w:val="00E32CF7"/>
    <w:rsid w:val="00E32E9B"/>
    <w:rsid w:val="00E32EC8"/>
    <w:rsid w:val="00E32F3E"/>
    <w:rsid w:val="00E3303D"/>
    <w:rsid w:val="00E332F6"/>
    <w:rsid w:val="00E3354C"/>
    <w:rsid w:val="00E33619"/>
    <w:rsid w:val="00E337E2"/>
    <w:rsid w:val="00E33CD6"/>
    <w:rsid w:val="00E33E95"/>
    <w:rsid w:val="00E33EA3"/>
    <w:rsid w:val="00E33EC0"/>
    <w:rsid w:val="00E34118"/>
    <w:rsid w:val="00E34290"/>
    <w:rsid w:val="00E34821"/>
    <w:rsid w:val="00E34919"/>
    <w:rsid w:val="00E34D12"/>
    <w:rsid w:val="00E353F3"/>
    <w:rsid w:val="00E355E3"/>
    <w:rsid w:val="00E35CF4"/>
    <w:rsid w:val="00E35D30"/>
    <w:rsid w:val="00E35D38"/>
    <w:rsid w:val="00E362A4"/>
    <w:rsid w:val="00E369F0"/>
    <w:rsid w:val="00E36C5C"/>
    <w:rsid w:val="00E36CF0"/>
    <w:rsid w:val="00E36D55"/>
    <w:rsid w:val="00E36DE3"/>
    <w:rsid w:val="00E37109"/>
    <w:rsid w:val="00E3711B"/>
    <w:rsid w:val="00E37655"/>
    <w:rsid w:val="00E376C7"/>
    <w:rsid w:val="00E377F3"/>
    <w:rsid w:val="00E37A73"/>
    <w:rsid w:val="00E37F5F"/>
    <w:rsid w:val="00E37FE2"/>
    <w:rsid w:val="00E40184"/>
    <w:rsid w:val="00E40267"/>
    <w:rsid w:val="00E408BE"/>
    <w:rsid w:val="00E408E0"/>
    <w:rsid w:val="00E40BC8"/>
    <w:rsid w:val="00E40D30"/>
    <w:rsid w:val="00E410E6"/>
    <w:rsid w:val="00E41452"/>
    <w:rsid w:val="00E414FB"/>
    <w:rsid w:val="00E419B6"/>
    <w:rsid w:val="00E41D0B"/>
    <w:rsid w:val="00E41E76"/>
    <w:rsid w:val="00E41EB7"/>
    <w:rsid w:val="00E41FFF"/>
    <w:rsid w:val="00E42041"/>
    <w:rsid w:val="00E420E1"/>
    <w:rsid w:val="00E4293A"/>
    <w:rsid w:val="00E42EDA"/>
    <w:rsid w:val="00E43100"/>
    <w:rsid w:val="00E43405"/>
    <w:rsid w:val="00E43621"/>
    <w:rsid w:val="00E43756"/>
    <w:rsid w:val="00E4395A"/>
    <w:rsid w:val="00E43A26"/>
    <w:rsid w:val="00E43A6A"/>
    <w:rsid w:val="00E43A94"/>
    <w:rsid w:val="00E43F16"/>
    <w:rsid w:val="00E44223"/>
    <w:rsid w:val="00E4429C"/>
    <w:rsid w:val="00E4471A"/>
    <w:rsid w:val="00E448E7"/>
    <w:rsid w:val="00E449F4"/>
    <w:rsid w:val="00E44A3B"/>
    <w:rsid w:val="00E44C81"/>
    <w:rsid w:val="00E44E64"/>
    <w:rsid w:val="00E44E8D"/>
    <w:rsid w:val="00E44F2D"/>
    <w:rsid w:val="00E45347"/>
    <w:rsid w:val="00E4550E"/>
    <w:rsid w:val="00E45AFB"/>
    <w:rsid w:val="00E45C84"/>
    <w:rsid w:val="00E45D53"/>
    <w:rsid w:val="00E45EFD"/>
    <w:rsid w:val="00E46027"/>
    <w:rsid w:val="00E463E2"/>
    <w:rsid w:val="00E46537"/>
    <w:rsid w:val="00E46662"/>
    <w:rsid w:val="00E46924"/>
    <w:rsid w:val="00E46AC7"/>
    <w:rsid w:val="00E46D89"/>
    <w:rsid w:val="00E46F86"/>
    <w:rsid w:val="00E47052"/>
    <w:rsid w:val="00E47617"/>
    <w:rsid w:val="00E47909"/>
    <w:rsid w:val="00E47D55"/>
    <w:rsid w:val="00E47F18"/>
    <w:rsid w:val="00E500AA"/>
    <w:rsid w:val="00E501F9"/>
    <w:rsid w:val="00E50577"/>
    <w:rsid w:val="00E5065C"/>
    <w:rsid w:val="00E508B3"/>
    <w:rsid w:val="00E50BEC"/>
    <w:rsid w:val="00E50C20"/>
    <w:rsid w:val="00E50C68"/>
    <w:rsid w:val="00E50C7B"/>
    <w:rsid w:val="00E51369"/>
    <w:rsid w:val="00E51398"/>
    <w:rsid w:val="00E513E5"/>
    <w:rsid w:val="00E515B4"/>
    <w:rsid w:val="00E5162D"/>
    <w:rsid w:val="00E516D6"/>
    <w:rsid w:val="00E51749"/>
    <w:rsid w:val="00E51850"/>
    <w:rsid w:val="00E520B1"/>
    <w:rsid w:val="00E520BC"/>
    <w:rsid w:val="00E52255"/>
    <w:rsid w:val="00E5253D"/>
    <w:rsid w:val="00E52545"/>
    <w:rsid w:val="00E52992"/>
    <w:rsid w:val="00E52AF1"/>
    <w:rsid w:val="00E52BF4"/>
    <w:rsid w:val="00E52C11"/>
    <w:rsid w:val="00E52D44"/>
    <w:rsid w:val="00E52D9F"/>
    <w:rsid w:val="00E5300C"/>
    <w:rsid w:val="00E53BFA"/>
    <w:rsid w:val="00E53C7B"/>
    <w:rsid w:val="00E53FD0"/>
    <w:rsid w:val="00E544BB"/>
    <w:rsid w:val="00E54551"/>
    <w:rsid w:val="00E5455C"/>
    <w:rsid w:val="00E54BC3"/>
    <w:rsid w:val="00E54C06"/>
    <w:rsid w:val="00E54C34"/>
    <w:rsid w:val="00E54E68"/>
    <w:rsid w:val="00E5542D"/>
    <w:rsid w:val="00E557C7"/>
    <w:rsid w:val="00E559EC"/>
    <w:rsid w:val="00E55A79"/>
    <w:rsid w:val="00E55A9D"/>
    <w:rsid w:val="00E55BD7"/>
    <w:rsid w:val="00E563AF"/>
    <w:rsid w:val="00E56A08"/>
    <w:rsid w:val="00E56B6A"/>
    <w:rsid w:val="00E56C66"/>
    <w:rsid w:val="00E56F9F"/>
    <w:rsid w:val="00E5700C"/>
    <w:rsid w:val="00E57284"/>
    <w:rsid w:val="00E57935"/>
    <w:rsid w:val="00E57BAA"/>
    <w:rsid w:val="00E57E24"/>
    <w:rsid w:val="00E57EF4"/>
    <w:rsid w:val="00E57F18"/>
    <w:rsid w:val="00E57FD2"/>
    <w:rsid w:val="00E58E93"/>
    <w:rsid w:val="00E6012A"/>
    <w:rsid w:val="00E60217"/>
    <w:rsid w:val="00E6022C"/>
    <w:rsid w:val="00E60253"/>
    <w:rsid w:val="00E604A0"/>
    <w:rsid w:val="00E60556"/>
    <w:rsid w:val="00E609D0"/>
    <w:rsid w:val="00E60CC7"/>
    <w:rsid w:val="00E60CF3"/>
    <w:rsid w:val="00E60E68"/>
    <w:rsid w:val="00E61231"/>
    <w:rsid w:val="00E613FE"/>
    <w:rsid w:val="00E6142D"/>
    <w:rsid w:val="00E6151D"/>
    <w:rsid w:val="00E61591"/>
    <w:rsid w:val="00E616EB"/>
    <w:rsid w:val="00E61784"/>
    <w:rsid w:val="00E61A0F"/>
    <w:rsid w:val="00E61B0F"/>
    <w:rsid w:val="00E61CCC"/>
    <w:rsid w:val="00E620A0"/>
    <w:rsid w:val="00E621C7"/>
    <w:rsid w:val="00E621CF"/>
    <w:rsid w:val="00E623F3"/>
    <w:rsid w:val="00E62937"/>
    <w:rsid w:val="00E62C8D"/>
    <w:rsid w:val="00E62E32"/>
    <w:rsid w:val="00E62F9F"/>
    <w:rsid w:val="00E62FC8"/>
    <w:rsid w:val="00E63078"/>
    <w:rsid w:val="00E63242"/>
    <w:rsid w:val="00E633DD"/>
    <w:rsid w:val="00E63531"/>
    <w:rsid w:val="00E63542"/>
    <w:rsid w:val="00E63BC0"/>
    <w:rsid w:val="00E63C76"/>
    <w:rsid w:val="00E63CB0"/>
    <w:rsid w:val="00E63CB5"/>
    <w:rsid w:val="00E63D8A"/>
    <w:rsid w:val="00E641BA"/>
    <w:rsid w:val="00E64591"/>
    <w:rsid w:val="00E646CA"/>
    <w:rsid w:val="00E646ED"/>
    <w:rsid w:val="00E6475D"/>
    <w:rsid w:val="00E64AC7"/>
    <w:rsid w:val="00E64B73"/>
    <w:rsid w:val="00E64BDB"/>
    <w:rsid w:val="00E64EC4"/>
    <w:rsid w:val="00E64F7C"/>
    <w:rsid w:val="00E650E8"/>
    <w:rsid w:val="00E650EE"/>
    <w:rsid w:val="00E65110"/>
    <w:rsid w:val="00E651EF"/>
    <w:rsid w:val="00E65309"/>
    <w:rsid w:val="00E658E8"/>
    <w:rsid w:val="00E65B09"/>
    <w:rsid w:val="00E65BC0"/>
    <w:rsid w:val="00E65F52"/>
    <w:rsid w:val="00E660CB"/>
    <w:rsid w:val="00E66311"/>
    <w:rsid w:val="00E665CB"/>
    <w:rsid w:val="00E666CF"/>
    <w:rsid w:val="00E6676B"/>
    <w:rsid w:val="00E66C34"/>
    <w:rsid w:val="00E670A3"/>
    <w:rsid w:val="00E671AF"/>
    <w:rsid w:val="00E67CED"/>
    <w:rsid w:val="00E67F2B"/>
    <w:rsid w:val="00E70680"/>
    <w:rsid w:val="00E707A1"/>
    <w:rsid w:val="00E70871"/>
    <w:rsid w:val="00E70A46"/>
    <w:rsid w:val="00E70B8B"/>
    <w:rsid w:val="00E70C02"/>
    <w:rsid w:val="00E70C3D"/>
    <w:rsid w:val="00E70FAE"/>
    <w:rsid w:val="00E71026"/>
    <w:rsid w:val="00E7123F"/>
    <w:rsid w:val="00E7141E"/>
    <w:rsid w:val="00E71696"/>
    <w:rsid w:val="00E71858"/>
    <w:rsid w:val="00E718FF"/>
    <w:rsid w:val="00E7199C"/>
    <w:rsid w:val="00E71C71"/>
    <w:rsid w:val="00E71D9C"/>
    <w:rsid w:val="00E72389"/>
    <w:rsid w:val="00E72446"/>
    <w:rsid w:val="00E7264C"/>
    <w:rsid w:val="00E7278F"/>
    <w:rsid w:val="00E728D6"/>
    <w:rsid w:val="00E7313E"/>
    <w:rsid w:val="00E73152"/>
    <w:rsid w:val="00E7334B"/>
    <w:rsid w:val="00E73391"/>
    <w:rsid w:val="00E73542"/>
    <w:rsid w:val="00E73570"/>
    <w:rsid w:val="00E73752"/>
    <w:rsid w:val="00E73BF6"/>
    <w:rsid w:val="00E74056"/>
    <w:rsid w:val="00E7408F"/>
    <w:rsid w:val="00E746FE"/>
    <w:rsid w:val="00E74878"/>
    <w:rsid w:val="00E74B8F"/>
    <w:rsid w:val="00E750CD"/>
    <w:rsid w:val="00E750F5"/>
    <w:rsid w:val="00E75177"/>
    <w:rsid w:val="00E756AB"/>
    <w:rsid w:val="00E7570B"/>
    <w:rsid w:val="00E7597A"/>
    <w:rsid w:val="00E75ABE"/>
    <w:rsid w:val="00E75AF7"/>
    <w:rsid w:val="00E75D10"/>
    <w:rsid w:val="00E75D99"/>
    <w:rsid w:val="00E75DBE"/>
    <w:rsid w:val="00E75E9B"/>
    <w:rsid w:val="00E76125"/>
    <w:rsid w:val="00E761C6"/>
    <w:rsid w:val="00E7622C"/>
    <w:rsid w:val="00E762AB"/>
    <w:rsid w:val="00E76373"/>
    <w:rsid w:val="00E76D99"/>
    <w:rsid w:val="00E76DCF"/>
    <w:rsid w:val="00E76FCA"/>
    <w:rsid w:val="00E77014"/>
    <w:rsid w:val="00E77016"/>
    <w:rsid w:val="00E772F5"/>
    <w:rsid w:val="00E776B6"/>
    <w:rsid w:val="00E776FE"/>
    <w:rsid w:val="00E77720"/>
    <w:rsid w:val="00E779D0"/>
    <w:rsid w:val="00E77BFF"/>
    <w:rsid w:val="00E77C31"/>
    <w:rsid w:val="00E77DDA"/>
    <w:rsid w:val="00E77EB3"/>
    <w:rsid w:val="00E77F32"/>
    <w:rsid w:val="00E77F9A"/>
    <w:rsid w:val="00E80043"/>
    <w:rsid w:val="00E800E9"/>
    <w:rsid w:val="00E801E9"/>
    <w:rsid w:val="00E80391"/>
    <w:rsid w:val="00E803B9"/>
    <w:rsid w:val="00E8049E"/>
    <w:rsid w:val="00E80544"/>
    <w:rsid w:val="00E80A4A"/>
    <w:rsid w:val="00E80F3D"/>
    <w:rsid w:val="00E80FCF"/>
    <w:rsid w:val="00E811A4"/>
    <w:rsid w:val="00E81231"/>
    <w:rsid w:val="00E8130B"/>
    <w:rsid w:val="00E81455"/>
    <w:rsid w:val="00E8169F"/>
    <w:rsid w:val="00E819E4"/>
    <w:rsid w:val="00E81CAA"/>
    <w:rsid w:val="00E82017"/>
    <w:rsid w:val="00E820FA"/>
    <w:rsid w:val="00E82133"/>
    <w:rsid w:val="00E824C6"/>
    <w:rsid w:val="00E827D5"/>
    <w:rsid w:val="00E8293E"/>
    <w:rsid w:val="00E82CC8"/>
    <w:rsid w:val="00E82E87"/>
    <w:rsid w:val="00E82FF8"/>
    <w:rsid w:val="00E831CF"/>
    <w:rsid w:val="00E8326E"/>
    <w:rsid w:val="00E8328A"/>
    <w:rsid w:val="00E83347"/>
    <w:rsid w:val="00E833AE"/>
    <w:rsid w:val="00E83795"/>
    <w:rsid w:val="00E839B7"/>
    <w:rsid w:val="00E83BE6"/>
    <w:rsid w:val="00E83E29"/>
    <w:rsid w:val="00E83E8B"/>
    <w:rsid w:val="00E83F7F"/>
    <w:rsid w:val="00E83FA3"/>
    <w:rsid w:val="00E83FCF"/>
    <w:rsid w:val="00E84337"/>
    <w:rsid w:val="00E843E2"/>
    <w:rsid w:val="00E84788"/>
    <w:rsid w:val="00E84A65"/>
    <w:rsid w:val="00E84A80"/>
    <w:rsid w:val="00E84AE9"/>
    <w:rsid w:val="00E84AF7"/>
    <w:rsid w:val="00E853F9"/>
    <w:rsid w:val="00E85523"/>
    <w:rsid w:val="00E85858"/>
    <w:rsid w:val="00E85B17"/>
    <w:rsid w:val="00E85CF5"/>
    <w:rsid w:val="00E85D8F"/>
    <w:rsid w:val="00E85FFE"/>
    <w:rsid w:val="00E86085"/>
    <w:rsid w:val="00E861C2"/>
    <w:rsid w:val="00E862F1"/>
    <w:rsid w:val="00E863C3"/>
    <w:rsid w:val="00E863FB"/>
    <w:rsid w:val="00E86481"/>
    <w:rsid w:val="00E864DD"/>
    <w:rsid w:val="00E865B1"/>
    <w:rsid w:val="00E865C5"/>
    <w:rsid w:val="00E86820"/>
    <w:rsid w:val="00E86BEF"/>
    <w:rsid w:val="00E86CA8"/>
    <w:rsid w:val="00E86F42"/>
    <w:rsid w:val="00E8716D"/>
    <w:rsid w:val="00E871A6"/>
    <w:rsid w:val="00E871F7"/>
    <w:rsid w:val="00E8763C"/>
    <w:rsid w:val="00E87792"/>
    <w:rsid w:val="00E8786D"/>
    <w:rsid w:val="00E87961"/>
    <w:rsid w:val="00E87C6A"/>
    <w:rsid w:val="00E87C70"/>
    <w:rsid w:val="00E90216"/>
    <w:rsid w:val="00E902FE"/>
    <w:rsid w:val="00E903CF"/>
    <w:rsid w:val="00E90463"/>
    <w:rsid w:val="00E909F0"/>
    <w:rsid w:val="00E90E0C"/>
    <w:rsid w:val="00E90E41"/>
    <w:rsid w:val="00E90F01"/>
    <w:rsid w:val="00E90FE0"/>
    <w:rsid w:val="00E90FEB"/>
    <w:rsid w:val="00E90FFA"/>
    <w:rsid w:val="00E914CA"/>
    <w:rsid w:val="00E918D1"/>
    <w:rsid w:val="00E91B75"/>
    <w:rsid w:val="00E91B8C"/>
    <w:rsid w:val="00E91BB3"/>
    <w:rsid w:val="00E91F5A"/>
    <w:rsid w:val="00E9205E"/>
    <w:rsid w:val="00E92204"/>
    <w:rsid w:val="00E92607"/>
    <w:rsid w:val="00E92704"/>
    <w:rsid w:val="00E92862"/>
    <w:rsid w:val="00E92B68"/>
    <w:rsid w:val="00E92C37"/>
    <w:rsid w:val="00E931D9"/>
    <w:rsid w:val="00E93378"/>
    <w:rsid w:val="00E93747"/>
    <w:rsid w:val="00E93777"/>
    <w:rsid w:val="00E937D3"/>
    <w:rsid w:val="00E938ED"/>
    <w:rsid w:val="00E9392E"/>
    <w:rsid w:val="00E93BEA"/>
    <w:rsid w:val="00E93D58"/>
    <w:rsid w:val="00E9423D"/>
    <w:rsid w:val="00E946F5"/>
    <w:rsid w:val="00E9475A"/>
    <w:rsid w:val="00E9499E"/>
    <w:rsid w:val="00E94C43"/>
    <w:rsid w:val="00E94FB6"/>
    <w:rsid w:val="00E95128"/>
    <w:rsid w:val="00E95403"/>
    <w:rsid w:val="00E9568B"/>
    <w:rsid w:val="00E95C44"/>
    <w:rsid w:val="00E95D10"/>
    <w:rsid w:val="00E9603B"/>
    <w:rsid w:val="00E96196"/>
    <w:rsid w:val="00E964A1"/>
    <w:rsid w:val="00E96543"/>
    <w:rsid w:val="00E965C8"/>
    <w:rsid w:val="00E965CA"/>
    <w:rsid w:val="00E965FF"/>
    <w:rsid w:val="00E9679B"/>
    <w:rsid w:val="00E96815"/>
    <w:rsid w:val="00E96A8A"/>
    <w:rsid w:val="00E96DDE"/>
    <w:rsid w:val="00E972B1"/>
    <w:rsid w:val="00E977E0"/>
    <w:rsid w:val="00E978AF"/>
    <w:rsid w:val="00E97913"/>
    <w:rsid w:val="00E97D92"/>
    <w:rsid w:val="00E97EDB"/>
    <w:rsid w:val="00E97F1A"/>
    <w:rsid w:val="00EA00F7"/>
    <w:rsid w:val="00EA035C"/>
    <w:rsid w:val="00EA03EB"/>
    <w:rsid w:val="00EA0528"/>
    <w:rsid w:val="00EA0579"/>
    <w:rsid w:val="00EA05C9"/>
    <w:rsid w:val="00EA08B5"/>
    <w:rsid w:val="00EA0A7D"/>
    <w:rsid w:val="00EA0E92"/>
    <w:rsid w:val="00EA0EBB"/>
    <w:rsid w:val="00EA0EBC"/>
    <w:rsid w:val="00EA10E0"/>
    <w:rsid w:val="00EA143C"/>
    <w:rsid w:val="00EA1444"/>
    <w:rsid w:val="00EA153E"/>
    <w:rsid w:val="00EA17CC"/>
    <w:rsid w:val="00EA1996"/>
    <w:rsid w:val="00EA1AD9"/>
    <w:rsid w:val="00EA1B59"/>
    <w:rsid w:val="00EA1C71"/>
    <w:rsid w:val="00EA1CB8"/>
    <w:rsid w:val="00EA1E4F"/>
    <w:rsid w:val="00EA21BF"/>
    <w:rsid w:val="00EA2308"/>
    <w:rsid w:val="00EA249B"/>
    <w:rsid w:val="00EA282C"/>
    <w:rsid w:val="00EA2981"/>
    <w:rsid w:val="00EA2B1D"/>
    <w:rsid w:val="00EA2C8D"/>
    <w:rsid w:val="00EA2CC0"/>
    <w:rsid w:val="00EA2CC1"/>
    <w:rsid w:val="00EA2D16"/>
    <w:rsid w:val="00EA2E0B"/>
    <w:rsid w:val="00EA2F79"/>
    <w:rsid w:val="00EA30CC"/>
    <w:rsid w:val="00EA3305"/>
    <w:rsid w:val="00EA3363"/>
    <w:rsid w:val="00EA3400"/>
    <w:rsid w:val="00EA3883"/>
    <w:rsid w:val="00EA39FF"/>
    <w:rsid w:val="00EA3E6F"/>
    <w:rsid w:val="00EA3F50"/>
    <w:rsid w:val="00EA4879"/>
    <w:rsid w:val="00EA4E37"/>
    <w:rsid w:val="00EA507D"/>
    <w:rsid w:val="00EA5277"/>
    <w:rsid w:val="00EA5366"/>
    <w:rsid w:val="00EA560C"/>
    <w:rsid w:val="00EA5644"/>
    <w:rsid w:val="00EA58DA"/>
    <w:rsid w:val="00EA5936"/>
    <w:rsid w:val="00EA5ADA"/>
    <w:rsid w:val="00EA5AF1"/>
    <w:rsid w:val="00EA5C93"/>
    <w:rsid w:val="00EA5CE5"/>
    <w:rsid w:val="00EA6359"/>
    <w:rsid w:val="00EA6421"/>
    <w:rsid w:val="00EA645A"/>
    <w:rsid w:val="00EA64CA"/>
    <w:rsid w:val="00EA6835"/>
    <w:rsid w:val="00EA6C68"/>
    <w:rsid w:val="00EA6CBC"/>
    <w:rsid w:val="00EA6E65"/>
    <w:rsid w:val="00EA70BE"/>
    <w:rsid w:val="00EA72E8"/>
    <w:rsid w:val="00EA74B0"/>
    <w:rsid w:val="00EA761D"/>
    <w:rsid w:val="00EA7708"/>
    <w:rsid w:val="00EA7A48"/>
    <w:rsid w:val="00EA7B5F"/>
    <w:rsid w:val="00EA7D42"/>
    <w:rsid w:val="00EB0661"/>
    <w:rsid w:val="00EB06D3"/>
    <w:rsid w:val="00EB0762"/>
    <w:rsid w:val="00EB08E4"/>
    <w:rsid w:val="00EB0B1E"/>
    <w:rsid w:val="00EB0CD9"/>
    <w:rsid w:val="00EB12B7"/>
    <w:rsid w:val="00EB137D"/>
    <w:rsid w:val="00EB154E"/>
    <w:rsid w:val="00EB1629"/>
    <w:rsid w:val="00EB18A7"/>
    <w:rsid w:val="00EB1BA7"/>
    <w:rsid w:val="00EB1E7A"/>
    <w:rsid w:val="00EB1E91"/>
    <w:rsid w:val="00EB1FCC"/>
    <w:rsid w:val="00EB20E2"/>
    <w:rsid w:val="00EB2952"/>
    <w:rsid w:val="00EB2AC9"/>
    <w:rsid w:val="00EB2D88"/>
    <w:rsid w:val="00EB2E21"/>
    <w:rsid w:val="00EB2F68"/>
    <w:rsid w:val="00EB3393"/>
    <w:rsid w:val="00EB3439"/>
    <w:rsid w:val="00EB34B7"/>
    <w:rsid w:val="00EB360A"/>
    <w:rsid w:val="00EB3863"/>
    <w:rsid w:val="00EB3B1F"/>
    <w:rsid w:val="00EB3B6C"/>
    <w:rsid w:val="00EB3C0A"/>
    <w:rsid w:val="00EB3FA6"/>
    <w:rsid w:val="00EB3FF6"/>
    <w:rsid w:val="00EB4771"/>
    <w:rsid w:val="00EB48AB"/>
    <w:rsid w:val="00EB4A34"/>
    <w:rsid w:val="00EB4B3C"/>
    <w:rsid w:val="00EB4B3F"/>
    <w:rsid w:val="00EB4B43"/>
    <w:rsid w:val="00EB4E5A"/>
    <w:rsid w:val="00EB4F50"/>
    <w:rsid w:val="00EB50B9"/>
    <w:rsid w:val="00EB55A0"/>
    <w:rsid w:val="00EB5608"/>
    <w:rsid w:val="00EB58AC"/>
    <w:rsid w:val="00EB5BEF"/>
    <w:rsid w:val="00EB5C64"/>
    <w:rsid w:val="00EB5D29"/>
    <w:rsid w:val="00EB5D47"/>
    <w:rsid w:val="00EB5EB7"/>
    <w:rsid w:val="00EB5F22"/>
    <w:rsid w:val="00EB5F44"/>
    <w:rsid w:val="00EB6073"/>
    <w:rsid w:val="00EB61C4"/>
    <w:rsid w:val="00EB626E"/>
    <w:rsid w:val="00EB6274"/>
    <w:rsid w:val="00EB6906"/>
    <w:rsid w:val="00EB6E1A"/>
    <w:rsid w:val="00EB6E85"/>
    <w:rsid w:val="00EB7172"/>
    <w:rsid w:val="00EB74FE"/>
    <w:rsid w:val="00EB7531"/>
    <w:rsid w:val="00EB7721"/>
    <w:rsid w:val="00EB7A59"/>
    <w:rsid w:val="00EB7DCD"/>
    <w:rsid w:val="00EB7E63"/>
    <w:rsid w:val="00EC00BE"/>
    <w:rsid w:val="00EC1267"/>
    <w:rsid w:val="00EC13E1"/>
    <w:rsid w:val="00EC16AF"/>
    <w:rsid w:val="00EC1704"/>
    <w:rsid w:val="00EC191B"/>
    <w:rsid w:val="00EC1B86"/>
    <w:rsid w:val="00EC1B94"/>
    <w:rsid w:val="00EC1CA1"/>
    <w:rsid w:val="00EC1EB1"/>
    <w:rsid w:val="00EC1FE3"/>
    <w:rsid w:val="00EC21F1"/>
    <w:rsid w:val="00EC22A7"/>
    <w:rsid w:val="00EC23EE"/>
    <w:rsid w:val="00EC25D3"/>
    <w:rsid w:val="00EC278D"/>
    <w:rsid w:val="00EC2CAE"/>
    <w:rsid w:val="00EC2E18"/>
    <w:rsid w:val="00EC3024"/>
    <w:rsid w:val="00EC3489"/>
    <w:rsid w:val="00EC39DA"/>
    <w:rsid w:val="00EC3E48"/>
    <w:rsid w:val="00EC3FB8"/>
    <w:rsid w:val="00EC4312"/>
    <w:rsid w:val="00EC45CD"/>
    <w:rsid w:val="00EC4786"/>
    <w:rsid w:val="00EC499E"/>
    <w:rsid w:val="00EC4C28"/>
    <w:rsid w:val="00EC5025"/>
    <w:rsid w:val="00EC5105"/>
    <w:rsid w:val="00EC516E"/>
    <w:rsid w:val="00EC51CD"/>
    <w:rsid w:val="00EC5834"/>
    <w:rsid w:val="00EC5E13"/>
    <w:rsid w:val="00EC6165"/>
    <w:rsid w:val="00EC660E"/>
    <w:rsid w:val="00EC662B"/>
    <w:rsid w:val="00EC66FE"/>
    <w:rsid w:val="00EC6760"/>
    <w:rsid w:val="00EC6C38"/>
    <w:rsid w:val="00EC6DFD"/>
    <w:rsid w:val="00EC74D9"/>
    <w:rsid w:val="00EC763A"/>
    <w:rsid w:val="00EC76A0"/>
    <w:rsid w:val="00EC770D"/>
    <w:rsid w:val="00EC7BDC"/>
    <w:rsid w:val="00EC7F37"/>
    <w:rsid w:val="00EC7F8D"/>
    <w:rsid w:val="00ED01CB"/>
    <w:rsid w:val="00ED0245"/>
    <w:rsid w:val="00ED0AA2"/>
    <w:rsid w:val="00ED0B42"/>
    <w:rsid w:val="00ED0C3E"/>
    <w:rsid w:val="00ED0E8B"/>
    <w:rsid w:val="00ED0EA3"/>
    <w:rsid w:val="00ED0F35"/>
    <w:rsid w:val="00ED10A4"/>
    <w:rsid w:val="00ED1258"/>
    <w:rsid w:val="00ED17D8"/>
    <w:rsid w:val="00ED1972"/>
    <w:rsid w:val="00ED1B78"/>
    <w:rsid w:val="00ED1DC6"/>
    <w:rsid w:val="00ED21B6"/>
    <w:rsid w:val="00ED242B"/>
    <w:rsid w:val="00ED245E"/>
    <w:rsid w:val="00ED24AC"/>
    <w:rsid w:val="00ED253B"/>
    <w:rsid w:val="00ED2C30"/>
    <w:rsid w:val="00ED2C8B"/>
    <w:rsid w:val="00ED31FD"/>
    <w:rsid w:val="00ED34A2"/>
    <w:rsid w:val="00ED36DF"/>
    <w:rsid w:val="00ED3880"/>
    <w:rsid w:val="00ED3A0C"/>
    <w:rsid w:val="00ED3BF1"/>
    <w:rsid w:val="00ED3CC6"/>
    <w:rsid w:val="00ED404D"/>
    <w:rsid w:val="00ED4097"/>
    <w:rsid w:val="00ED4794"/>
    <w:rsid w:val="00ED4A81"/>
    <w:rsid w:val="00ED4BA1"/>
    <w:rsid w:val="00ED4DE6"/>
    <w:rsid w:val="00ED4E6B"/>
    <w:rsid w:val="00ED4EB4"/>
    <w:rsid w:val="00ED51DF"/>
    <w:rsid w:val="00ED5437"/>
    <w:rsid w:val="00ED5620"/>
    <w:rsid w:val="00ED570D"/>
    <w:rsid w:val="00ED5732"/>
    <w:rsid w:val="00ED6177"/>
    <w:rsid w:val="00ED65FD"/>
    <w:rsid w:val="00ED6EFF"/>
    <w:rsid w:val="00ED72A5"/>
    <w:rsid w:val="00ED7406"/>
    <w:rsid w:val="00ED742B"/>
    <w:rsid w:val="00ED7620"/>
    <w:rsid w:val="00ED7AFB"/>
    <w:rsid w:val="00ED7C23"/>
    <w:rsid w:val="00ED7D74"/>
    <w:rsid w:val="00ED7DBD"/>
    <w:rsid w:val="00ED7F0A"/>
    <w:rsid w:val="00ED7F83"/>
    <w:rsid w:val="00EE0094"/>
    <w:rsid w:val="00EE00D4"/>
    <w:rsid w:val="00EE04C3"/>
    <w:rsid w:val="00EE09E5"/>
    <w:rsid w:val="00EE0AE3"/>
    <w:rsid w:val="00EE0B56"/>
    <w:rsid w:val="00EE0C58"/>
    <w:rsid w:val="00EE0D0F"/>
    <w:rsid w:val="00EE0DB1"/>
    <w:rsid w:val="00EE106B"/>
    <w:rsid w:val="00EE1214"/>
    <w:rsid w:val="00EE1226"/>
    <w:rsid w:val="00EE16B5"/>
    <w:rsid w:val="00EE16D2"/>
    <w:rsid w:val="00EE1A99"/>
    <w:rsid w:val="00EE1BB0"/>
    <w:rsid w:val="00EE1BB6"/>
    <w:rsid w:val="00EE1CF0"/>
    <w:rsid w:val="00EE1FAF"/>
    <w:rsid w:val="00EE2113"/>
    <w:rsid w:val="00EE2150"/>
    <w:rsid w:val="00EE2244"/>
    <w:rsid w:val="00EE2545"/>
    <w:rsid w:val="00EE277E"/>
    <w:rsid w:val="00EE2C7E"/>
    <w:rsid w:val="00EE2F13"/>
    <w:rsid w:val="00EE3B95"/>
    <w:rsid w:val="00EE3BAB"/>
    <w:rsid w:val="00EE3EE9"/>
    <w:rsid w:val="00EE4098"/>
    <w:rsid w:val="00EE4188"/>
    <w:rsid w:val="00EE41EB"/>
    <w:rsid w:val="00EE420E"/>
    <w:rsid w:val="00EE488A"/>
    <w:rsid w:val="00EE49CD"/>
    <w:rsid w:val="00EE4A0A"/>
    <w:rsid w:val="00EE4A9A"/>
    <w:rsid w:val="00EE4E79"/>
    <w:rsid w:val="00EE4EBC"/>
    <w:rsid w:val="00EE4ECE"/>
    <w:rsid w:val="00EE510E"/>
    <w:rsid w:val="00EE5157"/>
    <w:rsid w:val="00EE5205"/>
    <w:rsid w:val="00EE53DF"/>
    <w:rsid w:val="00EE53F8"/>
    <w:rsid w:val="00EE570F"/>
    <w:rsid w:val="00EE59B5"/>
    <w:rsid w:val="00EE5F43"/>
    <w:rsid w:val="00EE60EE"/>
    <w:rsid w:val="00EE6248"/>
    <w:rsid w:val="00EE6527"/>
    <w:rsid w:val="00EE65B3"/>
    <w:rsid w:val="00EE68B5"/>
    <w:rsid w:val="00EE6962"/>
    <w:rsid w:val="00EE6A1A"/>
    <w:rsid w:val="00EE6D87"/>
    <w:rsid w:val="00EE7014"/>
    <w:rsid w:val="00EE703C"/>
    <w:rsid w:val="00EE7582"/>
    <w:rsid w:val="00EE7F33"/>
    <w:rsid w:val="00EF00B0"/>
    <w:rsid w:val="00EF0157"/>
    <w:rsid w:val="00EF02BC"/>
    <w:rsid w:val="00EF047A"/>
    <w:rsid w:val="00EF0850"/>
    <w:rsid w:val="00EF0A89"/>
    <w:rsid w:val="00EF0B41"/>
    <w:rsid w:val="00EF0B9C"/>
    <w:rsid w:val="00EF10D7"/>
    <w:rsid w:val="00EF114E"/>
    <w:rsid w:val="00EF1A80"/>
    <w:rsid w:val="00EF1B93"/>
    <w:rsid w:val="00EF1EC3"/>
    <w:rsid w:val="00EF230A"/>
    <w:rsid w:val="00EF246F"/>
    <w:rsid w:val="00EF282C"/>
    <w:rsid w:val="00EF28CA"/>
    <w:rsid w:val="00EF296C"/>
    <w:rsid w:val="00EF2E2A"/>
    <w:rsid w:val="00EF31A4"/>
    <w:rsid w:val="00EF340D"/>
    <w:rsid w:val="00EF34F2"/>
    <w:rsid w:val="00EF35FB"/>
    <w:rsid w:val="00EF3E17"/>
    <w:rsid w:val="00EF3E70"/>
    <w:rsid w:val="00EF3F0A"/>
    <w:rsid w:val="00EF418B"/>
    <w:rsid w:val="00EF41B7"/>
    <w:rsid w:val="00EF420F"/>
    <w:rsid w:val="00EF4E66"/>
    <w:rsid w:val="00EF4F96"/>
    <w:rsid w:val="00EF4FE5"/>
    <w:rsid w:val="00EF51A1"/>
    <w:rsid w:val="00EF5843"/>
    <w:rsid w:val="00EF59FF"/>
    <w:rsid w:val="00EF5C8D"/>
    <w:rsid w:val="00EF5D34"/>
    <w:rsid w:val="00EF6055"/>
    <w:rsid w:val="00EF60B8"/>
    <w:rsid w:val="00EF6353"/>
    <w:rsid w:val="00EF6453"/>
    <w:rsid w:val="00EF6785"/>
    <w:rsid w:val="00EF6907"/>
    <w:rsid w:val="00EF6BC6"/>
    <w:rsid w:val="00EF6C93"/>
    <w:rsid w:val="00EF6ED3"/>
    <w:rsid w:val="00EF6F14"/>
    <w:rsid w:val="00EF6FEC"/>
    <w:rsid w:val="00EF705F"/>
    <w:rsid w:val="00EF719D"/>
    <w:rsid w:val="00EF72A1"/>
    <w:rsid w:val="00EF73E0"/>
    <w:rsid w:val="00EF745E"/>
    <w:rsid w:val="00EF7624"/>
    <w:rsid w:val="00EF77A3"/>
    <w:rsid w:val="00EF798D"/>
    <w:rsid w:val="00EF7AE0"/>
    <w:rsid w:val="00EF7EC3"/>
    <w:rsid w:val="00F0017A"/>
    <w:rsid w:val="00F0021D"/>
    <w:rsid w:val="00F003F8"/>
    <w:rsid w:val="00F0045F"/>
    <w:rsid w:val="00F005A6"/>
    <w:rsid w:val="00F005A7"/>
    <w:rsid w:val="00F00885"/>
    <w:rsid w:val="00F009F1"/>
    <w:rsid w:val="00F00B4D"/>
    <w:rsid w:val="00F00BEC"/>
    <w:rsid w:val="00F00EDF"/>
    <w:rsid w:val="00F012FE"/>
    <w:rsid w:val="00F0141C"/>
    <w:rsid w:val="00F014BE"/>
    <w:rsid w:val="00F015D0"/>
    <w:rsid w:val="00F017F4"/>
    <w:rsid w:val="00F01A4E"/>
    <w:rsid w:val="00F01E8F"/>
    <w:rsid w:val="00F01FD5"/>
    <w:rsid w:val="00F02125"/>
    <w:rsid w:val="00F021CD"/>
    <w:rsid w:val="00F02206"/>
    <w:rsid w:val="00F02264"/>
    <w:rsid w:val="00F02369"/>
    <w:rsid w:val="00F02372"/>
    <w:rsid w:val="00F02479"/>
    <w:rsid w:val="00F024A6"/>
    <w:rsid w:val="00F026A3"/>
    <w:rsid w:val="00F02737"/>
    <w:rsid w:val="00F027FC"/>
    <w:rsid w:val="00F02AA1"/>
    <w:rsid w:val="00F02ABF"/>
    <w:rsid w:val="00F02B85"/>
    <w:rsid w:val="00F02BC7"/>
    <w:rsid w:val="00F03159"/>
    <w:rsid w:val="00F0357E"/>
    <w:rsid w:val="00F035D6"/>
    <w:rsid w:val="00F03641"/>
    <w:rsid w:val="00F03881"/>
    <w:rsid w:val="00F03ECF"/>
    <w:rsid w:val="00F04043"/>
    <w:rsid w:val="00F04292"/>
    <w:rsid w:val="00F0460E"/>
    <w:rsid w:val="00F046A2"/>
    <w:rsid w:val="00F047DC"/>
    <w:rsid w:val="00F04A4D"/>
    <w:rsid w:val="00F04BC9"/>
    <w:rsid w:val="00F04BCA"/>
    <w:rsid w:val="00F04C81"/>
    <w:rsid w:val="00F04CDA"/>
    <w:rsid w:val="00F050EC"/>
    <w:rsid w:val="00F05118"/>
    <w:rsid w:val="00F051DE"/>
    <w:rsid w:val="00F0529B"/>
    <w:rsid w:val="00F0565C"/>
    <w:rsid w:val="00F05C3F"/>
    <w:rsid w:val="00F05CB9"/>
    <w:rsid w:val="00F05E15"/>
    <w:rsid w:val="00F05E16"/>
    <w:rsid w:val="00F05ECB"/>
    <w:rsid w:val="00F064F4"/>
    <w:rsid w:val="00F06701"/>
    <w:rsid w:val="00F06772"/>
    <w:rsid w:val="00F0690A"/>
    <w:rsid w:val="00F06924"/>
    <w:rsid w:val="00F074FC"/>
    <w:rsid w:val="00F078B9"/>
    <w:rsid w:val="00F07A5A"/>
    <w:rsid w:val="00F07C67"/>
    <w:rsid w:val="00F07DE0"/>
    <w:rsid w:val="00F0F5E0"/>
    <w:rsid w:val="00F10474"/>
    <w:rsid w:val="00F10652"/>
    <w:rsid w:val="00F107A2"/>
    <w:rsid w:val="00F10A6A"/>
    <w:rsid w:val="00F10A91"/>
    <w:rsid w:val="00F10C05"/>
    <w:rsid w:val="00F10C3B"/>
    <w:rsid w:val="00F10C4E"/>
    <w:rsid w:val="00F10E5C"/>
    <w:rsid w:val="00F10F8F"/>
    <w:rsid w:val="00F11323"/>
    <w:rsid w:val="00F1139E"/>
    <w:rsid w:val="00F1142E"/>
    <w:rsid w:val="00F115AE"/>
    <w:rsid w:val="00F115B1"/>
    <w:rsid w:val="00F115E0"/>
    <w:rsid w:val="00F115EE"/>
    <w:rsid w:val="00F11935"/>
    <w:rsid w:val="00F119E5"/>
    <w:rsid w:val="00F11A87"/>
    <w:rsid w:val="00F11B6D"/>
    <w:rsid w:val="00F11CD3"/>
    <w:rsid w:val="00F11D04"/>
    <w:rsid w:val="00F11DB4"/>
    <w:rsid w:val="00F11DDB"/>
    <w:rsid w:val="00F120A1"/>
    <w:rsid w:val="00F12336"/>
    <w:rsid w:val="00F123DB"/>
    <w:rsid w:val="00F126A1"/>
    <w:rsid w:val="00F12758"/>
    <w:rsid w:val="00F1290B"/>
    <w:rsid w:val="00F12A85"/>
    <w:rsid w:val="00F12C3C"/>
    <w:rsid w:val="00F12D5D"/>
    <w:rsid w:val="00F12E00"/>
    <w:rsid w:val="00F12E36"/>
    <w:rsid w:val="00F12ECE"/>
    <w:rsid w:val="00F130D4"/>
    <w:rsid w:val="00F13512"/>
    <w:rsid w:val="00F1362F"/>
    <w:rsid w:val="00F139E6"/>
    <w:rsid w:val="00F14142"/>
    <w:rsid w:val="00F14557"/>
    <w:rsid w:val="00F1499B"/>
    <w:rsid w:val="00F14A6A"/>
    <w:rsid w:val="00F151AC"/>
    <w:rsid w:val="00F15702"/>
    <w:rsid w:val="00F15762"/>
    <w:rsid w:val="00F15866"/>
    <w:rsid w:val="00F15AEB"/>
    <w:rsid w:val="00F15B67"/>
    <w:rsid w:val="00F15DB0"/>
    <w:rsid w:val="00F16181"/>
    <w:rsid w:val="00F162B6"/>
    <w:rsid w:val="00F1634A"/>
    <w:rsid w:val="00F16385"/>
    <w:rsid w:val="00F16439"/>
    <w:rsid w:val="00F16473"/>
    <w:rsid w:val="00F1651E"/>
    <w:rsid w:val="00F16536"/>
    <w:rsid w:val="00F16735"/>
    <w:rsid w:val="00F167FE"/>
    <w:rsid w:val="00F168A9"/>
    <w:rsid w:val="00F16989"/>
    <w:rsid w:val="00F16A26"/>
    <w:rsid w:val="00F17249"/>
    <w:rsid w:val="00F17335"/>
    <w:rsid w:val="00F174E8"/>
    <w:rsid w:val="00F17744"/>
    <w:rsid w:val="00F17787"/>
    <w:rsid w:val="00F179FE"/>
    <w:rsid w:val="00F17C61"/>
    <w:rsid w:val="00F17CB4"/>
    <w:rsid w:val="00F17EC9"/>
    <w:rsid w:val="00F17FCC"/>
    <w:rsid w:val="00F1DD4D"/>
    <w:rsid w:val="00F20268"/>
    <w:rsid w:val="00F205D4"/>
    <w:rsid w:val="00F20716"/>
    <w:rsid w:val="00F209B9"/>
    <w:rsid w:val="00F20A2C"/>
    <w:rsid w:val="00F20C0B"/>
    <w:rsid w:val="00F20E7F"/>
    <w:rsid w:val="00F20FB1"/>
    <w:rsid w:val="00F21504"/>
    <w:rsid w:val="00F215DB"/>
    <w:rsid w:val="00F2161D"/>
    <w:rsid w:val="00F21637"/>
    <w:rsid w:val="00F2171B"/>
    <w:rsid w:val="00F21851"/>
    <w:rsid w:val="00F218D2"/>
    <w:rsid w:val="00F21C0A"/>
    <w:rsid w:val="00F22704"/>
    <w:rsid w:val="00F2277C"/>
    <w:rsid w:val="00F227BB"/>
    <w:rsid w:val="00F22D9B"/>
    <w:rsid w:val="00F232F6"/>
    <w:rsid w:val="00F2356E"/>
    <w:rsid w:val="00F236AC"/>
    <w:rsid w:val="00F23951"/>
    <w:rsid w:val="00F23B54"/>
    <w:rsid w:val="00F23B64"/>
    <w:rsid w:val="00F23C52"/>
    <w:rsid w:val="00F23D01"/>
    <w:rsid w:val="00F2405E"/>
    <w:rsid w:val="00F241BA"/>
    <w:rsid w:val="00F24667"/>
    <w:rsid w:val="00F24A3F"/>
    <w:rsid w:val="00F24E4D"/>
    <w:rsid w:val="00F24E55"/>
    <w:rsid w:val="00F2535C"/>
    <w:rsid w:val="00F25564"/>
    <w:rsid w:val="00F25998"/>
    <w:rsid w:val="00F25B60"/>
    <w:rsid w:val="00F25B6B"/>
    <w:rsid w:val="00F265F7"/>
    <w:rsid w:val="00F26600"/>
    <w:rsid w:val="00F266C4"/>
    <w:rsid w:val="00F26818"/>
    <w:rsid w:val="00F26926"/>
    <w:rsid w:val="00F26B0C"/>
    <w:rsid w:val="00F26BC2"/>
    <w:rsid w:val="00F26E97"/>
    <w:rsid w:val="00F271B5"/>
    <w:rsid w:val="00F27200"/>
    <w:rsid w:val="00F2739C"/>
    <w:rsid w:val="00F275E3"/>
    <w:rsid w:val="00F278B4"/>
    <w:rsid w:val="00F278E2"/>
    <w:rsid w:val="00F27F8B"/>
    <w:rsid w:val="00F27FB8"/>
    <w:rsid w:val="00F27FC5"/>
    <w:rsid w:val="00F300FE"/>
    <w:rsid w:val="00F302D2"/>
    <w:rsid w:val="00F3048D"/>
    <w:rsid w:val="00F307CD"/>
    <w:rsid w:val="00F307E8"/>
    <w:rsid w:val="00F3090B"/>
    <w:rsid w:val="00F30CB3"/>
    <w:rsid w:val="00F30E5C"/>
    <w:rsid w:val="00F3197E"/>
    <w:rsid w:val="00F31CA5"/>
    <w:rsid w:val="00F31D53"/>
    <w:rsid w:val="00F31D72"/>
    <w:rsid w:val="00F320A0"/>
    <w:rsid w:val="00F32372"/>
    <w:rsid w:val="00F32428"/>
    <w:rsid w:val="00F32625"/>
    <w:rsid w:val="00F33665"/>
    <w:rsid w:val="00F33715"/>
    <w:rsid w:val="00F33E3E"/>
    <w:rsid w:val="00F3406C"/>
    <w:rsid w:val="00F340AF"/>
    <w:rsid w:val="00F34324"/>
    <w:rsid w:val="00F343AF"/>
    <w:rsid w:val="00F3445A"/>
    <w:rsid w:val="00F345DD"/>
    <w:rsid w:val="00F34754"/>
    <w:rsid w:val="00F353F4"/>
    <w:rsid w:val="00F35555"/>
    <w:rsid w:val="00F35762"/>
    <w:rsid w:val="00F35770"/>
    <w:rsid w:val="00F3577A"/>
    <w:rsid w:val="00F35C5D"/>
    <w:rsid w:val="00F361AC"/>
    <w:rsid w:val="00F36283"/>
    <w:rsid w:val="00F3673B"/>
    <w:rsid w:val="00F36EA8"/>
    <w:rsid w:val="00F372DF"/>
    <w:rsid w:val="00F3762A"/>
    <w:rsid w:val="00F376A1"/>
    <w:rsid w:val="00F376BF"/>
    <w:rsid w:val="00F37AB6"/>
    <w:rsid w:val="00F37D59"/>
    <w:rsid w:val="00F37DCF"/>
    <w:rsid w:val="00F37F63"/>
    <w:rsid w:val="00F401B7"/>
    <w:rsid w:val="00F40661"/>
    <w:rsid w:val="00F40810"/>
    <w:rsid w:val="00F408B7"/>
    <w:rsid w:val="00F409FF"/>
    <w:rsid w:val="00F41282"/>
    <w:rsid w:val="00F41560"/>
    <w:rsid w:val="00F416A2"/>
    <w:rsid w:val="00F4187C"/>
    <w:rsid w:val="00F41BD4"/>
    <w:rsid w:val="00F41BE2"/>
    <w:rsid w:val="00F41E0F"/>
    <w:rsid w:val="00F42017"/>
    <w:rsid w:val="00F42151"/>
    <w:rsid w:val="00F42300"/>
    <w:rsid w:val="00F42356"/>
    <w:rsid w:val="00F42386"/>
    <w:rsid w:val="00F42469"/>
    <w:rsid w:val="00F424C7"/>
    <w:rsid w:val="00F42799"/>
    <w:rsid w:val="00F42925"/>
    <w:rsid w:val="00F42D57"/>
    <w:rsid w:val="00F42F42"/>
    <w:rsid w:val="00F42FD2"/>
    <w:rsid w:val="00F430A7"/>
    <w:rsid w:val="00F4313C"/>
    <w:rsid w:val="00F43250"/>
    <w:rsid w:val="00F43261"/>
    <w:rsid w:val="00F433C6"/>
    <w:rsid w:val="00F43418"/>
    <w:rsid w:val="00F43805"/>
    <w:rsid w:val="00F440BC"/>
    <w:rsid w:val="00F441C5"/>
    <w:rsid w:val="00F44361"/>
    <w:rsid w:val="00F4446D"/>
    <w:rsid w:val="00F4452B"/>
    <w:rsid w:val="00F44552"/>
    <w:rsid w:val="00F4475B"/>
    <w:rsid w:val="00F447B5"/>
    <w:rsid w:val="00F447BB"/>
    <w:rsid w:val="00F447FC"/>
    <w:rsid w:val="00F44901"/>
    <w:rsid w:val="00F44988"/>
    <w:rsid w:val="00F44A9D"/>
    <w:rsid w:val="00F44CB0"/>
    <w:rsid w:val="00F44D89"/>
    <w:rsid w:val="00F44FA6"/>
    <w:rsid w:val="00F4502A"/>
    <w:rsid w:val="00F4515F"/>
    <w:rsid w:val="00F4524E"/>
    <w:rsid w:val="00F453A0"/>
    <w:rsid w:val="00F45481"/>
    <w:rsid w:val="00F45C7F"/>
    <w:rsid w:val="00F45D94"/>
    <w:rsid w:val="00F45F46"/>
    <w:rsid w:val="00F4626F"/>
    <w:rsid w:val="00F4636D"/>
    <w:rsid w:val="00F463C7"/>
    <w:rsid w:val="00F46766"/>
    <w:rsid w:val="00F46CB7"/>
    <w:rsid w:val="00F46FE2"/>
    <w:rsid w:val="00F47023"/>
    <w:rsid w:val="00F4705C"/>
    <w:rsid w:val="00F470FB"/>
    <w:rsid w:val="00F4733B"/>
    <w:rsid w:val="00F4733D"/>
    <w:rsid w:val="00F476DE"/>
    <w:rsid w:val="00F4775E"/>
    <w:rsid w:val="00F47852"/>
    <w:rsid w:val="00F47A32"/>
    <w:rsid w:val="00F47E14"/>
    <w:rsid w:val="00F47F28"/>
    <w:rsid w:val="00F502B0"/>
    <w:rsid w:val="00F505E0"/>
    <w:rsid w:val="00F50708"/>
    <w:rsid w:val="00F50738"/>
    <w:rsid w:val="00F50AED"/>
    <w:rsid w:val="00F50B35"/>
    <w:rsid w:val="00F50E7A"/>
    <w:rsid w:val="00F511B0"/>
    <w:rsid w:val="00F511FE"/>
    <w:rsid w:val="00F51248"/>
    <w:rsid w:val="00F5125F"/>
    <w:rsid w:val="00F5128A"/>
    <w:rsid w:val="00F51849"/>
    <w:rsid w:val="00F51C18"/>
    <w:rsid w:val="00F51D3C"/>
    <w:rsid w:val="00F51FC7"/>
    <w:rsid w:val="00F5240E"/>
    <w:rsid w:val="00F5242C"/>
    <w:rsid w:val="00F52430"/>
    <w:rsid w:val="00F5251C"/>
    <w:rsid w:val="00F52BDC"/>
    <w:rsid w:val="00F52D32"/>
    <w:rsid w:val="00F52EFB"/>
    <w:rsid w:val="00F52FD0"/>
    <w:rsid w:val="00F53476"/>
    <w:rsid w:val="00F53564"/>
    <w:rsid w:val="00F535A7"/>
    <w:rsid w:val="00F53A1D"/>
    <w:rsid w:val="00F53AEB"/>
    <w:rsid w:val="00F5408F"/>
    <w:rsid w:val="00F540B1"/>
    <w:rsid w:val="00F540BB"/>
    <w:rsid w:val="00F5440C"/>
    <w:rsid w:val="00F548BC"/>
    <w:rsid w:val="00F548F2"/>
    <w:rsid w:val="00F549B0"/>
    <w:rsid w:val="00F54ABF"/>
    <w:rsid w:val="00F550D5"/>
    <w:rsid w:val="00F5534F"/>
    <w:rsid w:val="00F553D2"/>
    <w:rsid w:val="00F556CD"/>
    <w:rsid w:val="00F55ABF"/>
    <w:rsid w:val="00F55ADB"/>
    <w:rsid w:val="00F55C9A"/>
    <w:rsid w:val="00F55D7A"/>
    <w:rsid w:val="00F55EA4"/>
    <w:rsid w:val="00F55F48"/>
    <w:rsid w:val="00F56077"/>
    <w:rsid w:val="00F5631C"/>
    <w:rsid w:val="00F56896"/>
    <w:rsid w:val="00F56BED"/>
    <w:rsid w:val="00F56F85"/>
    <w:rsid w:val="00F5736C"/>
    <w:rsid w:val="00F57472"/>
    <w:rsid w:val="00F574B2"/>
    <w:rsid w:val="00F574CB"/>
    <w:rsid w:val="00F57860"/>
    <w:rsid w:val="00F57AB3"/>
    <w:rsid w:val="00F57C14"/>
    <w:rsid w:val="00F57CF3"/>
    <w:rsid w:val="00F57D5A"/>
    <w:rsid w:val="00F60101"/>
    <w:rsid w:val="00F602AE"/>
    <w:rsid w:val="00F6080D"/>
    <w:rsid w:val="00F60913"/>
    <w:rsid w:val="00F60B82"/>
    <w:rsid w:val="00F60C1D"/>
    <w:rsid w:val="00F610FA"/>
    <w:rsid w:val="00F611E8"/>
    <w:rsid w:val="00F614F3"/>
    <w:rsid w:val="00F6191D"/>
    <w:rsid w:val="00F61AC7"/>
    <w:rsid w:val="00F61BC6"/>
    <w:rsid w:val="00F61CE0"/>
    <w:rsid w:val="00F61E8E"/>
    <w:rsid w:val="00F621A7"/>
    <w:rsid w:val="00F62317"/>
    <w:rsid w:val="00F6280B"/>
    <w:rsid w:val="00F6290E"/>
    <w:rsid w:val="00F631E9"/>
    <w:rsid w:val="00F63651"/>
    <w:rsid w:val="00F636A7"/>
    <w:rsid w:val="00F63C2C"/>
    <w:rsid w:val="00F63CE7"/>
    <w:rsid w:val="00F63D69"/>
    <w:rsid w:val="00F6480F"/>
    <w:rsid w:val="00F64D4A"/>
    <w:rsid w:val="00F64DE7"/>
    <w:rsid w:val="00F656E3"/>
    <w:rsid w:val="00F65A6A"/>
    <w:rsid w:val="00F65E17"/>
    <w:rsid w:val="00F65FC9"/>
    <w:rsid w:val="00F6607E"/>
    <w:rsid w:val="00F663E4"/>
    <w:rsid w:val="00F66A3C"/>
    <w:rsid w:val="00F67192"/>
    <w:rsid w:val="00F6725E"/>
    <w:rsid w:val="00F67327"/>
    <w:rsid w:val="00F674CF"/>
    <w:rsid w:val="00F67664"/>
    <w:rsid w:val="00F67B8B"/>
    <w:rsid w:val="00F67D78"/>
    <w:rsid w:val="00F67DAD"/>
    <w:rsid w:val="00F67DF0"/>
    <w:rsid w:val="00F67E5D"/>
    <w:rsid w:val="00F67FB4"/>
    <w:rsid w:val="00F70133"/>
    <w:rsid w:val="00F702E4"/>
    <w:rsid w:val="00F7056B"/>
    <w:rsid w:val="00F70854"/>
    <w:rsid w:val="00F709CD"/>
    <w:rsid w:val="00F709FF"/>
    <w:rsid w:val="00F70A65"/>
    <w:rsid w:val="00F70B81"/>
    <w:rsid w:val="00F711A3"/>
    <w:rsid w:val="00F7138E"/>
    <w:rsid w:val="00F713AD"/>
    <w:rsid w:val="00F7154E"/>
    <w:rsid w:val="00F71749"/>
    <w:rsid w:val="00F7179A"/>
    <w:rsid w:val="00F71A4B"/>
    <w:rsid w:val="00F71E3E"/>
    <w:rsid w:val="00F720E3"/>
    <w:rsid w:val="00F7219C"/>
    <w:rsid w:val="00F7263F"/>
    <w:rsid w:val="00F72734"/>
    <w:rsid w:val="00F72849"/>
    <w:rsid w:val="00F72D81"/>
    <w:rsid w:val="00F72E60"/>
    <w:rsid w:val="00F72ECA"/>
    <w:rsid w:val="00F72F09"/>
    <w:rsid w:val="00F73447"/>
    <w:rsid w:val="00F734D2"/>
    <w:rsid w:val="00F73619"/>
    <w:rsid w:val="00F73DD3"/>
    <w:rsid w:val="00F73E1C"/>
    <w:rsid w:val="00F74227"/>
    <w:rsid w:val="00F74240"/>
    <w:rsid w:val="00F74316"/>
    <w:rsid w:val="00F744A6"/>
    <w:rsid w:val="00F74553"/>
    <w:rsid w:val="00F7461F"/>
    <w:rsid w:val="00F749CE"/>
    <w:rsid w:val="00F751CA"/>
    <w:rsid w:val="00F75752"/>
    <w:rsid w:val="00F7575D"/>
    <w:rsid w:val="00F7585F"/>
    <w:rsid w:val="00F75ABC"/>
    <w:rsid w:val="00F75E6E"/>
    <w:rsid w:val="00F75EBD"/>
    <w:rsid w:val="00F763D4"/>
    <w:rsid w:val="00F7651D"/>
    <w:rsid w:val="00F7653A"/>
    <w:rsid w:val="00F7689E"/>
    <w:rsid w:val="00F769B1"/>
    <w:rsid w:val="00F76A02"/>
    <w:rsid w:val="00F76CF6"/>
    <w:rsid w:val="00F76D30"/>
    <w:rsid w:val="00F76E10"/>
    <w:rsid w:val="00F76E83"/>
    <w:rsid w:val="00F7712C"/>
    <w:rsid w:val="00F771F2"/>
    <w:rsid w:val="00F7741D"/>
    <w:rsid w:val="00F7772E"/>
    <w:rsid w:val="00F778AD"/>
    <w:rsid w:val="00F779DF"/>
    <w:rsid w:val="00F77B7A"/>
    <w:rsid w:val="00F77D01"/>
    <w:rsid w:val="00F77E80"/>
    <w:rsid w:val="00F77EDD"/>
    <w:rsid w:val="00F80196"/>
    <w:rsid w:val="00F80534"/>
    <w:rsid w:val="00F80843"/>
    <w:rsid w:val="00F80B0A"/>
    <w:rsid w:val="00F80B1D"/>
    <w:rsid w:val="00F80E8B"/>
    <w:rsid w:val="00F80EB1"/>
    <w:rsid w:val="00F80F34"/>
    <w:rsid w:val="00F8105C"/>
    <w:rsid w:val="00F810C4"/>
    <w:rsid w:val="00F81183"/>
    <w:rsid w:val="00F81344"/>
    <w:rsid w:val="00F813C0"/>
    <w:rsid w:val="00F8164E"/>
    <w:rsid w:val="00F81B46"/>
    <w:rsid w:val="00F81BF8"/>
    <w:rsid w:val="00F81F93"/>
    <w:rsid w:val="00F8213F"/>
    <w:rsid w:val="00F8241F"/>
    <w:rsid w:val="00F82743"/>
    <w:rsid w:val="00F82811"/>
    <w:rsid w:val="00F82A2F"/>
    <w:rsid w:val="00F83179"/>
    <w:rsid w:val="00F83368"/>
    <w:rsid w:val="00F833A3"/>
    <w:rsid w:val="00F8357E"/>
    <w:rsid w:val="00F8366A"/>
    <w:rsid w:val="00F83B52"/>
    <w:rsid w:val="00F83B8F"/>
    <w:rsid w:val="00F83C4D"/>
    <w:rsid w:val="00F83DEB"/>
    <w:rsid w:val="00F843AE"/>
    <w:rsid w:val="00F844C6"/>
    <w:rsid w:val="00F84595"/>
    <w:rsid w:val="00F846C5"/>
    <w:rsid w:val="00F84A64"/>
    <w:rsid w:val="00F84B55"/>
    <w:rsid w:val="00F84EB9"/>
    <w:rsid w:val="00F85386"/>
    <w:rsid w:val="00F8554B"/>
    <w:rsid w:val="00F857B8"/>
    <w:rsid w:val="00F8593A"/>
    <w:rsid w:val="00F85C33"/>
    <w:rsid w:val="00F8614C"/>
    <w:rsid w:val="00F865FB"/>
    <w:rsid w:val="00F86942"/>
    <w:rsid w:val="00F86B15"/>
    <w:rsid w:val="00F872D5"/>
    <w:rsid w:val="00F8735D"/>
    <w:rsid w:val="00F87396"/>
    <w:rsid w:val="00F87670"/>
    <w:rsid w:val="00F8775F"/>
    <w:rsid w:val="00F877E8"/>
    <w:rsid w:val="00F87A6D"/>
    <w:rsid w:val="00F87C63"/>
    <w:rsid w:val="00F87CFA"/>
    <w:rsid w:val="00F87F70"/>
    <w:rsid w:val="00F87FC9"/>
    <w:rsid w:val="00F8E581"/>
    <w:rsid w:val="00F90092"/>
    <w:rsid w:val="00F902F8"/>
    <w:rsid w:val="00F90661"/>
    <w:rsid w:val="00F906CC"/>
    <w:rsid w:val="00F90887"/>
    <w:rsid w:val="00F90A15"/>
    <w:rsid w:val="00F90A53"/>
    <w:rsid w:val="00F90AF1"/>
    <w:rsid w:val="00F90F99"/>
    <w:rsid w:val="00F91757"/>
    <w:rsid w:val="00F91B1D"/>
    <w:rsid w:val="00F91CEB"/>
    <w:rsid w:val="00F91E8B"/>
    <w:rsid w:val="00F92033"/>
    <w:rsid w:val="00F92112"/>
    <w:rsid w:val="00F923B3"/>
    <w:rsid w:val="00F9253A"/>
    <w:rsid w:val="00F9258D"/>
    <w:rsid w:val="00F92765"/>
    <w:rsid w:val="00F9283A"/>
    <w:rsid w:val="00F92D70"/>
    <w:rsid w:val="00F92D78"/>
    <w:rsid w:val="00F92EFB"/>
    <w:rsid w:val="00F92F11"/>
    <w:rsid w:val="00F930D1"/>
    <w:rsid w:val="00F93106"/>
    <w:rsid w:val="00F93163"/>
    <w:rsid w:val="00F9324A"/>
    <w:rsid w:val="00F934E3"/>
    <w:rsid w:val="00F9359E"/>
    <w:rsid w:val="00F935E3"/>
    <w:rsid w:val="00F93799"/>
    <w:rsid w:val="00F940FB"/>
    <w:rsid w:val="00F9410B"/>
    <w:rsid w:val="00F941E1"/>
    <w:rsid w:val="00F9422C"/>
    <w:rsid w:val="00F943CB"/>
    <w:rsid w:val="00F943CC"/>
    <w:rsid w:val="00F94A0A"/>
    <w:rsid w:val="00F94BBE"/>
    <w:rsid w:val="00F94C55"/>
    <w:rsid w:val="00F9573E"/>
    <w:rsid w:val="00F95BAB"/>
    <w:rsid w:val="00F95BEC"/>
    <w:rsid w:val="00F95CFF"/>
    <w:rsid w:val="00F95DFF"/>
    <w:rsid w:val="00F960EF"/>
    <w:rsid w:val="00F960F0"/>
    <w:rsid w:val="00F963E0"/>
    <w:rsid w:val="00F9644C"/>
    <w:rsid w:val="00F96698"/>
    <w:rsid w:val="00F96911"/>
    <w:rsid w:val="00F9692D"/>
    <w:rsid w:val="00F96AB7"/>
    <w:rsid w:val="00F96E4B"/>
    <w:rsid w:val="00F97321"/>
    <w:rsid w:val="00F97379"/>
    <w:rsid w:val="00F97782"/>
    <w:rsid w:val="00F97981"/>
    <w:rsid w:val="00F97E51"/>
    <w:rsid w:val="00F9EAD9"/>
    <w:rsid w:val="00FA028C"/>
    <w:rsid w:val="00FA0295"/>
    <w:rsid w:val="00FA0A84"/>
    <w:rsid w:val="00FA0C1C"/>
    <w:rsid w:val="00FA0CBC"/>
    <w:rsid w:val="00FA0D98"/>
    <w:rsid w:val="00FA0FDF"/>
    <w:rsid w:val="00FA1012"/>
    <w:rsid w:val="00FA12C9"/>
    <w:rsid w:val="00FA1396"/>
    <w:rsid w:val="00FA15A6"/>
    <w:rsid w:val="00FA196A"/>
    <w:rsid w:val="00FA19BD"/>
    <w:rsid w:val="00FA1AA6"/>
    <w:rsid w:val="00FA1B52"/>
    <w:rsid w:val="00FA20A8"/>
    <w:rsid w:val="00FA2114"/>
    <w:rsid w:val="00FA2227"/>
    <w:rsid w:val="00FA22A4"/>
    <w:rsid w:val="00FA26A9"/>
    <w:rsid w:val="00FA26B7"/>
    <w:rsid w:val="00FA26B9"/>
    <w:rsid w:val="00FA2897"/>
    <w:rsid w:val="00FA2BC9"/>
    <w:rsid w:val="00FA2C96"/>
    <w:rsid w:val="00FA2D8A"/>
    <w:rsid w:val="00FA2E55"/>
    <w:rsid w:val="00FA3093"/>
    <w:rsid w:val="00FA319C"/>
    <w:rsid w:val="00FA36C2"/>
    <w:rsid w:val="00FA3A6E"/>
    <w:rsid w:val="00FA3BFA"/>
    <w:rsid w:val="00FA3FDF"/>
    <w:rsid w:val="00FA4B2B"/>
    <w:rsid w:val="00FA4C29"/>
    <w:rsid w:val="00FA4CA8"/>
    <w:rsid w:val="00FA4EF8"/>
    <w:rsid w:val="00FA502E"/>
    <w:rsid w:val="00FA50F5"/>
    <w:rsid w:val="00FA518B"/>
    <w:rsid w:val="00FA52CF"/>
    <w:rsid w:val="00FA569A"/>
    <w:rsid w:val="00FA5993"/>
    <w:rsid w:val="00FA5CB9"/>
    <w:rsid w:val="00FA5D38"/>
    <w:rsid w:val="00FA5D84"/>
    <w:rsid w:val="00FA5DB5"/>
    <w:rsid w:val="00FA5F3D"/>
    <w:rsid w:val="00FA65CE"/>
    <w:rsid w:val="00FA6609"/>
    <w:rsid w:val="00FA6880"/>
    <w:rsid w:val="00FA6A87"/>
    <w:rsid w:val="00FA6E09"/>
    <w:rsid w:val="00FA6FED"/>
    <w:rsid w:val="00FA713F"/>
    <w:rsid w:val="00FA74F5"/>
    <w:rsid w:val="00FA767D"/>
    <w:rsid w:val="00FA77DD"/>
    <w:rsid w:val="00FA7DED"/>
    <w:rsid w:val="00FA7EE5"/>
    <w:rsid w:val="00FB005F"/>
    <w:rsid w:val="00FB0164"/>
    <w:rsid w:val="00FB02FE"/>
    <w:rsid w:val="00FB03D0"/>
    <w:rsid w:val="00FB081D"/>
    <w:rsid w:val="00FB089E"/>
    <w:rsid w:val="00FB08C0"/>
    <w:rsid w:val="00FB0966"/>
    <w:rsid w:val="00FB09DD"/>
    <w:rsid w:val="00FB0B1A"/>
    <w:rsid w:val="00FB0B69"/>
    <w:rsid w:val="00FB126F"/>
    <w:rsid w:val="00FB1291"/>
    <w:rsid w:val="00FB14DB"/>
    <w:rsid w:val="00FB16EE"/>
    <w:rsid w:val="00FB17EA"/>
    <w:rsid w:val="00FB17FF"/>
    <w:rsid w:val="00FB19F3"/>
    <w:rsid w:val="00FB1A49"/>
    <w:rsid w:val="00FB1D3E"/>
    <w:rsid w:val="00FB1E11"/>
    <w:rsid w:val="00FB1F80"/>
    <w:rsid w:val="00FB20C2"/>
    <w:rsid w:val="00FB2362"/>
    <w:rsid w:val="00FB2492"/>
    <w:rsid w:val="00FB27BF"/>
    <w:rsid w:val="00FB2CD1"/>
    <w:rsid w:val="00FB3023"/>
    <w:rsid w:val="00FB3113"/>
    <w:rsid w:val="00FB3361"/>
    <w:rsid w:val="00FB3478"/>
    <w:rsid w:val="00FB357A"/>
    <w:rsid w:val="00FB35F8"/>
    <w:rsid w:val="00FB3715"/>
    <w:rsid w:val="00FB38B3"/>
    <w:rsid w:val="00FB390C"/>
    <w:rsid w:val="00FB3C71"/>
    <w:rsid w:val="00FB3D82"/>
    <w:rsid w:val="00FB3E0B"/>
    <w:rsid w:val="00FB4246"/>
    <w:rsid w:val="00FB431B"/>
    <w:rsid w:val="00FB43FB"/>
    <w:rsid w:val="00FB456D"/>
    <w:rsid w:val="00FB482D"/>
    <w:rsid w:val="00FB4999"/>
    <w:rsid w:val="00FB4AB5"/>
    <w:rsid w:val="00FB4CEF"/>
    <w:rsid w:val="00FB4E7E"/>
    <w:rsid w:val="00FB5072"/>
    <w:rsid w:val="00FB55A6"/>
    <w:rsid w:val="00FB5602"/>
    <w:rsid w:val="00FB5673"/>
    <w:rsid w:val="00FB57F3"/>
    <w:rsid w:val="00FB5E0D"/>
    <w:rsid w:val="00FB5E44"/>
    <w:rsid w:val="00FB6170"/>
    <w:rsid w:val="00FB6184"/>
    <w:rsid w:val="00FB61B8"/>
    <w:rsid w:val="00FB61F7"/>
    <w:rsid w:val="00FB636D"/>
    <w:rsid w:val="00FB6E31"/>
    <w:rsid w:val="00FB709D"/>
    <w:rsid w:val="00FB737F"/>
    <w:rsid w:val="00FB73B5"/>
    <w:rsid w:val="00FB7537"/>
    <w:rsid w:val="00FB77AA"/>
    <w:rsid w:val="00FB791F"/>
    <w:rsid w:val="00FB7B03"/>
    <w:rsid w:val="00FB7C13"/>
    <w:rsid w:val="00FB7C3B"/>
    <w:rsid w:val="00FB7E71"/>
    <w:rsid w:val="00FC014C"/>
    <w:rsid w:val="00FC01AF"/>
    <w:rsid w:val="00FC0568"/>
    <w:rsid w:val="00FC0931"/>
    <w:rsid w:val="00FC0A55"/>
    <w:rsid w:val="00FC0BB3"/>
    <w:rsid w:val="00FC0E25"/>
    <w:rsid w:val="00FC1319"/>
    <w:rsid w:val="00FC1457"/>
    <w:rsid w:val="00FC1622"/>
    <w:rsid w:val="00FC17C5"/>
    <w:rsid w:val="00FC186C"/>
    <w:rsid w:val="00FC19EB"/>
    <w:rsid w:val="00FC1AA8"/>
    <w:rsid w:val="00FC1DB2"/>
    <w:rsid w:val="00FC1EF2"/>
    <w:rsid w:val="00FC22D9"/>
    <w:rsid w:val="00FC2357"/>
    <w:rsid w:val="00FC23BC"/>
    <w:rsid w:val="00FC2641"/>
    <w:rsid w:val="00FC26EF"/>
    <w:rsid w:val="00FC273C"/>
    <w:rsid w:val="00FC2753"/>
    <w:rsid w:val="00FC29B6"/>
    <w:rsid w:val="00FC2B96"/>
    <w:rsid w:val="00FC2E28"/>
    <w:rsid w:val="00FC3023"/>
    <w:rsid w:val="00FC30BB"/>
    <w:rsid w:val="00FC3435"/>
    <w:rsid w:val="00FC3629"/>
    <w:rsid w:val="00FC369F"/>
    <w:rsid w:val="00FC40A9"/>
    <w:rsid w:val="00FC425D"/>
    <w:rsid w:val="00FC42E1"/>
    <w:rsid w:val="00FC457D"/>
    <w:rsid w:val="00FC5627"/>
    <w:rsid w:val="00FC573C"/>
    <w:rsid w:val="00FC5871"/>
    <w:rsid w:val="00FC59A3"/>
    <w:rsid w:val="00FC5C88"/>
    <w:rsid w:val="00FC5D01"/>
    <w:rsid w:val="00FC5D98"/>
    <w:rsid w:val="00FC5EA9"/>
    <w:rsid w:val="00FC5EDB"/>
    <w:rsid w:val="00FC5F80"/>
    <w:rsid w:val="00FC6066"/>
    <w:rsid w:val="00FC61FE"/>
    <w:rsid w:val="00FC6272"/>
    <w:rsid w:val="00FC633B"/>
    <w:rsid w:val="00FC6511"/>
    <w:rsid w:val="00FC693D"/>
    <w:rsid w:val="00FC6AC6"/>
    <w:rsid w:val="00FC6CF5"/>
    <w:rsid w:val="00FC6FDB"/>
    <w:rsid w:val="00FC71A7"/>
    <w:rsid w:val="00FC73FC"/>
    <w:rsid w:val="00FC7989"/>
    <w:rsid w:val="00FC7E20"/>
    <w:rsid w:val="00FCFE96"/>
    <w:rsid w:val="00FD0342"/>
    <w:rsid w:val="00FD04BB"/>
    <w:rsid w:val="00FD06B6"/>
    <w:rsid w:val="00FD0896"/>
    <w:rsid w:val="00FD0B5A"/>
    <w:rsid w:val="00FD101C"/>
    <w:rsid w:val="00FD113D"/>
    <w:rsid w:val="00FD1178"/>
    <w:rsid w:val="00FD11AE"/>
    <w:rsid w:val="00FD1223"/>
    <w:rsid w:val="00FD12CB"/>
    <w:rsid w:val="00FD12EF"/>
    <w:rsid w:val="00FD136F"/>
    <w:rsid w:val="00FD19AB"/>
    <w:rsid w:val="00FD1CA2"/>
    <w:rsid w:val="00FD1CFF"/>
    <w:rsid w:val="00FD214B"/>
    <w:rsid w:val="00FD234E"/>
    <w:rsid w:val="00FD257C"/>
    <w:rsid w:val="00FD28C3"/>
    <w:rsid w:val="00FD2986"/>
    <w:rsid w:val="00FD2A57"/>
    <w:rsid w:val="00FD2C38"/>
    <w:rsid w:val="00FD2EB1"/>
    <w:rsid w:val="00FD31C8"/>
    <w:rsid w:val="00FD3270"/>
    <w:rsid w:val="00FD328C"/>
    <w:rsid w:val="00FD3341"/>
    <w:rsid w:val="00FD36DD"/>
    <w:rsid w:val="00FD3A5D"/>
    <w:rsid w:val="00FD3D1C"/>
    <w:rsid w:val="00FD3E49"/>
    <w:rsid w:val="00FD417A"/>
    <w:rsid w:val="00FD4914"/>
    <w:rsid w:val="00FD4CB8"/>
    <w:rsid w:val="00FD4E5E"/>
    <w:rsid w:val="00FD4F02"/>
    <w:rsid w:val="00FD5006"/>
    <w:rsid w:val="00FD50D2"/>
    <w:rsid w:val="00FD54C8"/>
    <w:rsid w:val="00FD5731"/>
    <w:rsid w:val="00FD5B48"/>
    <w:rsid w:val="00FD5C85"/>
    <w:rsid w:val="00FD5EA8"/>
    <w:rsid w:val="00FD5F00"/>
    <w:rsid w:val="00FD5FCF"/>
    <w:rsid w:val="00FD628D"/>
    <w:rsid w:val="00FD6626"/>
    <w:rsid w:val="00FD66C8"/>
    <w:rsid w:val="00FD682B"/>
    <w:rsid w:val="00FD688F"/>
    <w:rsid w:val="00FD68A9"/>
    <w:rsid w:val="00FD69E3"/>
    <w:rsid w:val="00FD6B31"/>
    <w:rsid w:val="00FD6BCF"/>
    <w:rsid w:val="00FD6CDB"/>
    <w:rsid w:val="00FD6CE7"/>
    <w:rsid w:val="00FD6D8D"/>
    <w:rsid w:val="00FD6EF1"/>
    <w:rsid w:val="00FD7007"/>
    <w:rsid w:val="00FD7298"/>
    <w:rsid w:val="00FD749A"/>
    <w:rsid w:val="00FD7572"/>
    <w:rsid w:val="00FD7877"/>
    <w:rsid w:val="00FD7884"/>
    <w:rsid w:val="00FD7888"/>
    <w:rsid w:val="00FD7B20"/>
    <w:rsid w:val="00FD7E2E"/>
    <w:rsid w:val="00FE00F9"/>
    <w:rsid w:val="00FE015B"/>
    <w:rsid w:val="00FE01FD"/>
    <w:rsid w:val="00FE02E8"/>
    <w:rsid w:val="00FE063B"/>
    <w:rsid w:val="00FE0745"/>
    <w:rsid w:val="00FE07E2"/>
    <w:rsid w:val="00FE0CD2"/>
    <w:rsid w:val="00FE0D35"/>
    <w:rsid w:val="00FE0EE8"/>
    <w:rsid w:val="00FE120E"/>
    <w:rsid w:val="00FE12DB"/>
    <w:rsid w:val="00FE1320"/>
    <w:rsid w:val="00FE13C3"/>
    <w:rsid w:val="00FE150E"/>
    <w:rsid w:val="00FE1782"/>
    <w:rsid w:val="00FE1966"/>
    <w:rsid w:val="00FE1D93"/>
    <w:rsid w:val="00FE206B"/>
    <w:rsid w:val="00FE20B7"/>
    <w:rsid w:val="00FE20FB"/>
    <w:rsid w:val="00FE2269"/>
    <w:rsid w:val="00FE227D"/>
    <w:rsid w:val="00FE23DA"/>
    <w:rsid w:val="00FE2680"/>
    <w:rsid w:val="00FE297B"/>
    <w:rsid w:val="00FE29CB"/>
    <w:rsid w:val="00FE2ADB"/>
    <w:rsid w:val="00FE2C36"/>
    <w:rsid w:val="00FE302C"/>
    <w:rsid w:val="00FE312E"/>
    <w:rsid w:val="00FE31C3"/>
    <w:rsid w:val="00FE33B3"/>
    <w:rsid w:val="00FE34AC"/>
    <w:rsid w:val="00FE3786"/>
    <w:rsid w:val="00FE39BB"/>
    <w:rsid w:val="00FE3F4E"/>
    <w:rsid w:val="00FE3FC8"/>
    <w:rsid w:val="00FE4B2F"/>
    <w:rsid w:val="00FE4CB2"/>
    <w:rsid w:val="00FE4FC8"/>
    <w:rsid w:val="00FE532A"/>
    <w:rsid w:val="00FE538B"/>
    <w:rsid w:val="00FE59F9"/>
    <w:rsid w:val="00FE5AA7"/>
    <w:rsid w:val="00FE6051"/>
    <w:rsid w:val="00FE60A1"/>
    <w:rsid w:val="00FE611B"/>
    <w:rsid w:val="00FE63D1"/>
    <w:rsid w:val="00FE6D79"/>
    <w:rsid w:val="00FE748A"/>
    <w:rsid w:val="00FE775A"/>
    <w:rsid w:val="00FE7819"/>
    <w:rsid w:val="00FE7B76"/>
    <w:rsid w:val="00FE7EB4"/>
    <w:rsid w:val="00FF0361"/>
    <w:rsid w:val="00FF0632"/>
    <w:rsid w:val="00FF083D"/>
    <w:rsid w:val="00FF0C79"/>
    <w:rsid w:val="00FF0F2E"/>
    <w:rsid w:val="00FF1045"/>
    <w:rsid w:val="00FF10B7"/>
    <w:rsid w:val="00FF10DF"/>
    <w:rsid w:val="00FF11B6"/>
    <w:rsid w:val="00FF147E"/>
    <w:rsid w:val="00FF17B4"/>
    <w:rsid w:val="00FF1E76"/>
    <w:rsid w:val="00FF20CE"/>
    <w:rsid w:val="00FF20F6"/>
    <w:rsid w:val="00FF22CB"/>
    <w:rsid w:val="00FF25FC"/>
    <w:rsid w:val="00FF2ADA"/>
    <w:rsid w:val="00FF3248"/>
    <w:rsid w:val="00FF34A1"/>
    <w:rsid w:val="00FF3A4F"/>
    <w:rsid w:val="00FF406E"/>
    <w:rsid w:val="00FF41E9"/>
    <w:rsid w:val="00FF4353"/>
    <w:rsid w:val="00FF436C"/>
    <w:rsid w:val="00FF47B3"/>
    <w:rsid w:val="00FF4A65"/>
    <w:rsid w:val="00FF4CCB"/>
    <w:rsid w:val="00FF4D07"/>
    <w:rsid w:val="00FF4E02"/>
    <w:rsid w:val="00FF517A"/>
    <w:rsid w:val="00FF539A"/>
    <w:rsid w:val="00FF57A4"/>
    <w:rsid w:val="00FF597B"/>
    <w:rsid w:val="00FF59F7"/>
    <w:rsid w:val="00FF5ABF"/>
    <w:rsid w:val="00FF5E9D"/>
    <w:rsid w:val="00FF5FB2"/>
    <w:rsid w:val="00FF61FC"/>
    <w:rsid w:val="00FF6501"/>
    <w:rsid w:val="00FF6657"/>
    <w:rsid w:val="00FF6673"/>
    <w:rsid w:val="00FF6731"/>
    <w:rsid w:val="00FF67A9"/>
    <w:rsid w:val="00FF6853"/>
    <w:rsid w:val="00FF6B50"/>
    <w:rsid w:val="00FF6B85"/>
    <w:rsid w:val="00FF6C26"/>
    <w:rsid w:val="00FF6D33"/>
    <w:rsid w:val="00FF6D3D"/>
    <w:rsid w:val="00FF6D8C"/>
    <w:rsid w:val="00FF6DB3"/>
    <w:rsid w:val="00FF6E71"/>
    <w:rsid w:val="00FF707E"/>
    <w:rsid w:val="00FF72B7"/>
    <w:rsid w:val="00FF74AD"/>
    <w:rsid w:val="00FF778B"/>
    <w:rsid w:val="00FF7814"/>
    <w:rsid w:val="00FF7C5C"/>
    <w:rsid w:val="00FF7FED"/>
    <w:rsid w:val="010553A1"/>
    <w:rsid w:val="0108AB5E"/>
    <w:rsid w:val="010AE230"/>
    <w:rsid w:val="010AFFAF"/>
    <w:rsid w:val="010F99AC"/>
    <w:rsid w:val="0111A621"/>
    <w:rsid w:val="0116A68C"/>
    <w:rsid w:val="0116DE19"/>
    <w:rsid w:val="0118D4EC"/>
    <w:rsid w:val="011E76EE"/>
    <w:rsid w:val="011F0B7A"/>
    <w:rsid w:val="011F3826"/>
    <w:rsid w:val="0120D0CE"/>
    <w:rsid w:val="01210E26"/>
    <w:rsid w:val="0121ABC3"/>
    <w:rsid w:val="012244DC"/>
    <w:rsid w:val="012B57C5"/>
    <w:rsid w:val="012BB41A"/>
    <w:rsid w:val="012CAD7E"/>
    <w:rsid w:val="012CCE30"/>
    <w:rsid w:val="012E01AD"/>
    <w:rsid w:val="012FFB96"/>
    <w:rsid w:val="01341230"/>
    <w:rsid w:val="01341883"/>
    <w:rsid w:val="013572F6"/>
    <w:rsid w:val="0138B8B9"/>
    <w:rsid w:val="013AE3E2"/>
    <w:rsid w:val="013C3A70"/>
    <w:rsid w:val="013DEEF9"/>
    <w:rsid w:val="013F9786"/>
    <w:rsid w:val="01452DC7"/>
    <w:rsid w:val="0146B695"/>
    <w:rsid w:val="0147D12C"/>
    <w:rsid w:val="01495AF8"/>
    <w:rsid w:val="014B0528"/>
    <w:rsid w:val="015039DE"/>
    <w:rsid w:val="015F5CE2"/>
    <w:rsid w:val="0161B1C2"/>
    <w:rsid w:val="0162211E"/>
    <w:rsid w:val="01638E7C"/>
    <w:rsid w:val="0163C14D"/>
    <w:rsid w:val="0164EC93"/>
    <w:rsid w:val="016EA276"/>
    <w:rsid w:val="0170090E"/>
    <w:rsid w:val="0171D388"/>
    <w:rsid w:val="0176C4E6"/>
    <w:rsid w:val="0176E64A"/>
    <w:rsid w:val="01791F71"/>
    <w:rsid w:val="017CD033"/>
    <w:rsid w:val="01830535"/>
    <w:rsid w:val="018800E1"/>
    <w:rsid w:val="018885CD"/>
    <w:rsid w:val="018C1BDC"/>
    <w:rsid w:val="01921BF0"/>
    <w:rsid w:val="01928997"/>
    <w:rsid w:val="01933B39"/>
    <w:rsid w:val="0195D7F4"/>
    <w:rsid w:val="01A1514E"/>
    <w:rsid w:val="01A3B037"/>
    <w:rsid w:val="01A44B38"/>
    <w:rsid w:val="01AB3997"/>
    <w:rsid w:val="01AB6340"/>
    <w:rsid w:val="01AE0A7A"/>
    <w:rsid w:val="01B01104"/>
    <w:rsid w:val="01B204CD"/>
    <w:rsid w:val="01B283E8"/>
    <w:rsid w:val="01B44C7C"/>
    <w:rsid w:val="01B64559"/>
    <w:rsid w:val="01B955D6"/>
    <w:rsid w:val="01BAEFE9"/>
    <w:rsid w:val="01BD1A44"/>
    <w:rsid w:val="01BE552F"/>
    <w:rsid w:val="01BFA9FA"/>
    <w:rsid w:val="01C28561"/>
    <w:rsid w:val="01C4E5E2"/>
    <w:rsid w:val="01C5439F"/>
    <w:rsid w:val="01C76963"/>
    <w:rsid w:val="01C935AF"/>
    <w:rsid w:val="01CA7D55"/>
    <w:rsid w:val="01CCD1D8"/>
    <w:rsid w:val="01D25844"/>
    <w:rsid w:val="01D51C43"/>
    <w:rsid w:val="01D7B839"/>
    <w:rsid w:val="01D8D1C8"/>
    <w:rsid w:val="01DDB0D2"/>
    <w:rsid w:val="01E761FF"/>
    <w:rsid w:val="01E89A85"/>
    <w:rsid w:val="01EBD271"/>
    <w:rsid w:val="01EC0C14"/>
    <w:rsid w:val="01EF4C54"/>
    <w:rsid w:val="01EF5E46"/>
    <w:rsid w:val="01F86068"/>
    <w:rsid w:val="01FD1B01"/>
    <w:rsid w:val="01FD1CA2"/>
    <w:rsid w:val="01FE8A3B"/>
    <w:rsid w:val="01FEE1FE"/>
    <w:rsid w:val="020099C3"/>
    <w:rsid w:val="0202FC53"/>
    <w:rsid w:val="020333C7"/>
    <w:rsid w:val="02034F18"/>
    <w:rsid w:val="020584AB"/>
    <w:rsid w:val="0205EA60"/>
    <w:rsid w:val="02068E32"/>
    <w:rsid w:val="02076E05"/>
    <w:rsid w:val="0207DE8F"/>
    <w:rsid w:val="020A9E21"/>
    <w:rsid w:val="020E15C3"/>
    <w:rsid w:val="02109464"/>
    <w:rsid w:val="0213569F"/>
    <w:rsid w:val="021489C8"/>
    <w:rsid w:val="02160684"/>
    <w:rsid w:val="0216883C"/>
    <w:rsid w:val="0216E247"/>
    <w:rsid w:val="0216EAE2"/>
    <w:rsid w:val="02172783"/>
    <w:rsid w:val="021826DA"/>
    <w:rsid w:val="02187888"/>
    <w:rsid w:val="021899F8"/>
    <w:rsid w:val="0218E0C3"/>
    <w:rsid w:val="021BE678"/>
    <w:rsid w:val="02201FF8"/>
    <w:rsid w:val="022211C4"/>
    <w:rsid w:val="0223898A"/>
    <w:rsid w:val="0225524A"/>
    <w:rsid w:val="02285966"/>
    <w:rsid w:val="022D8CD0"/>
    <w:rsid w:val="022DCF24"/>
    <w:rsid w:val="023964EB"/>
    <w:rsid w:val="0239BDC7"/>
    <w:rsid w:val="023C63A0"/>
    <w:rsid w:val="023CAF28"/>
    <w:rsid w:val="023D0BBF"/>
    <w:rsid w:val="023D16E7"/>
    <w:rsid w:val="023EA977"/>
    <w:rsid w:val="023EC643"/>
    <w:rsid w:val="0244CC35"/>
    <w:rsid w:val="024564B1"/>
    <w:rsid w:val="024995BA"/>
    <w:rsid w:val="024A6B73"/>
    <w:rsid w:val="024A811B"/>
    <w:rsid w:val="024D6611"/>
    <w:rsid w:val="024E26E6"/>
    <w:rsid w:val="02521383"/>
    <w:rsid w:val="0252FEE5"/>
    <w:rsid w:val="02541FAC"/>
    <w:rsid w:val="025B1015"/>
    <w:rsid w:val="0262BF37"/>
    <w:rsid w:val="026E4FBA"/>
    <w:rsid w:val="026F0986"/>
    <w:rsid w:val="027524E1"/>
    <w:rsid w:val="02765F0B"/>
    <w:rsid w:val="027930A0"/>
    <w:rsid w:val="02824BEB"/>
    <w:rsid w:val="0286D38C"/>
    <w:rsid w:val="0291E312"/>
    <w:rsid w:val="0292A657"/>
    <w:rsid w:val="02947F6C"/>
    <w:rsid w:val="029497A6"/>
    <w:rsid w:val="02990D4A"/>
    <w:rsid w:val="029C09FF"/>
    <w:rsid w:val="029EF8E1"/>
    <w:rsid w:val="02A99169"/>
    <w:rsid w:val="02AA4247"/>
    <w:rsid w:val="02AD0EFF"/>
    <w:rsid w:val="02AF943D"/>
    <w:rsid w:val="02B268E9"/>
    <w:rsid w:val="02B9BF37"/>
    <w:rsid w:val="02BB30CB"/>
    <w:rsid w:val="02BD635C"/>
    <w:rsid w:val="02BDAF4B"/>
    <w:rsid w:val="02C21E2D"/>
    <w:rsid w:val="02C3FC4A"/>
    <w:rsid w:val="02C43F57"/>
    <w:rsid w:val="02C45BD3"/>
    <w:rsid w:val="02C59CB1"/>
    <w:rsid w:val="02C71809"/>
    <w:rsid w:val="02C76A48"/>
    <w:rsid w:val="02CA7DCC"/>
    <w:rsid w:val="02CABB9B"/>
    <w:rsid w:val="02CACE4A"/>
    <w:rsid w:val="02CE91E9"/>
    <w:rsid w:val="02D52D9E"/>
    <w:rsid w:val="02E269C4"/>
    <w:rsid w:val="02E316F8"/>
    <w:rsid w:val="02E6C363"/>
    <w:rsid w:val="02ECC708"/>
    <w:rsid w:val="02F2B983"/>
    <w:rsid w:val="02F82EED"/>
    <w:rsid w:val="02F8AF9D"/>
    <w:rsid w:val="02FC73D4"/>
    <w:rsid w:val="03005AFF"/>
    <w:rsid w:val="03011ACE"/>
    <w:rsid w:val="030450AC"/>
    <w:rsid w:val="0305CF3A"/>
    <w:rsid w:val="030D53CD"/>
    <w:rsid w:val="030DE914"/>
    <w:rsid w:val="030E954D"/>
    <w:rsid w:val="030EB64D"/>
    <w:rsid w:val="031827EC"/>
    <w:rsid w:val="031922A5"/>
    <w:rsid w:val="031A8322"/>
    <w:rsid w:val="031AF417"/>
    <w:rsid w:val="031C3A26"/>
    <w:rsid w:val="031C472E"/>
    <w:rsid w:val="031C8B19"/>
    <w:rsid w:val="031D6F91"/>
    <w:rsid w:val="031F07DF"/>
    <w:rsid w:val="03215A5B"/>
    <w:rsid w:val="0326F105"/>
    <w:rsid w:val="03299C98"/>
    <w:rsid w:val="0329AAF3"/>
    <w:rsid w:val="032EED10"/>
    <w:rsid w:val="03307C39"/>
    <w:rsid w:val="03308FA9"/>
    <w:rsid w:val="033240D5"/>
    <w:rsid w:val="0333C377"/>
    <w:rsid w:val="03388912"/>
    <w:rsid w:val="033C88C6"/>
    <w:rsid w:val="0345D046"/>
    <w:rsid w:val="0346E092"/>
    <w:rsid w:val="034C6118"/>
    <w:rsid w:val="034E49BD"/>
    <w:rsid w:val="034F1CB2"/>
    <w:rsid w:val="0350308E"/>
    <w:rsid w:val="03520B49"/>
    <w:rsid w:val="03531A7B"/>
    <w:rsid w:val="03532839"/>
    <w:rsid w:val="03556968"/>
    <w:rsid w:val="0358B172"/>
    <w:rsid w:val="035A9FD0"/>
    <w:rsid w:val="035B8907"/>
    <w:rsid w:val="035E4BB0"/>
    <w:rsid w:val="035EDEEF"/>
    <w:rsid w:val="0361E1BF"/>
    <w:rsid w:val="03672D36"/>
    <w:rsid w:val="036AD858"/>
    <w:rsid w:val="036C5088"/>
    <w:rsid w:val="036DF813"/>
    <w:rsid w:val="036F5E2F"/>
    <w:rsid w:val="036F9224"/>
    <w:rsid w:val="0371066A"/>
    <w:rsid w:val="03724618"/>
    <w:rsid w:val="0377F25C"/>
    <w:rsid w:val="037EA454"/>
    <w:rsid w:val="037EE18D"/>
    <w:rsid w:val="0386F02A"/>
    <w:rsid w:val="0388C414"/>
    <w:rsid w:val="0389B59B"/>
    <w:rsid w:val="038A48D9"/>
    <w:rsid w:val="038A843A"/>
    <w:rsid w:val="038C2666"/>
    <w:rsid w:val="0391A130"/>
    <w:rsid w:val="03946394"/>
    <w:rsid w:val="03950B04"/>
    <w:rsid w:val="039649C5"/>
    <w:rsid w:val="03987902"/>
    <w:rsid w:val="039A8862"/>
    <w:rsid w:val="039CE124"/>
    <w:rsid w:val="039DEECB"/>
    <w:rsid w:val="03A143CC"/>
    <w:rsid w:val="03A403C8"/>
    <w:rsid w:val="03A45DD5"/>
    <w:rsid w:val="03BB01C0"/>
    <w:rsid w:val="03C13D0C"/>
    <w:rsid w:val="03C8686D"/>
    <w:rsid w:val="03C9352A"/>
    <w:rsid w:val="03CAD132"/>
    <w:rsid w:val="03CD2602"/>
    <w:rsid w:val="03CE6AE8"/>
    <w:rsid w:val="03D55C4F"/>
    <w:rsid w:val="03D5B6C3"/>
    <w:rsid w:val="03D63161"/>
    <w:rsid w:val="03D7C805"/>
    <w:rsid w:val="03D8937C"/>
    <w:rsid w:val="03D8CFDE"/>
    <w:rsid w:val="03D9B00A"/>
    <w:rsid w:val="03DAEDB7"/>
    <w:rsid w:val="03DC5753"/>
    <w:rsid w:val="03DE3540"/>
    <w:rsid w:val="03E12D9C"/>
    <w:rsid w:val="03E51E6B"/>
    <w:rsid w:val="03E6812B"/>
    <w:rsid w:val="03E69368"/>
    <w:rsid w:val="03E83DA2"/>
    <w:rsid w:val="03E8C235"/>
    <w:rsid w:val="03E9AEAE"/>
    <w:rsid w:val="03EED83E"/>
    <w:rsid w:val="03EF4A8C"/>
    <w:rsid w:val="03EFA8F8"/>
    <w:rsid w:val="03F1630B"/>
    <w:rsid w:val="03F7A1F5"/>
    <w:rsid w:val="03FAFB49"/>
    <w:rsid w:val="03FDD0E3"/>
    <w:rsid w:val="03FE4D45"/>
    <w:rsid w:val="03FF1BAF"/>
    <w:rsid w:val="03FF2710"/>
    <w:rsid w:val="040027A7"/>
    <w:rsid w:val="0401C9DA"/>
    <w:rsid w:val="04061C35"/>
    <w:rsid w:val="0406CB5B"/>
    <w:rsid w:val="0407DFB3"/>
    <w:rsid w:val="040977CF"/>
    <w:rsid w:val="040DFB07"/>
    <w:rsid w:val="040E881F"/>
    <w:rsid w:val="04101F59"/>
    <w:rsid w:val="0412349A"/>
    <w:rsid w:val="0417A720"/>
    <w:rsid w:val="0418C0EB"/>
    <w:rsid w:val="04191894"/>
    <w:rsid w:val="041DADC1"/>
    <w:rsid w:val="041DFBE9"/>
    <w:rsid w:val="04234680"/>
    <w:rsid w:val="0423F87D"/>
    <w:rsid w:val="04268E3F"/>
    <w:rsid w:val="04270990"/>
    <w:rsid w:val="0429D7A8"/>
    <w:rsid w:val="042CD762"/>
    <w:rsid w:val="0434D028"/>
    <w:rsid w:val="043A18A0"/>
    <w:rsid w:val="043A43D1"/>
    <w:rsid w:val="0441252C"/>
    <w:rsid w:val="04472A21"/>
    <w:rsid w:val="0447E476"/>
    <w:rsid w:val="04484BF0"/>
    <w:rsid w:val="044955F4"/>
    <w:rsid w:val="0449F959"/>
    <w:rsid w:val="0451E56B"/>
    <w:rsid w:val="0453AAD9"/>
    <w:rsid w:val="0454C61A"/>
    <w:rsid w:val="0456F0A6"/>
    <w:rsid w:val="045758BA"/>
    <w:rsid w:val="04575B4A"/>
    <w:rsid w:val="045AAAEC"/>
    <w:rsid w:val="046386B9"/>
    <w:rsid w:val="0466E139"/>
    <w:rsid w:val="046799C9"/>
    <w:rsid w:val="0469117F"/>
    <w:rsid w:val="04697F92"/>
    <w:rsid w:val="046F9A21"/>
    <w:rsid w:val="04755D4A"/>
    <w:rsid w:val="04780CE8"/>
    <w:rsid w:val="04794670"/>
    <w:rsid w:val="047B8CB4"/>
    <w:rsid w:val="047C6D50"/>
    <w:rsid w:val="047C8994"/>
    <w:rsid w:val="047D023C"/>
    <w:rsid w:val="04873DB6"/>
    <w:rsid w:val="0487AEE9"/>
    <w:rsid w:val="04891F86"/>
    <w:rsid w:val="0489E787"/>
    <w:rsid w:val="048C841D"/>
    <w:rsid w:val="048D6E4A"/>
    <w:rsid w:val="048D9482"/>
    <w:rsid w:val="0493971D"/>
    <w:rsid w:val="0494307B"/>
    <w:rsid w:val="04970256"/>
    <w:rsid w:val="049832BE"/>
    <w:rsid w:val="04A14685"/>
    <w:rsid w:val="04A5DA3A"/>
    <w:rsid w:val="04A5ED1D"/>
    <w:rsid w:val="04A6305A"/>
    <w:rsid w:val="04A9DCDB"/>
    <w:rsid w:val="04ACADD2"/>
    <w:rsid w:val="04ADEE73"/>
    <w:rsid w:val="04AF1D8E"/>
    <w:rsid w:val="04B303FB"/>
    <w:rsid w:val="04BBD0FA"/>
    <w:rsid w:val="04BC1499"/>
    <w:rsid w:val="04BCD9E2"/>
    <w:rsid w:val="04BD924A"/>
    <w:rsid w:val="04C0BED4"/>
    <w:rsid w:val="04C2EB1A"/>
    <w:rsid w:val="04C79981"/>
    <w:rsid w:val="04C86C1D"/>
    <w:rsid w:val="04CC7828"/>
    <w:rsid w:val="04CE0DB7"/>
    <w:rsid w:val="04CE3EAE"/>
    <w:rsid w:val="04CE895C"/>
    <w:rsid w:val="04D08795"/>
    <w:rsid w:val="04D10F0B"/>
    <w:rsid w:val="04D33347"/>
    <w:rsid w:val="04D55335"/>
    <w:rsid w:val="04DA000A"/>
    <w:rsid w:val="04DA3834"/>
    <w:rsid w:val="04DB3238"/>
    <w:rsid w:val="04E057C4"/>
    <w:rsid w:val="04E209A9"/>
    <w:rsid w:val="04E653F6"/>
    <w:rsid w:val="04E9BF2B"/>
    <w:rsid w:val="04EA3E7F"/>
    <w:rsid w:val="04EA8FCC"/>
    <w:rsid w:val="04EEE681"/>
    <w:rsid w:val="04F1DD30"/>
    <w:rsid w:val="04F402F8"/>
    <w:rsid w:val="04F4689A"/>
    <w:rsid w:val="04F9002C"/>
    <w:rsid w:val="050886A7"/>
    <w:rsid w:val="050C35DB"/>
    <w:rsid w:val="050ED443"/>
    <w:rsid w:val="0510CD15"/>
    <w:rsid w:val="05158D9F"/>
    <w:rsid w:val="051B1A43"/>
    <w:rsid w:val="051D3031"/>
    <w:rsid w:val="05206AE8"/>
    <w:rsid w:val="05246BFE"/>
    <w:rsid w:val="052C35FD"/>
    <w:rsid w:val="0531E028"/>
    <w:rsid w:val="05327E3F"/>
    <w:rsid w:val="053390E5"/>
    <w:rsid w:val="0535200F"/>
    <w:rsid w:val="0536F5BF"/>
    <w:rsid w:val="05372BB9"/>
    <w:rsid w:val="053BAEE4"/>
    <w:rsid w:val="053CAD6C"/>
    <w:rsid w:val="053D077B"/>
    <w:rsid w:val="05450EEA"/>
    <w:rsid w:val="054BB932"/>
    <w:rsid w:val="0550E8B9"/>
    <w:rsid w:val="0552E13D"/>
    <w:rsid w:val="0557380D"/>
    <w:rsid w:val="055AA77D"/>
    <w:rsid w:val="055C77E5"/>
    <w:rsid w:val="055DD85A"/>
    <w:rsid w:val="05635E2A"/>
    <w:rsid w:val="0565760D"/>
    <w:rsid w:val="05660391"/>
    <w:rsid w:val="05681692"/>
    <w:rsid w:val="056DE2FA"/>
    <w:rsid w:val="056F5A8E"/>
    <w:rsid w:val="0572B066"/>
    <w:rsid w:val="0572D5BA"/>
    <w:rsid w:val="0572E663"/>
    <w:rsid w:val="057C8D49"/>
    <w:rsid w:val="057E3F05"/>
    <w:rsid w:val="057FA194"/>
    <w:rsid w:val="058874B7"/>
    <w:rsid w:val="058EEDBB"/>
    <w:rsid w:val="0590977D"/>
    <w:rsid w:val="05909DB5"/>
    <w:rsid w:val="0593D205"/>
    <w:rsid w:val="05947B9F"/>
    <w:rsid w:val="0596B808"/>
    <w:rsid w:val="059A6E09"/>
    <w:rsid w:val="059C6671"/>
    <w:rsid w:val="059E7736"/>
    <w:rsid w:val="05A0CABB"/>
    <w:rsid w:val="05A31405"/>
    <w:rsid w:val="05A83FB1"/>
    <w:rsid w:val="05AB37EF"/>
    <w:rsid w:val="05AB8F72"/>
    <w:rsid w:val="05B4624D"/>
    <w:rsid w:val="05B9766B"/>
    <w:rsid w:val="05BD6057"/>
    <w:rsid w:val="05BEFA0C"/>
    <w:rsid w:val="05C085E0"/>
    <w:rsid w:val="05C15EB5"/>
    <w:rsid w:val="05C2EC63"/>
    <w:rsid w:val="05C46921"/>
    <w:rsid w:val="05C6A420"/>
    <w:rsid w:val="05C739A7"/>
    <w:rsid w:val="05C8FA29"/>
    <w:rsid w:val="05CF5599"/>
    <w:rsid w:val="05D37AF6"/>
    <w:rsid w:val="05D4A856"/>
    <w:rsid w:val="05DD1502"/>
    <w:rsid w:val="05DD3BCC"/>
    <w:rsid w:val="05DEEFE7"/>
    <w:rsid w:val="05DF73BE"/>
    <w:rsid w:val="05E12E02"/>
    <w:rsid w:val="05E4D835"/>
    <w:rsid w:val="05E57640"/>
    <w:rsid w:val="05E9678C"/>
    <w:rsid w:val="05EAF149"/>
    <w:rsid w:val="05EB3CD4"/>
    <w:rsid w:val="05ECF765"/>
    <w:rsid w:val="05EF8AAF"/>
    <w:rsid w:val="05F1D606"/>
    <w:rsid w:val="05F46888"/>
    <w:rsid w:val="05FA719D"/>
    <w:rsid w:val="05FC4FA0"/>
    <w:rsid w:val="05FC8CDB"/>
    <w:rsid w:val="05FDBF34"/>
    <w:rsid w:val="05FFFB6F"/>
    <w:rsid w:val="06031805"/>
    <w:rsid w:val="06047A7A"/>
    <w:rsid w:val="0604C128"/>
    <w:rsid w:val="06065314"/>
    <w:rsid w:val="0606D56D"/>
    <w:rsid w:val="060B671C"/>
    <w:rsid w:val="060D40F8"/>
    <w:rsid w:val="061214C6"/>
    <w:rsid w:val="0614099D"/>
    <w:rsid w:val="0617F27E"/>
    <w:rsid w:val="061A07A5"/>
    <w:rsid w:val="061C8B57"/>
    <w:rsid w:val="061FEB43"/>
    <w:rsid w:val="062662EC"/>
    <w:rsid w:val="06281E32"/>
    <w:rsid w:val="062D377C"/>
    <w:rsid w:val="062EC4AD"/>
    <w:rsid w:val="0630E874"/>
    <w:rsid w:val="0633A9D1"/>
    <w:rsid w:val="0635F458"/>
    <w:rsid w:val="063A635A"/>
    <w:rsid w:val="064276F6"/>
    <w:rsid w:val="0646FA4A"/>
    <w:rsid w:val="0646FAE9"/>
    <w:rsid w:val="064A41FA"/>
    <w:rsid w:val="064A848C"/>
    <w:rsid w:val="064B6CB4"/>
    <w:rsid w:val="064C76AB"/>
    <w:rsid w:val="06523D28"/>
    <w:rsid w:val="0655E09D"/>
    <w:rsid w:val="0655E40F"/>
    <w:rsid w:val="0658BBBE"/>
    <w:rsid w:val="06593339"/>
    <w:rsid w:val="065946CB"/>
    <w:rsid w:val="065997D7"/>
    <w:rsid w:val="065F462F"/>
    <w:rsid w:val="06655352"/>
    <w:rsid w:val="06658233"/>
    <w:rsid w:val="066741C2"/>
    <w:rsid w:val="066D1521"/>
    <w:rsid w:val="0673148B"/>
    <w:rsid w:val="0678A32A"/>
    <w:rsid w:val="0679FE87"/>
    <w:rsid w:val="067BE9D3"/>
    <w:rsid w:val="067EDA75"/>
    <w:rsid w:val="0682C2D3"/>
    <w:rsid w:val="0687B495"/>
    <w:rsid w:val="068A031A"/>
    <w:rsid w:val="068A8B5D"/>
    <w:rsid w:val="068D81AA"/>
    <w:rsid w:val="068EBB28"/>
    <w:rsid w:val="068EF0F1"/>
    <w:rsid w:val="068F35CD"/>
    <w:rsid w:val="06905432"/>
    <w:rsid w:val="0690CC71"/>
    <w:rsid w:val="06922B87"/>
    <w:rsid w:val="0694CF57"/>
    <w:rsid w:val="069507D7"/>
    <w:rsid w:val="0696920A"/>
    <w:rsid w:val="0696A818"/>
    <w:rsid w:val="06985A53"/>
    <w:rsid w:val="0699D9D2"/>
    <w:rsid w:val="069C45D8"/>
    <w:rsid w:val="06A0972D"/>
    <w:rsid w:val="06A12F38"/>
    <w:rsid w:val="06A23678"/>
    <w:rsid w:val="06A2DDE0"/>
    <w:rsid w:val="06A990FA"/>
    <w:rsid w:val="06AAF76C"/>
    <w:rsid w:val="06AB9604"/>
    <w:rsid w:val="06ABA83C"/>
    <w:rsid w:val="06B4E8B4"/>
    <w:rsid w:val="06B5091C"/>
    <w:rsid w:val="06B6ECAB"/>
    <w:rsid w:val="06B7596E"/>
    <w:rsid w:val="06B951FC"/>
    <w:rsid w:val="06BEB60D"/>
    <w:rsid w:val="06C3FC0E"/>
    <w:rsid w:val="06C75492"/>
    <w:rsid w:val="06CDB6CE"/>
    <w:rsid w:val="06CF0CFC"/>
    <w:rsid w:val="06CF5574"/>
    <w:rsid w:val="06D02581"/>
    <w:rsid w:val="06D1F81F"/>
    <w:rsid w:val="06D9FEE9"/>
    <w:rsid w:val="06DB2DD9"/>
    <w:rsid w:val="06DB3871"/>
    <w:rsid w:val="06E310C2"/>
    <w:rsid w:val="06E5E45C"/>
    <w:rsid w:val="06E5FF5C"/>
    <w:rsid w:val="06E60102"/>
    <w:rsid w:val="06ED690C"/>
    <w:rsid w:val="06EFB2B4"/>
    <w:rsid w:val="06F04F01"/>
    <w:rsid w:val="06F3F654"/>
    <w:rsid w:val="06F484E5"/>
    <w:rsid w:val="06F97738"/>
    <w:rsid w:val="06F9838E"/>
    <w:rsid w:val="06FA9E9A"/>
    <w:rsid w:val="06FC746D"/>
    <w:rsid w:val="06FE72B8"/>
    <w:rsid w:val="06FED3B3"/>
    <w:rsid w:val="0703515A"/>
    <w:rsid w:val="0706B7E5"/>
    <w:rsid w:val="07087422"/>
    <w:rsid w:val="0709F0C8"/>
    <w:rsid w:val="070E29C9"/>
    <w:rsid w:val="07100E44"/>
    <w:rsid w:val="0715ECE9"/>
    <w:rsid w:val="0719C129"/>
    <w:rsid w:val="071B3C11"/>
    <w:rsid w:val="071F564A"/>
    <w:rsid w:val="0720A064"/>
    <w:rsid w:val="0722E693"/>
    <w:rsid w:val="07291EEA"/>
    <w:rsid w:val="07297D50"/>
    <w:rsid w:val="072A42DD"/>
    <w:rsid w:val="072A7C41"/>
    <w:rsid w:val="072BB3BC"/>
    <w:rsid w:val="072BCCD2"/>
    <w:rsid w:val="072E97A6"/>
    <w:rsid w:val="073024C2"/>
    <w:rsid w:val="073070FC"/>
    <w:rsid w:val="07311761"/>
    <w:rsid w:val="073141E3"/>
    <w:rsid w:val="0731ADE9"/>
    <w:rsid w:val="0734BFFF"/>
    <w:rsid w:val="0737B6C7"/>
    <w:rsid w:val="073AA0D2"/>
    <w:rsid w:val="073B3A22"/>
    <w:rsid w:val="073BD9DE"/>
    <w:rsid w:val="073EC342"/>
    <w:rsid w:val="0744A46B"/>
    <w:rsid w:val="074F3623"/>
    <w:rsid w:val="0752177B"/>
    <w:rsid w:val="07523EB9"/>
    <w:rsid w:val="0753F15B"/>
    <w:rsid w:val="0757F65B"/>
    <w:rsid w:val="075902FA"/>
    <w:rsid w:val="075DA9EE"/>
    <w:rsid w:val="075EF481"/>
    <w:rsid w:val="075F30AB"/>
    <w:rsid w:val="07679E42"/>
    <w:rsid w:val="0767DDE2"/>
    <w:rsid w:val="076AECA1"/>
    <w:rsid w:val="076C92B3"/>
    <w:rsid w:val="076DF054"/>
    <w:rsid w:val="076E7409"/>
    <w:rsid w:val="076FDD8C"/>
    <w:rsid w:val="0771FF98"/>
    <w:rsid w:val="0773F421"/>
    <w:rsid w:val="07751073"/>
    <w:rsid w:val="07754D80"/>
    <w:rsid w:val="07762EF4"/>
    <w:rsid w:val="077874B5"/>
    <w:rsid w:val="077DCA84"/>
    <w:rsid w:val="077FE211"/>
    <w:rsid w:val="078108B1"/>
    <w:rsid w:val="0783015F"/>
    <w:rsid w:val="07866DAC"/>
    <w:rsid w:val="07888E2A"/>
    <w:rsid w:val="0790E74C"/>
    <w:rsid w:val="07940B2A"/>
    <w:rsid w:val="079518CD"/>
    <w:rsid w:val="07961629"/>
    <w:rsid w:val="079AAAF6"/>
    <w:rsid w:val="07A88B81"/>
    <w:rsid w:val="07AACAAF"/>
    <w:rsid w:val="07AFBB29"/>
    <w:rsid w:val="07B19F86"/>
    <w:rsid w:val="07B31144"/>
    <w:rsid w:val="07B313BA"/>
    <w:rsid w:val="07B35C7C"/>
    <w:rsid w:val="07B5601B"/>
    <w:rsid w:val="07B693AE"/>
    <w:rsid w:val="07B88AF6"/>
    <w:rsid w:val="07B99386"/>
    <w:rsid w:val="07BB8466"/>
    <w:rsid w:val="07BD1669"/>
    <w:rsid w:val="07BFA408"/>
    <w:rsid w:val="07C041A0"/>
    <w:rsid w:val="07C3F30C"/>
    <w:rsid w:val="07C73958"/>
    <w:rsid w:val="07CA6083"/>
    <w:rsid w:val="07D07D32"/>
    <w:rsid w:val="07D1BC22"/>
    <w:rsid w:val="07D5675C"/>
    <w:rsid w:val="07D99285"/>
    <w:rsid w:val="07D9FC5F"/>
    <w:rsid w:val="07DB88B8"/>
    <w:rsid w:val="07DE54F8"/>
    <w:rsid w:val="07E30EB8"/>
    <w:rsid w:val="07E55E9D"/>
    <w:rsid w:val="07E94E8F"/>
    <w:rsid w:val="07EA1DA5"/>
    <w:rsid w:val="07EC35A1"/>
    <w:rsid w:val="07EF35F9"/>
    <w:rsid w:val="07F28B7C"/>
    <w:rsid w:val="07F768D4"/>
    <w:rsid w:val="07FBFAC1"/>
    <w:rsid w:val="07FE4191"/>
    <w:rsid w:val="08099CF4"/>
    <w:rsid w:val="0812473C"/>
    <w:rsid w:val="0814D495"/>
    <w:rsid w:val="0815B81E"/>
    <w:rsid w:val="0815F0A1"/>
    <w:rsid w:val="0817E850"/>
    <w:rsid w:val="08187232"/>
    <w:rsid w:val="081D8635"/>
    <w:rsid w:val="0820FDC2"/>
    <w:rsid w:val="082268A1"/>
    <w:rsid w:val="08251E83"/>
    <w:rsid w:val="08252B52"/>
    <w:rsid w:val="08279668"/>
    <w:rsid w:val="082EA93B"/>
    <w:rsid w:val="082EF298"/>
    <w:rsid w:val="08302CA6"/>
    <w:rsid w:val="08346F67"/>
    <w:rsid w:val="08353696"/>
    <w:rsid w:val="083AD970"/>
    <w:rsid w:val="083B226A"/>
    <w:rsid w:val="083BB40A"/>
    <w:rsid w:val="083EC58F"/>
    <w:rsid w:val="08412E04"/>
    <w:rsid w:val="0847D98E"/>
    <w:rsid w:val="084BDC23"/>
    <w:rsid w:val="084C057C"/>
    <w:rsid w:val="08517904"/>
    <w:rsid w:val="08525E01"/>
    <w:rsid w:val="0856D0C4"/>
    <w:rsid w:val="08612A1B"/>
    <w:rsid w:val="08616CE9"/>
    <w:rsid w:val="086A241A"/>
    <w:rsid w:val="086B5B5B"/>
    <w:rsid w:val="086D3589"/>
    <w:rsid w:val="086D56A5"/>
    <w:rsid w:val="0873A78F"/>
    <w:rsid w:val="0874847D"/>
    <w:rsid w:val="0874F934"/>
    <w:rsid w:val="08796656"/>
    <w:rsid w:val="087F9BB0"/>
    <w:rsid w:val="08843476"/>
    <w:rsid w:val="08889869"/>
    <w:rsid w:val="088D839F"/>
    <w:rsid w:val="08908BA8"/>
    <w:rsid w:val="089C3FB2"/>
    <w:rsid w:val="08A04F91"/>
    <w:rsid w:val="08A0A511"/>
    <w:rsid w:val="08A75D0C"/>
    <w:rsid w:val="08A76119"/>
    <w:rsid w:val="08A8299F"/>
    <w:rsid w:val="08AEAB2E"/>
    <w:rsid w:val="08AFA287"/>
    <w:rsid w:val="08AFF8E4"/>
    <w:rsid w:val="08B0C495"/>
    <w:rsid w:val="08B455C5"/>
    <w:rsid w:val="08B75BCA"/>
    <w:rsid w:val="08B89329"/>
    <w:rsid w:val="08BFC803"/>
    <w:rsid w:val="08C20CD7"/>
    <w:rsid w:val="08C3ACE1"/>
    <w:rsid w:val="08C8586A"/>
    <w:rsid w:val="08C90035"/>
    <w:rsid w:val="08C9B5C7"/>
    <w:rsid w:val="08CC017D"/>
    <w:rsid w:val="08CDEDB1"/>
    <w:rsid w:val="08CE4A1B"/>
    <w:rsid w:val="08D1E553"/>
    <w:rsid w:val="08D3C0EB"/>
    <w:rsid w:val="08D5252B"/>
    <w:rsid w:val="08D6B108"/>
    <w:rsid w:val="08D6D24C"/>
    <w:rsid w:val="08D7E9C6"/>
    <w:rsid w:val="08D99B4C"/>
    <w:rsid w:val="08DBBA02"/>
    <w:rsid w:val="08DDAE58"/>
    <w:rsid w:val="08E33860"/>
    <w:rsid w:val="08E3ACAC"/>
    <w:rsid w:val="08E7AC6F"/>
    <w:rsid w:val="08E9F444"/>
    <w:rsid w:val="08F2B174"/>
    <w:rsid w:val="08F2DF52"/>
    <w:rsid w:val="08F40E47"/>
    <w:rsid w:val="08F6BB59"/>
    <w:rsid w:val="08F8C21C"/>
    <w:rsid w:val="08FB68CB"/>
    <w:rsid w:val="08FC929F"/>
    <w:rsid w:val="08FD611F"/>
    <w:rsid w:val="08FD7FED"/>
    <w:rsid w:val="09024DD4"/>
    <w:rsid w:val="09032FC7"/>
    <w:rsid w:val="0904C0B7"/>
    <w:rsid w:val="090659CD"/>
    <w:rsid w:val="090754A3"/>
    <w:rsid w:val="090A0800"/>
    <w:rsid w:val="090A22E4"/>
    <w:rsid w:val="090AE010"/>
    <w:rsid w:val="090BE5D3"/>
    <w:rsid w:val="090DC96D"/>
    <w:rsid w:val="090DCAC5"/>
    <w:rsid w:val="0916847E"/>
    <w:rsid w:val="0918754D"/>
    <w:rsid w:val="0919AC76"/>
    <w:rsid w:val="091AF3B9"/>
    <w:rsid w:val="091CD3E1"/>
    <w:rsid w:val="091E0158"/>
    <w:rsid w:val="091F4F30"/>
    <w:rsid w:val="0937EDCF"/>
    <w:rsid w:val="093A2E9F"/>
    <w:rsid w:val="093B0DC8"/>
    <w:rsid w:val="093DDE01"/>
    <w:rsid w:val="0940335E"/>
    <w:rsid w:val="09419D8F"/>
    <w:rsid w:val="09483D75"/>
    <w:rsid w:val="094CE6D8"/>
    <w:rsid w:val="094DA7D7"/>
    <w:rsid w:val="094E1073"/>
    <w:rsid w:val="0952CCCF"/>
    <w:rsid w:val="0954AD25"/>
    <w:rsid w:val="0954E94F"/>
    <w:rsid w:val="0956191F"/>
    <w:rsid w:val="0958422E"/>
    <w:rsid w:val="095C67C1"/>
    <w:rsid w:val="0963E87F"/>
    <w:rsid w:val="09640FB4"/>
    <w:rsid w:val="09650561"/>
    <w:rsid w:val="09675BDD"/>
    <w:rsid w:val="09689714"/>
    <w:rsid w:val="09698545"/>
    <w:rsid w:val="096B3F10"/>
    <w:rsid w:val="096F9BD3"/>
    <w:rsid w:val="097066C9"/>
    <w:rsid w:val="0971CD5B"/>
    <w:rsid w:val="0975545F"/>
    <w:rsid w:val="09791760"/>
    <w:rsid w:val="097DC894"/>
    <w:rsid w:val="09816519"/>
    <w:rsid w:val="0988D71B"/>
    <w:rsid w:val="098F771A"/>
    <w:rsid w:val="0990CB46"/>
    <w:rsid w:val="099161D5"/>
    <w:rsid w:val="0993766F"/>
    <w:rsid w:val="09964C67"/>
    <w:rsid w:val="099CD22E"/>
    <w:rsid w:val="099D44DE"/>
    <w:rsid w:val="099F1F20"/>
    <w:rsid w:val="099FB3D0"/>
    <w:rsid w:val="09A06E22"/>
    <w:rsid w:val="09A198E5"/>
    <w:rsid w:val="09A7F2CA"/>
    <w:rsid w:val="09A8F0D6"/>
    <w:rsid w:val="09A9AA09"/>
    <w:rsid w:val="09AF8DFA"/>
    <w:rsid w:val="09B184E1"/>
    <w:rsid w:val="09B5C6BF"/>
    <w:rsid w:val="09B761AB"/>
    <w:rsid w:val="09BA1E9F"/>
    <w:rsid w:val="09BAABD7"/>
    <w:rsid w:val="09C093CC"/>
    <w:rsid w:val="09C330E0"/>
    <w:rsid w:val="09C353B7"/>
    <w:rsid w:val="09C92F62"/>
    <w:rsid w:val="09CAC2F9"/>
    <w:rsid w:val="09D02DCF"/>
    <w:rsid w:val="09D16205"/>
    <w:rsid w:val="09D3230C"/>
    <w:rsid w:val="09D3F00C"/>
    <w:rsid w:val="09D8B5AD"/>
    <w:rsid w:val="09D8E83E"/>
    <w:rsid w:val="09D992D9"/>
    <w:rsid w:val="09DB1EB7"/>
    <w:rsid w:val="09DBEB92"/>
    <w:rsid w:val="09E0ABF9"/>
    <w:rsid w:val="09E6ABB7"/>
    <w:rsid w:val="09E82B75"/>
    <w:rsid w:val="09E84B11"/>
    <w:rsid w:val="09EF248B"/>
    <w:rsid w:val="09F020C5"/>
    <w:rsid w:val="09F099CA"/>
    <w:rsid w:val="09F38C74"/>
    <w:rsid w:val="09F4490D"/>
    <w:rsid w:val="09F44BC0"/>
    <w:rsid w:val="09F47BDE"/>
    <w:rsid w:val="09F48CF1"/>
    <w:rsid w:val="09F5BBE1"/>
    <w:rsid w:val="09F89F87"/>
    <w:rsid w:val="09FCB9AA"/>
    <w:rsid w:val="0A00774F"/>
    <w:rsid w:val="0A041A02"/>
    <w:rsid w:val="0A072D30"/>
    <w:rsid w:val="0A082188"/>
    <w:rsid w:val="0A09555E"/>
    <w:rsid w:val="0A11CDBE"/>
    <w:rsid w:val="0A11D181"/>
    <w:rsid w:val="0A13C2E0"/>
    <w:rsid w:val="0A15109B"/>
    <w:rsid w:val="0A155E51"/>
    <w:rsid w:val="0A1665A7"/>
    <w:rsid w:val="0A1686D4"/>
    <w:rsid w:val="0A1F1BD0"/>
    <w:rsid w:val="0A1F60EE"/>
    <w:rsid w:val="0A24798A"/>
    <w:rsid w:val="0A24CE83"/>
    <w:rsid w:val="0A251BDD"/>
    <w:rsid w:val="0A296B6B"/>
    <w:rsid w:val="0A2E0941"/>
    <w:rsid w:val="0A2E92DE"/>
    <w:rsid w:val="0A33A602"/>
    <w:rsid w:val="0A34B136"/>
    <w:rsid w:val="0A34CF63"/>
    <w:rsid w:val="0A39D5B6"/>
    <w:rsid w:val="0A3C67B7"/>
    <w:rsid w:val="0A406763"/>
    <w:rsid w:val="0A45A30B"/>
    <w:rsid w:val="0A46EC33"/>
    <w:rsid w:val="0A4AE7B9"/>
    <w:rsid w:val="0A4E0DB2"/>
    <w:rsid w:val="0A545976"/>
    <w:rsid w:val="0A579404"/>
    <w:rsid w:val="0A57D0A6"/>
    <w:rsid w:val="0A58126C"/>
    <w:rsid w:val="0A58AACA"/>
    <w:rsid w:val="0A5A02A2"/>
    <w:rsid w:val="0A5B0F48"/>
    <w:rsid w:val="0A5BA757"/>
    <w:rsid w:val="0A5E6541"/>
    <w:rsid w:val="0A5EBE8C"/>
    <w:rsid w:val="0A61C331"/>
    <w:rsid w:val="0A63C894"/>
    <w:rsid w:val="0A65C145"/>
    <w:rsid w:val="0A664938"/>
    <w:rsid w:val="0A6FF0CD"/>
    <w:rsid w:val="0A7022A3"/>
    <w:rsid w:val="0A745BC1"/>
    <w:rsid w:val="0A74F8C2"/>
    <w:rsid w:val="0A7685C3"/>
    <w:rsid w:val="0A7A4924"/>
    <w:rsid w:val="0A7B8D5E"/>
    <w:rsid w:val="0A7C61C6"/>
    <w:rsid w:val="0A7D5060"/>
    <w:rsid w:val="0A7D5557"/>
    <w:rsid w:val="0A7F78E2"/>
    <w:rsid w:val="0A7F9E88"/>
    <w:rsid w:val="0A8198B7"/>
    <w:rsid w:val="0A81BC69"/>
    <w:rsid w:val="0A820883"/>
    <w:rsid w:val="0A833A3B"/>
    <w:rsid w:val="0A83DCE6"/>
    <w:rsid w:val="0A84CF63"/>
    <w:rsid w:val="0A867A6D"/>
    <w:rsid w:val="0A8E9150"/>
    <w:rsid w:val="0A8FEE48"/>
    <w:rsid w:val="0A94D966"/>
    <w:rsid w:val="0A99CC5C"/>
    <w:rsid w:val="0A9B7BDF"/>
    <w:rsid w:val="0A9CBB24"/>
    <w:rsid w:val="0A9D2C7E"/>
    <w:rsid w:val="0A9FF2B0"/>
    <w:rsid w:val="0AAA85AA"/>
    <w:rsid w:val="0AAC73EC"/>
    <w:rsid w:val="0AB10083"/>
    <w:rsid w:val="0AB6D220"/>
    <w:rsid w:val="0AB84F85"/>
    <w:rsid w:val="0AC1203A"/>
    <w:rsid w:val="0AC618EE"/>
    <w:rsid w:val="0AC779B7"/>
    <w:rsid w:val="0AC8CC78"/>
    <w:rsid w:val="0ACA00EB"/>
    <w:rsid w:val="0AD26E5C"/>
    <w:rsid w:val="0AD2A2A5"/>
    <w:rsid w:val="0ADAD47C"/>
    <w:rsid w:val="0ADAF1D5"/>
    <w:rsid w:val="0ADBBFE9"/>
    <w:rsid w:val="0ADBFBB1"/>
    <w:rsid w:val="0ADCE36B"/>
    <w:rsid w:val="0ADECD3C"/>
    <w:rsid w:val="0AE32214"/>
    <w:rsid w:val="0AE4A5DD"/>
    <w:rsid w:val="0AE665B0"/>
    <w:rsid w:val="0AE9BB92"/>
    <w:rsid w:val="0AEA9C12"/>
    <w:rsid w:val="0AEB00B9"/>
    <w:rsid w:val="0AEBFD51"/>
    <w:rsid w:val="0AECC3FB"/>
    <w:rsid w:val="0AED2C91"/>
    <w:rsid w:val="0AEE0005"/>
    <w:rsid w:val="0AEED111"/>
    <w:rsid w:val="0AF27322"/>
    <w:rsid w:val="0AF6EA81"/>
    <w:rsid w:val="0AFC8398"/>
    <w:rsid w:val="0B01B4A1"/>
    <w:rsid w:val="0B06EF7F"/>
    <w:rsid w:val="0B070E16"/>
    <w:rsid w:val="0B076C87"/>
    <w:rsid w:val="0B11CE3C"/>
    <w:rsid w:val="0B1217ED"/>
    <w:rsid w:val="0B127646"/>
    <w:rsid w:val="0B143CEB"/>
    <w:rsid w:val="0B152BAA"/>
    <w:rsid w:val="0B184D89"/>
    <w:rsid w:val="0B1919E7"/>
    <w:rsid w:val="0B1999B5"/>
    <w:rsid w:val="0B19ACFC"/>
    <w:rsid w:val="0B1A03A1"/>
    <w:rsid w:val="0B1C675D"/>
    <w:rsid w:val="0B1D53C3"/>
    <w:rsid w:val="0B23A76A"/>
    <w:rsid w:val="0B265617"/>
    <w:rsid w:val="0B2683D0"/>
    <w:rsid w:val="0B278A46"/>
    <w:rsid w:val="0B27CEAA"/>
    <w:rsid w:val="0B28FD11"/>
    <w:rsid w:val="0B29A52F"/>
    <w:rsid w:val="0B2B40DA"/>
    <w:rsid w:val="0B2C136F"/>
    <w:rsid w:val="0B2F61F9"/>
    <w:rsid w:val="0B3485BD"/>
    <w:rsid w:val="0B35DDA1"/>
    <w:rsid w:val="0B3975C8"/>
    <w:rsid w:val="0B3DC9BD"/>
    <w:rsid w:val="0B42B829"/>
    <w:rsid w:val="0B447804"/>
    <w:rsid w:val="0B46C0B9"/>
    <w:rsid w:val="0B48A887"/>
    <w:rsid w:val="0B51F2C2"/>
    <w:rsid w:val="0B52FAA3"/>
    <w:rsid w:val="0B575673"/>
    <w:rsid w:val="0B5AFC90"/>
    <w:rsid w:val="0B60E70E"/>
    <w:rsid w:val="0B644180"/>
    <w:rsid w:val="0B6483EE"/>
    <w:rsid w:val="0B688DE8"/>
    <w:rsid w:val="0B694474"/>
    <w:rsid w:val="0B6F4133"/>
    <w:rsid w:val="0B6F807A"/>
    <w:rsid w:val="0B734C76"/>
    <w:rsid w:val="0B738CD6"/>
    <w:rsid w:val="0B743B6F"/>
    <w:rsid w:val="0B7475F8"/>
    <w:rsid w:val="0B7B0434"/>
    <w:rsid w:val="0B7B2649"/>
    <w:rsid w:val="0B7C208A"/>
    <w:rsid w:val="0B7EA766"/>
    <w:rsid w:val="0B7F28D9"/>
    <w:rsid w:val="0B81B231"/>
    <w:rsid w:val="0B8263B0"/>
    <w:rsid w:val="0B837D00"/>
    <w:rsid w:val="0B862F0A"/>
    <w:rsid w:val="0B8762F6"/>
    <w:rsid w:val="0B87DB9B"/>
    <w:rsid w:val="0B887E7E"/>
    <w:rsid w:val="0B88F366"/>
    <w:rsid w:val="0B89D818"/>
    <w:rsid w:val="0B8A045E"/>
    <w:rsid w:val="0B9462D9"/>
    <w:rsid w:val="0B9B6ADD"/>
    <w:rsid w:val="0B9EB50C"/>
    <w:rsid w:val="0B9FC36E"/>
    <w:rsid w:val="0BA03935"/>
    <w:rsid w:val="0BAA23D3"/>
    <w:rsid w:val="0BABE5FA"/>
    <w:rsid w:val="0BAC16E1"/>
    <w:rsid w:val="0BB09A7C"/>
    <w:rsid w:val="0BB29D2B"/>
    <w:rsid w:val="0BB33623"/>
    <w:rsid w:val="0BB743C8"/>
    <w:rsid w:val="0BB774A9"/>
    <w:rsid w:val="0BB81B2B"/>
    <w:rsid w:val="0BB9D862"/>
    <w:rsid w:val="0BBBCE6D"/>
    <w:rsid w:val="0BBC8530"/>
    <w:rsid w:val="0BBE2F72"/>
    <w:rsid w:val="0BBF7888"/>
    <w:rsid w:val="0BC5B10A"/>
    <w:rsid w:val="0BC7B19B"/>
    <w:rsid w:val="0BC90DBE"/>
    <w:rsid w:val="0BCAE3EA"/>
    <w:rsid w:val="0BCEBB19"/>
    <w:rsid w:val="0BD156D0"/>
    <w:rsid w:val="0BD4E76F"/>
    <w:rsid w:val="0BD5A753"/>
    <w:rsid w:val="0BDB970C"/>
    <w:rsid w:val="0BE1CEFD"/>
    <w:rsid w:val="0BE800B3"/>
    <w:rsid w:val="0BEC189F"/>
    <w:rsid w:val="0BEC2033"/>
    <w:rsid w:val="0BF1666E"/>
    <w:rsid w:val="0BF343B2"/>
    <w:rsid w:val="0BF4D39F"/>
    <w:rsid w:val="0BF5D11D"/>
    <w:rsid w:val="0BF7B611"/>
    <w:rsid w:val="0BF9076F"/>
    <w:rsid w:val="0BF9E08B"/>
    <w:rsid w:val="0BFA4539"/>
    <w:rsid w:val="0BFA8C33"/>
    <w:rsid w:val="0BFB01F2"/>
    <w:rsid w:val="0BFBFE30"/>
    <w:rsid w:val="0C02D3C8"/>
    <w:rsid w:val="0C03A176"/>
    <w:rsid w:val="0C049DF1"/>
    <w:rsid w:val="0C051BF4"/>
    <w:rsid w:val="0C06BA67"/>
    <w:rsid w:val="0C06BF5B"/>
    <w:rsid w:val="0C089893"/>
    <w:rsid w:val="0C08F505"/>
    <w:rsid w:val="0C0ED3D9"/>
    <w:rsid w:val="0C0F9302"/>
    <w:rsid w:val="0C127ABB"/>
    <w:rsid w:val="0C14A0D1"/>
    <w:rsid w:val="0C15C873"/>
    <w:rsid w:val="0C1691CC"/>
    <w:rsid w:val="0C1B33A2"/>
    <w:rsid w:val="0C1F204B"/>
    <w:rsid w:val="0C23A88E"/>
    <w:rsid w:val="0C24BB4F"/>
    <w:rsid w:val="0C24D2F2"/>
    <w:rsid w:val="0C264F77"/>
    <w:rsid w:val="0C26C4BC"/>
    <w:rsid w:val="0C270690"/>
    <w:rsid w:val="0C2B35DD"/>
    <w:rsid w:val="0C2B38DD"/>
    <w:rsid w:val="0C2C3D49"/>
    <w:rsid w:val="0C2E2CB1"/>
    <w:rsid w:val="0C322C9A"/>
    <w:rsid w:val="0C344CB5"/>
    <w:rsid w:val="0C364EB8"/>
    <w:rsid w:val="0C3732FC"/>
    <w:rsid w:val="0C3A5926"/>
    <w:rsid w:val="0C3B8A21"/>
    <w:rsid w:val="0C3F11EF"/>
    <w:rsid w:val="0C3FF8E1"/>
    <w:rsid w:val="0C466DB2"/>
    <w:rsid w:val="0C472D16"/>
    <w:rsid w:val="0C4A875D"/>
    <w:rsid w:val="0C4B5F32"/>
    <w:rsid w:val="0C5012C1"/>
    <w:rsid w:val="0C5256EB"/>
    <w:rsid w:val="0C557FA0"/>
    <w:rsid w:val="0C56F4C3"/>
    <w:rsid w:val="0C571C48"/>
    <w:rsid w:val="0C5904CC"/>
    <w:rsid w:val="0C5B79CD"/>
    <w:rsid w:val="0C640965"/>
    <w:rsid w:val="0C651918"/>
    <w:rsid w:val="0C67BAA9"/>
    <w:rsid w:val="0C693344"/>
    <w:rsid w:val="0C6DCDCF"/>
    <w:rsid w:val="0C742C3B"/>
    <w:rsid w:val="0C78B2D2"/>
    <w:rsid w:val="0C7BA63B"/>
    <w:rsid w:val="0C7D5C56"/>
    <w:rsid w:val="0C847A11"/>
    <w:rsid w:val="0C864503"/>
    <w:rsid w:val="0C880E61"/>
    <w:rsid w:val="0C8897F9"/>
    <w:rsid w:val="0C8A9AF7"/>
    <w:rsid w:val="0C8C95FF"/>
    <w:rsid w:val="0C915FD6"/>
    <w:rsid w:val="0C92933C"/>
    <w:rsid w:val="0C9354D3"/>
    <w:rsid w:val="0C968411"/>
    <w:rsid w:val="0C9957DB"/>
    <w:rsid w:val="0C9C19C8"/>
    <w:rsid w:val="0C9E5498"/>
    <w:rsid w:val="0C9FDF51"/>
    <w:rsid w:val="0CA4D825"/>
    <w:rsid w:val="0CA519D6"/>
    <w:rsid w:val="0CA673C8"/>
    <w:rsid w:val="0CA952C8"/>
    <w:rsid w:val="0CA9DBB0"/>
    <w:rsid w:val="0CB7E7BE"/>
    <w:rsid w:val="0CBCAFEE"/>
    <w:rsid w:val="0CBF8263"/>
    <w:rsid w:val="0CC055C8"/>
    <w:rsid w:val="0CC2045A"/>
    <w:rsid w:val="0CC54F48"/>
    <w:rsid w:val="0CC5DF47"/>
    <w:rsid w:val="0CC6D479"/>
    <w:rsid w:val="0CC79E05"/>
    <w:rsid w:val="0CCBAC29"/>
    <w:rsid w:val="0CCE3B19"/>
    <w:rsid w:val="0CCE4E1D"/>
    <w:rsid w:val="0CD737F9"/>
    <w:rsid w:val="0CDF9AE5"/>
    <w:rsid w:val="0CDFD300"/>
    <w:rsid w:val="0CDFDB95"/>
    <w:rsid w:val="0CE0DEF3"/>
    <w:rsid w:val="0CE0ED30"/>
    <w:rsid w:val="0CE38301"/>
    <w:rsid w:val="0CE50B9A"/>
    <w:rsid w:val="0CEE7CEE"/>
    <w:rsid w:val="0CEF7333"/>
    <w:rsid w:val="0CEF9751"/>
    <w:rsid w:val="0CF0DC5D"/>
    <w:rsid w:val="0CF3F7B9"/>
    <w:rsid w:val="0CF59A6A"/>
    <w:rsid w:val="0CF5FD92"/>
    <w:rsid w:val="0CF83B46"/>
    <w:rsid w:val="0CF8FD09"/>
    <w:rsid w:val="0CFBEB3D"/>
    <w:rsid w:val="0CFC8D74"/>
    <w:rsid w:val="0CFF10C0"/>
    <w:rsid w:val="0D006189"/>
    <w:rsid w:val="0D020193"/>
    <w:rsid w:val="0D03C3E3"/>
    <w:rsid w:val="0D047E5A"/>
    <w:rsid w:val="0D068708"/>
    <w:rsid w:val="0D06CD0A"/>
    <w:rsid w:val="0D070BA9"/>
    <w:rsid w:val="0D07A7D9"/>
    <w:rsid w:val="0D0A5892"/>
    <w:rsid w:val="0D0B256F"/>
    <w:rsid w:val="0D11C678"/>
    <w:rsid w:val="0D1337A9"/>
    <w:rsid w:val="0D1391A8"/>
    <w:rsid w:val="0D1F1F74"/>
    <w:rsid w:val="0D264598"/>
    <w:rsid w:val="0D279C63"/>
    <w:rsid w:val="0D2B8528"/>
    <w:rsid w:val="0D301D63"/>
    <w:rsid w:val="0D322813"/>
    <w:rsid w:val="0D34D950"/>
    <w:rsid w:val="0D38FE8E"/>
    <w:rsid w:val="0D39FC7F"/>
    <w:rsid w:val="0D3C335D"/>
    <w:rsid w:val="0D3F5893"/>
    <w:rsid w:val="0D3F89F8"/>
    <w:rsid w:val="0D400704"/>
    <w:rsid w:val="0D411D15"/>
    <w:rsid w:val="0D448439"/>
    <w:rsid w:val="0D477A05"/>
    <w:rsid w:val="0D47C862"/>
    <w:rsid w:val="0D4823BF"/>
    <w:rsid w:val="0D4C4123"/>
    <w:rsid w:val="0D4C4BC3"/>
    <w:rsid w:val="0D4D01FA"/>
    <w:rsid w:val="0D4D32DA"/>
    <w:rsid w:val="0D508504"/>
    <w:rsid w:val="0D520284"/>
    <w:rsid w:val="0D5546A0"/>
    <w:rsid w:val="0D578CFC"/>
    <w:rsid w:val="0D6211FA"/>
    <w:rsid w:val="0D6638F0"/>
    <w:rsid w:val="0D68070C"/>
    <w:rsid w:val="0D687053"/>
    <w:rsid w:val="0D6A99BD"/>
    <w:rsid w:val="0D6D267A"/>
    <w:rsid w:val="0D6D5295"/>
    <w:rsid w:val="0D6DC00B"/>
    <w:rsid w:val="0D6E9A2E"/>
    <w:rsid w:val="0D6FED91"/>
    <w:rsid w:val="0D724E35"/>
    <w:rsid w:val="0D72DE57"/>
    <w:rsid w:val="0D72E858"/>
    <w:rsid w:val="0D779364"/>
    <w:rsid w:val="0D7982C3"/>
    <w:rsid w:val="0D7A19A8"/>
    <w:rsid w:val="0D7D5B1E"/>
    <w:rsid w:val="0D83DC58"/>
    <w:rsid w:val="0D88084C"/>
    <w:rsid w:val="0D8DFD19"/>
    <w:rsid w:val="0D90983E"/>
    <w:rsid w:val="0D90FA50"/>
    <w:rsid w:val="0D929363"/>
    <w:rsid w:val="0D9574D5"/>
    <w:rsid w:val="0D96573D"/>
    <w:rsid w:val="0D972006"/>
    <w:rsid w:val="0D9C7B3E"/>
    <w:rsid w:val="0D9F0ECF"/>
    <w:rsid w:val="0DA0A1E9"/>
    <w:rsid w:val="0DA3DACC"/>
    <w:rsid w:val="0DA4BADA"/>
    <w:rsid w:val="0DA7C4CD"/>
    <w:rsid w:val="0DAAC02E"/>
    <w:rsid w:val="0DACA881"/>
    <w:rsid w:val="0DACFEF2"/>
    <w:rsid w:val="0DAD6C52"/>
    <w:rsid w:val="0DB058F8"/>
    <w:rsid w:val="0DB0CE9E"/>
    <w:rsid w:val="0DB20FB2"/>
    <w:rsid w:val="0DB3649D"/>
    <w:rsid w:val="0DB6618D"/>
    <w:rsid w:val="0DB9A766"/>
    <w:rsid w:val="0DB9C76C"/>
    <w:rsid w:val="0DBC4869"/>
    <w:rsid w:val="0DBD9A74"/>
    <w:rsid w:val="0DBDD7F3"/>
    <w:rsid w:val="0DC3A324"/>
    <w:rsid w:val="0DC837A5"/>
    <w:rsid w:val="0DCA948A"/>
    <w:rsid w:val="0DCE3D05"/>
    <w:rsid w:val="0DCF10C7"/>
    <w:rsid w:val="0DD09672"/>
    <w:rsid w:val="0DD0F6B4"/>
    <w:rsid w:val="0DD582B3"/>
    <w:rsid w:val="0DD81F6B"/>
    <w:rsid w:val="0DD8E14C"/>
    <w:rsid w:val="0DD9485A"/>
    <w:rsid w:val="0DDAEFE8"/>
    <w:rsid w:val="0DE4BBF4"/>
    <w:rsid w:val="0DEA1A35"/>
    <w:rsid w:val="0DEE643C"/>
    <w:rsid w:val="0DEFDF80"/>
    <w:rsid w:val="0DEFF7AD"/>
    <w:rsid w:val="0DF052F0"/>
    <w:rsid w:val="0DF0F715"/>
    <w:rsid w:val="0DF12766"/>
    <w:rsid w:val="0DF40464"/>
    <w:rsid w:val="0DF4B33E"/>
    <w:rsid w:val="0DF54870"/>
    <w:rsid w:val="0DF57975"/>
    <w:rsid w:val="0DFA157D"/>
    <w:rsid w:val="0E01C68F"/>
    <w:rsid w:val="0E03EF09"/>
    <w:rsid w:val="0E0AF1D0"/>
    <w:rsid w:val="0E0D5C12"/>
    <w:rsid w:val="0E0EAC89"/>
    <w:rsid w:val="0E117126"/>
    <w:rsid w:val="0E175D88"/>
    <w:rsid w:val="0E19C214"/>
    <w:rsid w:val="0E1E5992"/>
    <w:rsid w:val="0E210ABD"/>
    <w:rsid w:val="0E235B59"/>
    <w:rsid w:val="0E26704A"/>
    <w:rsid w:val="0E29D9C0"/>
    <w:rsid w:val="0E2AAC14"/>
    <w:rsid w:val="0E2CF10C"/>
    <w:rsid w:val="0E2ED3D0"/>
    <w:rsid w:val="0E2FEB14"/>
    <w:rsid w:val="0E301E4B"/>
    <w:rsid w:val="0E338FBF"/>
    <w:rsid w:val="0E347E62"/>
    <w:rsid w:val="0E36A3D8"/>
    <w:rsid w:val="0E39B07B"/>
    <w:rsid w:val="0E39E790"/>
    <w:rsid w:val="0E3C35A5"/>
    <w:rsid w:val="0E43BDD4"/>
    <w:rsid w:val="0E44E256"/>
    <w:rsid w:val="0E45F476"/>
    <w:rsid w:val="0E48924E"/>
    <w:rsid w:val="0E4A93CB"/>
    <w:rsid w:val="0E4C913C"/>
    <w:rsid w:val="0E4E87B2"/>
    <w:rsid w:val="0E5A2F3B"/>
    <w:rsid w:val="0E5AAB02"/>
    <w:rsid w:val="0E5C79BD"/>
    <w:rsid w:val="0E696643"/>
    <w:rsid w:val="0E6E6AE6"/>
    <w:rsid w:val="0E7240D5"/>
    <w:rsid w:val="0E75264D"/>
    <w:rsid w:val="0E752F3C"/>
    <w:rsid w:val="0E75F78E"/>
    <w:rsid w:val="0E7868FE"/>
    <w:rsid w:val="0E7C000F"/>
    <w:rsid w:val="0E7CF0CC"/>
    <w:rsid w:val="0E7DD734"/>
    <w:rsid w:val="0E7E6962"/>
    <w:rsid w:val="0E7F5D8A"/>
    <w:rsid w:val="0E7F939A"/>
    <w:rsid w:val="0E8284AF"/>
    <w:rsid w:val="0E840508"/>
    <w:rsid w:val="0E841BE6"/>
    <w:rsid w:val="0E866C74"/>
    <w:rsid w:val="0E867534"/>
    <w:rsid w:val="0E88CDBF"/>
    <w:rsid w:val="0E894537"/>
    <w:rsid w:val="0E8A14EF"/>
    <w:rsid w:val="0E8B6CDC"/>
    <w:rsid w:val="0E8D1FBA"/>
    <w:rsid w:val="0E8EC255"/>
    <w:rsid w:val="0E8F0EB2"/>
    <w:rsid w:val="0E917C10"/>
    <w:rsid w:val="0E96164D"/>
    <w:rsid w:val="0E979A37"/>
    <w:rsid w:val="0E981F14"/>
    <w:rsid w:val="0E9D7507"/>
    <w:rsid w:val="0EA0C2B9"/>
    <w:rsid w:val="0EA2D082"/>
    <w:rsid w:val="0EA78AB6"/>
    <w:rsid w:val="0EAA121E"/>
    <w:rsid w:val="0EAACC57"/>
    <w:rsid w:val="0EAADFFF"/>
    <w:rsid w:val="0EB46FF7"/>
    <w:rsid w:val="0EB94141"/>
    <w:rsid w:val="0EBC8AED"/>
    <w:rsid w:val="0EBCD337"/>
    <w:rsid w:val="0EC95570"/>
    <w:rsid w:val="0ECE09DE"/>
    <w:rsid w:val="0ED3DB4F"/>
    <w:rsid w:val="0ED42D32"/>
    <w:rsid w:val="0ED982B0"/>
    <w:rsid w:val="0EDBC9E2"/>
    <w:rsid w:val="0EDCB92F"/>
    <w:rsid w:val="0EE1EE9F"/>
    <w:rsid w:val="0EE41CB0"/>
    <w:rsid w:val="0EE7F512"/>
    <w:rsid w:val="0EEC99DC"/>
    <w:rsid w:val="0EF074E7"/>
    <w:rsid w:val="0EF0F54B"/>
    <w:rsid w:val="0EF103C7"/>
    <w:rsid w:val="0EFB5025"/>
    <w:rsid w:val="0EFE9FD0"/>
    <w:rsid w:val="0F0017DD"/>
    <w:rsid w:val="0F0082C7"/>
    <w:rsid w:val="0F0569D8"/>
    <w:rsid w:val="0F05849C"/>
    <w:rsid w:val="0F06650F"/>
    <w:rsid w:val="0F08CC60"/>
    <w:rsid w:val="0F0949BD"/>
    <w:rsid w:val="0F0A312E"/>
    <w:rsid w:val="0F0C96A3"/>
    <w:rsid w:val="0F0D5205"/>
    <w:rsid w:val="0F13339E"/>
    <w:rsid w:val="0F1938FE"/>
    <w:rsid w:val="0F1FDE3E"/>
    <w:rsid w:val="0F2039F6"/>
    <w:rsid w:val="0F21EF49"/>
    <w:rsid w:val="0F236786"/>
    <w:rsid w:val="0F23D377"/>
    <w:rsid w:val="0F24E90E"/>
    <w:rsid w:val="0F251CC7"/>
    <w:rsid w:val="0F256028"/>
    <w:rsid w:val="0F2ACD6C"/>
    <w:rsid w:val="0F2CE595"/>
    <w:rsid w:val="0F2F52AC"/>
    <w:rsid w:val="0F32039F"/>
    <w:rsid w:val="0F324F4D"/>
    <w:rsid w:val="0F342A8E"/>
    <w:rsid w:val="0F35B35B"/>
    <w:rsid w:val="0F37E4E5"/>
    <w:rsid w:val="0F394621"/>
    <w:rsid w:val="0F39E105"/>
    <w:rsid w:val="0F436649"/>
    <w:rsid w:val="0F47B90F"/>
    <w:rsid w:val="0F48AE62"/>
    <w:rsid w:val="0F4B6681"/>
    <w:rsid w:val="0F4BF12A"/>
    <w:rsid w:val="0F4D5C41"/>
    <w:rsid w:val="0F5459A9"/>
    <w:rsid w:val="0F5684A0"/>
    <w:rsid w:val="0F59B7A8"/>
    <w:rsid w:val="0F59C7C6"/>
    <w:rsid w:val="0F5BBCDD"/>
    <w:rsid w:val="0F612932"/>
    <w:rsid w:val="0F62901A"/>
    <w:rsid w:val="0F6780AB"/>
    <w:rsid w:val="0F6EDED4"/>
    <w:rsid w:val="0F7832B9"/>
    <w:rsid w:val="0F78EDB3"/>
    <w:rsid w:val="0F7AA888"/>
    <w:rsid w:val="0F7CE9C2"/>
    <w:rsid w:val="0F7D9FA2"/>
    <w:rsid w:val="0F7F7202"/>
    <w:rsid w:val="0F817A83"/>
    <w:rsid w:val="0F82C01A"/>
    <w:rsid w:val="0F83DFE1"/>
    <w:rsid w:val="0F8A1E5D"/>
    <w:rsid w:val="0F8A507C"/>
    <w:rsid w:val="0F8B0CAB"/>
    <w:rsid w:val="0F9154A8"/>
    <w:rsid w:val="0F9575EE"/>
    <w:rsid w:val="0F98D2A2"/>
    <w:rsid w:val="0F9C77C9"/>
    <w:rsid w:val="0FA2E84C"/>
    <w:rsid w:val="0FA37825"/>
    <w:rsid w:val="0FA458F3"/>
    <w:rsid w:val="0FA5856C"/>
    <w:rsid w:val="0FABAECC"/>
    <w:rsid w:val="0FAEC0FA"/>
    <w:rsid w:val="0FAF935C"/>
    <w:rsid w:val="0FB045CD"/>
    <w:rsid w:val="0FB42127"/>
    <w:rsid w:val="0FB61146"/>
    <w:rsid w:val="0FB734F3"/>
    <w:rsid w:val="0FB761A3"/>
    <w:rsid w:val="0FB7636E"/>
    <w:rsid w:val="0FB76607"/>
    <w:rsid w:val="0FB83C52"/>
    <w:rsid w:val="0FC15E62"/>
    <w:rsid w:val="0FC2D057"/>
    <w:rsid w:val="0FC5EAB6"/>
    <w:rsid w:val="0FC6BEE3"/>
    <w:rsid w:val="0FC78FBF"/>
    <w:rsid w:val="0FC8E9A6"/>
    <w:rsid w:val="0FC9869B"/>
    <w:rsid w:val="0FD71797"/>
    <w:rsid w:val="0FD7F685"/>
    <w:rsid w:val="0FDA5985"/>
    <w:rsid w:val="0FDBD001"/>
    <w:rsid w:val="0FE619FA"/>
    <w:rsid w:val="0FE67C05"/>
    <w:rsid w:val="0FE7B29B"/>
    <w:rsid w:val="0FE8A08F"/>
    <w:rsid w:val="0FEA4FD6"/>
    <w:rsid w:val="0FF143AD"/>
    <w:rsid w:val="0FF25BD0"/>
    <w:rsid w:val="0FF37762"/>
    <w:rsid w:val="0FF6995A"/>
    <w:rsid w:val="0FF85056"/>
    <w:rsid w:val="0FF999F8"/>
    <w:rsid w:val="0FFE5F72"/>
    <w:rsid w:val="0FFE77E7"/>
    <w:rsid w:val="1001BF38"/>
    <w:rsid w:val="100748FD"/>
    <w:rsid w:val="100A9233"/>
    <w:rsid w:val="100A973F"/>
    <w:rsid w:val="100B9F9B"/>
    <w:rsid w:val="100FFB58"/>
    <w:rsid w:val="10116005"/>
    <w:rsid w:val="101358D2"/>
    <w:rsid w:val="101521C9"/>
    <w:rsid w:val="1017E71A"/>
    <w:rsid w:val="101BC6A1"/>
    <w:rsid w:val="101C20D7"/>
    <w:rsid w:val="101D94B8"/>
    <w:rsid w:val="101FF79B"/>
    <w:rsid w:val="1027C22C"/>
    <w:rsid w:val="10316A4F"/>
    <w:rsid w:val="1031BAFF"/>
    <w:rsid w:val="1032D472"/>
    <w:rsid w:val="1032DFF3"/>
    <w:rsid w:val="1034142D"/>
    <w:rsid w:val="1035B97D"/>
    <w:rsid w:val="1035B980"/>
    <w:rsid w:val="1036C664"/>
    <w:rsid w:val="1036ED56"/>
    <w:rsid w:val="103B8DD1"/>
    <w:rsid w:val="103DE972"/>
    <w:rsid w:val="103EDA94"/>
    <w:rsid w:val="1041043A"/>
    <w:rsid w:val="104387CC"/>
    <w:rsid w:val="104496E9"/>
    <w:rsid w:val="1048B96D"/>
    <w:rsid w:val="104A6608"/>
    <w:rsid w:val="104E42BF"/>
    <w:rsid w:val="104F5DF3"/>
    <w:rsid w:val="104F6244"/>
    <w:rsid w:val="1056AA4A"/>
    <w:rsid w:val="105F81D1"/>
    <w:rsid w:val="105FBA0A"/>
    <w:rsid w:val="1060D83E"/>
    <w:rsid w:val="1061B756"/>
    <w:rsid w:val="1066FD99"/>
    <w:rsid w:val="1067C9A6"/>
    <w:rsid w:val="106906F8"/>
    <w:rsid w:val="1069ADA1"/>
    <w:rsid w:val="1073FCE3"/>
    <w:rsid w:val="107748F6"/>
    <w:rsid w:val="10789B5B"/>
    <w:rsid w:val="107BD43E"/>
    <w:rsid w:val="107DF24C"/>
    <w:rsid w:val="107F8F28"/>
    <w:rsid w:val="107FA211"/>
    <w:rsid w:val="1081D43D"/>
    <w:rsid w:val="1085EBC0"/>
    <w:rsid w:val="1086F88E"/>
    <w:rsid w:val="1088E7FD"/>
    <w:rsid w:val="1089587A"/>
    <w:rsid w:val="108B9285"/>
    <w:rsid w:val="1093166E"/>
    <w:rsid w:val="1093A0B3"/>
    <w:rsid w:val="10942B38"/>
    <w:rsid w:val="10952A57"/>
    <w:rsid w:val="109C1CFB"/>
    <w:rsid w:val="109FD758"/>
    <w:rsid w:val="109FDF3F"/>
    <w:rsid w:val="10A25B2B"/>
    <w:rsid w:val="10A3EF74"/>
    <w:rsid w:val="10A50BD4"/>
    <w:rsid w:val="10A694FC"/>
    <w:rsid w:val="10A81241"/>
    <w:rsid w:val="10A91D5C"/>
    <w:rsid w:val="10A9B138"/>
    <w:rsid w:val="10B439B9"/>
    <w:rsid w:val="10B4EF04"/>
    <w:rsid w:val="10B5C954"/>
    <w:rsid w:val="10B96409"/>
    <w:rsid w:val="10BC4CD6"/>
    <w:rsid w:val="10BCFEBC"/>
    <w:rsid w:val="10CA2FCA"/>
    <w:rsid w:val="10CA448B"/>
    <w:rsid w:val="10CB15E4"/>
    <w:rsid w:val="10CC2BA0"/>
    <w:rsid w:val="10D22D42"/>
    <w:rsid w:val="10D29091"/>
    <w:rsid w:val="10D4BC74"/>
    <w:rsid w:val="10D71CF2"/>
    <w:rsid w:val="10DAB168"/>
    <w:rsid w:val="10DE121B"/>
    <w:rsid w:val="10E093E0"/>
    <w:rsid w:val="10E1F545"/>
    <w:rsid w:val="10E5F767"/>
    <w:rsid w:val="10E71B9F"/>
    <w:rsid w:val="10E840EE"/>
    <w:rsid w:val="10E9A467"/>
    <w:rsid w:val="10E9BB9E"/>
    <w:rsid w:val="10EB3001"/>
    <w:rsid w:val="10ECAB30"/>
    <w:rsid w:val="10EEA79C"/>
    <w:rsid w:val="10EF17F0"/>
    <w:rsid w:val="10F7221C"/>
    <w:rsid w:val="10FA6A33"/>
    <w:rsid w:val="11014A40"/>
    <w:rsid w:val="1104B4A4"/>
    <w:rsid w:val="11076140"/>
    <w:rsid w:val="110C46C7"/>
    <w:rsid w:val="110C4861"/>
    <w:rsid w:val="110EFAB2"/>
    <w:rsid w:val="110F256E"/>
    <w:rsid w:val="1112D7BC"/>
    <w:rsid w:val="111EBF5C"/>
    <w:rsid w:val="111F1FCD"/>
    <w:rsid w:val="1121F122"/>
    <w:rsid w:val="1123928E"/>
    <w:rsid w:val="1126A1B9"/>
    <w:rsid w:val="112753D1"/>
    <w:rsid w:val="1128BF71"/>
    <w:rsid w:val="112B72C3"/>
    <w:rsid w:val="112C78F6"/>
    <w:rsid w:val="113040FB"/>
    <w:rsid w:val="11358A00"/>
    <w:rsid w:val="1135F48F"/>
    <w:rsid w:val="1137305B"/>
    <w:rsid w:val="113923B3"/>
    <w:rsid w:val="113FC1CB"/>
    <w:rsid w:val="11414D3E"/>
    <w:rsid w:val="1143F35B"/>
    <w:rsid w:val="11442629"/>
    <w:rsid w:val="11448837"/>
    <w:rsid w:val="11454CED"/>
    <w:rsid w:val="11458691"/>
    <w:rsid w:val="11460204"/>
    <w:rsid w:val="11461E67"/>
    <w:rsid w:val="11480E2B"/>
    <w:rsid w:val="11482EC8"/>
    <w:rsid w:val="114D0AE6"/>
    <w:rsid w:val="11511B81"/>
    <w:rsid w:val="1153C514"/>
    <w:rsid w:val="11556ADA"/>
    <w:rsid w:val="1157DE57"/>
    <w:rsid w:val="115CF37F"/>
    <w:rsid w:val="11614190"/>
    <w:rsid w:val="11629143"/>
    <w:rsid w:val="11668F7E"/>
    <w:rsid w:val="11687E8C"/>
    <w:rsid w:val="1168C2FB"/>
    <w:rsid w:val="11693946"/>
    <w:rsid w:val="116A76D0"/>
    <w:rsid w:val="116CAC71"/>
    <w:rsid w:val="116D2DBE"/>
    <w:rsid w:val="116FCD11"/>
    <w:rsid w:val="1179D0EA"/>
    <w:rsid w:val="117BE3A9"/>
    <w:rsid w:val="117C058E"/>
    <w:rsid w:val="118165C8"/>
    <w:rsid w:val="11851618"/>
    <w:rsid w:val="11882FF3"/>
    <w:rsid w:val="11897062"/>
    <w:rsid w:val="118B338F"/>
    <w:rsid w:val="118B52BF"/>
    <w:rsid w:val="118B582D"/>
    <w:rsid w:val="119067C3"/>
    <w:rsid w:val="119A0966"/>
    <w:rsid w:val="119CE653"/>
    <w:rsid w:val="11A5355C"/>
    <w:rsid w:val="11A6CC4D"/>
    <w:rsid w:val="11AB4AF5"/>
    <w:rsid w:val="11ABB33B"/>
    <w:rsid w:val="11B4C493"/>
    <w:rsid w:val="11B9687A"/>
    <w:rsid w:val="11BE3093"/>
    <w:rsid w:val="11BF3FB0"/>
    <w:rsid w:val="11BFD2A6"/>
    <w:rsid w:val="11C194C9"/>
    <w:rsid w:val="11C3392E"/>
    <w:rsid w:val="11C53BEE"/>
    <w:rsid w:val="11C54741"/>
    <w:rsid w:val="11CBE55F"/>
    <w:rsid w:val="11CDD368"/>
    <w:rsid w:val="11D07B84"/>
    <w:rsid w:val="11D67525"/>
    <w:rsid w:val="11E0D4CF"/>
    <w:rsid w:val="11E312D5"/>
    <w:rsid w:val="11E5A931"/>
    <w:rsid w:val="11E7608C"/>
    <w:rsid w:val="11E8CB13"/>
    <w:rsid w:val="11E9128B"/>
    <w:rsid w:val="11EAC25B"/>
    <w:rsid w:val="11F88294"/>
    <w:rsid w:val="11FE02C6"/>
    <w:rsid w:val="11FF505A"/>
    <w:rsid w:val="1200E978"/>
    <w:rsid w:val="12016E35"/>
    <w:rsid w:val="12021D9A"/>
    <w:rsid w:val="12039BAE"/>
    <w:rsid w:val="12042917"/>
    <w:rsid w:val="120920D2"/>
    <w:rsid w:val="120A779F"/>
    <w:rsid w:val="120AB36D"/>
    <w:rsid w:val="1211F56F"/>
    <w:rsid w:val="121E6884"/>
    <w:rsid w:val="1223737A"/>
    <w:rsid w:val="1225DB97"/>
    <w:rsid w:val="1228EA94"/>
    <w:rsid w:val="1228F502"/>
    <w:rsid w:val="1228F506"/>
    <w:rsid w:val="122AC8F2"/>
    <w:rsid w:val="122E2C79"/>
    <w:rsid w:val="1232EFF3"/>
    <w:rsid w:val="123601C8"/>
    <w:rsid w:val="1236FAD3"/>
    <w:rsid w:val="1237E0B1"/>
    <w:rsid w:val="123BE733"/>
    <w:rsid w:val="123CF795"/>
    <w:rsid w:val="12405290"/>
    <w:rsid w:val="1242E96F"/>
    <w:rsid w:val="1243617C"/>
    <w:rsid w:val="12478177"/>
    <w:rsid w:val="124A6F70"/>
    <w:rsid w:val="124F19A0"/>
    <w:rsid w:val="12516617"/>
    <w:rsid w:val="12518899"/>
    <w:rsid w:val="125297BC"/>
    <w:rsid w:val="1254D4FF"/>
    <w:rsid w:val="12559272"/>
    <w:rsid w:val="125921EE"/>
    <w:rsid w:val="125EF156"/>
    <w:rsid w:val="12689585"/>
    <w:rsid w:val="126AD43D"/>
    <w:rsid w:val="126BA439"/>
    <w:rsid w:val="126F1AE1"/>
    <w:rsid w:val="126FCD80"/>
    <w:rsid w:val="1274B7B2"/>
    <w:rsid w:val="12781D8C"/>
    <w:rsid w:val="1278C023"/>
    <w:rsid w:val="127912EF"/>
    <w:rsid w:val="127C814F"/>
    <w:rsid w:val="12828B1F"/>
    <w:rsid w:val="1285624D"/>
    <w:rsid w:val="12860305"/>
    <w:rsid w:val="1287EFD7"/>
    <w:rsid w:val="128859C4"/>
    <w:rsid w:val="128B6FCA"/>
    <w:rsid w:val="128CB130"/>
    <w:rsid w:val="128D0B59"/>
    <w:rsid w:val="128F3DEF"/>
    <w:rsid w:val="1290F4E6"/>
    <w:rsid w:val="12938F85"/>
    <w:rsid w:val="129554BE"/>
    <w:rsid w:val="129DB474"/>
    <w:rsid w:val="12A6B7C4"/>
    <w:rsid w:val="12A776ED"/>
    <w:rsid w:val="12A94038"/>
    <w:rsid w:val="12B286C2"/>
    <w:rsid w:val="12B6C7F3"/>
    <w:rsid w:val="12B8A873"/>
    <w:rsid w:val="12B9DBD0"/>
    <w:rsid w:val="12BC2415"/>
    <w:rsid w:val="12BC4BC4"/>
    <w:rsid w:val="12BD921C"/>
    <w:rsid w:val="12BE2FBB"/>
    <w:rsid w:val="12BE5BD7"/>
    <w:rsid w:val="12BED294"/>
    <w:rsid w:val="12C8A64A"/>
    <w:rsid w:val="12C9724E"/>
    <w:rsid w:val="12CB91C9"/>
    <w:rsid w:val="12CBE8B6"/>
    <w:rsid w:val="12CC07DA"/>
    <w:rsid w:val="12CD35EE"/>
    <w:rsid w:val="12CE9A4B"/>
    <w:rsid w:val="12CF38F8"/>
    <w:rsid w:val="12CFAC18"/>
    <w:rsid w:val="12D7DE71"/>
    <w:rsid w:val="12D84E97"/>
    <w:rsid w:val="12D8809B"/>
    <w:rsid w:val="12DC147C"/>
    <w:rsid w:val="12E2536F"/>
    <w:rsid w:val="12E28101"/>
    <w:rsid w:val="12E60A77"/>
    <w:rsid w:val="12E6A3F9"/>
    <w:rsid w:val="12EA7002"/>
    <w:rsid w:val="12EBAC53"/>
    <w:rsid w:val="12EDD762"/>
    <w:rsid w:val="12EEA2CE"/>
    <w:rsid w:val="12EFB733"/>
    <w:rsid w:val="12F0D724"/>
    <w:rsid w:val="12F1944D"/>
    <w:rsid w:val="12F2EA66"/>
    <w:rsid w:val="12F38117"/>
    <w:rsid w:val="12F76DF2"/>
    <w:rsid w:val="12F8467D"/>
    <w:rsid w:val="12FB2EE3"/>
    <w:rsid w:val="12FFD8BF"/>
    <w:rsid w:val="1300FC96"/>
    <w:rsid w:val="1302642E"/>
    <w:rsid w:val="13036372"/>
    <w:rsid w:val="1304F72C"/>
    <w:rsid w:val="13064784"/>
    <w:rsid w:val="130A81CB"/>
    <w:rsid w:val="130BD60F"/>
    <w:rsid w:val="130CB22D"/>
    <w:rsid w:val="13104038"/>
    <w:rsid w:val="1313334A"/>
    <w:rsid w:val="1314135C"/>
    <w:rsid w:val="13160102"/>
    <w:rsid w:val="1317EB00"/>
    <w:rsid w:val="131805CC"/>
    <w:rsid w:val="131D370E"/>
    <w:rsid w:val="1320592C"/>
    <w:rsid w:val="1321184F"/>
    <w:rsid w:val="13296D49"/>
    <w:rsid w:val="132AD246"/>
    <w:rsid w:val="132DC135"/>
    <w:rsid w:val="132EAB04"/>
    <w:rsid w:val="132F2EDF"/>
    <w:rsid w:val="132FA2AD"/>
    <w:rsid w:val="132FA2D6"/>
    <w:rsid w:val="133092CC"/>
    <w:rsid w:val="1330B0E1"/>
    <w:rsid w:val="13363355"/>
    <w:rsid w:val="133AFDA0"/>
    <w:rsid w:val="133DEB33"/>
    <w:rsid w:val="133DFDB0"/>
    <w:rsid w:val="13427A90"/>
    <w:rsid w:val="134484AD"/>
    <w:rsid w:val="13457C50"/>
    <w:rsid w:val="13492EDB"/>
    <w:rsid w:val="134D9431"/>
    <w:rsid w:val="134DF8D0"/>
    <w:rsid w:val="1351ADC2"/>
    <w:rsid w:val="1352B22E"/>
    <w:rsid w:val="1353D16E"/>
    <w:rsid w:val="1353DB2F"/>
    <w:rsid w:val="135727DB"/>
    <w:rsid w:val="1361C65D"/>
    <w:rsid w:val="1372DCFA"/>
    <w:rsid w:val="13732DCC"/>
    <w:rsid w:val="13742157"/>
    <w:rsid w:val="1374999C"/>
    <w:rsid w:val="1376193F"/>
    <w:rsid w:val="1377678C"/>
    <w:rsid w:val="137AC533"/>
    <w:rsid w:val="137B0340"/>
    <w:rsid w:val="137CFEC9"/>
    <w:rsid w:val="137E0904"/>
    <w:rsid w:val="13805672"/>
    <w:rsid w:val="1381F6CF"/>
    <w:rsid w:val="13846BF0"/>
    <w:rsid w:val="13867256"/>
    <w:rsid w:val="1392DB7B"/>
    <w:rsid w:val="13985571"/>
    <w:rsid w:val="1398D63B"/>
    <w:rsid w:val="1399C7EC"/>
    <w:rsid w:val="139AF84C"/>
    <w:rsid w:val="139AFFB6"/>
    <w:rsid w:val="139BF091"/>
    <w:rsid w:val="139FA357"/>
    <w:rsid w:val="13A760E1"/>
    <w:rsid w:val="13A93AB9"/>
    <w:rsid w:val="13A95AA9"/>
    <w:rsid w:val="13AB6740"/>
    <w:rsid w:val="13ABA2EF"/>
    <w:rsid w:val="13AE9906"/>
    <w:rsid w:val="13AF8E14"/>
    <w:rsid w:val="13AFBB13"/>
    <w:rsid w:val="13B07510"/>
    <w:rsid w:val="13B0CFA8"/>
    <w:rsid w:val="13B183F0"/>
    <w:rsid w:val="13B64AF5"/>
    <w:rsid w:val="13B9AA09"/>
    <w:rsid w:val="13BA0DB4"/>
    <w:rsid w:val="13BAB8C9"/>
    <w:rsid w:val="13BB5AA8"/>
    <w:rsid w:val="13BD5565"/>
    <w:rsid w:val="13BF0DB6"/>
    <w:rsid w:val="13C4B416"/>
    <w:rsid w:val="13C64C44"/>
    <w:rsid w:val="13C67826"/>
    <w:rsid w:val="13CB5085"/>
    <w:rsid w:val="13CB8053"/>
    <w:rsid w:val="13CD5687"/>
    <w:rsid w:val="13D89E0E"/>
    <w:rsid w:val="13D93BC5"/>
    <w:rsid w:val="13D94C48"/>
    <w:rsid w:val="13DB9E70"/>
    <w:rsid w:val="13E0B91D"/>
    <w:rsid w:val="13E10D75"/>
    <w:rsid w:val="13E19CA3"/>
    <w:rsid w:val="13E1A0D4"/>
    <w:rsid w:val="13EBA9A7"/>
    <w:rsid w:val="13EEBF56"/>
    <w:rsid w:val="13F01785"/>
    <w:rsid w:val="13F1E73E"/>
    <w:rsid w:val="13F4653E"/>
    <w:rsid w:val="13F4D8FD"/>
    <w:rsid w:val="13F5BF62"/>
    <w:rsid w:val="13F612C8"/>
    <w:rsid w:val="13F6480E"/>
    <w:rsid w:val="13F65844"/>
    <w:rsid w:val="13F7106A"/>
    <w:rsid w:val="13FB0A3B"/>
    <w:rsid w:val="13FF2027"/>
    <w:rsid w:val="1403B5F7"/>
    <w:rsid w:val="1406C6D0"/>
    <w:rsid w:val="140976FF"/>
    <w:rsid w:val="140B9802"/>
    <w:rsid w:val="140CDC60"/>
    <w:rsid w:val="140D2FB7"/>
    <w:rsid w:val="1410D1B7"/>
    <w:rsid w:val="14134807"/>
    <w:rsid w:val="1413D3C2"/>
    <w:rsid w:val="141663CB"/>
    <w:rsid w:val="14179074"/>
    <w:rsid w:val="141F7D1E"/>
    <w:rsid w:val="1424B79E"/>
    <w:rsid w:val="1427ABE4"/>
    <w:rsid w:val="1429F5DB"/>
    <w:rsid w:val="142A999B"/>
    <w:rsid w:val="142F4F54"/>
    <w:rsid w:val="143BACBD"/>
    <w:rsid w:val="143BF7A6"/>
    <w:rsid w:val="143E2C2C"/>
    <w:rsid w:val="14427309"/>
    <w:rsid w:val="1442CABD"/>
    <w:rsid w:val="1448E3E3"/>
    <w:rsid w:val="144B6A57"/>
    <w:rsid w:val="1451DA99"/>
    <w:rsid w:val="1453AFDB"/>
    <w:rsid w:val="1455D997"/>
    <w:rsid w:val="14595571"/>
    <w:rsid w:val="145A3C18"/>
    <w:rsid w:val="145B39FB"/>
    <w:rsid w:val="145B6A3F"/>
    <w:rsid w:val="145D7870"/>
    <w:rsid w:val="145FA341"/>
    <w:rsid w:val="1462B1AD"/>
    <w:rsid w:val="1463E08F"/>
    <w:rsid w:val="14669C6E"/>
    <w:rsid w:val="1466BA40"/>
    <w:rsid w:val="1466CD71"/>
    <w:rsid w:val="1467118D"/>
    <w:rsid w:val="1468B125"/>
    <w:rsid w:val="146AAF0C"/>
    <w:rsid w:val="146D0C4A"/>
    <w:rsid w:val="146D2AFB"/>
    <w:rsid w:val="146E00A3"/>
    <w:rsid w:val="1471B10A"/>
    <w:rsid w:val="147B29BB"/>
    <w:rsid w:val="147BC7C3"/>
    <w:rsid w:val="147D4E29"/>
    <w:rsid w:val="1483AC21"/>
    <w:rsid w:val="14845FC5"/>
    <w:rsid w:val="1485094B"/>
    <w:rsid w:val="1489E5D9"/>
    <w:rsid w:val="148A910A"/>
    <w:rsid w:val="148F2AA0"/>
    <w:rsid w:val="1490776C"/>
    <w:rsid w:val="14932F90"/>
    <w:rsid w:val="1493A096"/>
    <w:rsid w:val="1493FD69"/>
    <w:rsid w:val="14963D20"/>
    <w:rsid w:val="1496BE2B"/>
    <w:rsid w:val="1498D36B"/>
    <w:rsid w:val="149BEA4C"/>
    <w:rsid w:val="14A19CBA"/>
    <w:rsid w:val="14A3B8C0"/>
    <w:rsid w:val="14A521A7"/>
    <w:rsid w:val="14A8C146"/>
    <w:rsid w:val="14A9DEAB"/>
    <w:rsid w:val="14AB7BB1"/>
    <w:rsid w:val="14AC8651"/>
    <w:rsid w:val="14AE6EF8"/>
    <w:rsid w:val="14AEFCCE"/>
    <w:rsid w:val="14AF8472"/>
    <w:rsid w:val="14B09B0C"/>
    <w:rsid w:val="14B2A675"/>
    <w:rsid w:val="14B34660"/>
    <w:rsid w:val="14B71D6D"/>
    <w:rsid w:val="14BCDEA1"/>
    <w:rsid w:val="14BE5C63"/>
    <w:rsid w:val="14C0EA71"/>
    <w:rsid w:val="14C252FF"/>
    <w:rsid w:val="14C4643A"/>
    <w:rsid w:val="14C857F9"/>
    <w:rsid w:val="14CA70CD"/>
    <w:rsid w:val="14CC8DB1"/>
    <w:rsid w:val="14CF4EE3"/>
    <w:rsid w:val="14D5A4B9"/>
    <w:rsid w:val="14D609B8"/>
    <w:rsid w:val="14D7601E"/>
    <w:rsid w:val="14D9797D"/>
    <w:rsid w:val="14DB3B39"/>
    <w:rsid w:val="14DBAC9D"/>
    <w:rsid w:val="14DEDB3F"/>
    <w:rsid w:val="14E3CFF8"/>
    <w:rsid w:val="14E74425"/>
    <w:rsid w:val="14E788C2"/>
    <w:rsid w:val="14E7CB63"/>
    <w:rsid w:val="14EAC602"/>
    <w:rsid w:val="14EF144B"/>
    <w:rsid w:val="14F151CC"/>
    <w:rsid w:val="14F3D717"/>
    <w:rsid w:val="14F53F53"/>
    <w:rsid w:val="14F96F5B"/>
    <w:rsid w:val="14FBE5EE"/>
    <w:rsid w:val="14FF11B7"/>
    <w:rsid w:val="150358F9"/>
    <w:rsid w:val="1503F6F3"/>
    <w:rsid w:val="15041CBC"/>
    <w:rsid w:val="15047595"/>
    <w:rsid w:val="150A65E1"/>
    <w:rsid w:val="150B2E44"/>
    <w:rsid w:val="150BF567"/>
    <w:rsid w:val="150D91B7"/>
    <w:rsid w:val="150E9FA6"/>
    <w:rsid w:val="15167AF0"/>
    <w:rsid w:val="1516EA61"/>
    <w:rsid w:val="15176E80"/>
    <w:rsid w:val="15188215"/>
    <w:rsid w:val="151FFBC3"/>
    <w:rsid w:val="1521F584"/>
    <w:rsid w:val="1522122A"/>
    <w:rsid w:val="15222A70"/>
    <w:rsid w:val="15250F44"/>
    <w:rsid w:val="15281A30"/>
    <w:rsid w:val="1529062E"/>
    <w:rsid w:val="15298982"/>
    <w:rsid w:val="1529A5C8"/>
    <w:rsid w:val="152B022E"/>
    <w:rsid w:val="152B7386"/>
    <w:rsid w:val="152D980B"/>
    <w:rsid w:val="15311937"/>
    <w:rsid w:val="15312372"/>
    <w:rsid w:val="1532EEBC"/>
    <w:rsid w:val="15345815"/>
    <w:rsid w:val="15359212"/>
    <w:rsid w:val="15393A50"/>
    <w:rsid w:val="153959BE"/>
    <w:rsid w:val="153DD640"/>
    <w:rsid w:val="15410A05"/>
    <w:rsid w:val="15467D08"/>
    <w:rsid w:val="154699AE"/>
    <w:rsid w:val="1547670A"/>
    <w:rsid w:val="154A4766"/>
    <w:rsid w:val="154A5D09"/>
    <w:rsid w:val="154A82EB"/>
    <w:rsid w:val="154A8A2A"/>
    <w:rsid w:val="154AC018"/>
    <w:rsid w:val="154CBAB7"/>
    <w:rsid w:val="154DEEC1"/>
    <w:rsid w:val="155762FF"/>
    <w:rsid w:val="155B9BC1"/>
    <w:rsid w:val="155BBE56"/>
    <w:rsid w:val="1560D208"/>
    <w:rsid w:val="15663943"/>
    <w:rsid w:val="1569320D"/>
    <w:rsid w:val="15714D01"/>
    <w:rsid w:val="1577D5D1"/>
    <w:rsid w:val="1578F193"/>
    <w:rsid w:val="157A0432"/>
    <w:rsid w:val="157BC0F4"/>
    <w:rsid w:val="157CBE02"/>
    <w:rsid w:val="157E71F8"/>
    <w:rsid w:val="157EE435"/>
    <w:rsid w:val="1585138A"/>
    <w:rsid w:val="15853E24"/>
    <w:rsid w:val="1587CA2D"/>
    <w:rsid w:val="158C6066"/>
    <w:rsid w:val="158E892A"/>
    <w:rsid w:val="158FE74D"/>
    <w:rsid w:val="1594FD81"/>
    <w:rsid w:val="15961DCB"/>
    <w:rsid w:val="15963E18"/>
    <w:rsid w:val="1596CB45"/>
    <w:rsid w:val="15978891"/>
    <w:rsid w:val="15999F2E"/>
    <w:rsid w:val="159E2235"/>
    <w:rsid w:val="159E8210"/>
    <w:rsid w:val="15A2B31A"/>
    <w:rsid w:val="15A2DC85"/>
    <w:rsid w:val="15A3B1DE"/>
    <w:rsid w:val="15A48CA4"/>
    <w:rsid w:val="15A4D246"/>
    <w:rsid w:val="15A6BEED"/>
    <w:rsid w:val="15A826FE"/>
    <w:rsid w:val="15AB16CA"/>
    <w:rsid w:val="15AE2268"/>
    <w:rsid w:val="15AE4A81"/>
    <w:rsid w:val="15AFF090"/>
    <w:rsid w:val="15B121D7"/>
    <w:rsid w:val="15B26815"/>
    <w:rsid w:val="15B80972"/>
    <w:rsid w:val="15BFC596"/>
    <w:rsid w:val="15C06DC7"/>
    <w:rsid w:val="15C12EC8"/>
    <w:rsid w:val="15C15E63"/>
    <w:rsid w:val="15C1CAB1"/>
    <w:rsid w:val="15C4AB12"/>
    <w:rsid w:val="15CC5DFB"/>
    <w:rsid w:val="15CDF684"/>
    <w:rsid w:val="15CE12A4"/>
    <w:rsid w:val="15CF44E7"/>
    <w:rsid w:val="15D064D3"/>
    <w:rsid w:val="15D571DC"/>
    <w:rsid w:val="15D9838C"/>
    <w:rsid w:val="15DB2B7D"/>
    <w:rsid w:val="15E1FE7A"/>
    <w:rsid w:val="15E478CE"/>
    <w:rsid w:val="15E84740"/>
    <w:rsid w:val="15EAF848"/>
    <w:rsid w:val="15F3E71B"/>
    <w:rsid w:val="15F7D145"/>
    <w:rsid w:val="15FA5B63"/>
    <w:rsid w:val="15FBCB9C"/>
    <w:rsid w:val="15FCE63D"/>
    <w:rsid w:val="15FFD09A"/>
    <w:rsid w:val="1601C7A9"/>
    <w:rsid w:val="1604736F"/>
    <w:rsid w:val="1605190A"/>
    <w:rsid w:val="160658C3"/>
    <w:rsid w:val="16069AB6"/>
    <w:rsid w:val="16083A90"/>
    <w:rsid w:val="1609FD29"/>
    <w:rsid w:val="160AE7A5"/>
    <w:rsid w:val="161259D3"/>
    <w:rsid w:val="161DD628"/>
    <w:rsid w:val="161F8E6F"/>
    <w:rsid w:val="1623F81F"/>
    <w:rsid w:val="1625F176"/>
    <w:rsid w:val="16279AD3"/>
    <w:rsid w:val="1629745E"/>
    <w:rsid w:val="1629AA9B"/>
    <w:rsid w:val="162D7CF9"/>
    <w:rsid w:val="162DA1CC"/>
    <w:rsid w:val="162F3C40"/>
    <w:rsid w:val="162F6CCE"/>
    <w:rsid w:val="162FD789"/>
    <w:rsid w:val="163085A5"/>
    <w:rsid w:val="16308E56"/>
    <w:rsid w:val="16310050"/>
    <w:rsid w:val="1636B356"/>
    <w:rsid w:val="1636BAE4"/>
    <w:rsid w:val="163982F1"/>
    <w:rsid w:val="1639A976"/>
    <w:rsid w:val="163A0CFA"/>
    <w:rsid w:val="1641F985"/>
    <w:rsid w:val="164C25CB"/>
    <w:rsid w:val="164D620C"/>
    <w:rsid w:val="16511533"/>
    <w:rsid w:val="16545C2C"/>
    <w:rsid w:val="16588151"/>
    <w:rsid w:val="16599069"/>
    <w:rsid w:val="165C5B6A"/>
    <w:rsid w:val="16613605"/>
    <w:rsid w:val="166256D4"/>
    <w:rsid w:val="166BE5F8"/>
    <w:rsid w:val="1670B0BD"/>
    <w:rsid w:val="1671013A"/>
    <w:rsid w:val="16711725"/>
    <w:rsid w:val="16766383"/>
    <w:rsid w:val="1677F8D2"/>
    <w:rsid w:val="168241E3"/>
    <w:rsid w:val="1685802E"/>
    <w:rsid w:val="1688D3B2"/>
    <w:rsid w:val="16890B5B"/>
    <w:rsid w:val="16893272"/>
    <w:rsid w:val="168A35D8"/>
    <w:rsid w:val="168DF75B"/>
    <w:rsid w:val="168F9CE0"/>
    <w:rsid w:val="169192AD"/>
    <w:rsid w:val="16927CD8"/>
    <w:rsid w:val="16933F60"/>
    <w:rsid w:val="16946E15"/>
    <w:rsid w:val="1695C888"/>
    <w:rsid w:val="16970E4F"/>
    <w:rsid w:val="169A47D5"/>
    <w:rsid w:val="169E8D39"/>
    <w:rsid w:val="169EDE27"/>
    <w:rsid w:val="16A0CD1F"/>
    <w:rsid w:val="16A2A45A"/>
    <w:rsid w:val="16AA0A56"/>
    <w:rsid w:val="16ABD01C"/>
    <w:rsid w:val="16AE32FD"/>
    <w:rsid w:val="16B07BB1"/>
    <w:rsid w:val="16B1F4F2"/>
    <w:rsid w:val="16B5B8F6"/>
    <w:rsid w:val="16B61BA5"/>
    <w:rsid w:val="16B6B0AD"/>
    <w:rsid w:val="16B8D79F"/>
    <w:rsid w:val="16B9B79D"/>
    <w:rsid w:val="16BFEAE4"/>
    <w:rsid w:val="16C2334E"/>
    <w:rsid w:val="16C245DA"/>
    <w:rsid w:val="16C5EA86"/>
    <w:rsid w:val="16C6AAB9"/>
    <w:rsid w:val="16C7ECDB"/>
    <w:rsid w:val="16C95328"/>
    <w:rsid w:val="16C9B2E8"/>
    <w:rsid w:val="16CE904C"/>
    <w:rsid w:val="16CF00BC"/>
    <w:rsid w:val="16D08E1C"/>
    <w:rsid w:val="16D0C510"/>
    <w:rsid w:val="16D21E95"/>
    <w:rsid w:val="16D3E53E"/>
    <w:rsid w:val="16D4A055"/>
    <w:rsid w:val="16D78C5C"/>
    <w:rsid w:val="16D896A9"/>
    <w:rsid w:val="16DAD8C9"/>
    <w:rsid w:val="16DB8FEC"/>
    <w:rsid w:val="16DDD688"/>
    <w:rsid w:val="16DF23F0"/>
    <w:rsid w:val="16DF3C79"/>
    <w:rsid w:val="16DF9CDE"/>
    <w:rsid w:val="16E728AB"/>
    <w:rsid w:val="16E9B401"/>
    <w:rsid w:val="16EAD4D1"/>
    <w:rsid w:val="16EB9C39"/>
    <w:rsid w:val="16EF0FA0"/>
    <w:rsid w:val="16F438B7"/>
    <w:rsid w:val="16F62DF4"/>
    <w:rsid w:val="16FB7410"/>
    <w:rsid w:val="16FD459B"/>
    <w:rsid w:val="16FE0376"/>
    <w:rsid w:val="16FF75B2"/>
    <w:rsid w:val="16FFD4D4"/>
    <w:rsid w:val="170B5C02"/>
    <w:rsid w:val="170D5518"/>
    <w:rsid w:val="171379CB"/>
    <w:rsid w:val="17150680"/>
    <w:rsid w:val="1716FCDD"/>
    <w:rsid w:val="17173E63"/>
    <w:rsid w:val="1718AE37"/>
    <w:rsid w:val="171938CE"/>
    <w:rsid w:val="1719B8F1"/>
    <w:rsid w:val="171CBB9B"/>
    <w:rsid w:val="171DDF8A"/>
    <w:rsid w:val="171E64E4"/>
    <w:rsid w:val="172142D3"/>
    <w:rsid w:val="17216FB1"/>
    <w:rsid w:val="172396E9"/>
    <w:rsid w:val="17244D09"/>
    <w:rsid w:val="17246091"/>
    <w:rsid w:val="17247BBB"/>
    <w:rsid w:val="1725BA11"/>
    <w:rsid w:val="1729EDD8"/>
    <w:rsid w:val="172A8384"/>
    <w:rsid w:val="172AF2C2"/>
    <w:rsid w:val="172C2857"/>
    <w:rsid w:val="172D15A0"/>
    <w:rsid w:val="1735A778"/>
    <w:rsid w:val="173788C3"/>
    <w:rsid w:val="173CDFE5"/>
    <w:rsid w:val="17424F3B"/>
    <w:rsid w:val="1746024D"/>
    <w:rsid w:val="1748092B"/>
    <w:rsid w:val="17481F96"/>
    <w:rsid w:val="174DA694"/>
    <w:rsid w:val="17508AEF"/>
    <w:rsid w:val="1752ED3C"/>
    <w:rsid w:val="175390CC"/>
    <w:rsid w:val="17543A7A"/>
    <w:rsid w:val="17566B97"/>
    <w:rsid w:val="17587B22"/>
    <w:rsid w:val="1758BB71"/>
    <w:rsid w:val="175C88B8"/>
    <w:rsid w:val="175FE5DC"/>
    <w:rsid w:val="17601C83"/>
    <w:rsid w:val="17603BC2"/>
    <w:rsid w:val="176138E1"/>
    <w:rsid w:val="17620B37"/>
    <w:rsid w:val="17631563"/>
    <w:rsid w:val="17646C84"/>
    <w:rsid w:val="1764FF06"/>
    <w:rsid w:val="1765ECBB"/>
    <w:rsid w:val="1766374A"/>
    <w:rsid w:val="176A211E"/>
    <w:rsid w:val="176AFFCE"/>
    <w:rsid w:val="176D382F"/>
    <w:rsid w:val="176F0449"/>
    <w:rsid w:val="176F5497"/>
    <w:rsid w:val="17736F0E"/>
    <w:rsid w:val="1776AAA5"/>
    <w:rsid w:val="177841FC"/>
    <w:rsid w:val="177A9409"/>
    <w:rsid w:val="177CBCBA"/>
    <w:rsid w:val="178A5463"/>
    <w:rsid w:val="178E8DD3"/>
    <w:rsid w:val="178F628D"/>
    <w:rsid w:val="178F65C8"/>
    <w:rsid w:val="1792DB11"/>
    <w:rsid w:val="179BA733"/>
    <w:rsid w:val="179C20F2"/>
    <w:rsid w:val="179DC289"/>
    <w:rsid w:val="179DCB28"/>
    <w:rsid w:val="179ED710"/>
    <w:rsid w:val="17A0CB15"/>
    <w:rsid w:val="17A55CFC"/>
    <w:rsid w:val="17A7CC6D"/>
    <w:rsid w:val="17AAC6BF"/>
    <w:rsid w:val="17AB116B"/>
    <w:rsid w:val="17AEEAB5"/>
    <w:rsid w:val="17AF8507"/>
    <w:rsid w:val="17AFF3AC"/>
    <w:rsid w:val="17B866C9"/>
    <w:rsid w:val="17B8D637"/>
    <w:rsid w:val="17BCB55E"/>
    <w:rsid w:val="17BF1837"/>
    <w:rsid w:val="17BF5669"/>
    <w:rsid w:val="17C1F0E9"/>
    <w:rsid w:val="17C48426"/>
    <w:rsid w:val="17C81807"/>
    <w:rsid w:val="17CDE150"/>
    <w:rsid w:val="17CF45DC"/>
    <w:rsid w:val="17CFFD41"/>
    <w:rsid w:val="17D087BC"/>
    <w:rsid w:val="17D956AD"/>
    <w:rsid w:val="17DBD82E"/>
    <w:rsid w:val="17DBEE7E"/>
    <w:rsid w:val="17E74740"/>
    <w:rsid w:val="17EB9535"/>
    <w:rsid w:val="17F08354"/>
    <w:rsid w:val="17F12412"/>
    <w:rsid w:val="17F59707"/>
    <w:rsid w:val="18011D46"/>
    <w:rsid w:val="1802159D"/>
    <w:rsid w:val="1805D15B"/>
    <w:rsid w:val="18068B83"/>
    <w:rsid w:val="1809778E"/>
    <w:rsid w:val="1809BFEB"/>
    <w:rsid w:val="180C8B0A"/>
    <w:rsid w:val="180D0F0C"/>
    <w:rsid w:val="180EE7C3"/>
    <w:rsid w:val="18115A13"/>
    <w:rsid w:val="1813E2C7"/>
    <w:rsid w:val="181588B0"/>
    <w:rsid w:val="1818FD12"/>
    <w:rsid w:val="181FFF2A"/>
    <w:rsid w:val="18214A11"/>
    <w:rsid w:val="18225F13"/>
    <w:rsid w:val="1822A98A"/>
    <w:rsid w:val="182417D3"/>
    <w:rsid w:val="18266BB7"/>
    <w:rsid w:val="18286BFF"/>
    <w:rsid w:val="1829BC85"/>
    <w:rsid w:val="182A2898"/>
    <w:rsid w:val="182B3C13"/>
    <w:rsid w:val="182F7E53"/>
    <w:rsid w:val="18310CA8"/>
    <w:rsid w:val="18334307"/>
    <w:rsid w:val="1833BFDA"/>
    <w:rsid w:val="18357EE7"/>
    <w:rsid w:val="183C578C"/>
    <w:rsid w:val="1840492D"/>
    <w:rsid w:val="18440BAD"/>
    <w:rsid w:val="18443A20"/>
    <w:rsid w:val="1844BA37"/>
    <w:rsid w:val="18451773"/>
    <w:rsid w:val="1846920C"/>
    <w:rsid w:val="18471CEB"/>
    <w:rsid w:val="18485DF0"/>
    <w:rsid w:val="184B15CD"/>
    <w:rsid w:val="184C07CB"/>
    <w:rsid w:val="1855EAA3"/>
    <w:rsid w:val="18562ED9"/>
    <w:rsid w:val="1856ABFB"/>
    <w:rsid w:val="18576436"/>
    <w:rsid w:val="1857DE3B"/>
    <w:rsid w:val="18591729"/>
    <w:rsid w:val="185A9313"/>
    <w:rsid w:val="185B1D9A"/>
    <w:rsid w:val="185EB8F4"/>
    <w:rsid w:val="186844A4"/>
    <w:rsid w:val="186CD505"/>
    <w:rsid w:val="186F141E"/>
    <w:rsid w:val="186F4993"/>
    <w:rsid w:val="1870475D"/>
    <w:rsid w:val="18713634"/>
    <w:rsid w:val="18724742"/>
    <w:rsid w:val="1873E99D"/>
    <w:rsid w:val="1873F3FE"/>
    <w:rsid w:val="1876FE96"/>
    <w:rsid w:val="18778751"/>
    <w:rsid w:val="1878F3E1"/>
    <w:rsid w:val="18792B8E"/>
    <w:rsid w:val="188350EF"/>
    <w:rsid w:val="188A067B"/>
    <w:rsid w:val="188AF6F5"/>
    <w:rsid w:val="18903F07"/>
    <w:rsid w:val="1892293F"/>
    <w:rsid w:val="18984A93"/>
    <w:rsid w:val="189ED873"/>
    <w:rsid w:val="18A8C5D1"/>
    <w:rsid w:val="18AA231C"/>
    <w:rsid w:val="18AAC989"/>
    <w:rsid w:val="18AC23F6"/>
    <w:rsid w:val="18AD0794"/>
    <w:rsid w:val="18B1C33F"/>
    <w:rsid w:val="18B51BBA"/>
    <w:rsid w:val="18B58CA0"/>
    <w:rsid w:val="18C457BB"/>
    <w:rsid w:val="18CB1D61"/>
    <w:rsid w:val="18CCCD9E"/>
    <w:rsid w:val="18D02850"/>
    <w:rsid w:val="18D492EB"/>
    <w:rsid w:val="18D4985A"/>
    <w:rsid w:val="18D515D5"/>
    <w:rsid w:val="18D6BCE5"/>
    <w:rsid w:val="18D85A67"/>
    <w:rsid w:val="18DA7BD7"/>
    <w:rsid w:val="18E22C4B"/>
    <w:rsid w:val="18E3A213"/>
    <w:rsid w:val="18EC1C1E"/>
    <w:rsid w:val="18EEE3A8"/>
    <w:rsid w:val="18F0DD77"/>
    <w:rsid w:val="18F20C4E"/>
    <w:rsid w:val="18F2423F"/>
    <w:rsid w:val="18F3B7A1"/>
    <w:rsid w:val="18F55955"/>
    <w:rsid w:val="18F73578"/>
    <w:rsid w:val="18F8D37E"/>
    <w:rsid w:val="18FEEE50"/>
    <w:rsid w:val="18FF3E20"/>
    <w:rsid w:val="18FFBD0A"/>
    <w:rsid w:val="19001AA5"/>
    <w:rsid w:val="19004D35"/>
    <w:rsid w:val="1903D4E5"/>
    <w:rsid w:val="1906145D"/>
    <w:rsid w:val="190899CF"/>
    <w:rsid w:val="190D28C9"/>
    <w:rsid w:val="190EC979"/>
    <w:rsid w:val="1918241C"/>
    <w:rsid w:val="1918490E"/>
    <w:rsid w:val="191C9C1B"/>
    <w:rsid w:val="191F1CBD"/>
    <w:rsid w:val="1923EADE"/>
    <w:rsid w:val="1927F5A1"/>
    <w:rsid w:val="1928FC38"/>
    <w:rsid w:val="19298592"/>
    <w:rsid w:val="192D2716"/>
    <w:rsid w:val="1931E19D"/>
    <w:rsid w:val="1938488A"/>
    <w:rsid w:val="193D1BFD"/>
    <w:rsid w:val="193FBA9A"/>
    <w:rsid w:val="1940BDFD"/>
    <w:rsid w:val="1942DBCD"/>
    <w:rsid w:val="194311B2"/>
    <w:rsid w:val="1949CF45"/>
    <w:rsid w:val="194CBDCB"/>
    <w:rsid w:val="194F8E30"/>
    <w:rsid w:val="19511E0B"/>
    <w:rsid w:val="1951304C"/>
    <w:rsid w:val="19556F66"/>
    <w:rsid w:val="19567D5F"/>
    <w:rsid w:val="1957AE08"/>
    <w:rsid w:val="1958662B"/>
    <w:rsid w:val="195C72A3"/>
    <w:rsid w:val="195EDF51"/>
    <w:rsid w:val="1964E860"/>
    <w:rsid w:val="196556C1"/>
    <w:rsid w:val="196671CA"/>
    <w:rsid w:val="1966F442"/>
    <w:rsid w:val="1968099A"/>
    <w:rsid w:val="19685B49"/>
    <w:rsid w:val="196BBD80"/>
    <w:rsid w:val="196D333C"/>
    <w:rsid w:val="196FDBF6"/>
    <w:rsid w:val="1970865F"/>
    <w:rsid w:val="1972E1F6"/>
    <w:rsid w:val="197355EF"/>
    <w:rsid w:val="19738954"/>
    <w:rsid w:val="1975531D"/>
    <w:rsid w:val="197A7F1B"/>
    <w:rsid w:val="197B8F8C"/>
    <w:rsid w:val="197D2DC2"/>
    <w:rsid w:val="197E6011"/>
    <w:rsid w:val="197FB435"/>
    <w:rsid w:val="198091B8"/>
    <w:rsid w:val="1987BD8B"/>
    <w:rsid w:val="198CBC8C"/>
    <w:rsid w:val="19909073"/>
    <w:rsid w:val="1990E739"/>
    <w:rsid w:val="1999DAF0"/>
    <w:rsid w:val="199DB541"/>
    <w:rsid w:val="199E9F84"/>
    <w:rsid w:val="199F4194"/>
    <w:rsid w:val="19A2BDFE"/>
    <w:rsid w:val="19A6F605"/>
    <w:rsid w:val="19A868C9"/>
    <w:rsid w:val="19AA2B44"/>
    <w:rsid w:val="19AA5DA2"/>
    <w:rsid w:val="19AB9477"/>
    <w:rsid w:val="19B06FB8"/>
    <w:rsid w:val="19B0D3D9"/>
    <w:rsid w:val="19B1464E"/>
    <w:rsid w:val="19B5465D"/>
    <w:rsid w:val="19B5F4ED"/>
    <w:rsid w:val="19B6C956"/>
    <w:rsid w:val="19B72DA1"/>
    <w:rsid w:val="19BE7C77"/>
    <w:rsid w:val="19BF705A"/>
    <w:rsid w:val="19C224B1"/>
    <w:rsid w:val="19C36244"/>
    <w:rsid w:val="19C65683"/>
    <w:rsid w:val="19C81B2E"/>
    <w:rsid w:val="19C8A84B"/>
    <w:rsid w:val="19C9D6FA"/>
    <w:rsid w:val="19CA5A38"/>
    <w:rsid w:val="19D1E52C"/>
    <w:rsid w:val="19D37FD8"/>
    <w:rsid w:val="19D399FE"/>
    <w:rsid w:val="19D44B67"/>
    <w:rsid w:val="19D6BF67"/>
    <w:rsid w:val="19D7F793"/>
    <w:rsid w:val="19D8FBF1"/>
    <w:rsid w:val="19DDA565"/>
    <w:rsid w:val="19DDAAC2"/>
    <w:rsid w:val="19DFC27E"/>
    <w:rsid w:val="19E181B6"/>
    <w:rsid w:val="19E5FA2F"/>
    <w:rsid w:val="19EA06B4"/>
    <w:rsid w:val="19F70B33"/>
    <w:rsid w:val="19FC598A"/>
    <w:rsid w:val="19FC7591"/>
    <w:rsid w:val="1A02A274"/>
    <w:rsid w:val="1A03EDF7"/>
    <w:rsid w:val="1A05DC8E"/>
    <w:rsid w:val="1A08FBB1"/>
    <w:rsid w:val="1A0ADE9F"/>
    <w:rsid w:val="1A0C3009"/>
    <w:rsid w:val="1A10056F"/>
    <w:rsid w:val="1A10FAF1"/>
    <w:rsid w:val="1A149748"/>
    <w:rsid w:val="1A17EA03"/>
    <w:rsid w:val="1A186EBF"/>
    <w:rsid w:val="1A1AA652"/>
    <w:rsid w:val="1A1B474B"/>
    <w:rsid w:val="1A21AD3A"/>
    <w:rsid w:val="1A242A91"/>
    <w:rsid w:val="1A254B1C"/>
    <w:rsid w:val="1A27F199"/>
    <w:rsid w:val="1A2E140F"/>
    <w:rsid w:val="1A307A34"/>
    <w:rsid w:val="1A30AC1F"/>
    <w:rsid w:val="1A3496AA"/>
    <w:rsid w:val="1A35068B"/>
    <w:rsid w:val="1A38D78F"/>
    <w:rsid w:val="1A395D81"/>
    <w:rsid w:val="1A3CD691"/>
    <w:rsid w:val="1A416C80"/>
    <w:rsid w:val="1A45C291"/>
    <w:rsid w:val="1A45C638"/>
    <w:rsid w:val="1A475BB7"/>
    <w:rsid w:val="1A49F7A4"/>
    <w:rsid w:val="1A4C4A4F"/>
    <w:rsid w:val="1A513618"/>
    <w:rsid w:val="1A5984A8"/>
    <w:rsid w:val="1A5D95A6"/>
    <w:rsid w:val="1A5F6DEE"/>
    <w:rsid w:val="1A603F78"/>
    <w:rsid w:val="1A618427"/>
    <w:rsid w:val="1A61C956"/>
    <w:rsid w:val="1A669868"/>
    <w:rsid w:val="1A66D1B6"/>
    <w:rsid w:val="1A674E73"/>
    <w:rsid w:val="1A68E069"/>
    <w:rsid w:val="1A692F85"/>
    <w:rsid w:val="1A6AD23F"/>
    <w:rsid w:val="1A6D35FF"/>
    <w:rsid w:val="1A6DE809"/>
    <w:rsid w:val="1A6DF343"/>
    <w:rsid w:val="1A6E5932"/>
    <w:rsid w:val="1A7423D0"/>
    <w:rsid w:val="1A744DA6"/>
    <w:rsid w:val="1A7A5FC4"/>
    <w:rsid w:val="1A7AF3F6"/>
    <w:rsid w:val="1A7C20E5"/>
    <w:rsid w:val="1A830DBE"/>
    <w:rsid w:val="1A831F71"/>
    <w:rsid w:val="1A844D8F"/>
    <w:rsid w:val="1A896E3A"/>
    <w:rsid w:val="1A8B1019"/>
    <w:rsid w:val="1A8B8E7F"/>
    <w:rsid w:val="1A8C607C"/>
    <w:rsid w:val="1A8C63E3"/>
    <w:rsid w:val="1A8FD2E5"/>
    <w:rsid w:val="1A923937"/>
    <w:rsid w:val="1A941CC5"/>
    <w:rsid w:val="1A965768"/>
    <w:rsid w:val="1AA0F1C1"/>
    <w:rsid w:val="1AA15B1B"/>
    <w:rsid w:val="1AA174C3"/>
    <w:rsid w:val="1AA22FFC"/>
    <w:rsid w:val="1AA2A79D"/>
    <w:rsid w:val="1AA34EF9"/>
    <w:rsid w:val="1AA655C0"/>
    <w:rsid w:val="1AABE75A"/>
    <w:rsid w:val="1AAC1065"/>
    <w:rsid w:val="1AAF1AF4"/>
    <w:rsid w:val="1AB300A2"/>
    <w:rsid w:val="1AB52E5D"/>
    <w:rsid w:val="1AB594C0"/>
    <w:rsid w:val="1AB8D169"/>
    <w:rsid w:val="1AB8FCC4"/>
    <w:rsid w:val="1ABA2093"/>
    <w:rsid w:val="1ABCD89A"/>
    <w:rsid w:val="1ABD6EFF"/>
    <w:rsid w:val="1ABE3109"/>
    <w:rsid w:val="1ABF070F"/>
    <w:rsid w:val="1ABF798C"/>
    <w:rsid w:val="1AC04D59"/>
    <w:rsid w:val="1AC085F7"/>
    <w:rsid w:val="1AC1C6A6"/>
    <w:rsid w:val="1AC35929"/>
    <w:rsid w:val="1AC40DA2"/>
    <w:rsid w:val="1AD37AC6"/>
    <w:rsid w:val="1AD796F6"/>
    <w:rsid w:val="1AD84D1B"/>
    <w:rsid w:val="1ADE8A36"/>
    <w:rsid w:val="1ADF20C4"/>
    <w:rsid w:val="1AE1D3E0"/>
    <w:rsid w:val="1AE457D7"/>
    <w:rsid w:val="1AE4A6C2"/>
    <w:rsid w:val="1AE7096A"/>
    <w:rsid w:val="1AEBCC7E"/>
    <w:rsid w:val="1AF3F271"/>
    <w:rsid w:val="1AF705FE"/>
    <w:rsid w:val="1AFA668C"/>
    <w:rsid w:val="1AFDA122"/>
    <w:rsid w:val="1AFE2684"/>
    <w:rsid w:val="1AFF7930"/>
    <w:rsid w:val="1B00FA1E"/>
    <w:rsid w:val="1B020749"/>
    <w:rsid w:val="1B036F9C"/>
    <w:rsid w:val="1B05003C"/>
    <w:rsid w:val="1B050BFC"/>
    <w:rsid w:val="1B057BAF"/>
    <w:rsid w:val="1B07EEA7"/>
    <w:rsid w:val="1B08ADE5"/>
    <w:rsid w:val="1B0AAC85"/>
    <w:rsid w:val="1B0D8322"/>
    <w:rsid w:val="1B14018E"/>
    <w:rsid w:val="1B143F32"/>
    <w:rsid w:val="1B14A62F"/>
    <w:rsid w:val="1B1A94E1"/>
    <w:rsid w:val="1B1E0C79"/>
    <w:rsid w:val="1B1E3009"/>
    <w:rsid w:val="1B1E5496"/>
    <w:rsid w:val="1B1F70EC"/>
    <w:rsid w:val="1B239446"/>
    <w:rsid w:val="1B2417FE"/>
    <w:rsid w:val="1B25E2DC"/>
    <w:rsid w:val="1B283599"/>
    <w:rsid w:val="1B28E934"/>
    <w:rsid w:val="1B29B102"/>
    <w:rsid w:val="1B2D3861"/>
    <w:rsid w:val="1B2D4707"/>
    <w:rsid w:val="1B2F7862"/>
    <w:rsid w:val="1B31C851"/>
    <w:rsid w:val="1B36E38B"/>
    <w:rsid w:val="1B388F52"/>
    <w:rsid w:val="1B3C983E"/>
    <w:rsid w:val="1B3CFFF7"/>
    <w:rsid w:val="1B3E8432"/>
    <w:rsid w:val="1B42E882"/>
    <w:rsid w:val="1B45AF4C"/>
    <w:rsid w:val="1B45FDCE"/>
    <w:rsid w:val="1B465C2F"/>
    <w:rsid w:val="1B4E0597"/>
    <w:rsid w:val="1B4E37A7"/>
    <w:rsid w:val="1B51696D"/>
    <w:rsid w:val="1B51BD91"/>
    <w:rsid w:val="1B54460C"/>
    <w:rsid w:val="1B547CB4"/>
    <w:rsid w:val="1B5801FC"/>
    <w:rsid w:val="1B5BEC6F"/>
    <w:rsid w:val="1B5E0176"/>
    <w:rsid w:val="1B60240E"/>
    <w:rsid w:val="1B643929"/>
    <w:rsid w:val="1B65583E"/>
    <w:rsid w:val="1B66758E"/>
    <w:rsid w:val="1B696027"/>
    <w:rsid w:val="1B6969B1"/>
    <w:rsid w:val="1B6CE337"/>
    <w:rsid w:val="1B75E5E4"/>
    <w:rsid w:val="1B791878"/>
    <w:rsid w:val="1B799127"/>
    <w:rsid w:val="1B79F822"/>
    <w:rsid w:val="1B7BEAEC"/>
    <w:rsid w:val="1B7C3F07"/>
    <w:rsid w:val="1B8318C9"/>
    <w:rsid w:val="1B83733B"/>
    <w:rsid w:val="1B838B46"/>
    <w:rsid w:val="1B849DBE"/>
    <w:rsid w:val="1B851994"/>
    <w:rsid w:val="1B8537A3"/>
    <w:rsid w:val="1B876F0C"/>
    <w:rsid w:val="1B88D28F"/>
    <w:rsid w:val="1B8B5C32"/>
    <w:rsid w:val="1B8F6975"/>
    <w:rsid w:val="1B93109E"/>
    <w:rsid w:val="1B962DDC"/>
    <w:rsid w:val="1B98D36C"/>
    <w:rsid w:val="1B98F0E4"/>
    <w:rsid w:val="1B994A43"/>
    <w:rsid w:val="1B9E4F67"/>
    <w:rsid w:val="1B9FBFA7"/>
    <w:rsid w:val="1BA06038"/>
    <w:rsid w:val="1BA3EB47"/>
    <w:rsid w:val="1BA58DF8"/>
    <w:rsid w:val="1BA5D326"/>
    <w:rsid w:val="1BA87AF6"/>
    <w:rsid w:val="1BABD168"/>
    <w:rsid w:val="1BAE519C"/>
    <w:rsid w:val="1BB0778C"/>
    <w:rsid w:val="1BB65DA4"/>
    <w:rsid w:val="1BB7A052"/>
    <w:rsid w:val="1BB9CB57"/>
    <w:rsid w:val="1BBC21B0"/>
    <w:rsid w:val="1BC007A5"/>
    <w:rsid w:val="1BC69694"/>
    <w:rsid w:val="1BC7CB36"/>
    <w:rsid w:val="1BC95552"/>
    <w:rsid w:val="1BCE5942"/>
    <w:rsid w:val="1BD1FF17"/>
    <w:rsid w:val="1BD2187F"/>
    <w:rsid w:val="1BD2B31F"/>
    <w:rsid w:val="1BD3A20E"/>
    <w:rsid w:val="1BD4F910"/>
    <w:rsid w:val="1BD75779"/>
    <w:rsid w:val="1BD80B36"/>
    <w:rsid w:val="1BD93804"/>
    <w:rsid w:val="1BD96E87"/>
    <w:rsid w:val="1BD97E0F"/>
    <w:rsid w:val="1BD97F86"/>
    <w:rsid w:val="1BDB99AC"/>
    <w:rsid w:val="1BDCC0DE"/>
    <w:rsid w:val="1BE1A0AC"/>
    <w:rsid w:val="1BE98D17"/>
    <w:rsid w:val="1BEBBBB3"/>
    <w:rsid w:val="1BF0DA22"/>
    <w:rsid w:val="1BF48D0B"/>
    <w:rsid w:val="1BFA9EC7"/>
    <w:rsid w:val="1BFD08ED"/>
    <w:rsid w:val="1C02798B"/>
    <w:rsid w:val="1C02A3F4"/>
    <w:rsid w:val="1C02CF95"/>
    <w:rsid w:val="1C048809"/>
    <w:rsid w:val="1C05FA61"/>
    <w:rsid w:val="1C06968B"/>
    <w:rsid w:val="1C0B2C3E"/>
    <w:rsid w:val="1C0D133F"/>
    <w:rsid w:val="1C0D8E16"/>
    <w:rsid w:val="1C0EA6C1"/>
    <w:rsid w:val="1C0FC23C"/>
    <w:rsid w:val="1C0FE00E"/>
    <w:rsid w:val="1C1144E5"/>
    <w:rsid w:val="1C132BFA"/>
    <w:rsid w:val="1C152506"/>
    <w:rsid w:val="1C19F5E7"/>
    <w:rsid w:val="1C1BC374"/>
    <w:rsid w:val="1C236721"/>
    <w:rsid w:val="1C270503"/>
    <w:rsid w:val="1C292EBF"/>
    <w:rsid w:val="1C29F30F"/>
    <w:rsid w:val="1C2D4A3B"/>
    <w:rsid w:val="1C2E8E39"/>
    <w:rsid w:val="1C2ED85B"/>
    <w:rsid w:val="1C2F9A0B"/>
    <w:rsid w:val="1C31ADC4"/>
    <w:rsid w:val="1C355B49"/>
    <w:rsid w:val="1C356109"/>
    <w:rsid w:val="1C358520"/>
    <w:rsid w:val="1C36F0F0"/>
    <w:rsid w:val="1C3A9240"/>
    <w:rsid w:val="1C3C5902"/>
    <w:rsid w:val="1C3C850C"/>
    <w:rsid w:val="1C448840"/>
    <w:rsid w:val="1C46FCD7"/>
    <w:rsid w:val="1C475A96"/>
    <w:rsid w:val="1C47DC50"/>
    <w:rsid w:val="1C4B3880"/>
    <w:rsid w:val="1C5193BC"/>
    <w:rsid w:val="1C580FF3"/>
    <w:rsid w:val="1C598C6F"/>
    <w:rsid w:val="1C63A7AA"/>
    <w:rsid w:val="1C64893E"/>
    <w:rsid w:val="1C65A355"/>
    <w:rsid w:val="1C671A1C"/>
    <w:rsid w:val="1C6A3BC2"/>
    <w:rsid w:val="1C6A8170"/>
    <w:rsid w:val="1C6B1BCB"/>
    <w:rsid w:val="1C6E3262"/>
    <w:rsid w:val="1C6E43FE"/>
    <w:rsid w:val="1C700ED2"/>
    <w:rsid w:val="1C70C0CF"/>
    <w:rsid w:val="1C732089"/>
    <w:rsid w:val="1C73E658"/>
    <w:rsid w:val="1C75576D"/>
    <w:rsid w:val="1C77846C"/>
    <w:rsid w:val="1C7EF3EB"/>
    <w:rsid w:val="1C7F7740"/>
    <w:rsid w:val="1C80FD78"/>
    <w:rsid w:val="1C8220D5"/>
    <w:rsid w:val="1C85BDA1"/>
    <w:rsid w:val="1C93A126"/>
    <w:rsid w:val="1C973B03"/>
    <w:rsid w:val="1C976D21"/>
    <w:rsid w:val="1C9A01B8"/>
    <w:rsid w:val="1C9AD62E"/>
    <w:rsid w:val="1C9B38BA"/>
    <w:rsid w:val="1CA6880A"/>
    <w:rsid w:val="1CA7A4EC"/>
    <w:rsid w:val="1CAB2E4F"/>
    <w:rsid w:val="1CADA707"/>
    <w:rsid w:val="1CB34B66"/>
    <w:rsid w:val="1CB4F539"/>
    <w:rsid w:val="1CB63CA8"/>
    <w:rsid w:val="1CB7180B"/>
    <w:rsid w:val="1CB7A298"/>
    <w:rsid w:val="1CBBF138"/>
    <w:rsid w:val="1CBDDA96"/>
    <w:rsid w:val="1CBF9E59"/>
    <w:rsid w:val="1CBFE3EF"/>
    <w:rsid w:val="1CC05D31"/>
    <w:rsid w:val="1CCAA0CF"/>
    <w:rsid w:val="1CD53624"/>
    <w:rsid w:val="1CDBF19B"/>
    <w:rsid w:val="1CDD7474"/>
    <w:rsid w:val="1CDEE796"/>
    <w:rsid w:val="1CE0E8DE"/>
    <w:rsid w:val="1CE48BEF"/>
    <w:rsid w:val="1CE4AFB1"/>
    <w:rsid w:val="1CEAEDDD"/>
    <w:rsid w:val="1CEC571C"/>
    <w:rsid w:val="1CEE87EC"/>
    <w:rsid w:val="1CEEEF3C"/>
    <w:rsid w:val="1CF09995"/>
    <w:rsid w:val="1CF36B2D"/>
    <w:rsid w:val="1CFF6E79"/>
    <w:rsid w:val="1D004B3B"/>
    <w:rsid w:val="1D0253BD"/>
    <w:rsid w:val="1D0558D8"/>
    <w:rsid w:val="1D064972"/>
    <w:rsid w:val="1D070A84"/>
    <w:rsid w:val="1D088D64"/>
    <w:rsid w:val="1D08B895"/>
    <w:rsid w:val="1D0B68DE"/>
    <w:rsid w:val="1D0B9739"/>
    <w:rsid w:val="1D0C276D"/>
    <w:rsid w:val="1D127141"/>
    <w:rsid w:val="1D137D0E"/>
    <w:rsid w:val="1D14214A"/>
    <w:rsid w:val="1D16B324"/>
    <w:rsid w:val="1D1BD25D"/>
    <w:rsid w:val="1D1C4014"/>
    <w:rsid w:val="1D1E7164"/>
    <w:rsid w:val="1D1F0966"/>
    <w:rsid w:val="1D26BA89"/>
    <w:rsid w:val="1D298B00"/>
    <w:rsid w:val="1D29B977"/>
    <w:rsid w:val="1D2C184E"/>
    <w:rsid w:val="1D316A96"/>
    <w:rsid w:val="1D32294E"/>
    <w:rsid w:val="1D34570F"/>
    <w:rsid w:val="1D37831B"/>
    <w:rsid w:val="1D3AF145"/>
    <w:rsid w:val="1D3CDFCF"/>
    <w:rsid w:val="1D415E57"/>
    <w:rsid w:val="1D424D61"/>
    <w:rsid w:val="1D427F93"/>
    <w:rsid w:val="1D42CD18"/>
    <w:rsid w:val="1D480ECB"/>
    <w:rsid w:val="1D496ED5"/>
    <w:rsid w:val="1D49ADDC"/>
    <w:rsid w:val="1D4B71C0"/>
    <w:rsid w:val="1D4B9148"/>
    <w:rsid w:val="1D4BF80C"/>
    <w:rsid w:val="1D5015A7"/>
    <w:rsid w:val="1D5057C2"/>
    <w:rsid w:val="1D5294DB"/>
    <w:rsid w:val="1D54B843"/>
    <w:rsid w:val="1D55041E"/>
    <w:rsid w:val="1D58EA2C"/>
    <w:rsid w:val="1D5F0251"/>
    <w:rsid w:val="1D5F488A"/>
    <w:rsid w:val="1D60BF0A"/>
    <w:rsid w:val="1D616E27"/>
    <w:rsid w:val="1D621100"/>
    <w:rsid w:val="1D6563E2"/>
    <w:rsid w:val="1D67C542"/>
    <w:rsid w:val="1D69318C"/>
    <w:rsid w:val="1D69DD51"/>
    <w:rsid w:val="1D6D7B34"/>
    <w:rsid w:val="1D6DD193"/>
    <w:rsid w:val="1D724637"/>
    <w:rsid w:val="1D748A18"/>
    <w:rsid w:val="1D75A666"/>
    <w:rsid w:val="1D76211F"/>
    <w:rsid w:val="1D76F7A8"/>
    <w:rsid w:val="1D79FDD0"/>
    <w:rsid w:val="1D7A0A6D"/>
    <w:rsid w:val="1D7B61C2"/>
    <w:rsid w:val="1D7D8FDC"/>
    <w:rsid w:val="1D7E3690"/>
    <w:rsid w:val="1D7F4573"/>
    <w:rsid w:val="1D7F5A8A"/>
    <w:rsid w:val="1D834B65"/>
    <w:rsid w:val="1D84B016"/>
    <w:rsid w:val="1D85B20A"/>
    <w:rsid w:val="1D86EB0E"/>
    <w:rsid w:val="1D87157D"/>
    <w:rsid w:val="1D88DCCC"/>
    <w:rsid w:val="1D8A88AB"/>
    <w:rsid w:val="1D8B9544"/>
    <w:rsid w:val="1D8D2B07"/>
    <w:rsid w:val="1D91EA42"/>
    <w:rsid w:val="1D971DB1"/>
    <w:rsid w:val="1D9775D8"/>
    <w:rsid w:val="1D9BAB48"/>
    <w:rsid w:val="1D9EDD32"/>
    <w:rsid w:val="1DA5323B"/>
    <w:rsid w:val="1DA83514"/>
    <w:rsid w:val="1DA83B55"/>
    <w:rsid w:val="1DB27D48"/>
    <w:rsid w:val="1DB2E895"/>
    <w:rsid w:val="1DB7E41A"/>
    <w:rsid w:val="1DBC46E6"/>
    <w:rsid w:val="1DBE7935"/>
    <w:rsid w:val="1DC77E13"/>
    <w:rsid w:val="1DC8A52C"/>
    <w:rsid w:val="1DCB1DC2"/>
    <w:rsid w:val="1DCCB334"/>
    <w:rsid w:val="1DCEA921"/>
    <w:rsid w:val="1DCF03A6"/>
    <w:rsid w:val="1DCFB6ED"/>
    <w:rsid w:val="1DD31B9B"/>
    <w:rsid w:val="1DD58EA5"/>
    <w:rsid w:val="1DD6ADC2"/>
    <w:rsid w:val="1DD80B63"/>
    <w:rsid w:val="1DDF7C33"/>
    <w:rsid w:val="1DDFE7EC"/>
    <w:rsid w:val="1DE04F40"/>
    <w:rsid w:val="1DE3FDC3"/>
    <w:rsid w:val="1DE6A9B3"/>
    <w:rsid w:val="1DE862E8"/>
    <w:rsid w:val="1DEEEC53"/>
    <w:rsid w:val="1DF30C79"/>
    <w:rsid w:val="1DF65076"/>
    <w:rsid w:val="1DF70BAF"/>
    <w:rsid w:val="1DF98AD5"/>
    <w:rsid w:val="1DF99917"/>
    <w:rsid w:val="1DFCE6AA"/>
    <w:rsid w:val="1DFD232E"/>
    <w:rsid w:val="1DFE5DE2"/>
    <w:rsid w:val="1E014760"/>
    <w:rsid w:val="1E02A83D"/>
    <w:rsid w:val="1E06253C"/>
    <w:rsid w:val="1E07210C"/>
    <w:rsid w:val="1E07A6F6"/>
    <w:rsid w:val="1E0C5EE3"/>
    <w:rsid w:val="1E0F548E"/>
    <w:rsid w:val="1E109ED2"/>
    <w:rsid w:val="1E130C8C"/>
    <w:rsid w:val="1E143A9D"/>
    <w:rsid w:val="1E145BD2"/>
    <w:rsid w:val="1E168B54"/>
    <w:rsid w:val="1E1ACC4E"/>
    <w:rsid w:val="1E1ED65E"/>
    <w:rsid w:val="1E1F8F86"/>
    <w:rsid w:val="1E28B2EA"/>
    <w:rsid w:val="1E2966CC"/>
    <w:rsid w:val="1E2D3255"/>
    <w:rsid w:val="1E2DBC76"/>
    <w:rsid w:val="1E2F76F9"/>
    <w:rsid w:val="1E354A7A"/>
    <w:rsid w:val="1E3554C1"/>
    <w:rsid w:val="1E356091"/>
    <w:rsid w:val="1E358090"/>
    <w:rsid w:val="1E3661F3"/>
    <w:rsid w:val="1E368B09"/>
    <w:rsid w:val="1E373CE5"/>
    <w:rsid w:val="1E390E79"/>
    <w:rsid w:val="1E39297F"/>
    <w:rsid w:val="1E3A36E0"/>
    <w:rsid w:val="1E3C2D30"/>
    <w:rsid w:val="1E3CE67B"/>
    <w:rsid w:val="1E3E9F69"/>
    <w:rsid w:val="1E457D49"/>
    <w:rsid w:val="1E4713C4"/>
    <w:rsid w:val="1E47DB9A"/>
    <w:rsid w:val="1E4E0AF0"/>
    <w:rsid w:val="1E53C47E"/>
    <w:rsid w:val="1E5611F2"/>
    <w:rsid w:val="1E567720"/>
    <w:rsid w:val="1E5A0FFF"/>
    <w:rsid w:val="1E5B9D80"/>
    <w:rsid w:val="1E5E465B"/>
    <w:rsid w:val="1E5EF2B3"/>
    <w:rsid w:val="1E5F1B22"/>
    <w:rsid w:val="1E6505C2"/>
    <w:rsid w:val="1E6542E2"/>
    <w:rsid w:val="1E690708"/>
    <w:rsid w:val="1E6E19EC"/>
    <w:rsid w:val="1E6EFF57"/>
    <w:rsid w:val="1E766766"/>
    <w:rsid w:val="1E7E6B33"/>
    <w:rsid w:val="1E7F493D"/>
    <w:rsid w:val="1E850533"/>
    <w:rsid w:val="1E8C7E46"/>
    <w:rsid w:val="1E8C8A3D"/>
    <w:rsid w:val="1E8CE05A"/>
    <w:rsid w:val="1E8D8E0E"/>
    <w:rsid w:val="1E93EDE4"/>
    <w:rsid w:val="1E941A6A"/>
    <w:rsid w:val="1E966047"/>
    <w:rsid w:val="1E967C38"/>
    <w:rsid w:val="1E978C4C"/>
    <w:rsid w:val="1E98BB6D"/>
    <w:rsid w:val="1E99E91A"/>
    <w:rsid w:val="1E9F3CE3"/>
    <w:rsid w:val="1EA36447"/>
    <w:rsid w:val="1EA3D0BB"/>
    <w:rsid w:val="1EAB4757"/>
    <w:rsid w:val="1EABD282"/>
    <w:rsid w:val="1EAD88F8"/>
    <w:rsid w:val="1EAFE23E"/>
    <w:rsid w:val="1EB76AD4"/>
    <w:rsid w:val="1EB7A4EE"/>
    <w:rsid w:val="1EBA7D03"/>
    <w:rsid w:val="1EC06192"/>
    <w:rsid w:val="1EC20A66"/>
    <w:rsid w:val="1EC30A07"/>
    <w:rsid w:val="1EC78E75"/>
    <w:rsid w:val="1ECCA22A"/>
    <w:rsid w:val="1ECF2647"/>
    <w:rsid w:val="1ED4C9B1"/>
    <w:rsid w:val="1ED5DB01"/>
    <w:rsid w:val="1ED6289E"/>
    <w:rsid w:val="1EDB4B79"/>
    <w:rsid w:val="1EDB56A3"/>
    <w:rsid w:val="1EDF142E"/>
    <w:rsid w:val="1EE09C06"/>
    <w:rsid w:val="1EE25BBF"/>
    <w:rsid w:val="1EE298AC"/>
    <w:rsid w:val="1EE37CE2"/>
    <w:rsid w:val="1EE3922B"/>
    <w:rsid w:val="1EE5AA01"/>
    <w:rsid w:val="1EE7427F"/>
    <w:rsid w:val="1EEBCB87"/>
    <w:rsid w:val="1EEC4021"/>
    <w:rsid w:val="1EECBD7F"/>
    <w:rsid w:val="1EEDB699"/>
    <w:rsid w:val="1EEE4641"/>
    <w:rsid w:val="1EEE75A4"/>
    <w:rsid w:val="1EEE8B57"/>
    <w:rsid w:val="1EF4E08F"/>
    <w:rsid w:val="1EF62A4E"/>
    <w:rsid w:val="1EF69F95"/>
    <w:rsid w:val="1EF97F80"/>
    <w:rsid w:val="1EFB0D5A"/>
    <w:rsid w:val="1EFC5423"/>
    <w:rsid w:val="1EFFD32B"/>
    <w:rsid w:val="1F032006"/>
    <w:rsid w:val="1F03BDFB"/>
    <w:rsid w:val="1F04008A"/>
    <w:rsid w:val="1F051658"/>
    <w:rsid w:val="1F066EA4"/>
    <w:rsid w:val="1F0913B9"/>
    <w:rsid w:val="1F094368"/>
    <w:rsid w:val="1F0C4C35"/>
    <w:rsid w:val="1F0F7901"/>
    <w:rsid w:val="1F1116E3"/>
    <w:rsid w:val="1F12DA15"/>
    <w:rsid w:val="1F1313F1"/>
    <w:rsid w:val="1F18C493"/>
    <w:rsid w:val="1F1DC137"/>
    <w:rsid w:val="1F1E5694"/>
    <w:rsid w:val="1F20A094"/>
    <w:rsid w:val="1F22DE88"/>
    <w:rsid w:val="1F2C67E2"/>
    <w:rsid w:val="1F2C936F"/>
    <w:rsid w:val="1F369F9C"/>
    <w:rsid w:val="1F37594B"/>
    <w:rsid w:val="1F37EE5E"/>
    <w:rsid w:val="1F3AC315"/>
    <w:rsid w:val="1F3BB6C7"/>
    <w:rsid w:val="1F3C0309"/>
    <w:rsid w:val="1F3FAB03"/>
    <w:rsid w:val="1F40D0BF"/>
    <w:rsid w:val="1F42B8C6"/>
    <w:rsid w:val="1F43943A"/>
    <w:rsid w:val="1F44025F"/>
    <w:rsid w:val="1F4F6842"/>
    <w:rsid w:val="1F562DD2"/>
    <w:rsid w:val="1F5C4E1D"/>
    <w:rsid w:val="1F5C845C"/>
    <w:rsid w:val="1F63A176"/>
    <w:rsid w:val="1F63F60A"/>
    <w:rsid w:val="1F65F77C"/>
    <w:rsid w:val="1F6C745E"/>
    <w:rsid w:val="1F750936"/>
    <w:rsid w:val="1F770BA6"/>
    <w:rsid w:val="1F7A002D"/>
    <w:rsid w:val="1F7DEA56"/>
    <w:rsid w:val="1F83991B"/>
    <w:rsid w:val="1F83DEC3"/>
    <w:rsid w:val="1F84E603"/>
    <w:rsid w:val="1F8500D1"/>
    <w:rsid w:val="1F885F9D"/>
    <w:rsid w:val="1F8A61DD"/>
    <w:rsid w:val="1F8C9C3E"/>
    <w:rsid w:val="1F8F13D8"/>
    <w:rsid w:val="1F8F9AC6"/>
    <w:rsid w:val="1F94C73F"/>
    <w:rsid w:val="1F96B1AB"/>
    <w:rsid w:val="1F9B660A"/>
    <w:rsid w:val="1FA15794"/>
    <w:rsid w:val="1FA588C0"/>
    <w:rsid w:val="1FAE659A"/>
    <w:rsid w:val="1FAECF5F"/>
    <w:rsid w:val="1FAEE971"/>
    <w:rsid w:val="1FAF4B06"/>
    <w:rsid w:val="1FB1B0B4"/>
    <w:rsid w:val="1FB28B70"/>
    <w:rsid w:val="1FB2C617"/>
    <w:rsid w:val="1FB38BF5"/>
    <w:rsid w:val="1FB4D1ED"/>
    <w:rsid w:val="1FB6B0B3"/>
    <w:rsid w:val="1FB851AE"/>
    <w:rsid w:val="1FBA824C"/>
    <w:rsid w:val="1FBB2EA2"/>
    <w:rsid w:val="1FBC1213"/>
    <w:rsid w:val="1FBCB93B"/>
    <w:rsid w:val="1FBD8816"/>
    <w:rsid w:val="1FC5FF45"/>
    <w:rsid w:val="1FCF6DDB"/>
    <w:rsid w:val="1FD004DC"/>
    <w:rsid w:val="1FD23E70"/>
    <w:rsid w:val="1FD556F6"/>
    <w:rsid w:val="1FD75014"/>
    <w:rsid w:val="1FDBA5DF"/>
    <w:rsid w:val="1FDCFCA9"/>
    <w:rsid w:val="1FDD76C1"/>
    <w:rsid w:val="1FDDCD89"/>
    <w:rsid w:val="1FDDE3DA"/>
    <w:rsid w:val="1FE09C05"/>
    <w:rsid w:val="1FE17A5F"/>
    <w:rsid w:val="1FE18C3F"/>
    <w:rsid w:val="1FE267D8"/>
    <w:rsid w:val="1FE378FF"/>
    <w:rsid w:val="1FE772FB"/>
    <w:rsid w:val="1FEC31DD"/>
    <w:rsid w:val="1FFB501D"/>
    <w:rsid w:val="1FFE0F54"/>
    <w:rsid w:val="1FFF08DB"/>
    <w:rsid w:val="20014033"/>
    <w:rsid w:val="2001DE0D"/>
    <w:rsid w:val="2004316C"/>
    <w:rsid w:val="20060477"/>
    <w:rsid w:val="200F422A"/>
    <w:rsid w:val="201F14AB"/>
    <w:rsid w:val="202505D0"/>
    <w:rsid w:val="20252D67"/>
    <w:rsid w:val="2026556E"/>
    <w:rsid w:val="202D22C6"/>
    <w:rsid w:val="2030D949"/>
    <w:rsid w:val="2033F3A0"/>
    <w:rsid w:val="2035FCB1"/>
    <w:rsid w:val="20368ECD"/>
    <w:rsid w:val="20371FA6"/>
    <w:rsid w:val="2037E795"/>
    <w:rsid w:val="203DBD74"/>
    <w:rsid w:val="203F84F5"/>
    <w:rsid w:val="20404691"/>
    <w:rsid w:val="20407804"/>
    <w:rsid w:val="20407E23"/>
    <w:rsid w:val="20408A62"/>
    <w:rsid w:val="2042C69D"/>
    <w:rsid w:val="20438B6A"/>
    <w:rsid w:val="204626DA"/>
    <w:rsid w:val="2046C0AD"/>
    <w:rsid w:val="204B076E"/>
    <w:rsid w:val="204B53B3"/>
    <w:rsid w:val="2050369E"/>
    <w:rsid w:val="2050850B"/>
    <w:rsid w:val="2051002D"/>
    <w:rsid w:val="2054466B"/>
    <w:rsid w:val="2059495D"/>
    <w:rsid w:val="205C6B79"/>
    <w:rsid w:val="20603D04"/>
    <w:rsid w:val="20610D49"/>
    <w:rsid w:val="2061F9D2"/>
    <w:rsid w:val="20641EB8"/>
    <w:rsid w:val="20689361"/>
    <w:rsid w:val="2069D634"/>
    <w:rsid w:val="206DBCB0"/>
    <w:rsid w:val="20700722"/>
    <w:rsid w:val="20729DF5"/>
    <w:rsid w:val="2072C639"/>
    <w:rsid w:val="2073916E"/>
    <w:rsid w:val="20772A5F"/>
    <w:rsid w:val="20779124"/>
    <w:rsid w:val="2077DBCD"/>
    <w:rsid w:val="207C8283"/>
    <w:rsid w:val="20871341"/>
    <w:rsid w:val="208AA5CA"/>
    <w:rsid w:val="208FA540"/>
    <w:rsid w:val="209086B0"/>
    <w:rsid w:val="20932177"/>
    <w:rsid w:val="2097F72B"/>
    <w:rsid w:val="2098884A"/>
    <w:rsid w:val="2099BF41"/>
    <w:rsid w:val="209C6E27"/>
    <w:rsid w:val="20A4AB22"/>
    <w:rsid w:val="20A9C927"/>
    <w:rsid w:val="20ABFC29"/>
    <w:rsid w:val="20AC9474"/>
    <w:rsid w:val="20AFA844"/>
    <w:rsid w:val="20AFF11F"/>
    <w:rsid w:val="20B049A6"/>
    <w:rsid w:val="20B18EB5"/>
    <w:rsid w:val="20B44394"/>
    <w:rsid w:val="20B54750"/>
    <w:rsid w:val="20B666AE"/>
    <w:rsid w:val="20B67BE8"/>
    <w:rsid w:val="20B77B78"/>
    <w:rsid w:val="20BBEB87"/>
    <w:rsid w:val="20BC5BE3"/>
    <w:rsid w:val="20BCA9B8"/>
    <w:rsid w:val="20BE4B3B"/>
    <w:rsid w:val="20C60D77"/>
    <w:rsid w:val="20C751CC"/>
    <w:rsid w:val="20C9F3A1"/>
    <w:rsid w:val="20CC9AC0"/>
    <w:rsid w:val="20CD86EC"/>
    <w:rsid w:val="20CEAA8B"/>
    <w:rsid w:val="20D11493"/>
    <w:rsid w:val="20D27B6A"/>
    <w:rsid w:val="20D2B8FA"/>
    <w:rsid w:val="20D30D8B"/>
    <w:rsid w:val="20D5A298"/>
    <w:rsid w:val="20DE077B"/>
    <w:rsid w:val="20E3A55F"/>
    <w:rsid w:val="20E643D4"/>
    <w:rsid w:val="20EB6F39"/>
    <w:rsid w:val="20EE1627"/>
    <w:rsid w:val="20F03489"/>
    <w:rsid w:val="20FAF093"/>
    <w:rsid w:val="20FC30B8"/>
    <w:rsid w:val="20FDED4C"/>
    <w:rsid w:val="20FF258C"/>
    <w:rsid w:val="21004D3A"/>
    <w:rsid w:val="21036AD9"/>
    <w:rsid w:val="2103CCEF"/>
    <w:rsid w:val="2104384C"/>
    <w:rsid w:val="21076ADD"/>
    <w:rsid w:val="2109FC04"/>
    <w:rsid w:val="2112F1C9"/>
    <w:rsid w:val="2114B973"/>
    <w:rsid w:val="211CC4ED"/>
    <w:rsid w:val="211D6B40"/>
    <w:rsid w:val="211DBA85"/>
    <w:rsid w:val="211DD925"/>
    <w:rsid w:val="211E9675"/>
    <w:rsid w:val="211F7E54"/>
    <w:rsid w:val="211FE9DF"/>
    <w:rsid w:val="2121FF5E"/>
    <w:rsid w:val="21282581"/>
    <w:rsid w:val="212C85EF"/>
    <w:rsid w:val="2132318D"/>
    <w:rsid w:val="2132A407"/>
    <w:rsid w:val="2136A667"/>
    <w:rsid w:val="213B6828"/>
    <w:rsid w:val="213C45B5"/>
    <w:rsid w:val="213EA62D"/>
    <w:rsid w:val="213FADCF"/>
    <w:rsid w:val="21458FAC"/>
    <w:rsid w:val="214B66C2"/>
    <w:rsid w:val="214D8AB4"/>
    <w:rsid w:val="21541450"/>
    <w:rsid w:val="21596070"/>
    <w:rsid w:val="215FD7E3"/>
    <w:rsid w:val="21625CF6"/>
    <w:rsid w:val="21669014"/>
    <w:rsid w:val="2168F98C"/>
    <w:rsid w:val="216EFDAB"/>
    <w:rsid w:val="216FE818"/>
    <w:rsid w:val="216FFE39"/>
    <w:rsid w:val="217035D2"/>
    <w:rsid w:val="217176FC"/>
    <w:rsid w:val="2172D567"/>
    <w:rsid w:val="21741365"/>
    <w:rsid w:val="21757E02"/>
    <w:rsid w:val="21777640"/>
    <w:rsid w:val="2177A311"/>
    <w:rsid w:val="217DBBF0"/>
    <w:rsid w:val="2181807D"/>
    <w:rsid w:val="21891878"/>
    <w:rsid w:val="218D174F"/>
    <w:rsid w:val="218D24D1"/>
    <w:rsid w:val="218D5DA5"/>
    <w:rsid w:val="218F7169"/>
    <w:rsid w:val="21904A83"/>
    <w:rsid w:val="21907E2A"/>
    <w:rsid w:val="2191E790"/>
    <w:rsid w:val="21988186"/>
    <w:rsid w:val="2198BAFE"/>
    <w:rsid w:val="2199696B"/>
    <w:rsid w:val="219AD6AE"/>
    <w:rsid w:val="219CEDF7"/>
    <w:rsid w:val="219E00CD"/>
    <w:rsid w:val="219F8189"/>
    <w:rsid w:val="21A4DC5D"/>
    <w:rsid w:val="21A53F83"/>
    <w:rsid w:val="21A6D361"/>
    <w:rsid w:val="21ABB080"/>
    <w:rsid w:val="21ADA06E"/>
    <w:rsid w:val="21AF27B0"/>
    <w:rsid w:val="21AF80BD"/>
    <w:rsid w:val="21B4B0BB"/>
    <w:rsid w:val="21B5E701"/>
    <w:rsid w:val="21B802D7"/>
    <w:rsid w:val="21BAA883"/>
    <w:rsid w:val="21BE0285"/>
    <w:rsid w:val="21BE3B75"/>
    <w:rsid w:val="21C03914"/>
    <w:rsid w:val="21C40CFE"/>
    <w:rsid w:val="21C6F249"/>
    <w:rsid w:val="21C92CA9"/>
    <w:rsid w:val="21C99146"/>
    <w:rsid w:val="21CD4CC1"/>
    <w:rsid w:val="21CEAB1C"/>
    <w:rsid w:val="21D3850D"/>
    <w:rsid w:val="21D54196"/>
    <w:rsid w:val="21D68C7E"/>
    <w:rsid w:val="21D6E735"/>
    <w:rsid w:val="21DD7578"/>
    <w:rsid w:val="21E2A342"/>
    <w:rsid w:val="21E47731"/>
    <w:rsid w:val="21E5B56D"/>
    <w:rsid w:val="21E5F534"/>
    <w:rsid w:val="21E940B9"/>
    <w:rsid w:val="21EBBD9A"/>
    <w:rsid w:val="21EE7D44"/>
    <w:rsid w:val="21F04DCB"/>
    <w:rsid w:val="21F13D0B"/>
    <w:rsid w:val="21F23B83"/>
    <w:rsid w:val="21F4A73D"/>
    <w:rsid w:val="21F53721"/>
    <w:rsid w:val="21F575CD"/>
    <w:rsid w:val="21F5D117"/>
    <w:rsid w:val="21F721C3"/>
    <w:rsid w:val="21F74BF2"/>
    <w:rsid w:val="21FABF15"/>
    <w:rsid w:val="21FC1750"/>
    <w:rsid w:val="21FC3760"/>
    <w:rsid w:val="21FF510B"/>
    <w:rsid w:val="21FF681A"/>
    <w:rsid w:val="2201F7FA"/>
    <w:rsid w:val="22044A1D"/>
    <w:rsid w:val="220729B1"/>
    <w:rsid w:val="22086B1F"/>
    <w:rsid w:val="2208A0DA"/>
    <w:rsid w:val="220A0665"/>
    <w:rsid w:val="220C765E"/>
    <w:rsid w:val="220DD615"/>
    <w:rsid w:val="220DDC14"/>
    <w:rsid w:val="220FCDFB"/>
    <w:rsid w:val="22154A77"/>
    <w:rsid w:val="2215AD4D"/>
    <w:rsid w:val="22166B89"/>
    <w:rsid w:val="2217CD3D"/>
    <w:rsid w:val="2217E27C"/>
    <w:rsid w:val="221B1993"/>
    <w:rsid w:val="221C21CE"/>
    <w:rsid w:val="221EE96B"/>
    <w:rsid w:val="221FC686"/>
    <w:rsid w:val="2220F54C"/>
    <w:rsid w:val="22220644"/>
    <w:rsid w:val="22256B9F"/>
    <w:rsid w:val="2225953D"/>
    <w:rsid w:val="2225A150"/>
    <w:rsid w:val="222652C0"/>
    <w:rsid w:val="22284A5F"/>
    <w:rsid w:val="222ABAFD"/>
    <w:rsid w:val="222D2A5E"/>
    <w:rsid w:val="222D9C9C"/>
    <w:rsid w:val="2231DE61"/>
    <w:rsid w:val="2234A750"/>
    <w:rsid w:val="2235C690"/>
    <w:rsid w:val="22370F9B"/>
    <w:rsid w:val="223E196D"/>
    <w:rsid w:val="223E5A68"/>
    <w:rsid w:val="2241F460"/>
    <w:rsid w:val="2243046B"/>
    <w:rsid w:val="224321C3"/>
    <w:rsid w:val="22445DD6"/>
    <w:rsid w:val="224C2CA0"/>
    <w:rsid w:val="224DA949"/>
    <w:rsid w:val="22510143"/>
    <w:rsid w:val="22565C5A"/>
    <w:rsid w:val="225BC6A4"/>
    <w:rsid w:val="225C5987"/>
    <w:rsid w:val="225D19F7"/>
    <w:rsid w:val="225D28DF"/>
    <w:rsid w:val="225F6A6E"/>
    <w:rsid w:val="2260A761"/>
    <w:rsid w:val="2261536F"/>
    <w:rsid w:val="2262D9C2"/>
    <w:rsid w:val="2268A6C3"/>
    <w:rsid w:val="226AD1D2"/>
    <w:rsid w:val="226B2D10"/>
    <w:rsid w:val="226B60EB"/>
    <w:rsid w:val="226BA2E7"/>
    <w:rsid w:val="226BCC0A"/>
    <w:rsid w:val="22701ED1"/>
    <w:rsid w:val="227135B7"/>
    <w:rsid w:val="22746756"/>
    <w:rsid w:val="22748D74"/>
    <w:rsid w:val="2275BB69"/>
    <w:rsid w:val="2276CED5"/>
    <w:rsid w:val="227780C1"/>
    <w:rsid w:val="227B018F"/>
    <w:rsid w:val="227F4ADE"/>
    <w:rsid w:val="228027EF"/>
    <w:rsid w:val="2282BA5E"/>
    <w:rsid w:val="22830438"/>
    <w:rsid w:val="22847C05"/>
    <w:rsid w:val="2285BF9C"/>
    <w:rsid w:val="22878DB8"/>
    <w:rsid w:val="22896222"/>
    <w:rsid w:val="2289DE7F"/>
    <w:rsid w:val="228A3BCD"/>
    <w:rsid w:val="228B26B6"/>
    <w:rsid w:val="228B53B8"/>
    <w:rsid w:val="228C4924"/>
    <w:rsid w:val="228ECC1C"/>
    <w:rsid w:val="228F0615"/>
    <w:rsid w:val="22903A9F"/>
    <w:rsid w:val="2292E61F"/>
    <w:rsid w:val="2295D796"/>
    <w:rsid w:val="229607DD"/>
    <w:rsid w:val="2298D5E0"/>
    <w:rsid w:val="22994D49"/>
    <w:rsid w:val="229E742B"/>
    <w:rsid w:val="22A09149"/>
    <w:rsid w:val="22A425A0"/>
    <w:rsid w:val="22A4E1F2"/>
    <w:rsid w:val="22A78612"/>
    <w:rsid w:val="22AB0E85"/>
    <w:rsid w:val="22AB4923"/>
    <w:rsid w:val="22B064AF"/>
    <w:rsid w:val="22B0A8C5"/>
    <w:rsid w:val="22B46B99"/>
    <w:rsid w:val="22BCD931"/>
    <w:rsid w:val="22BDAE0F"/>
    <w:rsid w:val="22BF0051"/>
    <w:rsid w:val="22C11824"/>
    <w:rsid w:val="22CCD3A6"/>
    <w:rsid w:val="22CEE0D8"/>
    <w:rsid w:val="22D21421"/>
    <w:rsid w:val="22D3A094"/>
    <w:rsid w:val="22D3D593"/>
    <w:rsid w:val="22D65ACD"/>
    <w:rsid w:val="22D8720F"/>
    <w:rsid w:val="22DCB458"/>
    <w:rsid w:val="22DCD48D"/>
    <w:rsid w:val="22E02EC9"/>
    <w:rsid w:val="22E31B19"/>
    <w:rsid w:val="22E77D0B"/>
    <w:rsid w:val="22E7C8DA"/>
    <w:rsid w:val="22E8B303"/>
    <w:rsid w:val="22ECC1A0"/>
    <w:rsid w:val="22EFBE60"/>
    <w:rsid w:val="22F5FB02"/>
    <w:rsid w:val="22F6E609"/>
    <w:rsid w:val="22F74A5D"/>
    <w:rsid w:val="22FA1DE3"/>
    <w:rsid w:val="22FA894A"/>
    <w:rsid w:val="22FAE4AE"/>
    <w:rsid w:val="22FFE15C"/>
    <w:rsid w:val="23006CE7"/>
    <w:rsid w:val="23036B47"/>
    <w:rsid w:val="23044766"/>
    <w:rsid w:val="2304B2A1"/>
    <w:rsid w:val="2304E4E7"/>
    <w:rsid w:val="230975DA"/>
    <w:rsid w:val="230ABE64"/>
    <w:rsid w:val="230BE021"/>
    <w:rsid w:val="230C4158"/>
    <w:rsid w:val="230C591D"/>
    <w:rsid w:val="230CD485"/>
    <w:rsid w:val="230CE10E"/>
    <w:rsid w:val="230E996E"/>
    <w:rsid w:val="230F2201"/>
    <w:rsid w:val="23123298"/>
    <w:rsid w:val="23134C96"/>
    <w:rsid w:val="23179D53"/>
    <w:rsid w:val="2319E243"/>
    <w:rsid w:val="231F8D96"/>
    <w:rsid w:val="2321CF6D"/>
    <w:rsid w:val="2322539E"/>
    <w:rsid w:val="2323CE43"/>
    <w:rsid w:val="23243B0C"/>
    <w:rsid w:val="232B3C07"/>
    <w:rsid w:val="232B8393"/>
    <w:rsid w:val="232C4F9E"/>
    <w:rsid w:val="232CBA4C"/>
    <w:rsid w:val="232D8509"/>
    <w:rsid w:val="2332010F"/>
    <w:rsid w:val="2332172D"/>
    <w:rsid w:val="23328EF5"/>
    <w:rsid w:val="23344F26"/>
    <w:rsid w:val="23382308"/>
    <w:rsid w:val="2338FC6D"/>
    <w:rsid w:val="233A9FE7"/>
    <w:rsid w:val="233B3AF1"/>
    <w:rsid w:val="23437C34"/>
    <w:rsid w:val="234DC649"/>
    <w:rsid w:val="234E62F2"/>
    <w:rsid w:val="234F400C"/>
    <w:rsid w:val="23506441"/>
    <w:rsid w:val="2351CF67"/>
    <w:rsid w:val="23542764"/>
    <w:rsid w:val="2355D5AA"/>
    <w:rsid w:val="2358141E"/>
    <w:rsid w:val="23584385"/>
    <w:rsid w:val="2358B4B3"/>
    <w:rsid w:val="235C12BE"/>
    <w:rsid w:val="2360214F"/>
    <w:rsid w:val="2362CD53"/>
    <w:rsid w:val="2368E266"/>
    <w:rsid w:val="23699D81"/>
    <w:rsid w:val="23707C76"/>
    <w:rsid w:val="237491E2"/>
    <w:rsid w:val="23763E4E"/>
    <w:rsid w:val="23764C3A"/>
    <w:rsid w:val="237DF4E6"/>
    <w:rsid w:val="237E32D0"/>
    <w:rsid w:val="23804088"/>
    <w:rsid w:val="23809EAF"/>
    <w:rsid w:val="2382BE04"/>
    <w:rsid w:val="23839E7F"/>
    <w:rsid w:val="23881BB4"/>
    <w:rsid w:val="23893F29"/>
    <w:rsid w:val="238957A1"/>
    <w:rsid w:val="238B531C"/>
    <w:rsid w:val="238B7534"/>
    <w:rsid w:val="238D4BD4"/>
    <w:rsid w:val="238D5B98"/>
    <w:rsid w:val="2390CFEE"/>
    <w:rsid w:val="2392096D"/>
    <w:rsid w:val="2392C01C"/>
    <w:rsid w:val="23956124"/>
    <w:rsid w:val="2397B27F"/>
    <w:rsid w:val="2398755C"/>
    <w:rsid w:val="2398AAC3"/>
    <w:rsid w:val="239C2CC4"/>
    <w:rsid w:val="239E17DB"/>
    <w:rsid w:val="239F3D87"/>
    <w:rsid w:val="23A3F335"/>
    <w:rsid w:val="23A67295"/>
    <w:rsid w:val="23A6AD5C"/>
    <w:rsid w:val="23A7EE57"/>
    <w:rsid w:val="23A941AB"/>
    <w:rsid w:val="23AC1AD5"/>
    <w:rsid w:val="23AD6A5E"/>
    <w:rsid w:val="23B80932"/>
    <w:rsid w:val="23B93F89"/>
    <w:rsid w:val="23BC0B4D"/>
    <w:rsid w:val="23BE5E20"/>
    <w:rsid w:val="23BE7DF7"/>
    <w:rsid w:val="23C44F63"/>
    <w:rsid w:val="23C49834"/>
    <w:rsid w:val="23C63284"/>
    <w:rsid w:val="23C76C9B"/>
    <w:rsid w:val="23CA5BF6"/>
    <w:rsid w:val="23CDD268"/>
    <w:rsid w:val="23CF3AC7"/>
    <w:rsid w:val="23CF9ABA"/>
    <w:rsid w:val="23D6CAB8"/>
    <w:rsid w:val="23DE02D9"/>
    <w:rsid w:val="23DED32E"/>
    <w:rsid w:val="23E1ABFA"/>
    <w:rsid w:val="23E6D79C"/>
    <w:rsid w:val="23E9B947"/>
    <w:rsid w:val="23EAE66D"/>
    <w:rsid w:val="23EDFAB6"/>
    <w:rsid w:val="23EE4313"/>
    <w:rsid w:val="23F574BD"/>
    <w:rsid w:val="23F5FD12"/>
    <w:rsid w:val="23F76FF6"/>
    <w:rsid w:val="23F9A80A"/>
    <w:rsid w:val="23F9ED1B"/>
    <w:rsid w:val="23FC5FF1"/>
    <w:rsid w:val="2401E4CA"/>
    <w:rsid w:val="24063C80"/>
    <w:rsid w:val="24072C2F"/>
    <w:rsid w:val="240993A8"/>
    <w:rsid w:val="240BD853"/>
    <w:rsid w:val="240DE681"/>
    <w:rsid w:val="240E18C8"/>
    <w:rsid w:val="2410B35D"/>
    <w:rsid w:val="24117CF9"/>
    <w:rsid w:val="2413A808"/>
    <w:rsid w:val="2415C826"/>
    <w:rsid w:val="24184C17"/>
    <w:rsid w:val="24198755"/>
    <w:rsid w:val="24198D68"/>
    <w:rsid w:val="241B0BC2"/>
    <w:rsid w:val="24218912"/>
    <w:rsid w:val="242796E1"/>
    <w:rsid w:val="2429CDC3"/>
    <w:rsid w:val="242CF2AB"/>
    <w:rsid w:val="242D2341"/>
    <w:rsid w:val="242DF3C5"/>
    <w:rsid w:val="242F4352"/>
    <w:rsid w:val="2431FF16"/>
    <w:rsid w:val="24365AE2"/>
    <w:rsid w:val="2437057D"/>
    <w:rsid w:val="24387B4A"/>
    <w:rsid w:val="243898B7"/>
    <w:rsid w:val="2446752B"/>
    <w:rsid w:val="24468385"/>
    <w:rsid w:val="244706C3"/>
    <w:rsid w:val="244A9C11"/>
    <w:rsid w:val="244B146B"/>
    <w:rsid w:val="244DD0C3"/>
    <w:rsid w:val="2450CF42"/>
    <w:rsid w:val="24536DBF"/>
    <w:rsid w:val="2453E435"/>
    <w:rsid w:val="24585755"/>
    <w:rsid w:val="245A3939"/>
    <w:rsid w:val="245A69FA"/>
    <w:rsid w:val="245B164F"/>
    <w:rsid w:val="245D3E1A"/>
    <w:rsid w:val="246326AD"/>
    <w:rsid w:val="2465D501"/>
    <w:rsid w:val="246A2945"/>
    <w:rsid w:val="246DDF63"/>
    <w:rsid w:val="24715D9F"/>
    <w:rsid w:val="247270F7"/>
    <w:rsid w:val="2473242D"/>
    <w:rsid w:val="247427AB"/>
    <w:rsid w:val="2474ACAF"/>
    <w:rsid w:val="24763EC2"/>
    <w:rsid w:val="24786AD7"/>
    <w:rsid w:val="2478CBBC"/>
    <w:rsid w:val="247A981F"/>
    <w:rsid w:val="247CC2A0"/>
    <w:rsid w:val="247D99F3"/>
    <w:rsid w:val="247E0D6C"/>
    <w:rsid w:val="247F29B2"/>
    <w:rsid w:val="248A3410"/>
    <w:rsid w:val="248B1F22"/>
    <w:rsid w:val="248E33FE"/>
    <w:rsid w:val="249072F0"/>
    <w:rsid w:val="2495CE09"/>
    <w:rsid w:val="2498D6AB"/>
    <w:rsid w:val="249A265E"/>
    <w:rsid w:val="249B42F4"/>
    <w:rsid w:val="249ED853"/>
    <w:rsid w:val="24A128D8"/>
    <w:rsid w:val="24A1CC9C"/>
    <w:rsid w:val="24A52865"/>
    <w:rsid w:val="24A7B899"/>
    <w:rsid w:val="24AA4D74"/>
    <w:rsid w:val="24AA5689"/>
    <w:rsid w:val="24B1E2EB"/>
    <w:rsid w:val="24B36322"/>
    <w:rsid w:val="24BC8A57"/>
    <w:rsid w:val="24BF8482"/>
    <w:rsid w:val="24C55E38"/>
    <w:rsid w:val="24C61856"/>
    <w:rsid w:val="24C9DEF9"/>
    <w:rsid w:val="24C9E7D5"/>
    <w:rsid w:val="24CE40A9"/>
    <w:rsid w:val="24D09464"/>
    <w:rsid w:val="24D2DE3B"/>
    <w:rsid w:val="24D64B9A"/>
    <w:rsid w:val="24DBD5CD"/>
    <w:rsid w:val="24DCD5F4"/>
    <w:rsid w:val="24E157AD"/>
    <w:rsid w:val="24E1A5BE"/>
    <w:rsid w:val="24E37015"/>
    <w:rsid w:val="24E3938C"/>
    <w:rsid w:val="24F2691D"/>
    <w:rsid w:val="24F64DD7"/>
    <w:rsid w:val="24F9A7CB"/>
    <w:rsid w:val="24FADB69"/>
    <w:rsid w:val="24FADE18"/>
    <w:rsid w:val="24FBE996"/>
    <w:rsid w:val="24FC4396"/>
    <w:rsid w:val="24FFEDAF"/>
    <w:rsid w:val="25020E2C"/>
    <w:rsid w:val="2503BE74"/>
    <w:rsid w:val="25068F78"/>
    <w:rsid w:val="250A3FFD"/>
    <w:rsid w:val="250A625F"/>
    <w:rsid w:val="250A9864"/>
    <w:rsid w:val="250B0CFE"/>
    <w:rsid w:val="250B0DF4"/>
    <w:rsid w:val="250BA473"/>
    <w:rsid w:val="250D20BD"/>
    <w:rsid w:val="25133238"/>
    <w:rsid w:val="251397E3"/>
    <w:rsid w:val="2516FBE9"/>
    <w:rsid w:val="25190E25"/>
    <w:rsid w:val="251B2470"/>
    <w:rsid w:val="251BB884"/>
    <w:rsid w:val="251CC30C"/>
    <w:rsid w:val="251E87F8"/>
    <w:rsid w:val="251EFC2F"/>
    <w:rsid w:val="252028F5"/>
    <w:rsid w:val="2520716F"/>
    <w:rsid w:val="25249D51"/>
    <w:rsid w:val="2527EDC7"/>
    <w:rsid w:val="2530B782"/>
    <w:rsid w:val="253162CB"/>
    <w:rsid w:val="2534E486"/>
    <w:rsid w:val="25371506"/>
    <w:rsid w:val="25379A43"/>
    <w:rsid w:val="25385C67"/>
    <w:rsid w:val="253DE878"/>
    <w:rsid w:val="2540528C"/>
    <w:rsid w:val="2544F6D9"/>
    <w:rsid w:val="254A98BA"/>
    <w:rsid w:val="2551C95A"/>
    <w:rsid w:val="25528C46"/>
    <w:rsid w:val="25530B4E"/>
    <w:rsid w:val="2559F971"/>
    <w:rsid w:val="255ED649"/>
    <w:rsid w:val="2562286B"/>
    <w:rsid w:val="25649501"/>
    <w:rsid w:val="2565452C"/>
    <w:rsid w:val="256627AB"/>
    <w:rsid w:val="256696C3"/>
    <w:rsid w:val="25678356"/>
    <w:rsid w:val="2567EDD7"/>
    <w:rsid w:val="256AD719"/>
    <w:rsid w:val="256DDC41"/>
    <w:rsid w:val="2570B658"/>
    <w:rsid w:val="2571C837"/>
    <w:rsid w:val="25740D2F"/>
    <w:rsid w:val="257C77EC"/>
    <w:rsid w:val="257D0144"/>
    <w:rsid w:val="257DD260"/>
    <w:rsid w:val="257E1FE8"/>
    <w:rsid w:val="257E3C94"/>
    <w:rsid w:val="257EF0DC"/>
    <w:rsid w:val="258149DC"/>
    <w:rsid w:val="2583BBEF"/>
    <w:rsid w:val="258453D2"/>
    <w:rsid w:val="25852773"/>
    <w:rsid w:val="25899D5E"/>
    <w:rsid w:val="2589A37D"/>
    <w:rsid w:val="258BA0B3"/>
    <w:rsid w:val="258E017C"/>
    <w:rsid w:val="258E9957"/>
    <w:rsid w:val="2590C6BA"/>
    <w:rsid w:val="25963417"/>
    <w:rsid w:val="259E64A9"/>
    <w:rsid w:val="259F3BCF"/>
    <w:rsid w:val="25A2CDF5"/>
    <w:rsid w:val="25A56E23"/>
    <w:rsid w:val="25A6AD09"/>
    <w:rsid w:val="25A84430"/>
    <w:rsid w:val="25A96F1C"/>
    <w:rsid w:val="25AEB019"/>
    <w:rsid w:val="25AFE945"/>
    <w:rsid w:val="25AFEDB9"/>
    <w:rsid w:val="25B10813"/>
    <w:rsid w:val="25B16D2C"/>
    <w:rsid w:val="25B2B01B"/>
    <w:rsid w:val="25B54102"/>
    <w:rsid w:val="25B731FC"/>
    <w:rsid w:val="25B95CFD"/>
    <w:rsid w:val="25BBC926"/>
    <w:rsid w:val="25BF0B7D"/>
    <w:rsid w:val="25BF60E1"/>
    <w:rsid w:val="25C02D7D"/>
    <w:rsid w:val="25C4E69F"/>
    <w:rsid w:val="25C680BB"/>
    <w:rsid w:val="25C9EEF9"/>
    <w:rsid w:val="25CED96A"/>
    <w:rsid w:val="25D13D79"/>
    <w:rsid w:val="25D33EC3"/>
    <w:rsid w:val="25D3482E"/>
    <w:rsid w:val="25D34F12"/>
    <w:rsid w:val="25D5B272"/>
    <w:rsid w:val="25DA74E8"/>
    <w:rsid w:val="25DC093A"/>
    <w:rsid w:val="25DE9B0B"/>
    <w:rsid w:val="25DEDF46"/>
    <w:rsid w:val="25DFEC90"/>
    <w:rsid w:val="25E1F414"/>
    <w:rsid w:val="25E2D062"/>
    <w:rsid w:val="25E34AEF"/>
    <w:rsid w:val="25E5AF37"/>
    <w:rsid w:val="25E624C6"/>
    <w:rsid w:val="25FA95B0"/>
    <w:rsid w:val="25FCA4F0"/>
    <w:rsid w:val="25FD6827"/>
    <w:rsid w:val="25FDCE88"/>
    <w:rsid w:val="2607DD0E"/>
    <w:rsid w:val="260A72B7"/>
    <w:rsid w:val="26109748"/>
    <w:rsid w:val="2612315E"/>
    <w:rsid w:val="2614A444"/>
    <w:rsid w:val="26159CD5"/>
    <w:rsid w:val="261AE001"/>
    <w:rsid w:val="261AFB0D"/>
    <w:rsid w:val="261EEED9"/>
    <w:rsid w:val="2620157A"/>
    <w:rsid w:val="26256DB4"/>
    <w:rsid w:val="26277DFD"/>
    <w:rsid w:val="2630A980"/>
    <w:rsid w:val="263472E5"/>
    <w:rsid w:val="263DDBE9"/>
    <w:rsid w:val="263E89AF"/>
    <w:rsid w:val="26439F24"/>
    <w:rsid w:val="26440056"/>
    <w:rsid w:val="2644DA36"/>
    <w:rsid w:val="26461788"/>
    <w:rsid w:val="26483E5B"/>
    <w:rsid w:val="26484098"/>
    <w:rsid w:val="2648E45F"/>
    <w:rsid w:val="264AD41F"/>
    <w:rsid w:val="264E2231"/>
    <w:rsid w:val="265666B3"/>
    <w:rsid w:val="265A7742"/>
    <w:rsid w:val="265CB668"/>
    <w:rsid w:val="265DB2E6"/>
    <w:rsid w:val="265E9241"/>
    <w:rsid w:val="265EA4F8"/>
    <w:rsid w:val="265FB6E8"/>
    <w:rsid w:val="2660AE3D"/>
    <w:rsid w:val="266378A2"/>
    <w:rsid w:val="266484AD"/>
    <w:rsid w:val="26655767"/>
    <w:rsid w:val="266642AD"/>
    <w:rsid w:val="266BA311"/>
    <w:rsid w:val="266D67E0"/>
    <w:rsid w:val="266ECB2C"/>
    <w:rsid w:val="266F2535"/>
    <w:rsid w:val="2671627F"/>
    <w:rsid w:val="26727024"/>
    <w:rsid w:val="2674D05F"/>
    <w:rsid w:val="26783100"/>
    <w:rsid w:val="267CBFBB"/>
    <w:rsid w:val="26822EEB"/>
    <w:rsid w:val="26852C08"/>
    <w:rsid w:val="268B5063"/>
    <w:rsid w:val="268BAA47"/>
    <w:rsid w:val="268C5481"/>
    <w:rsid w:val="2690DE30"/>
    <w:rsid w:val="2693B6D0"/>
    <w:rsid w:val="2699B4A6"/>
    <w:rsid w:val="269F0DA7"/>
    <w:rsid w:val="269FC8F0"/>
    <w:rsid w:val="26A091AA"/>
    <w:rsid w:val="26A2F718"/>
    <w:rsid w:val="26AF0211"/>
    <w:rsid w:val="26B061B7"/>
    <w:rsid w:val="26BE133A"/>
    <w:rsid w:val="26C0A444"/>
    <w:rsid w:val="26D1F2ED"/>
    <w:rsid w:val="26D2C02C"/>
    <w:rsid w:val="26D3E12A"/>
    <w:rsid w:val="26D552C8"/>
    <w:rsid w:val="26DAE8A4"/>
    <w:rsid w:val="26DB44F9"/>
    <w:rsid w:val="26DCC00D"/>
    <w:rsid w:val="26DD3DB0"/>
    <w:rsid w:val="26EA8167"/>
    <w:rsid w:val="26F7208D"/>
    <w:rsid w:val="26FB3892"/>
    <w:rsid w:val="26FBB199"/>
    <w:rsid w:val="26FC5818"/>
    <w:rsid w:val="26FCF43F"/>
    <w:rsid w:val="26FF2406"/>
    <w:rsid w:val="26FF7E02"/>
    <w:rsid w:val="2701FAE6"/>
    <w:rsid w:val="27083519"/>
    <w:rsid w:val="270980AF"/>
    <w:rsid w:val="2709F3DB"/>
    <w:rsid w:val="2709F3DE"/>
    <w:rsid w:val="270A9AA0"/>
    <w:rsid w:val="270B90ED"/>
    <w:rsid w:val="270DD6AD"/>
    <w:rsid w:val="271337B6"/>
    <w:rsid w:val="27135313"/>
    <w:rsid w:val="2715B14A"/>
    <w:rsid w:val="271CB2C1"/>
    <w:rsid w:val="271E3645"/>
    <w:rsid w:val="27203F99"/>
    <w:rsid w:val="27214D3C"/>
    <w:rsid w:val="2727DF0C"/>
    <w:rsid w:val="272CF674"/>
    <w:rsid w:val="272DE37D"/>
    <w:rsid w:val="272F265B"/>
    <w:rsid w:val="272F45EE"/>
    <w:rsid w:val="273C712C"/>
    <w:rsid w:val="273D6479"/>
    <w:rsid w:val="273F51AB"/>
    <w:rsid w:val="2740D7CA"/>
    <w:rsid w:val="2744CDAE"/>
    <w:rsid w:val="274D1074"/>
    <w:rsid w:val="275270A0"/>
    <w:rsid w:val="2754591B"/>
    <w:rsid w:val="275684BF"/>
    <w:rsid w:val="2757C7CF"/>
    <w:rsid w:val="275886CC"/>
    <w:rsid w:val="2759D0E6"/>
    <w:rsid w:val="275F56C3"/>
    <w:rsid w:val="2761134C"/>
    <w:rsid w:val="276126C6"/>
    <w:rsid w:val="2761441B"/>
    <w:rsid w:val="276162DC"/>
    <w:rsid w:val="2764406D"/>
    <w:rsid w:val="2772D477"/>
    <w:rsid w:val="2776A0D9"/>
    <w:rsid w:val="2776E6CB"/>
    <w:rsid w:val="27778D84"/>
    <w:rsid w:val="277D004B"/>
    <w:rsid w:val="277D5879"/>
    <w:rsid w:val="277D8E21"/>
    <w:rsid w:val="2780B2DD"/>
    <w:rsid w:val="2784BBC9"/>
    <w:rsid w:val="2785531B"/>
    <w:rsid w:val="2787719A"/>
    <w:rsid w:val="27879FBA"/>
    <w:rsid w:val="27903C1D"/>
    <w:rsid w:val="2792948D"/>
    <w:rsid w:val="27950450"/>
    <w:rsid w:val="27987ED9"/>
    <w:rsid w:val="279B7C47"/>
    <w:rsid w:val="279C0F1F"/>
    <w:rsid w:val="279C70EE"/>
    <w:rsid w:val="279CB146"/>
    <w:rsid w:val="27A0E0FD"/>
    <w:rsid w:val="27A23796"/>
    <w:rsid w:val="27A4BC49"/>
    <w:rsid w:val="27A59632"/>
    <w:rsid w:val="27A74750"/>
    <w:rsid w:val="27A96EC1"/>
    <w:rsid w:val="27AE21B9"/>
    <w:rsid w:val="27B3EEEF"/>
    <w:rsid w:val="27B82F84"/>
    <w:rsid w:val="27BBDC3D"/>
    <w:rsid w:val="27C1182E"/>
    <w:rsid w:val="27C186A6"/>
    <w:rsid w:val="27C1D0C2"/>
    <w:rsid w:val="27C542CA"/>
    <w:rsid w:val="27C83852"/>
    <w:rsid w:val="27CB3C28"/>
    <w:rsid w:val="27CBA17C"/>
    <w:rsid w:val="27CE472F"/>
    <w:rsid w:val="27D57A0F"/>
    <w:rsid w:val="27D9D5AF"/>
    <w:rsid w:val="27DBA7C0"/>
    <w:rsid w:val="27DCEAA6"/>
    <w:rsid w:val="27DF35D5"/>
    <w:rsid w:val="27E0355E"/>
    <w:rsid w:val="27E64376"/>
    <w:rsid w:val="27E9F0D3"/>
    <w:rsid w:val="27EC61C9"/>
    <w:rsid w:val="27EFE4C7"/>
    <w:rsid w:val="27F52347"/>
    <w:rsid w:val="27F5E0DC"/>
    <w:rsid w:val="27F96463"/>
    <w:rsid w:val="27FC52F5"/>
    <w:rsid w:val="27FCB2CE"/>
    <w:rsid w:val="2802CA80"/>
    <w:rsid w:val="28042785"/>
    <w:rsid w:val="280509BC"/>
    <w:rsid w:val="2806A4D3"/>
    <w:rsid w:val="2806A695"/>
    <w:rsid w:val="2808B72F"/>
    <w:rsid w:val="2808ED55"/>
    <w:rsid w:val="280C83EA"/>
    <w:rsid w:val="281310AE"/>
    <w:rsid w:val="28135CAD"/>
    <w:rsid w:val="2817C97F"/>
    <w:rsid w:val="2819AF88"/>
    <w:rsid w:val="281B40B5"/>
    <w:rsid w:val="281BAB3F"/>
    <w:rsid w:val="281CB2E5"/>
    <w:rsid w:val="2821644E"/>
    <w:rsid w:val="28236220"/>
    <w:rsid w:val="2823F6B5"/>
    <w:rsid w:val="282AEDCC"/>
    <w:rsid w:val="282D483F"/>
    <w:rsid w:val="282E02E0"/>
    <w:rsid w:val="282EC0AC"/>
    <w:rsid w:val="28320B75"/>
    <w:rsid w:val="283212AC"/>
    <w:rsid w:val="283DE860"/>
    <w:rsid w:val="283DF704"/>
    <w:rsid w:val="28434B57"/>
    <w:rsid w:val="284428E1"/>
    <w:rsid w:val="284581DD"/>
    <w:rsid w:val="284618FF"/>
    <w:rsid w:val="28465B61"/>
    <w:rsid w:val="2848DD6C"/>
    <w:rsid w:val="2849B5EC"/>
    <w:rsid w:val="284F4424"/>
    <w:rsid w:val="284FD08F"/>
    <w:rsid w:val="28533AC6"/>
    <w:rsid w:val="28539FCD"/>
    <w:rsid w:val="28548FFF"/>
    <w:rsid w:val="285AC147"/>
    <w:rsid w:val="285B7397"/>
    <w:rsid w:val="285C1B60"/>
    <w:rsid w:val="285FD487"/>
    <w:rsid w:val="2862C689"/>
    <w:rsid w:val="2865429A"/>
    <w:rsid w:val="2865B5A4"/>
    <w:rsid w:val="286761FB"/>
    <w:rsid w:val="286A0FD6"/>
    <w:rsid w:val="286A5EF1"/>
    <w:rsid w:val="2874B5AE"/>
    <w:rsid w:val="287504B6"/>
    <w:rsid w:val="28764270"/>
    <w:rsid w:val="2878D476"/>
    <w:rsid w:val="287A4EF3"/>
    <w:rsid w:val="287AF2C1"/>
    <w:rsid w:val="287C46D5"/>
    <w:rsid w:val="287D70E5"/>
    <w:rsid w:val="2886A919"/>
    <w:rsid w:val="2886DA66"/>
    <w:rsid w:val="288A389B"/>
    <w:rsid w:val="288F53CE"/>
    <w:rsid w:val="289185FA"/>
    <w:rsid w:val="289505CF"/>
    <w:rsid w:val="28953347"/>
    <w:rsid w:val="28A361D5"/>
    <w:rsid w:val="28A51F6A"/>
    <w:rsid w:val="28A67D0D"/>
    <w:rsid w:val="28A6DC3B"/>
    <w:rsid w:val="28A9D87B"/>
    <w:rsid w:val="28ABDCD5"/>
    <w:rsid w:val="28B41987"/>
    <w:rsid w:val="28B5A286"/>
    <w:rsid w:val="28B6AC21"/>
    <w:rsid w:val="28B8F068"/>
    <w:rsid w:val="28BB0C6A"/>
    <w:rsid w:val="28BBEB7B"/>
    <w:rsid w:val="28BCA825"/>
    <w:rsid w:val="28C17095"/>
    <w:rsid w:val="28C1CFA3"/>
    <w:rsid w:val="28C61026"/>
    <w:rsid w:val="28C701B6"/>
    <w:rsid w:val="28C9960E"/>
    <w:rsid w:val="28CB9989"/>
    <w:rsid w:val="28CCA5AF"/>
    <w:rsid w:val="28CE47EE"/>
    <w:rsid w:val="28CEECC6"/>
    <w:rsid w:val="28CF5ACD"/>
    <w:rsid w:val="28D9334C"/>
    <w:rsid w:val="28D97ACD"/>
    <w:rsid w:val="28DB0024"/>
    <w:rsid w:val="28DB88A1"/>
    <w:rsid w:val="28DD9B3F"/>
    <w:rsid w:val="28DE6475"/>
    <w:rsid w:val="28E270A1"/>
    <w:rsid w:val="28E46C4B"/>
    <w:rsid w:val="28E6330E"/>
    <w:rsid w:val="28E8AA93"/>
    <w:rsid w:val="28EBB1D4"/>
    <w:rsid w:val="28ED66C1"/>
    <w:rsid w:val="28EDC8B3"/>
    <w:rsid w:val="28EDF302"/>
    <w:rsid w:val="28EE3B46"/>
    <w:rsid w:val="28F59C4F"/>
    <w:rsid w:val="28F88320"/>
    <w:rsid w:val="28FA167D"/>
    <w:rsid w:val="28FB1AF1"/>
    <w:rsid w:val="28FC7D04"/>
    <w:rsid w:val="28FCBB9C"/>
    <w:rsid w:val="290026BF"/>
    <w:rsid w:val="2901FB3B"/>
    <w:rsid w:val="2902E8D8"/>
    <w:rsid w:val="2903344D"/>
    <w:rsid w:val="29040BBF"/>
    <w:rsid w:val="29057756"/>
    <w:rsid w:val="290614B9"/>
    <w:rsid w:val="29067854"/>
    <w:rsid w:val="2906C539"/>
    <w:rsid w:val="29089293"/>
    <w:rsid w:val="29094CFA"/>
    <w:rsid w:val="290A8DD5"/>
    <w:rsid w:val="290DC224"/>
    <w:rsid w:val="29168AD1"/>
    <w:rsid w:val="291893E2"/>
    <w:rsid w:val="29190446"/>
    <w:rsid w:val="29199BA4"/>
    <w:rsid w:val="291B3DCB"/>
    <w:rsid w:val="29236939"/>
    <w:rsid w:val="2926C3D9"/>
    <w:rsid w:val="2928C1AE"/>
    <w:rsid w:val="29299C6E"/>
    <w:rsid w:val="2929B142"/>
    <w:rsid w:val="292A764B"/>
    <w:rsid w:val="292F8780"/>
    <w:rsid w:val="2932FDA7"/>
    <w:rsid w:val="2933D012"/>
    <w:rsid w:val="2937485F"/>
    <w:rsid w:val="293BD667"/>
    <w:rsid w:val="293BDE02"/>
    <w:rsid w:val="293C322F"/>
    <w:rsid w:val="293CAA17"/>
    <w:rsid w:val="293CF7FF"/>
    <w:rsid w:val="293E3292"/>
    <w:rsid w:val="293FE063"/>
    <w:rsid w:val="294196A9"/>
    <w:rsid w:val="294BF03E"/>
    <w:rsid w:val="294F0F13"/>
    <w:rsid w:val="294FA829"/>
    <w:rsid w:val="29518B5D"/>
    <w:rsid w:val="2951B433"/>
    <w:rsid w:val="2953050D"/>
    <w:rsid w:val="2957A62A"/>
    <w:rsid w:val="29586A16"/>
    <w:rsid w:val="2958DD91"/>
    <w:rsid w:val="2959BB16"/>
    <w:rsid w:val="295BC86C"/>
    <w:rsid w:val="295D7D23"/>
    <w:rsid w:val="29618DB2"/>
    <w:rsid w:val="2966D149"/>
    <w:rsid w:val="296989BD"/>
    <w:rsid w:val="296B5025"/>
    <w:rsid w:val="296DED8D"/>
    <w:rsid w:val="296E34BA"/>
    <w:rsid w:val="297117B2"/>
    <w:rsid w:val="29715206"/>
    <w:rsid w:val="297437F1"/>
    <w:rsid w:val="29799D30"/>
    <w:rsid w:val="297A1FA2"/>
    <w:rsid w:val="2981CBCD"/>
    <w:rsid w:val="298508C7"/>
    <w:rsid w:val="298A9A48"/>
    <w:rsid w:val="298EAAA7"/>
    <w:rsid w:val="298F6277"/>
    <w:rsid w:val="2990E210"/>
    <w:rsid w:val="299AE456"/>
    <w:rsid w:val="299D2A83"/>
    <w:rsid w:val="299EDB66"/>
    <w:rsid w:val="299FD58B"/>
    <w:rsid w:val="29A2871E"/>
    <w:rsid w:val="29A5DF60"/>
    <w:rsid w:val="29A608B5"/>
    <w:rsid w:val="29A6B7DE"/>
    <w:rsid w:val="29AAA504"/>
    <w:rsid w:val="29AF2D5C"/>
    <w:rsid w:val="29B03434"/>
    <w:rsid w:val="29B0DCF5"/>
    <w:rsid w:val="29B3ADCB"/>
    <w:rsid w:val="29B3F92C"/>
    <w:rsid w:val="29B49754"/>
    <w:rsid w:val="29B5FDF8"/>
    <w:rsid w:val="29B62FD1"/>
    <w:rsid w:val="29B9919D"/>
    <w:rsid w:val="29BC2D5C"/>
    <w:rsid w:val="29BEC0F1"/>
    <w:rsid w:val="29BED9EF"/>
    <w:rsid w:val="29BF87EC"/>
    <w:rsid w:val="29CAA2E7"/>
    <w:rsid w:val="29CB0DEF"/>
    <w:rsid w:val="29CB12B6"/>
    <w:rsid w:val="29CCD983"/>
    <w:rsid w:val="29CE8082"/>
    <w:rsid w:val="29CEED41"/>
    <w:rsid w:val="29D299E4"/>
    <w:rsid w:val="29D58C72"/>
    <w:rsid w:val="29D769EA"/>
    <w:rsid w:val="29DA5807"/>
    <w:rsid w:val="29DAE234"/>
    <w:rsid w:val="29DB7E2E"/>
    <w:rsid w:val="29DC3D03"/>
    <w:rsid w:val="29DE504C"/>
    <w:rsid w:val="29DEA631"/>
    <w:rsid w:val="29E15B8A"/>
    <w:rsid w:val="29E261B7"/>
    <w:rsid w:val="29E2E528"/>
    <w:rsid w:val="29E40D63"/>
    <w:rsid w:val="29E495BC"/>
    <w:rsid w:val="29EA8F08"/>
    <w:rsid w:val="29EC17A9"/>
    <w:rsid w:val="29F164AC"/>
    <w:rsid w:val="29F3866C"/>
    <w:rsid w:val="29F713C3"/>
    <w:rsid w:val="29F78ACE"/>
    <w:rsid w:val="29FC4154"/>
    <w:rsid w:val="2A01B73C"/>
    <w:rsid w:val="2A046047"/>
    <w:rsid w:val="2A071F23"/>
    <w:rsid w:val="2A07F676"/>
    <w:rsid w:val="2A08655E"/>
    <w:rsid w:val="2A08E774"/>
    <w:rsid w:val="2A0A5B81"/>
    <w:rsid w:val="2A0B28DB"/>
    <w:rsid w:val="2A10E018"/>
    <w:rsid w:val="2A1B0BEF"/>
    <w:rsid w:val="2A1B6082"/>
    <w:rsid w:val="2A1FDCA3"/>
    <w:rsid w:val="2A22AFE8"/>
    <w:rsid w:val="2A23E70A"/>
    <w:rsid w:val="2A248880"/>
    <w:rsid w:val="2A252A74"/>
    <w:rsid w:val="2A2C163D"/>
    <w:rsid w:val="2A2DC8A8"/>
    <w:rsid w:val="2A3059F9"/>
    <w:rsid w:val="2A335C44"/>
    <w:rsid w:val="2A336113"/>
    <w:rsid w:val="2A375787"/>
    <w:rsid w:val="2A3B8282"/>
    <w:rsid w:val="2A3D8CD3"/>
    <w:rsid w:val="2A403527"/>
    <w:rsid w:val="2A40CC1B"/>
    <w:rsid w:val="2A41327D"/>
    <w:rsid w:val="2A414497"/>
    <w:rsid w:val="2A42779F"/>
    <w:rsid w:val="2A45F676"/>
    <w:rsid w:val="2A4E95D5"/>
    <w:rsid w:val="2A53516B"/>
    <w:rsid w:val="2A554654"/>
    <w:rsid w:val="2A568A2D"/>
    <w:rsid w:val="2A580297"/>
    <w:rsid w:val="2A59C944"/>
    <w:rsid w:val="2A5A67BB"/>
    <w:rsid w:val="2A5C87C2"/>
    <w:rsid w:val="2A60070F"/>
    <w:rsid w:val="2A612803"/>
    <w:rsid w:val="2A62244B"/>
    <w:rsid w:val="2A62A942"/>
    <w:rsid w:val="2A65722E"/>
    <w:rsid w:val="2A6936BD"/>
    <w:rsid w:val="2A6EE155"/>
    <w:rsid w:val="2A6FCCC5"/>
    <w:rsid w:val="2A728856"/>
    <w:rsid w:val="2A73C08F"/>
    <w:rsid w:val="2A747694"/>
    <w:rsid w:val="2A769C21"/>
    <w:rsid w:val="2A79EF25"/>
    <w:rsid w:val="2A7A8CF7"/>
    <w:rsid w:val="2A7B043D"/>
    <w:rsid w:val="2A7B3B5E"/>
    <w:rsid w:val="2A804A85"/>
    <w:rsid w:val="2A857639"/>
    <w:rsid w:val="2A860BF1"/>
    <w:rsid w:val="2A8712EB"/>
    <w:rsid w:val="2A8881A6"/>
    <w:rsid w:val="2A8971A8"/>
    <w:rsid w:val="2A8A0488"/>
    <w:rsid w:val="2A8EC58E"/>
    <w:rsid w:val="2A9056BA"/>
    <w:rsid w:val="2A917814"/>
    <w:rsid w:val="2A992115"/>
    <w:rsid w:val="2A9B4779"/>
    <w:rsid w:val="2A9BCD9D"/>
    <w:rsid w:val="2A9D04AE"/>
    <w:rsid w:val="2A9F0580"/>
    <w:rsid w:val="2A9FA469"/>
    <w:rsid w:val="2AA2284F"/>
    <w:rsid w:val="2AA403C8"/>
    <w:rsid w:val="2AA40CA3"/>
    <w:rsid w:val="2AA4BD22"/>
    <w:rsid w:val="2AA58EAC"/>
    <w:rsid w:val="2AA908F5"/>
    <w:rsid w:val="2AAF95F3"/>
    <w:rsid w:val="2AB1DE31"/>
    <w:rsid w:val="2AB5CFFD"/>
    <w:rsid w:val="2AB5F8D3"/>
    <w:rsid w:val="2AB646E2"/>
    <w:rsid w:val="2ABB41CD"/>
    <w:rsid w:val="2ABE5A7B"/>
    <w:rsid w:val="2AC0692B"/>
    <w:rsid w:val="2AC1F7F0"/>
    <w:rsid w:val="2AC57236"/>
    <w:rsid w:val="2ACAE35B"/>
    <w:rsid w:val="2ACF6480"/>
    <w:rsid w:val="2AD26386"/>
    <w:rsid w:val="2AD5A227"/>
    <w:rsid w:val="2ADBA3EE"/>
    <w:rsid w:val="2ADC02FC"/>
    <w:rsid w:val="2ADC6F19"/>
    <w:rsid w:val="2ADCC26C"/>
    <w:rsid w:val="2ADF92E4"/>
    <w:rsid w:val="2AE09589"/>
    <w:rsid w:val="2AE19FEF"/>
    <w:rsid w:val="2AE33D9C"/>
    <w:rsid w:val="2AE3BD29"/>
    <w:rsid w:val="2AE4C683"/>
    <w:rsid w:val="2AE55815"/>
    <w:rsid w:val="2AF0C9D9"/>
    <w:rsid w:val="2AF0D634"/>
    <w:rsid w:val="2AF65671"/>
    <w:rsid w:val="2AF76AEB"/>
    <w:rsid w:val="2AFA1F6A"/>
    <w:rsid w:val="2B0232F3"/>
    <w:rsid w:val="2B026F92"/>
    <w:rsid w:val="2B02EB6E"/>
    <w:rsid w:val="2B03BB0C"/>
    <w:rsid w:val="2B06BD4C"/>
    <w:rsid w:val="2B090E85"/>
    <w:rsid w:val="2B0D30B3"/>
    <w:rsid w:val="2B0DC2DC"/>
    <w:rsid w:val="2B10A0A8"/>
    <w:rsid w:val="2B189302"/>
    <w:rsid w:val="2B1BF818"/>
    <w:rsid w:val="2B1DB44A"/>
    <w:rsid w:val="2B1F2F66"/>
    <w:rsid w:val="2B1F2FF2"/>
    <w:rsid w:val="2B1F5A9A"/>
    <w:rsid w:val="2B1FBD32"/>
    <w:rsid w:val="2B220D2E"/>
    <w:rsid w:val="2B257004"/>
    <w:rsid w:val="2B2931BD"/>
    <w:rsid w:val="2B2A73F2"/>
    <w:rsid w:val="2B2B2C8A"/>
    <w:rsid w:val="2B2E13C0"/>
    <w:rsid w:val="2B2E8FFA"/>
    <w:rsid w:val="2B2F2EEB"/>
    <w:rsid w:val="2B309236"/>
    <w:rsid w:val="2B315474"/>
    <w:rsid w:val="2B32FF70"/>
    <w:rsid w:val="2B332CBB"/>
    <w:rsid w:val="2B387456"/>
    <w:rsid w:val="2B38F18E"/>
    <w:rsid w:val="2B3936C9"/>
    <w:rsid w:val="2B3AEDB1"/>
    <w:rsid w:val="2B3B6496"/>
    <w:rsid w:val="2B43AC01"/>
    <w:rsid w:val="2B4A08AE"/>
    <w:rsid w:val="2B4B7FFD"/>
    <w:rsid w:val="2B4C014D"/>
    <w:rsid w:val="2B4F4D74"/>
    <w:rsid w:val="2B544814"/>
    <w:rsid w:val="2B560DF3"/>
    <w:rsid w:val="2B591578"/>
    <w:rsid w:val="2B59180E"/>
    <w:rsid w:val="2B59F3D7"/>
    <w:rsid w:val="2B5B07DC"/>
    <w:rsid w:val="2B607EC6"/>
    <w:rsid w:val="2B62BDF2"/>
    <w:rsid w:val="2B658740"/>
    <w:rsid w:val="2B69AF80"/>
    <w:rsid w:val="2B6BC8DF"/>
    <w:rsid w:val="2B6E0464"/>
    <w:rsid w:val="2B6E196E"/>
    <w:rsid w:val="2B717F68"/>
    <w:rsid w:val="2B730AAF"/>
    <w:rsid w:val="2B75B090"/>
    <w:rsid w:val="2B75EDAD"/>
    <w:rsid w:val="2B7E0BA7"/>
    <w:rsid w:val="2B7F7FA0"/>
    <w:rsid w:val="2B86F86C"/>
    <w:rsid w:val="2B879064"/>
    <w:rsid w:val="2B88502E"/>
    <w:rsid w:val="2B896543"/>
    <w:rsid w:val="2B8977E0"/>
    <w:rsid w:val="2B89F7E1"/>
    <w:rsid w:val="2B8A7296"/>
    <w:rsid w:val="2B8C9CD5"/>
    <w:rsid w:val="2B8DE358"/>
    <w:rsid w:val="2B8DF8E9"/>
    <w:rsid w:val="2B928C00"/>
    <w:rsid w:val="2B94E58F"/>
    <w:rsid w:val="2B959C57"/>
    <w:rsid w:val="2B9863EB"/>
    <w:rsid w:val="2B9EF908"/>
    <w:rsid w:val="2BA002F3"/>
    <w:rsid w:val="2BA174E9"/>
    <w:rsid w:val="2BA229AD"/>
    <w:rsid w:val="2BA32F5C"/>
    <w:rsid w:val="2BA52C41"/>
    <w:rsid w:val="2BA79F0B"/>
    <w:rsid w:val="2BAC3EAD"/>
    <w:rsid w:val="2BACC49E"/>
    <w:rsid w:val="2BAE831A"/>
    <w:rsid w:val="2BAFAA64"/>
    <w:rsid w:val="2BB24678"/>
    <w:rsid w:val="2BB48EA3"/>
    <w:rsid w:val="2BBAFF9D"/>
    <w:rsid w:val="2BC141E5"/>
    <w:rsid w:val="2BC2D5E9"/>
    <w:rsid w:val="2BC65BA0"/>
    <w:rsid w:val="2BCAECB2"/>
    <w:rsid w:val="2BCB1491"/>
    <w:rsid w:val="2BCCF47E"/>
    <w:rsid w:val="2BCE2265"/>
    <w:rsid w:val="2BCF4837"/>
    <w:rsid w:val="2BD04664"/>
    <w:rsid w:val="2BD39F00"/>
    <w:rsid w:val="2BD53694"/>
    <w:rsid w:val="2BDC38A5"/>
    <w:rsid w:val="2BDDF49B"/>
    <w:rsid w:val="2BE109BB"/>
    <w:rsid w:val="2BE31A16"/>
    <w:rsid w:val="2BE4EF21"/>
    <w:rsid w:val="2BE8D484"/>
    <w:rsid w:val="2BEE0051"/>
    <w:rsid w:val="2BEEEB94"/>
    <w:rsid w:val="2BEF77B9"/>
    <w:rsid w:val="2BF0C04C"/>
    <w:rsid w:val="2BF1359C"/>
    <w:rsid w:val="2BF42B05"/>
    <w:rsid w:val="2BF8284C"/>
    <w:rsid w:val="2BFBCDFF"/>
    <w:rsid w:val="2BFD0178"/>
    <w:rsid w:val="2C01B670"/>
    <w:rsid w:val="2C027FDD"/>
    <w:rsid w:val="2C02CE1D"/>
    <w:rsid w:val="2C0341BB"/>
    <w:rsid w:val="2C03922B"/>
    <w:rsid w:val="2C041CDE"/>
    <w:rsid w:val="2C087621"/>
    <w:rsid w:val="2C0A3E04"/>
    <w:rsid w:val="2C0BA9A0"/>
    <w:rsid w:val="2C0FF59B"/>
    <w:rsid w:val="2C12FECC"/>
    <w:rsid w:val="2C153EA8"/>
    <w:rsid w:val="2C16FCB6"/>
    <w:rsid w:val="2C1AAE9F"/>
    <w:rsid w:val="2C1BF766"/>
    <w:rsid w:val="2C1D0FCB"/>
    <w:rsid w:val="2C1D458F"/>
    <w:rsid w:val="2C1E331E"/>
    <w:rsid w:val="2C1F27C7"/>
    <w:rsid w:val="2C1F65E0"/>
    <w:rsid w:val="2C1F821B"/>
    <w:rsid w:val="2C26890A"/>
    <w:rsid w:val="2C26BCA6"/>
    <w:rsid w:val="2C296841"/>
    <w:rsid w:val="2C2AAD80"/>
    <w:rsid w:val="2C2DD548"/>
    <w:rsid w:val="2C2FBCE7"/>
    <w:rsid w:val="2C30B353"/>
    <w:rsid w:val="2C310C93"/>
    <w:rsid w:val="2C324AC5"/>
    <w:rsid w:val="2C33694E"/>
    <w:rsid w:val="2C33C998"/>
    <w:rsid w:val="2C386AF1"/>
    <w:rsid w:val="2C3ABE3A"/>
    <w:rsid w:val="2C4287BF"/>
    <w:rsid w:val="2C43F7BD"/>
    <w:rsid w:val="2C4ADF38"/>
    <w:rsid w:val="2C519F20"/>
    <w:rsid w:val="2C522BE9"/>
    <w:rsid w:val="2C546B1A"/>
    <w:rsid w:val="2C599354"/>
    <w:rsid w:val="2C5994CC"/>
    <w:rsid w:val="2C5EDC77"/>
    <w:rsid w:val="2C643966"/>
    <w:rsid w:val="2C662B8F"/>
    <w:rsid w:val="2C69DCBD"/>
    <w:rsid w:val="2C6AD852"/>
    <w:rsid w:val="2C6D0FEE"/>
    <w:rsid w:val="2C732B9F"/>
    <w:rsid w:val="2C7D5EDC"/>
    <w:rsid w:val="2C81CA0D"/>
    <w:rsid w:val="2C84AE63"/>
    <w:rsid w:val="2C8578CD"/>
    <w:rsid w:val="2C870A3C"/>
    <w:rsid w:val="2C8CAC73"/>
    <w:rsid w:val="2C8DFD8C"/>
    <w:rsid w:val="2C8F1654"/>
    <w:rsid w:val="2C92919C"/>
    <w:rsid w:val="2C959807"/>
    <w:rsid w:val="2C972F15"/>
    <w:rsid w:val="2CA275F8"/>
    <w:rsid w:val="2CA38862"/>
    <w:rsid w:val="2CA405BF"/>
    <w:rsid w:val="2CA67846"/>
    <w:rsid w:val="2CACC0B8"/>
    <w:rsid w:val="2CADA029"/>
    <w:rsid w:val="2CAFD6BC"/>
    <w:rsid w:val="2CB0EF6B"/>
    <w:rsid w:val="2CB6D6BF"/>
    <w:rsid w:val="2CB6F4CB"/>
    <w:rsid w:val="2CB7BEB0"/>
    <w:rsid w:val="2CB87E19"/>
    <w:rsid w:val="2CB9925D"/>
    <w:rsid w:val="2CBAA6E1"/>
    <w:rsid w:val="2CBC5B0D"/>
    <w:rsid w:val="2CBF0769"/>
    <w:rsid w:val="2CC01D34"/>
    <w:rsid w:val="2CC29589"/>
    <w:rsid w:val="2CC598A0"/>
    <w:rsid w:val="2CC66828"/>
    <w:rsid w:val="2CC81E5E"/>
    <w:rsid w:val="2CC85D43"/>
    <w:rsid w:val="2CCB1FDA"/>
    <w:rsid w:val="2CD57CC3"/>
    <w:rsid w:val="2CD91340"/>
    <w:rsid w:val="2CD95A28"/>
    <w:rsid w:val="2CDCEB7B"/>
    <w:rsid w:val="2CDD0A92"/>
    <w:rsid w:val="2CDD3FAE"/>
    <w:rsid w:val="2CDF8B41"/>
    <w:rsid w:val="2CE51AE7"/>
    <w:rsid w:val="2CE5BE80"/>
    <w:rsid w:val="2CE87940"/>
    <w:rsid w:val="2CED4E89"/>
    <w:rsid w:val="2CEF930B"/>
    <w:rsid w:val="2CF21D09"/>
    <w:rsid w:val="2CF3C400"/>
    <w:rsid w:val="2CF50582"/>
    <w:rsid w:val="2CF5E6A9"/>
    <w:rsid w:val="2CF67C73"/>
    <w:rsid w:val="2CF7FD76"/>
    <w:rsid w:val="2CF911F6"/>
    <w:rsid w:val="2CFB4163"/>
    <w:rsid w:val="2CFBE412"/>
    <w:rsid w:val="2CFC16E3"/>
    <w:rsid w:val="2CFC7AEB"/>
    <w:rsid w:val="2D000690"/>
    <w:rsid w:val="2D0193BC"/>
    <w:rsid w:val="2D06AF27"/>
    <w:rsid w:val="2D07548B"/>
    <w:rsid w:val="2D07EAA4"/>
    <w:rsid w:val="2D09AA83"/>
    <w:rsid w:val="2D0A4EC7"/>
    <w:rsid w:val="2D0AA10F"/>
    <w:rsid w:val="2D0B7CF4"/>
    <w:rsid w:val="2D0C22DC"/>
    <w:rsid w:val="2D0CB851"/>
    <w:rsid w:val="2D0DBDA5"/>
    <w:rsid w:val="2D10510F"/>
    <w:rsid w:val="2D108DC3"/>
    <w:rsid w:val="2D11752E"/>
    <w:rsid w:val="2D144376"/>
    <w:rsid w:val="2D151476"/>
    <w:rsid w:val="2D15CFAC"/>
    <w:rsid w:val="2D19A345"/>
    <w:rsid w:val="2D1C3A3A"/>
    <w:rsid w:val="2D1DC02E"/>
    <w:rsid w:val="2D20ED96"/>
    <w:rsid w:val="2D29E3F4"/>
    <w:rsid w:val="2D2A7F0D"/>
    <w:rsid w:val="2D2AD754"/>
    <w:rsid w:val="2D2EE6AF"/>
    <w:rsid w:val="2D3377B0"/>
    <w:rsid w:val="2D356703"/>
    <w:rsid w:val="2D37B310"/>
    <w:rsid w:val="2D3CE299"/>
    <w:rsid w:val="2D3ED651"/>
    <w:rsid w:val="2D4259D7"/>
    <w:rsid w:val="2D42C285"/>
    <w:rsid w:val="2D479BDC"/>
    <w:rsid w:val="2D518A1D"/>
    <w:rsid w:val="2D53A3B6"/>
    <w:rsid w:val="2D5BA0EE"/>
    <w:rsid w:val="2D5C3ABB"/>
    <w:rsid w:val="2D5C6C00"/>
    <w:rsid w:val="2D605C52"/>
    <w:rsid w:val="2D6443E7"/>
    <w:rsid w:val="2D671077"/>
    <w:rsid w:val="2D684D27"/>
    <w:rsid w:val="2D6A18B2"/>
    <w:rsid w:val="2D6C6714"/>
    <w:rsid w:val="2D6C7262"/>
    <w:rsid w:val="2D6D1607"/>
    <w:rsid w:val="2D6DE4A5"/>
    <w:rsid w:val="2D7335B4"/>
    <w:rsid w:val="2D74FE9A"/>
    <w:rsid w:val="2D751418"/>
    <w:rsid w:val="2D756C21"/>
    <w:rsid w:val="2D75A032"/>
    <w:rsid w:val="2D75D8B1"/>
    <w:rsid w:val="2D75F37F"/>
    <w:rsid w:val="2D787B99"/>
    <w:rsid w:val="2D78F73D"/>
    <w:rsid w:val="2D7C5C74"/>
    <w:rsid w:val="2D80920A"/>
    <w:rsid w:val="2D84675C"/>
    <w:rsid w:val="2D85B1F6"/>
    <w:rsid w:val="2D85C39F"/>
    <w:rsid w:val="2D863343"/>
    <w:rsid w:val="2D8B5B23"/>
    <w:rsid w:val="2D9198FF"/>
    <w:rsid w:val="2D95485D"/>
    <w:rsid w:val="2D95B8FB"/>
    <w:rsid w:val="2D980BA7"/>
    <w:rsid w:val="2D98DD28"/>
    <w:rsid w:val="2D99595F"/>
    <w:rsid w:val="2D9C0210"/>
    <w:rsid w:val="2DA1A651"/>
    <w:rsid w:val="2DA1A677"/>
    <w:rsid w:val="2DA6B149"/>
    <w:rsid w:val="2DA8B04F"/>
    <w:rsid w:val="2DA8B910"/>
    <w:rsid w:val="2DA95A0F"/>
    <w:rsid w:val="2DAF36AC"/>
    <w:rsid w:val="2DAF8FD7"/>
    <w:rsid w:val="2DB4898C"/>
    <w:rsid w:val="2DB5045C"/>
    <w:rsid w:val="2DB8E1E1"/>
    <w:rsid w:val="2DBA2000"/>
    <w:rsid w:val="2DBA5756"/>
    <w:rsid w:val="2DBEF341"/>
    <w:rsid w:val="2DBFF6A3"/>
    <w:rsid w:val="2DC5350B"/>
    <w:rsid w:val="2DC5FFBC"/>
    <w:rsid w:val="2DC69FD6"/>
    <w:rsid w:val="2DC76C82"/>
    <w:rsid w:val="2DC82C3B"/>
    <w:rsid w:val="2DD57752"/>
    <w:rsid w:val="2DD855E0"/>
    <w:rsid w:val="2DD9530B"/>
    <w:rsid w:val="2DD97FBA"/>
    <w:rsid w:val="2DDA124A"/>
    <w:rsid w:val="2DDB5B80"/>
    <w:rsid w:val="2DDC1A6C"/>
    <w:rsid w:val="2DE18FCB"/>
    <w:rsid w:val="2DE4F462"/>
    <w:rsid w:val="2DE8D0FC"/>
    <w:rsid w:val="2DE8F87F"/>
    <w:rsid w:val="2DE902FA"/>
    <w:rsid w:val="2DE97346"/>
    <w:rsid w:val="2DEA8DD1"/>
    <w:rsid w:val="2DEC10C2"/>
    <w:rsid w:val="2DF06667"/>
    <w:rsid w:val="2DF0C119"/>
    <w:rsid w:val="2DF1E866"/>
    <w:rsid w:val="2DF572CF"/>
    <w:rsid w:val="2DF9394E"/>
    <w:rsid w:val="2DFCBA40"/>
    <w:rsid w:val="2DFD8321"/>
    <w:rsid w:val="2DFE4BA2"/>
    <w:rsid w:val="2E01B68C"/>
    <w:rsid w:val="2E037893"/>
    <w:rsid w:val="2E05A27D"/>
    <w:rsid w:val="2E0A2C5E"/>
    <w:rsid w:val="2E0A70CE"/>
    <w:rsid w:val="2E0B69D7"/>
    <w:rsid w:val="2E0BD072"/>
    <w:rsid w:val="2E0CD920"/>
    <w:rsid w:val="2E0D1CF6"/>
    <w:rsid w:val="2E0D6A10"/>
    <w:rsid w:val="2E133578"/>
    <w:rsid w:val="2E14624D"/>
    <w:rsid w:val="2E14C6F8"/>
    <w:rsid w:val="2E159598"/>
    <w:rsid w:val="2E1972EB"/>
    <w:rsid w:val="2E1BB325"/>
    <w:rsid w:val="2E1E8873"/>
    <w:rsid w:val="2E1F3358"/>
    <w:rsid w:val="2E21F392"/>
    <w:rsid w:val="2E244975"/>
    <w:rsid w:val="2E246DC0"/>
    <w:rsid w:val="2E266D7C"/>
    <w:rsid w:val="2E28789A"/>
    <w:rsid w:val="2E320B9D"/>
    <w:rsid w:val="2E32F191"/>
    <w:rsid w:val="2E35B782"/>
    <w:rsid w:val="2E3630E8"/>
    <w:rsid w:val="2E369824"/>
    <w:rsid w:val="2E374869"/>
    <w:rsid w:val="2E3AD8AD"/>
    <w:rsid w:val="2E3CB183"/>
    <w:rsid w:val="2E3F8A96"/>
    <w:rsid w:val="2E4079DB"/>
    <w:rsid w:val="2E468D40"/>
    <w:rsid w:val="2E469566"/>
    <w:rsid w:val="2E47ED5A"/>
    <w:rsid w:val="2E48D4F5"/>
    <w:rsid w:val="2E493807"/>
    <w:rsid w:val="2E4C56E2"/>
    <w:rsid w:val="2E4D0283"/>
    <w:rsid w:val="2E4E802B"/>
    <w:rsid w:val="2E4F872C"/>
    <w:rsid w:val="2E4FDB03"/>
    <w:rsid w:val="2E512063"/>
    <w:rsid w:val="2E55B949"/>
    <w:rsid w:val="2E5A009C"/>
    <w:rsid w:val="2E5DC85F"/>
    <w:rsid w:val="2E5E7843"/>
    <w:rsid w:val="2E5F6DC6"/>
    <w:rsid w:val="2E6040A0"/>
    <w:rsid w:val="2E67F116"/>
    <w:rsid w:val="2E6914FC"/>
    <w:rsid w:val="2E6A02AB"/>
    <w:rsid w:val="2E6A5C90"/>
    <w:rsid w:val="2E6C6880"/>
    <w:rsid w:val="2E708AE2"/>
    <w:rsid w:val="2E78752F"/>
    <w:rsid w:val="2E795182"/>
    <w:rsid w:val="2E7CE0E6"/>
    <w:rsid w:val="2E7D573C"/>
    <w:rsid w:val="2E881DFE"/>
    <w:rsid w:val="2E8DE913"/>
    <w:rsid w:val="2E8E2EF6"/>
    <w:rsid w:val="2E8FB0C4"/>
    <w:rsid w:val="2E91CFC5"/>
    <w:rsid w:val="2E960910"/>
    <w:rsid w:val="2E978DC7"/>
    <w:rsid w:val="2E97C02D"/>
    <w:rsid w:val="2E9978BF"/>
    <w:rsid w:val="2E9BF5DF"/>
    <w:rsid w:val="2E9D1A43"/>
    <w:rsid w:val="2E9E0590"/>
    <w:rsid w:val="2EA1A667"/>
    <w:rsid w:val="2EA31152"/>
    <w:rsid w:val="2EA71504"/>
    <w:rsid w:val="2EA91975"/>
    <w:rsid w:val="2EA99805"/>
    <w:rsid w:val="2EB0E2F8"/>
    <w:rsid w:val="2EB19BDD"/>
    <w:rsid w:val="2EB54070"/>
    <w:rsid w:val="2EBA0A38"/>
    <w:rsid w:val="2EBCBA33"/>
    <w:rsid w:val="2EBCD92A"/>
    <w:rsid w:val="2EBDC189"/>
    <w:rsid w:val="2EBE9ACA"/>
    <w:rsid w:val="2EC6B5F0"/>
    <w:rsid w:val="2EC6DD93"/>
    <w:rsid w:val="2ECA0665"/>
    <w:rsid w:val="2ECB68F3"/>
    <w:rsid w:val="2ECBD28D"/>
    <w:rsid w:val="2ECDCFE1"/>
    <w:rsid w:val="2ED5AFBF"/>
    <w:rsid w:val="2ED7D7FE"/>
    <w:rsid w:val="2ED8D17B"/>
    <w:rsid w:val="2ED9D813"/>
    <w:rsid w:val="2EDCE4AE"/>
    <w:rsid w:val="2EDF516D"/>
    <w:rsid w:val="2EE087FD"/>
    <w:rsid w:val="2EE3D032"/>
    <w:rsid w:val="2EED4188"/>
    <w:rsid w:val="2EEF1D20"/>
    <w:rsid w:val="2EF5E988"/>
    <w:rsid w:val="2EFA99E4"/>
    <w:rsid w:val="2EFF5048"/>
    <w:rsid w:val="2F00766A"/>
    <w:rsid w:val="2F0538A8"/>
    <w:rsid w:val="2F07C27D"/>
    <w:rsid w:val="2F08F876"/>
    <w:rsid w:val="2F0D1938"/>
    <w:rsid w:val="2F0D1E1E"/>
    <w:rsid w:val="2F12DA62"/>
    <w:rsid w:val="2F132637"/>
    <w:rsid w:val="2F13C98A"/>
    <w:rsid w:val="2F14E81F"/>
    <w:rsid w:val="2F17DBD5"/>
    <w:rsid w:val="2F200368"/>
    <w:rsid w:val="2F23901A"/>
    <w:rsid w:val="2F24067A"/>
    <w:rsid w:val="2F296D20"/>
    <w:rsid w:val="2F2EF22C"/>
    <w:rsid w:val="2F31F49D"/>
    <w:rsid w:val="2F36362C"/>
    <w:rsid w:val="2F3A934B"/>
    <w:rsid w:val="2F427616"/>
    <w:rsid w:val="2F47A68B"/>
    <w:rsid w:val="2F4A4E01"/>
    <w:rsid w:val="2F4B518E"/>
    <w:rsid w:val="2F4E7CBC"/>
    <w:rsid w:val="2F4F2316"/>
    <w:rsid w:val="2F52106B"/>
    <w:rsid w:val="2F54E9CF"/>
    <w:rsid w:val="2F594FC3"/>
    <w:rsid w:val="2F5BF540"/>
    <w:rsid w:val="2F5C30A4"/>
    <w:rsid w:val="2F61FDE5"/>
    <w:rsid w:val="2F65C6C6"/>
    <w:rsid w:val="2F697052"/>
    <w:rsid w:val="2F6A8D4F"/>
    <w:rsid w:val="2F6BB93D"/>
    <w:rsid w:val="2F6E2A27"/>
    <w:rsid w:val="2F723134"/>
    <w:rsid w:val="2F737388"/>
    <w:rsid w:val="2F76324C"/>
    <w:rsid w:val="2F795266"/>
    <w:rsid w:val="2F79CC7F"/>
    <w:rsid w:val="2F7CA732"/>
    <w:rsid w:val="2F85516A"/>
    <w:rsid w:val="2F87809A"/>
    <w:rsid w:val="2F885EE8"/>
    <w:rsid w:val="2F8CE1CB"/>
    <w:rsid w:val="2F8DAD37"/>
    <w:rsid w:val="2F8E6F5D"/>
    <w:rsid w:val="2F919873"/>
    <w:rsid w:val="2F919929"/>
    <w:rsid w:val="2F91C418"/>
    <w:rsid w:val="2F970085"/>
    <w:rsid w:val="2F994F68"/>
    <w:rsid w:val="2F9A22AE"/>
    <w:rsid w:val="2F9CD70B"/>
    <w:rsid w:val="2F9D43E6"/>
    <w:rsid w:val="2F9D6467"/>
    <w:rsid w:val="2F9DADBD"/>
    <w:rsid w:val="2F9ED5DA"/>
    <w:rsid w:val="2FA172AB"/>
    <w:rsid w:val="2FA1E7FB"/>
    <w:rsid w:val="2FA39F55"/>
    <w:rsid w:val="2FAB4AF5"/>
    <w:rsid w:val="2FAC3877"/>
    <w:rsid w:val="2FACAB4A"/>
    <w:rsid w:val="2FAD2EFE"/>
    <w:rsid w:val="2FAE9ADE"/>
    <w:rsid w:val="2FB3E92E"/>
    <w:rsid w:val="2FB445EC"/>
    <w:rsid w:val="2FB5AFC0"/>
    <w:rsid w:val="2FB62F13"/>
    <w:rsid w:val="2FB7484A"/>
    <w:rsid w:val="2FB749F5"/>
    <w:rsid w:val="2FB81981"/>
    <w:rsid w:val="2FB916B2"/>
    <w:rsid w:val="2FBA30A6"/>
    <w:rsid w:val="2FBB014A"/>
    <w:rsid w:val="2FBBC089"/>
    <w:rsid w:val="2FBCF14B"/>
    <w:rsid w:val="2FBEA262"/>
    <w:rsid w:val="2FBFE54C"/>
    <w:rsid w:val="2FC0B121"/>
    <w:rsid w:val="2FC245D3"/>
    <w:rsid w:val="2FC33CDA"/>
    <w:rsid w:val="2FC58BD3"/>
    <w:rsid w:val="2FC649D8"/>
    <w:rsid w:val="2FC9792D"/>
    <w:rsid w:val="2FCFBD1E"/>
    <w:rsid w:val="2FD08AC9"/>
    <w:rsid w:val="2FD0B853"/>
    <w:rsid w:val="2FD3D24D"/>
    <w:rsid w:val="2FD8F9E1"/>
    <w:rsid w:val="2FD93BC2"/>
    <w:rsid w:val="2FD97E30"/>
    <w:rsid w:val="2FDA5CBD"/>
    <w:rsid w:val="2FDB1517"/>
    <w:rsid w:val="2FDCF40D"/>
    <w:rsid w:val="2FE198D4"/>
    <w:rsid w:val="2FE2D965"/>
    <w:rsid w:val="2FE4026F"/>
    <w:rsid w:val="2FE592D1"/>
    <w:rsid w:val="2FE84F5E"/>
    <w:rsid w:val="2FEB1108"/>
    <w:rsid w:val="2FF0A7FD"/>
    <w:rsid w:val="2FF366A2"/>
    <w:rsid w:val="2FF3AC58"/>
    <w:rsid w:val="2FF3C393"/>
    <w:rsid w:val="2FF99E96"/>
    <w:rsid w:val="2FFA02E5"/>
    <w:rsid w:val="30007DA3"/>
    <w:rsid w:val="3001B72B"/>
    <w:rsid w:val="3005BC10"/>
    <w:rsid w:val="3005C794"/>
    <w:rsid w:val="300B10FD"/>
    <w:rsid w:val="300EEB5B"/>
    <w:rsid w:val="3019B81D"/>
    <w:rsid w:val="301B92FB"/>
    <w:rsid w:val="30205120"/>
    <w:rsid w:val="30206424"/>
    <w:rsid w:val="3020EB7D"/>
    <w:rsid w:val="302534D2"/>
    <w:rsid w:val="30255E76"/>
    <w:rsid w:val="30270614"/>
    <w:rsid w:val="30287686"/>
    <w:rsid w:val="302963E0"/>
    <w:rsid w:val="302B48D8"/>
    <w:rsid w:val="302BD3BD"/>
    <w:rsid w:val="302FCAA1"/>
    <w:rsid w:val="302FDA43"/>
    <w:rsid w:val="3030C14F"/>
    <w:rsid w:val="30315AE7"/>
    <w:rsid w:val="3032EE95"/>
    <w:rsid w:val="3038E3C5"/>
    <w:rsid w:val="303A694A"/>
    <w:rsid w:val="303BCC37"/>
    <w:rsid w:val="303E0115"/>
    <w:rsid w:val="30422189"/>
    <w:rsid w:val="3047B367"/>
    <w:rsid w:val="304B9F6E"/>
    <w:rsid w:val="304FD66B"/>
    <w:rsid w:val="305215C3"/>
    <w:rsid w:val="305251B3"/>
    <w:rsid w:val="30526EAD"/>
    <w:rsid w:val="305C17D1"/>
    <w:rsid w:val="30612E68"/>
    <w:rsid w:val="3067793D"/>
    <w:rsid w:val="30694B06"/>
    <w:rsid w:val="306A912A"/>
    <w:rsid w:val="306AABBB"/>
    <w:rsid w:val="306BC222"/>
    <w:rsid w:val="306F6739"/>
    <w:rsid w:val="30705E69"/>
    <w:rsid w:val="30733B62"/>
    <w:rsid w:val="3076EF70"/>
    <w:rsid w:val="307722E8"/>
    <w:rsid w:val="3078110B"/>
    <w:rsid w:val="308179BA"/>
    <w:rsid w:val="30840354"/>
    <w:rsid w:val="308996A0"/>
    <w:rsid w:val="308C55ED"/>
    <w:rsid w:val="3092DFED"/>
    <w:rsid w:val="30933FAE"/>
    <w:rsid w:val="30958A5B"/>
    <w:rsid w:val="309E0DD8"/>
    <w:rsid w:val="309F48E1"/>
    <w:rsid w:val="309FBE44"/>
    <w:rsid w:val="30A0A3E2"/>
    <w:rsid w:val="30A36C2E"/>
    <w:rsid w:val="30A3E38E"/>
    <w:rsid w:val="30A4C8D7"/>
    <w:rsid w:val="30A77E76"/>
    <w:rsid w:val="30AA73B8"/>
    <w:rsid w:val="30B224AB"/>
    <w:rsid w:val="30B2613E"/>
    <w:rsid w:val="30B607C8"/>
    <w:rsid w:val="30B87DAE"/>
    <w:rsid w:val="30BC0954"/>
    <w:rsid w:val="30C13A86"/>
    <w:rsid w:val="30C59DC8"/>
    <w:rsid w:val="30C6CD16"/>
    <w:rsid w:val="30C74A26"/>
    <w:rsid w:val="30C77D13"/>
    <w:rsid w:val="30C7FAAD"/>
    <w:rsid w:val="30CCF714"/>
    <w:rsid w:val="30CECAFC"/>
    <w:rsid w:val="30CFD82A"/>
    <w:rsid w:val="30D28A09"/>
    <w:rsid w:val="30D2AA5F"/>
    <w:rsid w:val="30D42B9D"/>
    <w:rsid w:val="30D52108"/>
    <w:rsid w:val="30D7F948"/>
    <w:rsid w:val="30DA814A"/>
    <w:rsid w:val="30DBB661"/>
    <w:rsid w:val="30E09E8B"/>
    <w:rsid w:val="30E2BDF9"/>
    <w:rsid w:val="30E50F99"/>
    <w:rsid w:val="30E87E0A"/>
    <w:rsid w:val="30EA45DA"/>
    <w:rsid w:val="30EC0F88"/>
    <w:rsid w:val="30ECDE2E"/>
    <w:rsid w:val="30EE7B3B"/>
    <w:rsid w:val="30EF414E"/>
    <w:rsid w:val="30EFD2DE"/>
    <w:rsid w:val="30F0C56F"/>
    <w:rsid w:val="30F1497C"/>
    <w:rsid w:val="30FBF091"/>
    <w:rsid w:val="30FD2E8D"/>
    <w:rsid w:val="30FD76B9"/>
    <w:rsid w:val="30FF0CAD"/>
    <w:rsid w:val="31000F5B"/>
    <w:rsid w:val="310215CA"/>
    <w:rsid w:val="3103034C"/>
    <w:rsid w:val="3103EF04"/>
    <w:rsid w:val="310419A1"/>
    <w:rsid w:val="3106905A"/>
    <w:rsid w:val="3106E32F"/>
    <w:rsid w:val="31091C05"/>
    <w:rsid w:val="310B27D4"/>
    <w:rsid w:val="310B76BE"/>
    <w:rsid w:val="310B99EA"/>
    <w:rsid w:val="310B9FCE"/>
    <w:rsid w:val="310EFAE8"/>
    <w:rsid w:val="3120E2F4"/>
    <w:rsid w:val="3122821E"/>
    <w:rsid w:val="3123019C"/>
    <w:rsid w:val="3123A333"/>
    <w:rsid w:val="31259699"/>
    <w:rsid w:val="31259794"/>
    <w:rsid w:val="3125EB88"/>
    <w:rsid w:val="312938E8"/>
    <w:rsid w:val="3129A2DF"/>
    <w:rsid w:val="312AE797"/>
    <w:rsid w:val="312DF6AA"/>
    <w:rsid w:val="312F3AE1"/>
    <w:rsid w:val="312F6C73"/>
    <w:rsid w:val="31302E5E"/>
    <w:rsid w:val="31330B85"/>
    <w:rsid w:val="3134600D"/>
    <w:rsid w:val="3134DC99"/>
    <w:rsid w:val="3136C6DA"/>
    <w:rsid w:val="313B8EED"/>
    <w:rsid w:val="314249FC"/>
    <w:rsid w:val="3150883A"/>
    <w:rsid w:val="315631B6"/>
    <w:rsid w:val="31581C9E"/>
    <w:rsid w:val="315836EA"/>
    <w:rsid w:val="315899EA"/>
    <w:rsid w:val="315A9869"/>
    <w:rsid w:val="315C226E"/>
    <w:rsid w:val="315C327C"/>
    <w:rsid w:val="315DD842"/>
    <w:rsid w:val="315F0D3B"/>
    <w:rsid w:val="315F7B7E"/>
    <w:rsid w:val="315FF00A"/>
    <w:rsid w:val="3160C290"/>
    <w:rsid w:val="31618146"/>
    <w:rsid w:val="3163E152"/>
    <w:rsid w:val="316647B8"/>
    <w:rsid w:val="316916E9"/>
    <w:rsid w:val="316B700D"/>
    <w:rsid w:val="316DC716"/>
    <w:rsid w:val="317536FA"/>
    <w:rsid w:val="317CF3F1"/>
    <w:rsid w:val="3185229A"/>
    <w:rsid w:val="31854A25"/>
    <w:rsid w:val="31871E5D"/>
    <w:rsid w:val="318C4E81"/>
    <w:rsid w:val="3192143F"/>
    <w:rsid w:val="31944F3C"/>
    <w:rsid w:val="3196F6D1"/>
    <w:rsid w:val="31980D12"/>
    <w:rsid w:val="319A675F"/>
    <w:rsid w:val="319A872D"/>
    <w:rsid w:val="319D2E21"/>
    <w:rsid w:val="319D414A"/>
    <w:rsid w:val="31A0947C"/>
    <w:rsid w:val="31A4CFFA"/>
    <w:rsid w:val="31A87460"/>
    <w:rsid w:val="31AF1FA2"/>
    <w:rsid w:val="31B03375"/>
    <w:rsid w:val="31B1A606"/>
    <w:rsid w:val="31B75E69"/>
    <w:rsid w:val="31B7A075"/>
    <w:rsid w:val="31C0F890"/>
    <w:rsid w:val="31CB9596"/>
    <w:rsid w:val="31CCF877"/>
    <w:rsid w:val="31CD0312"/>
    <w:rsid w:val="31CD0447"/>
    <w:rsid w:val="31D5226B"/>
    <w:rsid w:val="31D838E9"/>
    <w:rsid w:val="31DA3107"/>
    <w:rsid w:val="31DA73DD"/>
    <w:rsid w:val="31E5908B"/>
    <w:rsid w:val="31E823AA"/>
    <w:rsid w:val="31E84924"/>
    <w:rsid w:val="31EBC6F4"/>
    <w:rsid w:val="31ED6FF0"/>
    <w:rsid w:val="31EEEC92"/>
    <w:rsid w:val="31EFA372"/>
    <w:rsid w:val="31EFE300"/>
    <w:rsid w:val="31F07FA4"/>
    <w:rsid w:val="31F2A020"/>
    <w:rsid w:val="31F2C142"/>
    <w:rsid w:val="31F40C47"/>
    <w:rsid w:val="31F52942"/>
    <w:rsid w:val="31F5C850"/>
    <w:rsid w:val="31F65131"/>
    <w:rsid w:val="31F65BC9"/>
    <w:rsid w:val="31F7A36C"/>
    <w:rsid w:val="31FB3512"/>
    <w:rsid w:val="31FBBB9B"/>
    <w:rsid w:val="31FD3AC9"/>
    <w:rsid w:val="31FDBDE7"/>
    <w:rsid w:val="3202A0E8"/>
    <w:rsid w:val="320372A0"/>
    <w:rsid w:val="3204B0A1"/>
    <w:rsid w:val="320AF1DF"/>
    <w:rsid w:val="320CE8DD"/>
    <w:rsid w:val="320E223B"/>
    <w:rsid w:val="320FBB37"/>
    <w:rsid w:val="320FF1E9"/>
    <w:rsid w:val="321344CE"/>
    <w:rsid w:val="3214F9EE"/>
    <w:rsid w:val="321960EE"/>
    <w:rsid w:val="321C66C4"/>
    <w:rsid w:val="321D0655"/>
    <w:rsid w:val="321D5D24"/>
    <w:rsid w:val="321E60F3"/>
    <w:rsid w:val="3220407B"/>
    <w:rsid w:val="32244EA7"/>
    <w:rsid w:val="322486C6"/>
    <w:rsid w:val="3225014E"/>
    <w:rsid w:val="322625B7"/>
    <w:rsid w:val="3228587A"/>
    <w:rsid w:val="3229A531"/>
    <w:rsid w:val="322AA8B9"/>
    <w:rsid w:val="322ADCFF"/>
    <w:rsid w:val="322B6F37"/>
    <w:rsid w:val="322E9059"/>
    <w:rsid w:val="322F29AC"/>
    <w:rsid w:val="32384C23"/>
    <w:rsid w:val="3238BBAE"/>
    <w:rsid w:val="32390A4A"/>
    <w:rsid w:val="323A96CD"/>
    <w:rsid w:val="323AF2D0"/>
    <w:rsid w:val="323B1FDB"/>
    <w:rsid w:val="323BD7F5"/>
    <w:rsid w:val="323E218A"/>
    <w:rsid w:val="32409938"/>
    <w:rsid w:val="32448CB9"/>
    <w:rsid w:val="3247043A"/>
    <w:rsid w:val="3249C066"/>
    <w:rsid w:val="324AA63E"/>
    <w:rsid w:val="324B4125"/>
    <w:rsid w:val="324CF20C"/>
    <w:rsid w:val="324EF48B"/>
    <w:rsid w:val="324F5740"/>
    <w:rsid w:val="3252425D"/>
    <w:rsid w:val="3253192A"/>
    <w:rsid w:val="3255B69F"/>
    <w:rsid w:val="32578AA8"/>
    <w:rsid w:val="32589355"/>
    <w:rsid w:val="3258D335"/>
    <w:rsid w:val="325BCDDE"/>
    <w:rsid w:val="325C8BF0"/>
    <w:rsid w:val="325D3B2A"/>
    <w:rsid w:val="325D590E"/>
    <w:rsid w:val="32655347"/>
    <w:rsid w:val="3266BB47"/>
    <w:rsid w:val="3271627C"/>
    <w:rsid w:val="3271CAC3"/>
    <w:rsid w:val="3273F9AC"/>
    <w:rsid w:val="32755AA4"/>
    <w:rsid w:val="32756EA3"/>
    <w:rsid w:val="3275BA27"/>
    <w:rsid w:val="32774969"/>
    <w:rsid w:val="327801E8"/>
    <w:rsid w:val="32786374"/>
    <w:rsid w:val="327FB4D9"/>
    <w:rsid w:val="328110D4"/>
    <w:rsid w:val="3284A7A7"/>
    <w:rsid w:val="3284AE00"/>
    <w:rsid w:val="3285662E"/>
    <w:rsid w:val="32933331"/>
    <w:rsid w:val="3296B3E6"/>
    <w:rsid w:val="329869F2"/>
    <w:rsid w:val="32987613"/>
    <w:rsid w:val="329C4D83"/>
    <w:rsid w:val="32A08C38"/>
    <w:rsid w:val="32A1DC29"/>
    <w:rsid w:val="32A3F20D"/>
    <w:rsid w:val="32A86F62"/>
    <w:rsid w:val="32AAF448"/>
    <w:rsid w:val="32AE54E2"/>
    <w:rsid w:val="32AE7619"/>
    <w:rsid w:val="32B3CB0C"/>
    <w:rsid w:val="32B40677"/>
    <w:rsid w:val="32B78104"/>
    <w:rsid w:val="32B8275E"/>
    <w:rsid w:val="32BCAA58"/>
    <w:rsid w:val="32BD9ED7"/>
    <w:rsid w:val="32BE55FB"/>
    <w:rsid w:val="32C21678"/>
    <w:rsid w:val="32C7FAF4"/>
    <w:rsid w:val="32CA8E5F"/>
    <w:rsid w:val="32CAD709"/>
    <w:rsid w:val="32CBE009"/>
    <w:rsid w:val="32CC32A6"/>
    <w:rsid w:val="32CCB63F"/>
    <w:rsid w:val="32D540C0"/>
    <w:rsid w:val="32D5A207"/>
    <w:rsid w:val="32D68390"/>
    <w:rsid w:val="32D8800C"/>
    <w:rsid w:val="32DCBB5F"/>
    <w:rsid w:val="32DDF966"/>
    <w:rsid w:val="32DE2FE0"/>
    <w:rsid w:val="32E0046A"/>
    <w:rsid w:val="32E05687"/>
    <w:rsid w:val="32E49F9A"/>
    <w:rsid w:val="32E50436"/>
    <w:rsid w:val="32E6334D"/>
    <w:rsid w:val="32EB4A0D"/>
    <w:rsid w:val="32ECB60C"/>
    <w:rsid w:val="32ED5271"/>
    <w:rsid w:val="32EE59C5"/>
    <w:rsid w:val="32EEB095"/>
    <w:rsid w:val="32F282FE"/>
    <w:rsid w:val="32F2994F"/>
    <w:rsid w:val="32F3300F"/>
    <w:rsid w:val="32F3ED0F"/>
    <w:rsid w:val="32F74C77"/>
    <w:rsid w:val="32F940CF"/>
    <w:rsid w:val="32FADD9C"/>
    <w:rsid w:val="32FC5ECE"/>
    <w:rsid w:val="330166D3"/>
    <w:rsid w:val="3301EA17"/>
    <w:rsid w:val="33041FE1"/>
    <w:rsid w:val="33061F63"/>
    <w:rsid w:val="33090ABD"/>
    <w:rsid w:val="3309273E"/>
    <w:rsid w:val="3309394B"/>
    <w:rsid w:val="33095C76"/>
    <w:rsid w:val="330D62EB"/>
    <w:rsid w:val="3311FA5B"/>
    <w:rsid w:val="3314A5BE"/>
    <w:rsid w:val="3314B722"/>
    <w:rsid w:val="331CE3D9"/>
    <w:rsid w:val="331DAE0A"/>
    <w:rsid w:val="33277FD1"/>
    <w:rsid w:val="33287008"/>
    <w:rsid w:val="3328BFAF"/>
    <w:rsid w:val="332BB3B5"/>
    <w:rsid w:val="332FB8F7"/>
    <w:rsid w:val="3334EB33"/>
    <w:rsid w:val="33378359"/>
    <w:rsid w:val="333950E8"/>
    <w:rsid w:val="333BD4A8"/>
    <w:rsid w:val="333E61B7"/>
    <w:rsid w:val="333EE793"/>
    <w:rsid w:val="33403DDC"/>
    <w:rsid w:val="33411EEB"/>
    <w:rsid w:val="3342B501"/>
    <w:rsid w:val="33491396"/>
    <w:rsid w:val="334B340B"/>
    <w:rsid w:val="3350E5C7"/>
    <w:rsid w:val="3352CB4D"/>
    <w:rsid w:val="3354AAE4"/>
    <w:rsid w:val="3357178F"/>
    <w:rsid w:val="335E0D4F"/>
    <w:rsid w:val="335EC9F7"/>
    <w:rsid w:val="3361D86C"/>
    <w:rsid w:val="3369C715"/>
    <w:rsid w:val="336BCAE5"/>
    <w:rsid w:val="336BEB23"/>
    <w:rsid w:val="33717D98"/>
    <w:rsid w:val="3375634E"/>
    <w:rsid w:val="3376B7E1"/>
    <w:rsid w:val="3377B150"/>
    <w:rsid w:val="337857B7"/>
    <w:rsid w:val="337CA5A7"/>
    <w:rsid w:val="33809691"/>
    <w:rsid w:val="3380CCDD"/>
    <w:rsid w:val="338A2FF4"/>
    <w:rsid w:val="338D7FC0"/>
    <w:rsid w:val="33945F4F"/>
    <w:rsid w:val="339ACF74"/>
    <w:rsid w:val="33A0ACCC"/>
    <w:rsid w:val="33A1616F"/>
    <w:rsid w:val="33A39DC5"/>
    <w:rsid w:val="33AA8E2E"/>
    <w:rsid w:val="33AD15CB"/>
    <w:rsid w:val="33AE675B"/>
    <w:rsid w:val="33B248F4"/>
    <w:rsid w:val="33B49257"/>
    <w:rsid w:val="33B4FFDA"/>
    <w:rsid w:val="33B7D6A1"/>
    <w:rsid w:val="33BB7509"/>
    <w:rsid w:val="33C0D636"/>
    <w:rsid w:val="33C62319"/>
    <w:rsid w:val="33C85385"/>
    <w:rsid w:val="33C93999"/>
    <w:rsid w:val="33CB3700"/>
    <w:rsid w:val="33CE10BA"/>
    <w:rsid w:val="33D1A56B"/>
    <w:rsid w:val="33D253A0"/>
    <w:rsid w:val="33D2ED0B"/>
    <w:rsid w:val="33D4F68A"/>
    <w:rsid w:val="33D721F4"/>
    <w:rsid w:val="33D7383D"/>
    <w:rsid w:val="33DDC8E8"/>
    <w:rsid w:val="33DE443B"/>
    <w:rsid w:val="33DECDF5"/>
    <w:rsid w:val="33E15F7C"/>
    <w:rsid w:val="33E9B12F"/>
    <w:rsid w:val="33EA88FF"/>
    <w:rsid w:val="33EB3D52"/>
    <w:rsid w:val="33F0370E"/>
    <w:rsid w:val="33F2B07E"/>
    <w:rsid w:val="33F36AB9"/>
    <w:rsid w:val="33F72BED"/>
    <w:rsid w:val="33F78CFF"/>
    <w:rsid w:val="33F9EE62"/>
    <w:rsid w:val="33FB1F41"/>
    <w:rsid w:val="33FF0BB8"/>
    <w:rsid w:val="33FF90DA"/>
    <w:rsid w:val="33FFCE43"/>
    <w:rsid w:val="3401F35D"/>
    <w:rsid w:val="3402CD51"/>
    <w:rsid w:val="34033294"/>
    <w:rsid w:val="3404799E"/>
    <w:rsid w:val="34092ACF"/>
    <w:rsid w:val="340BA87F"/>
    <w:rsid w:val="340C0651"/>
    <w:rsid w:val="340EDF01"/>
    <w:rsid w:val="340F7B76"/>
    <w:rsid w:val="34131482"/>
    <w:rsid w:val="34165C2C"/>
    <w:rsid w:val="3418B773"/>
    <w:rsid w:val="341DF3D9"/>
    <w:rsid w:val="341E32DF"/>
    <w:rsid w:val="3421A0BC"/>
    <w:rsid w:val="342462B4"/>
    <w:rsid w:val="34260D2C"/>
    <w:rsid w:val="34278420"/>
    <w:rsid w:val="342A4299"/>
    <w:rsid w:val="342D8440"/>
    <w:rsid w:val="342E20CE"/>
    <w:rsid w:val="343144AF"/>
    <w:rsid w:val="343F4ABD"/>
    <w:rsid w:val="343F7A88"/>
    <w:rsid w:val="34439A4E"/>
    <w:rsid w:val="3447492B"/>
    <w:rsid w:val="34488578"/>
    <w:rsid w:val="344D0B03"/>
    <w:rsid w:val="344DADD9"/>
    <w:rsid w:val="344E9928"/>
    <w:rsid w:val="3456248D"/>
    <w:rsid w:val="3457E765"/>
    <w:rsid w:val="3459FE22"/>
    <w:rsid w:val="345AC49D"/>
    <w:rsid w:val="345F9AFD"/>
    <w:rsid w:val="34611F85"/>
    <w:rsid w:val="346217AE"/>
    <w:rsid w:val="3462A1D4"/>
    <w:rsid w:val="3462CD14"/>
    <w:rsid w:val="3463E52B"/>
    <w:rsid w:val="346A7C32"/>
    <w:rsid w:val="346B7744"/>
    <w:rsid w:val="346CB7A8"/>
    <w:rsid w:val="346FB05B"/>
    <w:rsid w:val="34771D03"/>
    <w:rsid w:val="347858D1"/>
    <w:rsid w:val="347A275F"/>
    <w:rsid w:val="347A2A11"/>
    <w:rsid w:val="347D0EB3"/>
    <w:rsid w:val="347FD26D"/>
    <w:rsid w:val="34851A58"/>
    <w:rsid w:val="3485D1C4"/>
    <w:rsid w:val="34882D0A"/>
    <w:rsid w:val="34894E42"/>
    <w:rsid w:val="348E4025"/>
    <w:rsid w:val="3490959B"/>
    <w:rsid w:val="34926F2F"/>
    <w:rsid w:val="34935913"/>
    <w:rsid w:val="3496943D"/>
    <w:rsid w:val="3498FC9C"/>
    <w:rsid w:val="349AF0BD"/>
    <w:rsid w:val="349F83BF"/>
    <w:rsid w:val="349FA35F"/>
    <w:rsid w:val="34A31114"/>
    <w:rsid w:val="34A697BE"/>
    <w:rsid w:val="34A7E1DC"/>
    <w:rsid w:val="34AD59EA"/>
    <w:rsid w:val="34B2737F"/>
    <w:rsid w:val="34B56509"/>
    <w:rsid w:val="34B5DBA9"/>
    <w:rsid w:val="34B6FA47"/>
    <w:rsid w:val="34B778F5"/>
    <w:rsid w:val="34B9E1E2"/>
    <w:rsid w:val="34BF13F4"/>
    <w:rsid w:val="34C114E6"/>
    <w:rsid w:val="34C6447D"/>
    <w:rsid w:val="34CDF9B0"/>
    <w:rsid w:val="34CFC939"/>
    <w:rsid w:val="34D172C3"/>
    <w:rsid w:val="34D18983"/>
    <w:rsid w:val="34D1CA68"/>
    <w:rsid w:val="34D2F19A"/>
    <w:rsid w:val="34DB987C"/>
    <w:rsid w:val="34DDDF63"/>
    <w:rsid w:val="34DFD491"/>
    <w:rsid w:val="34E3073D"/>
    <w:rsid w:val="34E3BFFE"/>
    <w:rsid w:val="34E60B10"/>
    <w:rsid w:val="34E7E08A"/>
    <w:rsid w:val="34E8501D"/>
    <w:rsid w:val="34EFAA90"/>
    <w:rsid w:val="34F0F63B"/>
    <w:rsid w:val="34F1C574"/>
    <w:rsid w:val="34F1C6DE"/>
    <w:rsid w:val="34F38D70"/>
    <w:rsid w:val="34F39BCB"/>
    <w:rsid w:val="34F51910"/>
    <w:rsid w:val="34F686F5"/>
    <w:rsid w:val="34F98583"/>
    <w:rsid w:val="34FD1C1A"/>
    <w:rsid w:val="34FEAA93"/>
    <w:rsid w:val="3500A8BD"/>
    <w:rsid w:val="3501AF77"/>
    <w:rsid w:val="35033873"/>
    <w:rsid w:val="3505A0EB"/>
    <w:rsid w:val="350A7493"/>
    <w:rsid w:val="350D97E5"/>
    <w:rsid w:val="351206E5"/>
    <w:rsid w:val="351331EB"/>
    <w:rsid w:val="35133440"/>
    <w:rsid w:val="3514335E"/>
    <w:rsid w:val="351589F4"/>
    <w:rsid w:val="35176F2C"/>
    <w:rsid w:val="351D284A"/>
    <w:rsid w:val="35202559"/>
    <w:rsid w:val="3523DF31"/>
    <w:rsid w:val="3526ADD0"/>
    <w:rsid w:val="3528A3F2"/>
    <w:rsid w:val="352A41A8"/>
    <w:rsid w:val="352E0059"/>
    <w:rsid w:val="35355F71"/>
    <w:rsid w:val="3536C462"/>
    <w:rsid w:val="353A5FF1"/>
    <w:rsid w:val="353B001A"/>
    <w:rsid w:val="353B5719"/>
    <w:rsid w:val="353B98CC"/>
    <w:rsid w:val="35471F44"/>
    <w:rsid w:val="35492B84"/>
    <w:rsid w:val="354A9D75"/>
    <w:rsid w:val="354DE9E2"/>
    <w:rsid w:val="354E758C"/>
    <w:rsid w:val="354EA3DF"/>
    <w:rsid w:val="354F91D7"/>
    <w:rsid w:val="35510211"/>
    <w:rsid w:val="3554C37E"/>
    <w:rsid w:val="355911EE"/>
    <w:rsid w:val="35596F92"/>
    <w:rsid w:val="355BF14B"/>
    <w:rsid w:val="355F626A"/>
    <w:rsid w:val="35618EEE"/>
    <w:rsid w:val="356207A5"/>
    <w:rsid w:val="35627A6F"/>
    <w:rsid w:val="356811B3"/>
    <w:rsid w:val="35695018"/>
    <w:rsid w:val="35695557"/>
    <w:rsid w:val="356A5178"/>
    <w:rsid w:val="356B1266"/>
    <w:rsid w:val="356C00CC"/>
    <w:rsid w:val="356C3C4E"/>
    <w:rsid w:val="356F7349"/>
    <w:rsid w:val="357378BA"/>
    <w:rsid w:val="3576A418"/>
    <w:rsid w:val="357852F0"/>
    <w:rsid w:val="357A9B6E"/>
    <w:rsid w:val="357C000C"/>
    <w:rsid w:val="357E7E6E"/>
    <w:rsid w:val="357F296C"/>
    <w:rsid w:val="357F3C8D"/>
    <w:rsid w:val="35816B17"/>
    <w:rsid w:val="358DE0B2"/>
    <w:rsid w:val="35918501"/>
    <w:rsid w:val="3594A8C7"/>
    <w:rsid w:val="35960EFB"/>
    <w:rsid w:val="3597C013"/>
    <w:rsid w:val="35994215"/>
    <w:rsid w:val="359B4560"/>
    <w:rsid w:val="359B79F1"/>
    <w:rsid w:val="359BB8D2"/>
    <w:rsid w:val="359DCFBF"/>
    <w:rsid w:val="359F86F2"/>
    <w:rsid w:val="35A42E82"/>
    <w:rsid w:val="35A454AF"/>
    <w:rsid w:val="35A69D5A"/>
    <w:rsid w:val="35A70FB4"/>
    <w:rsid w:val="35AC32F2"/>
    <w:rsid w:val="35ACB14B"/>
    <w:rsid w:val="35ACD00A"/>
    <w:rsid w:val="35B83CD8"/>
    <w:rsid w:val="35BAE93C"/>
    <w:rsid w:val="35BB8499"/>
    <w:rsid w:val="35BD0B66"/>
    <w:rsid w:val="35C3D8A9"/>
    <w:rsid w:val="35C6AE3E"/>
    <w:rsid w:val="35C99E69"/>
    <w:rsid w:val="35CA4CF1"/>
    <w:rsid w:val="35CA71A3"/>
    <w:rsid w:val="35CD70E5"/>
    <w:rsid w:val="35CEA320"/>
    <w:rsid w:val="35D24008"/>
    <w:rsid w:val="35D2575E"/>
    <w:rsid w:val="35D4C87A"/>
    <w:rsid w:val="35D83EBF"/>
    <w:rsid w:val="35DB24CB"/>
    <w:rsid w:val="35DB9953"/>
    <w:rsid w:val="35DD907D"/>
    <w:rsid w:val="35E4F649"/>
    <w:rsid w:val="35E5DD32"/>
    <w:rsid w:val="35E83C89"/>
    <w:rsid w:val="35E8AD21"/>
    <w:rsid w:val="35E9DA79"/>
    <w:rsid w:val="35EB3FCC"/>
    <w:rsid w:val="35ECBD66"/>
    <w:rsid w:val="35EF5886"/>
    <w:rsid w:val="35EF84C5"/>
    <w:rsid w:val="35F26201"/>
    <w:rsid w:val="35F2867D"/>
    <w:rsid w:val="35F3AF20"/>
    <w:rsid w:val="35F56DA6"/>
    <w:rsid w:val="35F69783"/>
    <w:rsid w:val="35FB2FAF"/>
    <w:rsid w:val="35FB77A0"/>
    <w:rsid w:val="35FE7F87"/>
    <w:rsid w:val="35FEDAA8"/>
    <w:rsid w:val="35FF509D"/>
    <w:rsid w:val="3602F6C9"/>
    <w:rsid w:val="36052D6E"/>
    <w:rsid w:val="3607ADBD"/>
    <w:rsid w:val="360C2AF2"/>
    <w:rsid w:val="360C86EA"/>
    <w:rsid w:val="360CB05C"/>
    <w:rsid w:val="360CE182"/>
    <w:rsid w:val="360D2212"/>
    <w:rsid w:val="3613710D"/>
    <w:rsid w:val="3614244A"/>
    <w:rsid w:val="3618EAED"/>
    <w:rsid w:val="361E877C"/>
    <w:rsid w:val="36206760"/>
    <w:rsid w:val="36220BFD"/>
    <w:rsid w:val="36237B1A"/>
    <w:rsid w:val="36248BEA"/>
    <w:rsid w:val="3624A74E"/>
    <w:rsid w:val="36256DBC"/>
    <w:rsid w:val="36298BE2"/>
    <w:rsid w:val="362A641A"/>
    <w:rsid w:val="362C5B6C"/>
    <w:rsid w:val="3630E7E0"/>
    <w:rsid w:val="36319C5A"/>
    <w:rsid w:val="36319C87"/>
    <w:rsid w:val="36333722"/>
    <w:rsid w:val="363637C4"/>
    <w:rsid w:val="3636B54C"/>
    <w:rsid w:val="3636C634"/>
    <w:rsid w:val="3637E04B"/>
    <w:rsid w:val="3638CE69"/>
    <w:rsid w:val="36390AF2"/>
    <w:rsid w:val="363A42DE"/>
    <w:rsid w:val="363B44B5"/>
    <w:rsid w:val="363C2A4D"/>
    <w:rsid w:val="363DF0B8"/>
    <w:rsid w:val="3640823D"/>
    <w:rsid w:val="364D7AFE"/>
    <w:rsid w:val="3653DD01"/>
    <w:rsid w:val="3656EAB7"/>
    <w:rsid w:val="3657EB0F"/>
    <w:rsid w:val="365E5D12"/>
    <w:rsid w:val="365EB98D"/>
    <w:rsid w:val="3665B8ED"/>
    <w:rsid w:val="366B465A"/>
    <w:rsid w:val="3672AEA2"/>
    <w:rsid w:val="367418B7"/>
    <w:rsid w:val="36742AF3"/>
    <w:rsid w:val="36756DCE"/>
    <w:rsid w:val="3675FD95"/>
    <w:rsid w:val="367B68B7"/>
    <w:rsid w:val="367CD2ED"/>
    <w:rsid w:val="367D52F7"/>
    <w:rsid w:val="367F921B"/>
    <w:rsid w:val="3680439E"/>
    <w:rsid w:val="36818C2E"/>
    <w:rsid w:val="3682EDF6"/>
    <w:rsid w:val="36833957"/>
    <w:rsid w:val="36859B26"/>
    <w:rsid w:val="3686F915"/>
    <w:rsid w:val="3688AB1F"/>
    <w:rsid w:val="3689C4BF"/>
    <w:rsid w:val="368E987B"/>
    <w:rsid w:val="368EBA9C"/>
    <w:rsid w:val="3690D230"/>
    <w:rsid w:val="369183A7"/>
    <w:rsid w:val="3691D27B"/>
    <w:rsid w:val="3692DA3E"/>
    <w:rsid w:val="3697277B"/>
    <w:rsid w:val="369746AB"/>
    <w:rsid w:val="3697A8FE"/>
    <w:rsid w:val="36988331"/>
    <w:rsid w:val="369A6993"/>
    <w:rsid w:val="369E0791"/>
    <w:rsid w:val="36A1CA39"/>
    <w:rsid w:val="36A36FD9"/>
    <w:rsid w:val="36A46133"/>
    <w:rsid w:val="36A558EE"/>
    <w:rsid w:val="36A5D1A2"/>
    <w:rsid w:val="36A81E71"/>
    <w:rsid w:val="36AA11C1"/>
    <w:rsid w:val="36AAF2EA"/>
    <w:rsid w:val="36AB2052"/>
    <w:rsid w:val="36B2E4DE"/>
    <w:rsid w:val="36B4AA83"/>
    <w:rsid w:val="36B8C536"/>
    <w:rsid w:val="36BF619A"/>
    <w:rsid w:val="36C4B261"/>
    <w:rsid w:val="36C5864C"/>
    <w:rsid w:val="36CC1E73"/>
    <w:rsid w:val="36CF7026"/>
    <w:rsid w:val="36D7D967"/>
    <w:rsid w:val="36D903CC"/>
    <w:rsid w:val="36DD6146"/>
    <w:rsid w:val="36E1C3DF"/>
    <w:rsid w:val="36E6EF43"/>
    <w:rsid w:val="36E79EE3"/>
    <w:rsid w:val="36E930E4"/>
    <w:rsid w:val="36EA87C5"/>
    <w:rsid w:val="36EB9450"/>
    <w:rsid w:val="36F28940"/>
    <w:rsid w:val="36F35B30"/>
    <w:rsid w:val="36F3D2A1"/>
    <w:rsid w:val="36F53B02"/>
    <w:rsid w:val="36F9592E"/>
    <w:rsid w:val="36FD7D47"/>
    <w:rsid w:val="36FE1DD9"/>
    <w:rsid w:val="37007466"/>
    <w:rsid w:val="3700DD70"/>
    <w:rsid w:val="3703486C"/>
    <w:rsid w:val="3706F768"/>
    <w:rsid w:val="3709D58E"/>
    <w:rsid w:val="370A2926"/>
    <w:rsid w:val="370D4360"/>
    <w:rsid w:val="370DE2DB"/>
    <w:rsid w:val="3713B317"/>
    <w:rsid w:val="371401F6"/>
    <w:rsid w:val="37166C00"/>
    <w:rsid w:val="3716D19C"/>
    <w:rsid w:val="3718E9D0"/>
    <w:rsid w:val="371A4ECF"/>
    <w:rsid w:val="371B8657"/>
    <w:rsid w:val="371DC90B"/>
    <w:rsid w:val="371F5CA2"/>
    <w:rsid w:val="3721CCF9"/>
    <w:rsid w:val="37228EFF"/>
    <w:rsid w:val="37239C7C"/>
    <w:rsid w:val="37285E62"/>
    <w:rsid w:val="372C4458"/>
    <w:rsid w:val="37304CCB"/>
    <w:rsid w:val="37307763"/>
    <w:rsid w:val="3735C570"/>
    <w:rsid w:val="373AE787"/>
    <w:rsid w:val="373C079F"/>
    <w:rsid w:val="373FE2EB"/>
    <w:rsid w:val="37408FD6"/>
    <w:rsid w:val="37413969"/>
    <w:rsid w:val="3754E1AD"/>
    <w:rsid w:val="375578D7"/>
    <w:rsid w:val="37557E2D"/>
    <w:rsid w:val="37608C26"/>
    <w:rsid w:val="37616F2C"/>
    <w:rsid w:val="3761862E"/>
    <w:rsid w:val="3762370D"/>
    <w:rsid w:val="3765F14B"/>
    <w:rsid w:val="37694F29"/>
    <w:rsid w:val="376AAEAC"/>
    <w:rsid w:val="376EAB5C"/>
    <w:rsid w:val="37701D58"/>
    <w:rsid w:val="377155B9"/>
    <w:rsid w:val="3771A669"/>
    <w:rsid w:val="3772356B"/>
    <w:rsid w:val="377E64DA"/>
    <w:rsid w:val="377ECC28"/>
    <w:rsid w:val="378144D6"/>
    <w:rsid w:val="3789D1A8"/>
    <w:rsid w:val="378AA78D"/>
    <w:rsid w:val="37919BBE"/>
    <w:rsid w:val="3792B01B"/>
    <w:rsid w:val="3793C909"/>
    <w:rsid w:val="3794A2A5"/>
    <w:rsid w:val="3794A423"/>
    <w:rsid w:val="37958D9E"/>
    <w:rsid w:val="37979CB5"/>
    <w:rsid w:val="379A351C"/>
    <w:rsid w:val="379C12E8"/>
    <w:rsid w:val="379DF41C"/>
    <w:rsid w:val="379FF80D"/>
    <w:rsid w:val="37A27D9F"/>
    <w:rsid w:val="37A4650D"/>
    <w:rsid w:val="37ABC491"/>
    <w:rsid w:val="37B08429"/>
    <w:rsid w:val="37B576F6"/>
    <w:rsid w:val="37B80333"/>
    <w:rsid w:val="37C275D5"/>
    <w:rsid w:val="37C35BC9"/>
    <w:rsid w:val="37C6F721"/>
    <w:rsid w:val="37C9E803"/>
    <w:rsid w:val="37CA0EC1"/>
    <w:rsid w:val="37CA786E"/>
    <w:rsid w:val="37CB9AF2"/>
    <w:rsid w:val="37CBEAD6"/>
    <w:rsid w:val="37CED166"/>
    <w:rsid w:val="37D3E9F8"/>
    <w:rsid w:val="37D40D64"/>
    <w:rsid w:val="37D63CF5"/>
    <w:rsid w:val="37D7478B"/>
    <w:rsid w:val="37D7E0B1"/>
    <w:rsid w:val="37D8B5D0"/>
    <w:rsid w:val="37D99816"/>
    <w:rsid w:val="37DB5926"/>
    <w:rsid w:val="37DF297E"/>
    <w:rsid w:val="37E490E3"/>
    <w:rsid w:val="37E5E1BF"/>
    <w:rsid w:val="37E93181"/>
    <w:rsid w:val="37EB8252"/>
    <w:rsid w:val="37ED9802"/>
    <w:rsid w:val="37F39674"/>
    <w:rsid w:val="37FAFE29"/>
    <w:rsid w:val="37FC7A84"/>
    <w:rsid w:val="37FD89DE"/>
    <w:rsid w:val="37FE30B0"/>
    <w:rsid w:val="37FE7E20"/>
    <w:rsid w:val="380112D5"/>
    <w:rsid w:val="38024C06"/>
    <w:rsid w:val="3802B2B6"/>
    <w:rsid w:val="38043D41"/>
    <w:rsid w:val="3804761A"/>
    <w:rsid w:val="38087DBC"/>
    <w:rsid w:val="3809D341"/>
    <w:rsid w:val="380A53E4"/>
    <w:rsid w:val="380EF4A8"/>
    <w:rsid w:val="38102722"/>
    <w:rsid w:val="38171D4A"/>
    <w:rsid w:val="381BAAF0"/>
    <w:rsid w:val="381C0A89"/>
    <w:rsid w:val="381C313F"/>
    <w:rsid w:val="381C3426"/>
    <w:rsid w:val="3821F495"/>
    <w:rsid w:val="38242179"/>
    <w:rsid w:val="3825B8B1"/>
    <w:rsid w:val="38285CC0"/>
    <w:rsid w:val="382B63D4"/>
    <w:rsid w:val="382EFB1E"/>
    <w:rsid w:val="383612B6"/>
    <w:rsid w:val="383643E9"/>
    <w:rsid w:val="3838BA53"/>
    <w:rsid w:val="383A27B1"/>
    <w:rsid w:val="3842E2F7"/>
    <w:rsid w:val="3842E367"/>
    <w:rsid w:val="3843444D"/>
    <w:rsid w:val="384CE8F0"/>
    <w:rsid w:val="384CEC83"/>
    <w:rsid w:val="3850412B"/>
    <w:rsid w:val="3850EB1E"/>
    <w:rsid w:val="3852741D"/>
    <w:rsid w:val="3855EBFB"/>
    <w:rsid w:val="3856F8D1"/>
    <w:rsid w:val="385A865B"/>
    <w:rsid w:val="3861830F"/>
    <w:rsid w:val="3861BF28"/>
    <w:rsid w:val="386277FE"/>
    <w:rsid w:val="38658B15"/>
    <w:rsid w:val="3865AF67"/>
    <w:rsid w:val="3867B2B7"/>
    <w:rsid w:val="386A981C"/>
    <w:rsid w:val="386DC717"/>
    <w:rsid w:val="386F2D09"/>
    <w:rsid w:val="386FB9AE"/>
    <w:rsid w:val="3874721F"/>
    <w:rsid w:val="3878C868"/>
    <w:rsid w:val="387FC2D2"/>
    <w:rsid w:val="38842064"/>
    <w:rsid w:val="38843FAB"/>
    <w:rsid w:val="38846D67"/>
    <w:rsid w:val="3887C847"/>
    <w:rsid w:val="3887D21C"/>
    <w:rsid w:val="38886FAB"/>
    <w:rsid w:val="388D0276"/>
    <w:rsid w:val="388E4874"/>
    <w:rsid w:val="3890BDAE"/>
    <w:rsid w:val="38923F44"/>
    <w:rsid w:val="3895885A"/>
    <w:rsid w:val="389A011A"/>
    <w:rsid w:val="389FEF0F"/>
    <w:rsid w:val="38A0A321"/>
    <w:rsid w:val="38A72E80"/>
    <w:rsid w:val="38A85344"/>
    <w:rsid w:val="38A8F005"/>
    <w:rsid w:val="38AED860"/>
    <w:rsid w:val="38B32C74"/>
    <w:rsid w:val="38B52DF9"/>
    <w:rsid w:val="38BE07B7"/>
    <w:rsid w:val="38BE6780"/>
    <w:rsid w:val="38BE6937"/>
    <w:rsid w:val="38C08A75"/>
    <w:rsid w:val="38C13F40"/>
    <w:rsid w:val="38C1B7A3"/>
    <w:rsid w:val="38C39F1D"/>
    <w:rsid w:val="38C828E6"/>
    <w:rsid w:val="38C975AF"/>
    <w:rsid w:val="38CA0B45"/>
    <w:rsid w:val="38CC48D9"/>
    <w:rsid w:val="38CCA680"/>
    <w:rsid w:val="38CFC6E9"/>
    <w:rsid w:val="38D0D208"/>
    <w:rsid w:val="38D19DFD"/>
    <w:rsid w:val="38D23F81"/>
    <w:rsid w:val="38D4204B"/>
    <w:rsid w:val="38D4F3B2"/>
    <w:rsid w:val="38DAE41D"/>
    <w:rsid w:val="38DC821C"/>
    <w:rsid w:val="38DE63B9"/>
    <w:rsid w:val="38DE766D"/>
    <w:rsid w:val="38DE7C35"/>
    <w:rsid w:val="38E1C9F1"/>
    <w:rsid w:val="38E474B8"/>
    <w:rsid w:val="38E83301"/>
    <w:rsid w:val="38E9E8A3"/>
    <w:rsid w:val="38EB3461"/>
    <w:rsid w:val="38EE7AE7"/>
    <w:rsid w:val="38F00CFE"/>
    <w:rsid w:val="38F3AE02"/>
    <w:rsid w:val="38F7B88E"/>
    <w:rsid w:val="38FBDB0D"/>
    <w:rsid w:val="38FC6E44"/>
    <w:rsid w:val="3901EB5C"/>
    <w:rsid w:val="39048328"/>
    <w:rsid w:val="39078373"/>
    <w:rsid w:val="390A6ADA"/>
    <w:rsid w:val="3911929F"/>
    <w:rsid w:val="3912AA8F"/>
    <w:rsid w:val="39139F38"/>
    <w:rsid w:val="391457C8"/>
    <w:rsid w:val="3918874A"/>
    <w:rsid w:val="391C7675"/>
    <w:rsid w:val="391FD090"/>
    <w:rsid w:val="3922E2B0"/>
    <w:rsid w:val="39262179"/>
    <w:rsid w:val="3929F8D4"/>
    <w:rsid w:val="392A9791"/>
    <w:rsid w:val="392CBADE"/>
    <w:rsid w:val="393766BF"/>
    <w:rsid w:val="3938FABE"/>
    <w:rsid w:val="393A2B32"/>
    <w:rsid w:val="393A300C"/>
    <w:rsid w:val="393B999A"/>
    <w:rsid w:val="393DFE71"/>
    <w:rsid w:val="393FA8DD"/>
    <w:rsid w:val="39409AF2"/>
    <w:rsid w:val="3941FD26"/>
    <w:rsid w:val="3947A0AC"/>
    <w:rsid w:val="3949C0AB"/>
    <w:rsid w:val="394A0A43"/>
    <w:rsid w:val="394DCFC1"/>
    <w:rsid w:val="394ECDE0"/>
    <w:rsid w:val="394F13ED"/>
    <w:rsid w:val="39518FE6"/>
    <w:rsid w:val="3957E424"/>
    <w:rsid w:val="395B4E6C"/>
    <w:rsid w:val="3962C461"/>
    <w:rsid w:val="3967161F"/>
    <w:rsid w:val="3967D701"/>
    <w:rsid w:val="396ADF84"/>
    <w:rsid w:val="396D9DC9"/>
    <w:rsid w:val="3970179D"/>
    <w:rsid w:val="39710877"/>
    <w:rsid w:val="39786CCB"/>
    <w:rsid w:val="3979DFB2"/>
    <w:rsid w:val="397A3A60"/>
    <w:rsid w:val="397BD3A9"/>
    <w:rsid w:val="397FB27F"/>
    <w:rsid w:val="398143FB"/>
    <w:rsid w:val="3985B790"/>
    <w:rsid w:val="3986D7AF"/>
    <w:rsid w:val="398726E6"/>
    <w:rsid w:val="3987A12F"/>
    <w:rsid w:val="39899DE3"/>
    <w:rsid w:val="398C4BB8"/>
    <w:rsid w:val="398F3F33"/>
    <w:rsid w:val="39916BEC"/>
    <w:rsid w:val="3991EC69"/>
    <w:rsid w:val="39937856"/>
    <w:rsid w:val="3993A72C"/>
    <w:rsid w:val="3997E0ED"/>
    <w:rsid w:val="3998BBF6"/>
    <w:rsid w:val="399C9C6B"/>
    <w:rsid w:val="399DB5CE"/>
    <w:rsid w:val="39A375E8"/>
    <w:rsid w:val="39A54A3C"/>
    <w:rsid w:val="39A92F27"/>
    <w:rsid w:val="39AAAB79"/>
    <w:rsid w:val="39B08AD7"/>
    <w:rsid w:val="39B1BF17"/>
    <w:rsid w:val="39B458F4"/>
    <w:rsid w:val="39B4E5BD"/>
    <w:rsid w:val="39B80B71"/>
    <w:rsid w:val="39BB4F26"/>
    <w:rsid w:val="39BCF3C0"/>
    <w:rsid w:val="39BD43A9"/>
    <w:rsid w:val="39BE4B82"/>
    <w:rsid w:val="39BE65C0"/>
    <w:rsid w:val="39C32F56"/>
    <w:rsid w:val="39C556BA"/>
    <w:rsid w:val="39C5AA0D"/>
    <w:rsid w:val="39C94A3B"/>
    <w:rsid w:val="39CAF5BE"/>
    <w:rsid w:val="39D10D82"/>
    <w:rsid w:val="39D3EFA7"/>
    <w:rsid w:val="39D79635"/>
    <w:rsid w:val="39D967A7"/>
    <w:rsid w:val="39DBBA69"/>
    <w:rsid w:val="39DCFE9D"/>
    <w:rsid w:val="39DDE5B6"/>
    <w:rsid w:val="39E1D36E"/>
    <w:rsid w:val="39E4406D"/>
    <w:rsid w:val="39E6CF7C"/>
    <w:rsid w:val="39E853AC"/>
    <w:rsid w:val="39E865EA"/>
    <w:rsid w:val="39EC1B2E"/>
    <w:rsid w:val="39EC4015"/>
    <w:rsid w:val="39EE3C9B"/>
    <w:rsid w:val="39F0ABEA"/>
    <w:rsid w:val="39F276DC"/>
    <w:rsid w:val="39F2DB63"/>
    <w:rsid w:val="39F37731"/>
    <w:rsid w:val="39F4958F"/>
    <w:rsid w:val="39F5211A"/>
    <w:rsid w:val="39F8418A"/>
    <w:rsid w:val="39F8B260"/>
    <w:rsid w:val="39F94863"/>
    <w:rsid w:val="39FA53E0"/>
    <w:rsid w:val="39FB9603"/>
    <w:rsid w:val="39FF6335"/>
    <w:rsid w:val="3A03749F"/>
    <w:rsid w:val="3A065E50"/>
    <w:rsid w:val="3A0939C9"/>
    <w:rsid w:val="3A0A7668"/>
    <w:rsid w:val="3A0AEDA6"/>
    <w:rsid w:val="3A0B67EF"/>
    <w:rsid w:val="3A0DB066"/>
    <w:rsid w:val="3A0FB3E4"/>
    <w:rsid w:val="3A100F0F"/>
    <w:rsid w:val="3A1195D4"/>
    <w:rsid w:val="3A123CB8"/>
    <w:rsid w:val="3A12E428"/>
    <w:rsid w:val="3A1318D3"/>
    <w:rsid w:val="3A14CB0F"/>
    <w:rsid w:val="3A16AFA2"/>
    <w:rsid w:val="3A195B5E"/>
    <w:rsid w:val="3A19C1EE"/>
    <w:rsid w:val="3A22E713"/>
    <w:rsid w:val="3A28B9FC"/>
    <w:rsid w:val="3A28D8C2"/>
    <w:rsid w:val="3A2E5987"/>
    <w:rsid w:val="3A342DFD"/>
    <w:rsid w:val="3A353C81"/>
    <w:rsid w:val="3A39F76A"/>
    <w:rsid w:val="3A3DF990"/>
    <w:rsid w:val="3A3E0569"/>
    <w:rsid w:val="3A406FCA"/>
    <w:rsid w:val="3A40999A"/>
    <w:rsid w:val="3A438E55"/>
    <w:rsid w:val="3A44959F"/>
    <w:rsid w:val="3A45ED35"/>
    <w:rsid w:val="3A46D1DB"/>
    <w:rsid w:val="3A4F25DF"/>
    <w:rsid w:val="3A544968"/>
    <w:rsid w:val="3A572670"/>
    <w:rsid w:val="3A577069"/>
    <w:rsid w:val="3A57FC24"/>
    <w:rsid w:val="3A580E00"/>
    <w:rsid w:val="3A589285"/>
    <w:rsid w:val="3A598DD1"/>
    <w:rsid w:val="3A5B79A9"/>
    <w:rsid w:val="3A62A503"/>
    <w:rsid w:val="3A63C381"/>
    <w:rsid w:val="3A657919"/>
    <w:rsid w:val="3A69C1E7"/>
    <w:rsid w:val="3A6B8A11"/>
    <w:rsid w:val="3A6C1BB8"/>
    <w:rsid w:val="3A6DAC7E"/>
    <w:rsid w:val="3A7674B0"/>
    <w:rsid w:val="3A767F3B"/>
    <w:rsid w:val="3A7CE217"/>
    <w:rsid w:val="3A80D492"/>
    <w:rsid w:val="3A836715"/>
    <w:rsid w:val="3A87453A"/>
    <w:rsid w:val="3A87A5E0"/>
    <w:rsid w:val="3A87F84B"/>
    <w:rsid w:val="3A8AC4BA"/>
    <w:rsid w:val="3A91368F"/>
    <w:rsid w:val="3A93C6AC"/>
    <w:rsid w:val="3A985BDA"/>
    <w:rsid w:val="3A98CC00"/>
    <w:rsid w:val="3A9EC1F9"/>
    <w:rsid w:val="3A9F428F"/>
    <w:rsid w:val="3AA05701"/>
    <w:rsid w:val="3AA3EAC3"/>
    <w:rsid w:val="3AAA1D0C"/>
    <w:rsid w:val="3AB26EA6"/>
    <w:rsid w:val="3AB45CD5"/>
    <w:rsid w:val="3AB46B8A"/>
    <w:rsid w:val="3AB819B8"/>
    <w:rsid w:val="3ABAA564"/>
    <w:rsid w:val="3ABAD4E6"/>
    <w:rsid w:val="3ABE6D16"/>
    <w:rsid w:val="3AC027BE"/>
    <w:rsid w:val="3AC11A50"/>
    <w:rsid w:val="3AC696F2"/>
    <w:rsid w:val="3AC6BFAF"/>
    <w:rsid w:val="3ACA93F7"/>
    <w:rsid w:val="3ACABAAC"/>
    <w:rsid w:val="3ACF3D77"/>
    <w:rsid w:val="3AD0AD06"/>
    <w:rsid w:val="3AD89469"/>
    <w:rsid w:val="3AD8D4E9"/>
    <w:rsid w:val="3AD8F2B6"/>
    <w:rsid w:val="3AD991C4"/>
    <w:rsid w:val="3ADA40A6"/>
    <w:rsid w:val="3ADD7CA4"/>
    <w:rsid w:val="3AE252A9"/>
    <w:rsid w:val="3AE63B63"/>
    <w:rsid w:val="3AE79A95"/>
    <w:rsid w:val="3AE8602F"/>
    <w:rsid w:val="3AE873D3"/>
    <w:rsid w:val="3AE9E554"/>
    <w:rsid w:val="3AF0CCE8"/>
    <w:rsid w:val="3AF2B802"/>
    <w:rsid w:val="3AF813E1"/>
    <w:rsid w:val="3AF83B9D"/>
    <w:rsid w:val="3AFA6513"/>
    <w:rsid w:val="3AFB6B30"/>
    <w:rsid w:val="3AFCC809"/>
    <w:rsid w:val="3AFF4DBA"/>
    <w:rsid w:val="3B00DDEE"/>
    <w:rsid w:val="3B0275BA"/>
    <w:rsid w:val="3B05F541"/>
    <w:rsid w:val="3B09633F"/>
    <w:rsid w:val="3B0AE521"/>
    <w:rsid w:val="3B0B8152"/>
    <w:rsid w:val="3B0C616D"/>
    <w:rsid w:val="3B128100"/>
    <w:rsid w:val="3B131DA5"/>
    <w:rsid w:val="3B14B748"/>
    <w:rsid w:val="3B156908"/>
    <w:rsid w:val="3B1AE744"/>
    <w:rsid w:val="3B1CB1F5"/>
    <w:rsid w:val="3B1CD419"/>
    <w:rsid w:val="3B23E484"/>
    <w:rsid w:val="3B272E1A"/>
    <w:rsid w:val="3B2815E7"/>
    <w:rsid w:val="3B2A77F3"/>
    <w:rsid w:val="3B2D63AF"/>
    <w:rsid w:val="3B308E7C"/>
    <w:rsid w:val="3B315B17"/>
    <w:rsid w:val="3B318C62"/>
    <w:rsid w:val="3B35DFCD"/>
    <w:rsid w:val="3B379AA2"/>
    <w:rsid w:val="3B3D71B7"/>
    <w:rsid w:val="3B3D823C"/>
    <w:rsid w:val="3B4205C8"/>
    <w:rsid w:val="3B42995B"/>
    <w:rsid w:val="3B42F491"/>
    <w:rsid w:val="3B44B39A"/>
    <w:rsid w:val="3B44CE26"/>
    <w:rsid w:val="3B44F3CE"/>
    <w:rsid w:val="3B46EF65"/>
    <w:rsid w:val="3B47E005"/>
    <w:rsid w:val="3B48F004"/>
    <w:rsid w:val="3B4B6EA7"/>
    <w:rsid w:val="3B4E2694"/>
    <w:rsid w:val="3B5115CB"/>
    <w:rsid w:val="3B512C1A"/>
    <w:rsid w:val="3B571102"/>
    <w:rsid w:val="3B58FDDF"/>
    <w:rsid w:val="3B5A4DB9"/>
    <w:rsid w:val="3B5B3B38"/>
    <w:rsid w:val="3B5BD596"/>
    <w:rsid w:val="3B60FDCA"/>
    <w:rsid w:val="3B612C1B"/>
    <w:rsid w:val="3B61E7DB"/>
    <w:rsid w:val="3B62470B"/>
    <w:rsid w:val="3B661C28"/>
    <w:rsid w:val="3B662674"/>
    <w:rsid w:val="3B695387"/>
    <w:rsid w:val="3B71DF97"/>
    <w:rsid w:val="3B721A86"/>
    <w:rsid w:val="3B76F2CF"/>
    <w:rsid w:val="3B77065E"/>
    <w:rsid w:val="3B783799"/>
    <w:rsid w:val="3B7BE9DA"/>
    <w:rsid w:val="3B7D8F73"/>
    <w:rsid w:val="3B877E0F"/>
    <w:rsid w:val="3B89AC7C"/>
    <w:rsid w:val="3B8B3059"/>
    <w:rsid w:val="3B8BCD47"/>
    <w:rsid w:val="3B8E3C35"/>
    <w:rsid w:val="3B912FDD"/>
    <w:rsid w:val="3B92142B"/>
    <w:rsid w:val="3B92A00F"/>
    <w:rsid w:val="3B938A69"/>
    <w:rsid w:val="3B9760C8"/>
    <w:rsid w:val="3B97BBFE"/>
    <w:rsid w:val="3B980878"/>
    <w:rsid w:val="3B9B1697"/>
    <w:rsid w:val="3B9BD4B3"/>
    <w:rsid w:val="3BA01014"/>
    <w:rsid w:val="3BA423E3"/>
    <w:rsid w:val="3BA536DA"/>
    <w:rsid w:val="3BA6228D"/>
    <w:rsid w:val="3BA65FDB"/>
    <w:rsid w:val="3BA7A288"/>
    <w:rsid w:val="3BACE908"/>
    <w:rsid w:val="3BAEA1CC"/>
    <w:rsid w:val="3BB1291A"/>
    <w:rsid w:val="3BB22309"/>
    <w:rsid w:val="3BB3D49B"/>
    <w:rsid w:val="3BB49450"/>
    <w:rsid w:val="3BB787AF"/>
    <w:rsid w:val="3BBAB127"/>
    <w:rsid w:val="3BBAC5FD"/>
    <w:rsid w:val="3BBB0D81"/>
    <w:rsid w:val="3BBC201B"/>
    <w:rsid w:val="3BBEEFC5"/>
    <w:rsid w:val="3BC02DDC"/>
    <w:rsid w:val="3BC36BBB"/>
    <w:rsid w:val="3BC6064D"/>
    <w:rsid w:val="3BC89C72"/>
    <w:rsid w:val="3BCC3D38"/>
    <w:rsid w:val="3BCC4395"/>
    <w:rsid w:val="3BCCD9A2"/>
    <w:rsid w:val="3BCF1D6A"/>
    <w:rsid w:val="3BD6B30D"/>
    <w:rsid w:val="3BD8551B"/>
    <w:rsid w:val="3BDDAF0C"/>
    <w:rsid w:val="3BDE137B"/>
    <w:rsid w:val="3BE11E77"/>
    <w:rsid w:val="3BE21088"/>
    <w:rsid w:val="3BE38A2D"/>
    <w:rsid w:val="3BE6821E"/>
    <w:rsid w:val="3BE79631"/>
    <w:rsid w:val="3BF07C83"/>
    <w:rsid w:val="3BF14A30"/>
    <w:rsid w:val="3BF47787"/>
    <w:rsid w:val="3BF710EE"/>
    <w:rsid w:val="3BF78ABD"/>
    <w:rsid w:val="3BF838D8"/>
    <w:rsid w:val="3BF8A338"/>
    <w:rsid w:val="3BF995CE"/>
    <w:rsid w:val="3BFA04B6"/>
    <w:rsid w:val="3BFCCBB6"/>
    <w:rsid w:val="3C084D4B"/>
    <w:rsid w:val="3C086BAA"/>
    <w:rsid w:val="3C09D445"/>
    <w:rsid w:val="3C0A6190"/>
    <w:rsid w:val="3C0B20B0"/>
    <w:rsid w:val="3C12D9CA"/>
    <w:rsid w:val="3C148D3A"/>
    <w:rsid w:val="3C14C70C"/>
    <w:rsid w:val="3C16A184"/>
    <w:rsid w:val="3C173E52"/>
    <w:rsid w:val="3C186676"/>
    <w:rsid w:val="3C199562"/>
    <w:rsid w:val="3C1B5AB8"/>
    <w:rsid w:val="3C1BED60"/>
    <w:rsid w:val="3C1E1A71"/>
    <w:rsid w:val="3C249CB4"/>
    <w:rsid w:val="3C24AF09"/>
    <w:rsid w:val="3C253E54"/>
    <w:rsid w:val="3C255CEF"/>
    <w:rsid w:val="3C26F35A"/>
    <w:rsid w:val="3C28DBB2"/>
    <w:rsid w:val="3C2A2171"/>
    <w:rsid w:val="3C2EAA5B"/>
    <w:rsid w:val="3C34170E"/>
    <w:rsid w:val="3C3A488F"/>
    <w:rsid w:val="3C3AA02E"/>
    <w:rsid w:val="3C3D5192"/>
    <w:rsid w:val="3C4031FA"/>
    <w:rsid w:val="3C4189BB"/>
    <w:rsid w:val="3C422BC8"/>
    <w:rsid w:val="3C4427DA"/>
    <w:rsid w:val="3C445596"/>
    <w:rsid w:val="3C449B22"/>
    <w:rsid w:val="3C45EE88"/>
    <w:rsid w:val="3C4650B8"/>
    <w:rsid w:val="3C47F9AC"/>
    <w:rsid w:val="3C4813DE"/>
    <w:rsid w:val="3C4B799C"/>
    <w:rsid w:val="3C4ECAEC"/>
    <w:rsid w:val="3C558F50"/>
    <w:rsid w:val="3C59FB77"/>
    <w:rsid w:val="3C5B1A4C"/>
    <w:rsid w:val="3C5D219F"/>
    <w:rsid w:val="3C60249D"/>
    <w:rsid w:val="3C61DBA0"/>
    <w:rsid w:val="3C61FFAF"/>
    <w:rsid w:val="3C65A1AF"/>
    <w:rsid w:val="3C69BD05"/>
    <w:rsid w:val="3C6A5F15"/>
    <w:rsid w:val="3C6F19F2"/>
    <w:rsid w:val="3C72BD81"/>
    <w:rsid w:val="3C72F8D3"/>
    <w:rsid w:val="3C7771BA"/>
    <w:rsid w:val="3C778F43"/>
    <w:rsid w:val="3C7891EA"/>
    <w:rsid w:val="3C78D2A7"/>
    <w:rsid w:val="3C7CC4AF"/>
    <w:rsid w:val="3C7D0034"/>
    <w:rsid w:val="3C875A9C"/>
    <w:rsid w:val="3C8EB180"/>
    <w:rsid w:val="3C8FCC82"/>
    <w:rsid w:val="3C8FF24A"/>
    <w:rsid w:val="3C917A6C"/>
    <w:rsid w:val="3C965E71"/>
    <w:rsid w:val="3C96BE37"/>
    <w:rsid w:val="3C98F9CD"/>
    <w:rsid w:val="3C9E0F9A"/>
    <w:rsid w:val="3CA07F56"/>
    <w:rsid w:val="3CA18E0C"/>
    <w:rsid w:val="3CA56D1C"/>
    <w:rsid w:val="3CA89CF2"/>
    <w:rsid w:val="3CA9B0FC"/>
    <w:rsid w:val="3CAC642E"/>
    <w:rsid w:val="3CAE7DFA"/>
    <w:rsid w:val="3CAF4E16"/>
    <w:rsid w:val="3CB12F39"/>
    <w:rsid w:val="3CB1E9FD"/>
    <w:rsid w:val="3CB2156D"/>
    <w:rsid w:val="3CB4DA33"/>
    <w:rsid w:val="3CB60699"/>
    <w:rsid w:val="3CB9ABD5"/>
    <w:rsid w:val="3CBFC000"/>
    <w:rsid w:val="3CBFC626"/>
    <w:rsid w:val="3CC352C3"/>
    <w:rsid w:val="3CC53D42"/>
    <w:rsid w:val="3CCB28C9"/>
    <w:rsid w:val="3CCC15F0"/>
    <w:rsid w:val="3CCC9FB9"/>
    <w:rsid w:val="3CCDCD88"/>
    <w:rsid w:val="3CCF35B1"/>
    <w:rsid w:val="3CCF43C9"/>
    <w:rsid w:val="3CD7620F"/>
    <w:rsid w:val="3CDA7845"/>
    <w:rsid w:val="3CDD7442"/>
    <w:rsid w:val="3CE0D60F"/>
    <w:rsid w:val="3CE4792E"/>
    <w:rsid w:val="3CE75BAE"/>
    <w:rsid w:val="3CE92136"/>
    <w:rsid w:val="3CEE609D"/>
    <w:rsid w:val="3CF3744C"/>
    <w:rsid w:val="3CF42E1F"/>
    <w:rsid w:val="3CF4ACA1"/>
    <w:rsid w:val="3CF4C5E8"/>
    <w:rsid w:val="3CF6E04B"/>
    <w:rsid w:val="3CF87A1F"/>
    <w:rsid w:val="3CF8B404"/>
    <w:rsid w:val="3CFD062E"/>
    <w:rsid w:val="3CFD818A"/>
    <w:rsid w:val="3CFDCA30"/>
    <w:rsid w:val="3CFE5933"/>
    <w:rsid w:val="3CFEB3ED"/>
    <w:rsid w:val="3D0086B8"/>
    <w:rsid w:val="3D02324B"/>
    <w:rsid w:val="3D041A0A"/>
    <w:rsid w:val="3D066696"/>
    <w:rsid w:val="3D069A3B"/>
    <w:rsid w:val="3D08E82F"/>
    <w:rsid w:val="3D095108"/>
    <w:rsid w:val="3D0C20A7"/>
    <w:rsid w:val="3D0E995B"/>
    <w:rsid w:val="3D0ED260"/>
    <w:rsid w:val="3D0FF7FF"/>
    <w:rsid w:val="3D13B1C5"/>
    <w:rsid w:val="3D13B495"/>
    <w:rsid w:val="3D155711"/>
    <w:rsid w:val="3D1AA7B8"/>
    <w:rsid w:val="3D1B08CC"/>
    <w:rsid w:val="3D1BB66A"/>
    <w:rsid w:val="3D200EF9"/>
    <w:rsid w:val="3D209141"/>
    <w:rsid w:val="3D2399F7"/>
    <w:rsid w:val="3D2462BD"/>
    <w:rsid w:val="3D2723B3"/>
    <w:rsid w:val="3D288DE6"/>
    <w:rsid w:val="3D2911CB"/>
    <w:rsid w:val="3D29FD83"/>
    <w:rsid w:val="3D36768D"/>
    <w:rsid w:val="3D36815B"/>
    <w:rsid w:val="3D407FFE"/>
    <w:rsid w:val="3D470C74"/>
    <w:rsid w:val="3D4762E3"/>
    <w:rsid w:val="3D4A4219"/>
    <w:rsid w:val="3D4B82A5"/>
    <w:rsid w:val="3D4F7182"/>
    <w:rsid w:val="3D51EF79"/>
    <w:rsid w:val="3D53367F"/>
    <w:rsid w:val="3D5B6F8C"/>
    <w:rsid w:val="3D5C5547"/>
    <w:rsid w:val="3D642BA5"/>
    <w:rsid w:val="3D679F5F"/>
    <w:rsid w:val="3D6922E2"/>
    <w:rsid w:val="3D6F49B2"/>
    <w:rsid w:val="3D774320"/>
    <w:rsid w:val="3D78D665"/>
    <w:rsid w:val="3D797F11"/>
    <w:rsid w:val="3D7BE435"/>
    <w:rsid w:val="3D7C70A3"/>
    <w:rsid w:val="3D7D569F"/>
    <w:rsid w:val="3D7DC079"/>
    <w:rsid w:val="3D82F4F7"/>
    <w:rsid w:val="3D875CED"/>
    <w:rsid w:val="3D87EBD0"/>
    <w:rsid w:val="3D890BB2"/>
    <w:rsid w:val="3D897124"/>
    <w:rsid w:val="3D8B0CEA"/>
    <w:rsid w:val="3D8C446D"/>
    <w:rsid w:val="3D8E015B"/>
    <w:rsid w:val="3D9AD284"/>
    <w:rsid w:val="3D9DCF7D"/>
    <w:rsid w:val="3DA33A24"/>
    <w:rsid w:val="3DA3F399"/>
    <w:rsid w:val="3DA414E8"/>
    <w:rsid w:val="3DA6B086"/>
    <w:rsid w:val="3DAC789A"/>
    <w:rsid w:val="3DAECB6C"/>
    <w:rsid w:val="3DB32CAB"/>
    <w:rsid w:val="3DB63F80"/>
    <w:rsid w:val="3DB67EDD"/>
    <w:rsid w:val="3DB8B512"/>
    <w:rsid w:val="3DC08009"/>
    <w:rsid w:val="3DC1548A"/>
    <w:rsid w:val="3DC3073C"/>
    <w:rsid w:val="3DC437D8"/>
    <w:rsid w:val="3DCC574D"/>
    <w:rsid w:val="3DD12263"/>
    <w:rsid w:val="3DD586F6"/>
    <w:rsid w:val="3DD6FBAE"/>
    <w:rsid w:val="3DD8D13E"/>
    <w:rsid w:val="3DDB4FA3"/>
    <w:rsid w:val="3DDD8F31"/>
    <w:rsid w:val="3DE30256"/>
    <w:rsid w:val="3DE500B0"/>
    <w:rsid w:val="3DE655CC"/>
    <w:rsid w:val="3DE85D69"/>
    <w:rsid w:val="3DEA544A"/>
    <w:rsid w:val="3DF0BCEA"/>
    <w:rsid w:val="3DF4110D"/>
    <w:rsid w:val="3DF6DE7F"/>
    <w:rsid w:val="3DFC79B8"/>
    <w:rsid w:val="3DFE6DD3"/>
    <w:rsid w:val="3E00F8E6"/>
    <w:rsid w:val="3E01A711"/>
    <w:rsid w:val="3E03414D"/>
    <w:rsid w:val="3E036E42"/>
    <w:rsid w:val="3E0B603B"/>
    <w:rsid w:val="3E0E88E7"/>
    <w:rsid w:val="3E0F5286"/>
    <w:rsid w:val="3E0F669E"/>
    <w:rsid w:val="3E10313A"/>
    <w:rsid w:val="3E17A4EB"/>
    <w:rsid w:val="3E191ABE"/>
    <w:rsid w:val="3E20546E"/>
    <w:rsid w:val="3E238DDD"/>
    <w:rsid w:val="3E2536BE"/>
    <w:rsid w:val="3E254598"/>
    <w:rsid w:val="3E284C37"/>
    <w:rsid w:val="3E2B804E"/>
    <w:rsid w:val="3E2C44CE"/>
    <w:rsid w:val="3E2D31DB"/>
    <w:rsid w:val="3E307346"/>
    <w:rsid w:val="3E30B12A"/>
    <w:rsid w:val="3E340FCD"/>
    <w:rsid w:val="3E38749D"/>
    <w:rsid w:val="3E3DB416"/>
    <w:rsid w:val="3E3F867D"/>
    <w:rsid w:val="3E41501E"/>
    <w:rsid w:val="3E4282B6"/>
    <w:rsid w:val="3E435BFA"/>
    <w:rsid w:val="3E46B70F"/>
    <w:rsid w:val="3E494123"/>
    <w:rsid w:val="3E498817"/>
    <w:rsid w:val="3E4C7C93"/>
    <w:rsid w:val="3E4E8CEA"/>
    <w:rsid w:val="3E4FC18E"/>
    <w:rsid w:val="3E519CD1"/>
    <w:rsid w:val="3E533213"/>
    <w:rsid w:val="3E55A951"/>
    <w:rsid w:val="3E57DB40"/>
    <w:rsid w:val="3E5FB6A9"/>
    <w:rsid w:val="3E6378F9"/>
    <w:rsid w:val="3E63B4F7"/>
    <w:rsid w:val="3E651E8B"/>
    <w:rsid w:val="3E68172F"/>
    <w:rsid w:val="3E6EA0C0"/>
    <w:rsid w:val="3E6F3360"/>
    <w:rsid w:val="3E711952"/>
    <w:rsid w:val="3E725EA5"/>
    <w:rsid w:val="3E7318A2"/>
    <w:rsid w:val="3E735E8A"/>
    <w:rsid w:val="3E73EB8B"/>
    <w:rsid w:val="3E7445CF"/>
    <w:rsid w:val="3E756282"/>
    <w:rsid w:val="3E77F8E3"/>
    <w:rsid w:val="3E792DD6"/>
    <w:rsid w:val="3E7A7BAF"/>
    <w:rsid w:val="3E81DBF5"/>
    <w:rsid w:val="3E82C5C0"/>
    <w:rsid w:val="3E8A22FD"/>
    <w:rsid w:val="3E8E78E8"/>
    <w:rsid w:val="3E8FE44B"/>
    <w:rsid w:val="3E956EF2"/>
    <w:rsid w:val="3E9B5DEA"/>
    <w:rsid w:val="3EA37F74"/>
    <w:rsid w:val="3EA8C91D"/>
    <w:rsid w:val="3EA9D963"/>
    <w:rsid w:val="3EAD3E23"/>
    <w:rsid w:val="3EB013D3"/>
    <w:rsid w:val="3EB630CE"/>
    <w:rsid w:val="3EB85355"/>
    <w:rsid w:val="3EBAEB0B"/>
    <w:rsid w:val="3EBB2AA1"/>
    <w:rsid w:val="3EBB8DBA"/>
    <w:rsid w:val="3EBD2DC4"/>
    <w:rsid w:val="3EBDFDFF"/>
    <w:rsid w:val="3EBE018C"/>
    <w:rsid w:val="3EC10A59"/>
    <w:rsid w:val="3EC1D4FC"/>
    <w:rsid w:val="3EC2093E"/>
    <w:rsid w:val="3EC230FC"/>
    <w:rsid w:val="3EC2352C"/>
    <w:rsid w:val="3EC4A6B3"/>
    <w:rsid w:val="3ECC26B0"/>
    <w:rsid w:val="3ECCD0C8"/>
    <w:rsid w:val="3ECF273A"/>
    <w:rsid w:val="3ED1B588"/>
    <w:rsid w:val="3ED454E8"/>
    <w:rsid w:val="3ED50D51"/>
    <w:rsid w:val="3ED607D4"/>
    <w:rsid w:val="3ED8435E"/>
    <w:rsid w:val="3EDCB2CB"/>
    <w:rsid w:val="3EE1BAF4"/>
    <w:rsid w:val="3EE85312"/>
    <w:rsid w:val="3EEE6EF5"/>
    <w:rsid w:val="3EF16032"/>
    <w:rsid w:val="3EF1BE34"/>
    <w:rsid w:val="3EF36255"/>
    <w:rsid w:val="3EF48743"/>
    <w:rsid w:val="3EF59E60"/>
    <w:rsid w:val="3EF61A2D"/>
    <w:rsid w:val="3EF8C594"/>
    <w:rsid w:val="3F0164EB"/>
    <w:rsid w:val="3F023B5C"/>
    <w:rsid w:val="3F048905"/>
    <w:rsid w:val="3F052E85"/>
    <w:rsid w:val="3F10D338"/>
    <w:rsid w:val="3F16B499"/>
    <w:rsid w:val="3F199139"/>
    <w:rsid w:val="3F1F6E42"/>
    <w:rsid w:val="3F23F057"/>
    <w:rsid w:val="3F2D35ED"/>
    <w:rsid w:val="3F2F5EE5"/>
    <w:rsid w:val="3F358AC1"/>
    <w:rsid w:val="3F36BEC5"/>
    <w:rsid w:val="3F38B72E"/>
    <w:rsid w:val="3F3A740F"/>
    <w:rsid w:val="3F3B4645"/>
    <w:rsid w:val="3F3B47AF"/>
    <w:rsid w:val="3F3C5BE7"/>
    <w:rsid w:val="3F409370"/>
    <w:rsid w:val="3F4AE2C2"/>
    <w:rsid w:val="3F4AEF61"/>
    <w:rsid w:val="3F4D44A4"/>
    <w:rsid w:val="3F4D6A89"/>
    <w:rsid w:val="3F4DB173"/>
    <w:rsid w:val="3F4E9499"/>
    <w:rsid w:val="3F541BEF"/>
    <w:rsid w:val="3F57A134"/>
    <w:rsid w:val="3F5C7170"/>
    <w:rsid w:val="3F643D3C"/>
    <w:rsid w:val="3F64CCF0"/>
    <w:rsid w:val="3F654FDE"/>
    <w:rsid w:val="3F660E38"/>
    <w:rsid w:val="3F6BDC10"/>
    <w:rsid w:val="3F73FD22"/>
    <w:rsid w:val="3F742CB9"/>
    <w:rsid w:val="3F749DAE"/>
    <w:rsid w:val="3F7CF7D1"/>
    <w:rsid w:val="3F7D46D4"/>
    <w:rsid w:val="3F7F4F62"/>
    <w:rsid w:val="3F80B6F3"/>
    <w:rsid w:val="3F838F5A"/>
    <w:rsid w:val="3F857BB7"/>
    <w:rsid w:val="3F879B27"/>
    <w:rsid w:val="3F8B63C4"/>
    <w:rsid w:val="3F8C168C"/>
    <w:rsid w:val="3F93D50A"/>
    <w:rsid w:val="3F955241"/>
    <w:rsid w:val="3F956A63"/>
    <w:rsid w:val="3F95EBFD"/>
    <w:rsid w:val="3F974966"/>
    <w:rsid w:val="3F993A93"/>
    <w:rsid w:val="3F9954E7"/>
    <w:rsid w:val="3F9BE258"/>
    <w:rsid w:val="3F9EE8C3"/>
    <w:rsid w:val="3F9FFF0F"/>
    <w:rsid w:val="3FA2616A"/>
    <w:rsid w:val="3FA307B3"/>
    <w:rsid w:val="3FA68B33"/>
    <w:rsid w:val="3FA77F6F"/>
    <w:rsid w:val="3FAED959"/>
    <w:rsid w:val="3FB04764"/>
    <w:rsid w:val="3FB2549E"/>
    <w:rsid w:val="3FB354DA"/>
    <w:rsid w:val="3FB3C3C8"/>
    <w:rsid w:val="3FB7B95C"/>
    <w:rsid w:val="3FBC4390"/>
    <w:rsid w:val="3FC2FFD0"/>
    <w:rsid w:val="3FC40EE7"/>
    <w:rsid w:val="3FC68F22"/>
    <w:rsid w:val="3FCC0EFE"/>
    <w:rsid w:val="3FD249CF"/>
    <w:rsid w:val="3FD31B90"/>
    <w:rsid w:val="3FD712B6"/>
    <w:rsid w:val="3FD7C5ED"/>
    <w:rsid w:val="3FD7D19C"/>
    <w:rsid w:val="3FD94B74"/>
    <w:rsid w:val="3FDB2D07"/>
    <w:rsid w:val="3FDD21F8"/>
    <w:rsid w:val="3FDD55AF"/>
    <w:rsid w:val="3FE14C83"/>
    <w:rsid w:val="3FE1FB09"/>
    <w:rsid w:val="3FE6174D"/>
    <w:rsid w:val="3FED1692"/>
    <w:rsid w:val="3FEEBB4E"/>
    <w:rsid w:val="3FF29C38"/>
    <w:rsid w:val="3FF2E1A5"/>
    <w:rsid w:val="3FF4685F"/>
    <w:rsid w:val="3FF47D62"/>
    <w:rsid w:val="3FF53209"/>
    <w:rsid w:val="3FF82E43"/>
    <w:rsid w:val="3FF9BAF3"/>
    <w:rsid w:val="3FFA02B2"/>
    <w:rsid w:val="3FFB0537"/>
    <w:rsid w:val="3FFB870A"/>
    <w:rsid w:val="3FFCB04B"/>
    <w:rsid w:val="40032518"/>
    <w:rsid w:val="400758B2"/>
    <w:rsid w:val="4009DEB4"/>
    <w:rsid w:val="400D416C"/>
    <w:rsid w:val="400DA58C"/>
    <w:rsid w:val="401065D2"/>
    <w:rsid w:val="40114AD6"/>
    <w:rsid w:val="401323DF"/>
    <w:rsid w:val="4013476F"/>
    <w:rsid w:val="40158F23"/>
    <w:rsid w:val="40174DA8"/>
    <w:rsid w:val="40177A89"/>
    <w:rsid w:val="4017B738"/>
    <w:rsid w:val="40219CE6"/>
    <w:rsid w:val="4021A5D6"/>
    <w:rsid w:val="4023145F"/>
    <w:rsid w:val="4025E3EF"/>
    <w:rsid w:val="4028D9B1"/>
    <w:rsid w:val="402B2AB0"/>
    <w:rsid w:val="40314805"/>
    <w:rsid w:val="4034BE38"/>
    <w:rsid w:val="403B4EA5"/>
    <w:rsid w:val="403CCA1B"/>
    <w:rsid w:val="403E6163"/>
    <w:rsid w:val="403EE4B3"/>
    <w:rsid w:val="404401D4"/>
    <w:rsid w:val="40447A08"/>
    <w:rsid w:val="4046E739"/>
    <w:rsid w:val="4049FC9C"/>
    <w:rsid w:val="404D30DC"/>
    <w:rsid w:val="40504E59"/>
    <w:rsid w:val="40506DAF"/>
    <w:rsid w:val="40508DDC"/>
    <w:rsid w:val="405232CD"/>
    <w:rsid w:val="4052A98E"/>
    <w:rsid w:val="4053ECC0"/>
    <w:rsid w:val="40578000"/>
    <w:rsid w:val="40588690"/>
    <w:rsid w:val="4059BEB6"/>
    <w:rsid w:val="405ACE9C"/>
    <w:rsid w:val="406001DA"/>
    <w:rsid w:val="40683F4D"/>
    <w:rsid w:val="406A4F09"/>
    <w:rsid w:val="406F0C91"/>
    <w:rsid w:val="4071DDC0"/>
    <w:rsid w:val="4073C5D6"/>
    <w:rsid w:val="4073F144"/>
    <w:rsid w:val="4074F8D0"/>
    <w:rsid w:val="407989E1"/>
    <w:rsid w:val="407C8F84"/>
    <w:rsid w:val="4081569A"/>
    <w:rsid w:val="4082841F"/>
    <w:rsid w:val="408546BE"/>
    <w:rsid w:val="40878586"/>
    <w:rsid w:val="408893AD"/>
    <w:rsid w:val="408B345D"/>
    <w:rsid w:val="408B4B04"/>
    <w:rsid w:val="4093DD9D"/>
    <w:rsid w:val="4096BCC1"/>
    <w:rsid w:val="4096DCDE"/>
    <w:rsid w:val="4098D23F"/>
    <w:rsid w:val="40A27C21"/>
    <w:rsid w:val="40A29A62"/>
    <w:rsid w:val="40A50563"/>
    <w:rsid w:val="40A61AE6"/>
    <w:rsid w:val="40A66648"/>
    <w:rsid w:val="40A82DA7"/>
    <w:rsid w:val="40A91C98"/>
    <w:rsid w:val="40AD85A0"/>
    <w:rsid w:val="40AF7C14"/>
    <w:rsid w:val="40B82E37"/>
    <w:rsid w:val="40B8A269"/>
    <w:rsid w:val="40BB8B78"/>
    <w:rsid w:val="40BD150C"/>
    <w:rsid w:val="40BD1CC2"/>
    <w:rsid w:val="40BF95AD"/>
    <w:rsid w:val="40C0FBFF"/>
    <w:rsid w:val="40C3B1D3"/>
    <w:rsid w:val="40C3DB64"/>
    <w:rsid w:val="40C7CEEB"/>
    <w:rsid w:val="40C87691"/>
    <w:rsid w:val="40CCADE1"/>
    <w:rsid w:val="40CD59FC"/>
    <w:rsid w:val="40CEEB47"/>
    <w:rsid w:val="40D1BEF9"/>
    <w:rsid w:val="40D4684C"/>
    <w:rsid w:val="40D4A328"/>
    <w:rsid w:val="40D9F165"/>
    <w:rsid w:val="40DCAC9B"/>
    <w:rsid w:val="40DDAB4B"/>
    <w:rsid w:val="40DF3DA6"/>
    <w:rsid w:val="40E08B69"/>
    <w:rsid w:val="40E1F9F3"/>
    <w:rsid w:val="40E4BA2F"/>
    <w:rsid w:val="40E6D429"/>
    <w:rsid w:val="40E80994"/>
    <w:rsid w:val="40ECF825"/>
    <w:rsid w:val="40F2E12C"/>
    <w:rsid w:val="40F411B6"/>
    <w:rsid w:val="40F5134A"/>
    <w:rsid w:val="40F5AEC7"/>
    <w:rsid w:val="40FB5757"/>
    <w:rsid w:val="40FB69AB"/>
    <w:rsid w:val="40FF109F"/>
    <w:rsid w:val="4100F551"/>
    <w:rsid w:val="41021CCB"/>
    <w:rsid w:val="4102B69E"/>
    <w:rsid w:val="4110FE68"/>
    <w:rsid w:val="411102E0"/>
    <w:rsid w:val="411208EA"/>
    <w:rsid w:val="4114677D"/>
    <w:rsid w:val="4115AD88"/>
    <w:rsid w:val="4115F27E"/>
    <w:rsid w:val="41168D5C"/>
    <w:rsid w:val="41177D70"/>
    <w:rsid w:val="41188234"/>
    <w:rsid w:val="4118DD36"/>
    <w:rsid w:val="411CB019"/>
    <w:rsid w:val="412008BE"/>
    <w:rsid w:val="4126B4E2"/>
    <w:rsid w:val="41285269"/>
    <w:rsid w:val="412978B5"/>
    <w:rsid w:val="412A66DD"/>
    <w:rsid w:val="412B4F2A"/>
    <w:rsid w:val="412E4F77"/>
    <w:rsid w:val="4130C0FF"/>
    <w:rsid w:val="41331FC5"/>
    <w:rsid w:val="413562D8"/>
    <w:rsid w:val="413733CA"/>
    <w:rsid w:val="4139F2B6"/>
    <w:rsid w:val="413AFE5E"/>
    <w:rsid w:val="41428065"/>
    <w:rsid w:val="414349B3"/>
    <w:rsid w:val="41466BC8"/>
    <w:rsid w:val="4147EDB7"/>
    <w:rsid w:val="4148B8CA"/>
    <w:rsid w:val="414ADC8B"/>
    <w:rsid w:val="414AF7DC"/>
    <w:rsid w:val="414F2AB9"/>
    <w:rsid w:val="414F3323"/>
    <w:rsid w:val="414F9429"/>
    <w:rsid w:val="415344B1"/>
    <w:rsid w:val="4158006E"/>
    <w:rsid w:val="41592643"/>
    <w:rsid w:val="415C4A33"/>
    <w:rsid w:val="415CF994"/>
    <w:rsid w:val="415D4450"/>
    <w:rsid w:val="4160E27F"/>
    <w:rsid w:val="4161627A"/>
    <w:rsid w:val="4162340A"/>
    <w:rsid w:val="41668738"/>
    <w:rsid w:val="4169A980"/>
    <w:rsid w:val="416A519B"/>
    <w:rsid w:val="416BE2F9"/>
    <w:rsid w:val="416CAA74"/>
    <w:rsid w:val="416DA446"/>
    <w:rsid w:val="416DDCA2"/>
    <w:rsid w:val="41709C4E"/>
    <w:rsid w:val="4172DFDD"/>
    <w:rsid w:val="41768E90"/>
    <w:rsid w:val="4179048B"/>
    <w:rsid w:val="417CA74D"/>
    <w:rsid w:val="418385DD"/>
    <w:rsid w:val="4187CF07"/>
    <w:rsid w:val="418C246A"/>
    <w:rsid w:val="418D791D"/>
    <w:rsid w:val="419629B9"/>
    <w:rsid w:val="41968CDC"/>
    <w:rsid w:val="4196C222"/>
    <w:rsid w:val="419C45D1"/>
    <w:rsid w:val="41A362A9"/>
    <w:rsid w:val="41A36C9E"/>
    <w:rsid w:val="41A3E000"/>
    <w:rsid w:val="41A5393E"/>
    <w:rsid w:val="41A616B2"/>
    <w:rsid w:val="41AB017C"/>
    <w:rsid w:val="41AF21E9"/>
    <w:rsid w:val="41AFE708"/>
    <w:rsid w:val="41B371B7"/>
    <w:rsid w:val="41B49B32"/>
    <w:rsid w:val="41B92693"/>
    <w:rsid w:val="41BD73AB"/>
    <w:rsid w:val="41BF5D8B"/>
    <w:rsid w:val="41C06854"/>
    <w:rsid w:val="41C1DA30"/>
    <w:rsid w:val="41C2B437"/>
    <w:rsid w:val="41C56A62"/>
    <w:rsid w:val="41C5F2F2"/>
    <w:rsid w:val="41C93FEC"/>
    <w:rsid w:val="41CBEC41"/>
    <w:rsid w:val="41CDF54E"/>
    <w:rsid w:val="41D0D380"/>
    <w:rsid w:val="41D1788E"/>
    <w:rsid w:val="41D5388E"/>
    <w:rsid w:val="41D53B69"/>
    <w:rsid w:val="41D6647B"/>
    <w:rsid w:val="41D6B160"/>
    <w:rsid w:val="41D8AC61"/>
    <w:rsid w:val="41D9969A"/>
    <w:rsid w:val="41DA5BE3"/>
    <w:rsid w:val="41E0D978"/>
    <w:rsid w:val="41E2A433"/>
    <w:rsid w:val="41E478CA"/>
    <w:rsid w:val="41E69179"/>
    <w:rsid w:val="41E9697B"/>
    <w:rsid w:val="41E9B2A1"/>
    <w:rsid w:val="41EB8B44"/>
    <w:rsid w:val="41EC3E10"/>
    <w:rsid w:val="41ECDFAB"/>
    <w:rsid w:val="41EECAA9"/>
    <w:rsid w:val="41EF5065"/>
    <w:rsid w:val="41EFF4BA"/>
    <w:rsid w:val="41F9D7B1"/>
    <w:rsid w:val="41FDE69C"/>
    <w:rsid w:val="41FE9C01"/>
    <w:rsid w:val="41FF9E26"/>
    <w:rsid w:val="420487FB"/>
    <w:rsid w:val="4204D8A6"/>
    <w:rsid w:val="42052AA0"/>
    <w:rsid w:val="4208EACC"/>
    <w:rsid w:val="420DF868"/>
    <w:rsid w:val="42112840"/>
    <w:rsid w:val="4216800A"/>
    <w:rsid w:val="42173BDE"/>
    <w:rsid w:val="42179C6F"/>
    <w:rsid w:val="4219C2E4"/>
    <w:rsid w:val="421BBA8C"/>
    <w:rsid w:val="421CBADB"/>
    <w:rsid w:val="421DDF32"/>
    <w:rsid w:val="421F298B"/>
    <w:rsid w:val="421FB32E"/>
    <w:rsid w:val="421FC53C"/>
    <w:rsid w:val="4220359D"/>
    <w:rsid w:val="422085D6"/>
    <w:rsid w:val="42220291"/>
    <w:rsid w:val="422B2673"/>
    <w:rsid w:val="422D741B"/>
    <w:rsid w:val="422F29B2"/>
    <w:rsid w:val="422F308F"/>
    <w:rsid w:val="422F5BDB"/>
    <w:rsid w:val="4233E47F"/>
    <w:rsid w:val="4233EFAB"/>
    <w:rsid w:val="42390C15"/>
    <w:rsid w:val="423B400D"/>
    <w:rsid w:val="423BA02D"/>
    <w:rsid w:val="423ED087"/>
    <w:rsid w:val="4240F076"/>
    <w:rsid w:val="4242A4F1"/>
    <w:rsid w:val="42453067"/>
    <w:rsid w:val="4249E516"/>
    <w:rsid w:val="424A9F09"/>
    <w:rsid w:val="424BACDD"/>
    <w:rsid w:val="424F7F43"/>
    <w:rsid w:val="4257158C"/>
    <w:rsid w:val="42586799"/>
    <w:rsid w:val="4258BC02"/>
    <w:rsid w:val="42598DB5"/>
    <w:rsid w:val="425ACF66"/>
    <w:rsid w:val="425AD60F"/>
    <w:rsid w:val="425E21C5"/>
    <w:rsid w:val="4263928A"/>
    <w:rsid w:val="42681C3B"/>
    <w:rsid w:val="4269B1B7"/>
    <w:rsid w:val="4272E56B"/>
    <w:rsid w:val="4273ADE9"/>
    <w:rsid w:val="42751876"/>
    <w:rsid w:val="4276E188"/>
    <w:rsid w:val="42788BF7"/>
    <w:rsid w:val="4279AD82"/>
    <w:rsid w:val="427D35D7"/>
    <w:rsid w:val="427D7008"/>
    <w:rsid w:val="427DBF33"/>
    <w:rsid w:val="42810A3F"/>
    <w:rsid w:val="42811A43"/>
    <w:rsid w:val="4281EB02"/>
    <w:rsid w:val="42873A2A"/>
    <w:rsid w:val="4289A30C"/>
    <w:rsid w:val="4289C350"/>
    <w:rsid w:val="428BA2C1"/>
    <w:rsid w:val="428C4232"/>
    <w:rsid w:val="428DC8C6"/>
    <w:rsid w:val="429A7824"/>
    <w:rsid w:val="429C36B6"/>
    <w:rsid w:val="42A05DCD"/>
    <w:rsid w:val="42A2D1CF"/>
    <w:rsid w:val="42A524D2"/>
    <w:rsid w:val="42A58815"/>
    <w:rsid w:val="42AB2E21"/>
    <w:rsid w:val="42AC6889"/>
    <w:rsid w:val="42AD86FC"/>
    <w:rsid w:val="42ADD9FE"/>
    <w:rsid w:val="42AE6424"/>
    <w:rsid w:val="42B259FB"/>
    <w:rsid w:val="42B2DD94"/>
    <w:rsid w:val="42B2F2B4"/>
    <w:rsid w:val="42B32FC0"/>
    <w:rsid w:val="42B50835"/>
    <w:rsid w:val="42B9520D"/>
    <w:rsid w:val="42B9938A"/>
    <w:rsid w:val="42B9E591"/>
    <w:rsid w:val="42BB1813"/>
    <w:rsid w:val="42BC7E0E"/>
    <w:rsid w:val="42BDA77D"/>
    <w:rsid w:val="42BDE19E"/>
    <w:rsid w:val="42BEF1A1"/>
    <w:rsid w:val="42BF1898"/>
    <w:rsid w:val="42C28E1E"/>
    <w:rsid w:val="42C436E2"/>
    <w:rsid w:val="42C43C21"/>
    <w:rsid w:val="42C61194"/>
    <w:rsid w:val="42C9259A"/>
    <w:rsid w:val="42CF34E7"/>
    <w:rsid w:val="42D263C7"/>
    <w:rsid w:val="42D46B02"/>
    <w:rsid w:val="42DC46A1"/>
    <w:rsid w:val="42DFCE32"/>
    <w:rsid w:val="42E83D5C"/>
    <w:rsid w:val="42EC4E65"/>
    <w:rsid w:val="42EDA88F"/>
    <w:rsid w:val="42F0007B"/>
    <w:rsid w:val="42F57C95"/>
    <w:rsid w:val="42F62EF3"/>
    <w:rsid w:val="42F6542C"/>
    <w:rsid w:val="42F686FD"/>
    <w:rsid w:val="42F83C1D"/>
    <w:rsid w:val="42F89290"/>
    <w:rsid w:val="42FBF4CC"/>
    <w:rsid w:val="42FC0271"/>
    <w:rsid w:val="4300D16A"/>
    <w:rsid w:val="43043021"/>
    <w:rsid w:val="4304B703"/>
    <w:rsid w:val="4306FFF7"/>
    <w:rsid w:val="4307DC84"/>
    <w:rsid w:val="43092DD1"/>
    <w:rsid w:val="431629DA"/>
    <w:rsid w:val="431EC8DD"/>
    <w:rsid w:val="431EE297"/>
    <w:rsid w:val="4326EEDE"/>
    <w:rsid w:val="432C1F73"/>
    <w:rsid w:val="433630AE"/>
    <w:rsid w:val="43384A7F"/>
    <w:rsid w:val="433853C1"/>
    <w:rsid w:val="433D1CBA"/>
    <w:rsid w:val="433D8D24"/>
    <w:rsid w:val="433F1FC9"/>
    <w:rsid w:val="433F9B87"/>
    <w:rsid w:val="434314D8"/>
    <w:rsid w:val="43461A96"/>
    <w:rsid w:val="4348B76F"/>
    <w:rsid w:val="434CBB22"/>
    <w:rsid w:val="434D4734"/>
    <w:rsid w:val="4354D522"/>
    <w:rsid w:val="43587986"/>
    <w:rsid w:val="435BFE7D"/>
    <w:rsid w:val="4360F45B"/>
    <w:rsid w:val="43645F09"/>
    <w:rsid w:val="436A1A3C"/>
    <w:rsid w:val="4372BC37"/>
    <w:rsid w:val="43766698"/>
    <w:rsid w:val="437897A0"/>
    <w:rsid w:val="437B8F28"/>
    <w:rsid w:val="437C672B"/>
    <w:rsid w:val="4384603B"/>
    <w:rsid w:val="4384D0D5"/>
    <w:rsid w:val="438B2590"/>
    <w:rsid w:val="438E826D"/>
    <w:rsid w:val="438F1F5D"/>
    <w:rsid w:val="438FD37B"/>
    <w:rsid w:val="4392881A"/>
    <w:rsid w:val="43935A7E"/>
    <w:rsid w:val="4393647D"/>
    <w:rsid w:val="439608B8"/>
    <w:rsid w:val="4396C88B"/>
    <w:rsid w:val="4399346F"/>
    <w:rsid w:val="439B7996"/>
    <w:rsid w:val="439E5F2D"/>
    <w:rsid w:val="439EE5C0"/>
    <w:rsid w:val="439F8819"/>
    <w:rsid w:val="43A242C4"/>
    <w:rsid w:val="43A25F53"/>
    <w:rsid w:val="43A3017A"/>
    <w:rsid w:val="43A5C431"/>
    <w:rsid w:val="43AA9B13"/>
    <w:rsid w:val="43AACB27"/>
    <w:rsid w:val="43ABD44E"/>
    <w:rsid w:val="43AE5BE3"/>
    <w:rsid w:val="43B0447B"/>
    <w:rsid w:val="43B13571"/>
    <w:rsid w:val="43B5C42E"/>
    <w:rsid w:val="43B6A3D7"/>
    <w:rsid w:val="43B71C38"/>
    <w:rsid w:val="43B87F29"/>
    <w:rsid w:val="43BAE4EC"/>
    <w:rsid w:val="43BCD19E"/>
    <w:rsid w:val="43BD06B5"/>
    <w:rsid w:val="43C251FA"/>
    <w:rsid w:val="43C37261"/>
    <w:rsid w:val="43C37E24"/>
    <w:rsid w:val="43C7A1F4"/>
    <w:rsid w:val="43CB740A"/>
    <w:rsid w:val="43CC7214"/>
    <w:rsid w:val="43D40C4E"/>
    <w:rsid w:val="43D435C1"/>
    <w:rsid w:val="43D50530"/>
    <w:rsid w:val="43D5CC0B"/>
    <w:rsid w:val="43D5FDE4"/>
    <w:rsid w:val="43D6CEC6"/>
    <w:rsid w:val="43D773F9"/>
    <w:rsid w:val="43D85496"/>
    <w:rsid w:val="43D94B3E"/>
    <w:rsid w:val="43DA5326"/>
    <w:rsid w:val="43DAB221"/>
    <w:rsid w:val="43DD6CA8"/>
    <w:rsid w:val="43DE2EE4"/>
    <w:rsid w:val="43E2C1B0"/>
    <w:rsid w:val="43E4EBDB"/>
    <w:rsid w:val="43EB6A23"/>
    <w:rsid w:val="43EEC197"/>
    <w:rsid w:val="43EF937E"/>
    <w:rsid w:val="43F0AEE4"/>
    <w:rsid w:val="43FA39F7"/>
    <w:rsid w:val="43FA516A"/>
    <w:rsid w:val="43FB8FFE"/>
    <w:rsid w:val="440329BE"/>
    <w:rsid w:val="44037F89"/>
    <w:rsid w:val="440646DD"/>
    <w:rsid w:val="4406599B"/>
    <w:rsid w:val="440730EE"/>
    <w:rsid w:val="440DBA68"/>
    <w:rsid w:val="44107ADC"/>
    <w:rsid w:val="4414B8C5"/>
    <w:rsid w:val="4418AA22"/>
    <w:rsid w:val="441E39C7"/>
    <w:rsid w:val="4420A968"/>
    <w:rsid w:val="4421635C"/>
    <w:rsid w:val="4421A14A"/>
    <w:rsid w:val="4422A748"/>
    <w:rsid w:val="44234DA8"/>
    <w:rsid w:val="4424DB9D"/>
    <w:rsid w:val="4427C6FF"/>
    <w:rsid w:val="442E78CC"/>
    <w:rsid w:val="4436CD55"/>
    <w:rsid w:val="4437463F"/>
    <w:rsid w:val="4438796D"/>
    <w:rsid w:val="443938D6"/>
    <w:rsid w:val="443A79D0"/>
    <w:rsid w:val="443E652A"/>
    <w:rsid w:val="443F88B5"/>
    <w:rsid w:val="44403208"/>
    <w:rsid w:val="4443B142"/>
    <w:rsid w:val="44440F46"/>
    <w:rsid w:val="44450255"/>
    <w:rsid w:val="444A2E3C"/>
    <w:rsid w:val="444AC1E9"/>
    <w:rsid w:val="444B3CF6"/>
    <w:rsid w:val="444B508A"/>
    <w:rsid w:val="444D2337"/>
    <w:rsid w:val="444DDB21"/>
    <w:rsid w:val="4452E2F7"/>
    <w:rsid w:val="4455221A"/>
    <w:rsid w:val="44592D2C"/>
    <w:rsid w:val="44597BDA"/>
    <w:rsid w:val="445B7993"/>
    <w:rsid w:val="445BDBCD"/>
    <w:rsid w:val="44615EC3"/>
    <w:rsid w:val="44616F7F"/>
    <w:rsid w:val="44652664"/>
    <w:rsid w:val="446A9F0A"/>
    <w:rsid w:val="446BD18D"/>
    <w:rsid w:val="446C4A48"/>
    <w:rsid w:val="446C5B17"/>
    <w:rsid w:val="446D09C4"/>
    <w:rsid w:val="44700B3C"/>
    <w:rsid w:val="44737809"/>
    <w:rsid w:val="4477135B"/>
    <w:rsid w:val="447785F2"/>
    <w:rsid w:val="44792CFF"/>
    <w:rsid w:val="447A52FD"/>
    <w:rsid w:val="447CB95A"/>
    <w:rsid w:val="447E8207"/>
    <w:rsid w:val="44804FDE"/>
    <w:rsid w:val="4483C78E"/>
    <w:rsid w:val="4486B7BB"/>
    <w:rsid w:val="448E5913"/>
    <w:rsid w:val="44912EE9"/>
    <w:rsid w:val="44945152"/>
    <w:rsid w:val="4495B8F8"/>
    <w:rsid w:val="4495D590"/>
    <w:rsid w:val="44976983"/>
    <w:rsid w:val="44978D8B"/>
    <w:rsid w:val="4497CF7D"/>
    <w:rsid w:val="4498062B"/>
    <w:rsid w:val="44981FF3"/>
    <w:rsid w:val="449E0CB4"/>
    <w:rsid w:val="44A2BB99"/>
    <w:rsid w:val="44A3B5D3"/>
    <w:rsid w:val="44A91990"/>
    <w:rsid w:val="44AA1AD3"/>
    <w:rsid w:val="44AC9FF1"/>
    <w:rsid w:val="44B17AF0"/>
    <w:rsid w:val="44B2F2AD"/>
    <w:rsid w:val="44B3CF71"/>
    <w:rsid w:val="44B408E4"/>
    <w:rsid w:val="44B44D04"/>
    <w:rsid w:val="44B4BD2B"/>
    <w:rsid w:val="44B53067"/>
    <w:rsid w:val="44B6C524"/>
    <w:rsid w:val="44B7A20E"/>
    <w:rsid w:val="44B99F16"/>
    <w:rsid w:val="44BF0632"/>
    <w:rsid w:val="44C0EA2C"/>
    <w:rsid w:val="44C468EC"/>
    <w:rsid w:val="44C48AA5"/>
    <w:rsid w:val="44C77F73"/>
    <w:rsid w:val="44C97F6C"/>
    <w:rsid w:val="44CAD792"/>
    <w:rsid w:val="44CB1F0B"/>
    <w:rsid w:val="44CE8572"/>
    <w:rsid w:val="44CFDBEA"/>
    <w:rsid w:val="44D04F27"/>
    <w:rsid w:val="44D07275"/>
    <w:rsid w:val="44D26633"/>
    <w:rsid w:val="44D565F9"/>
    <w:rsid w:val="44DB02C8"/>
    <w:rsid w:val="44DB0D60"/>
    <w:rsid w:val="44DB2CCA"/>
    <w:rsid w:val="44E0A40A"/>
    <w:rsid w:val="44E17270"/>
    <w:rsid w:val="44E33728"/>
    <w:rsid w:val="44E65228"/>
    <w:rsid w:val="44E8BB99"/>
    <w:rsid w:val="44E9083E"/>
    <w:rsid w:val="44E9F424"/>
    <w:rsid w:val="44EEE4C7"/>
    <w:rsid w:val="44EF6AA2"/>
    <w:rsid w:val="44F067F0"/>
    <w:rsid w:val="44F155F1"/>
    <w:rsid w:val="44F626FA"/>
    <w:rsid w:val="44F9D363"/>
    <w:rsid w:val="44FD4325"/>
    <w:rsid w:val="44FD5289"/>
    <w:rsid w:val="44FEA04C"/>
    <w:rsid w:val="45013002"/>
    <w:rsid w:val="45028AFB"/>
    <w:rsid w:val="45050EE6"/>
    <w:rsid w:val="4507E70F"/>
    <w:rsid w:val="4509EC0A"/>
    <w:rsid w:val="450A015E"/>
    <w:rsid w:val="450A6C33"/>
    <w:rsid w:val="450CCCAB"/>
    <w:rsid w:val="450DED7A"/>
    <w:rsid w:val="4510B2DC"/>
    <w:rsid w:val="4513824E"/>
    <w:rsid w:val="451EDF8A"/>
    <w:rsid w:val="4520B180"/>
    <w:rsid w:val="4520DFAB"/>
    <w:rsid w:val="452763C3"/>
    <w:rsid w:val="4528811B"/>
    <w:rsid w:val="4528F724"/>
    <w:rsid w:val="4529037D"/>
    <w:rsid w:val="45290E50"/>
    <w:rsid w:val="452A59AB"/>
    <w:rsid w:val="452DF7E8"/>
    <w:rsid w:val="4531B473"/>
    <w:rsid w:val="4532FE71"/>
    <w:rsid w:val="453621ED"/>
    <w:rsid w:val="4536C177"/>
    <w:rsid w:val="453997D4"/>
    <w:rsid w:val="453B2B66"/>
    <w:rsid w:val="453E9F0A"/>
    <w:rsid w:val="453F21A9"/>
    <w:rsid w:val="4544F7C0"/>
    <w:rsid w:val="4546B811"/>
    <w:rsid w:val="4548DA27"/>
    <w:rsid w:val="454A0BB8"/>
    <w:rsid w:val="454E2392"/>
    <w:rsid w:val="455588E0"/>
    <w:rsid w:val="4555C9B8"/>
    <w:rsid w:val="45567ADF"/>
    <w:rsid w:val="45597580"/>
    <w:rsid w:val="455B4440"/>
    <w:rsid w:val="4561F86A"/>
    <w:rsid w:val="4562E5B8"/>
    <w:rsid w:val="4562F4E6"/>
    <w:rsid w:val="4565D019"/>
    <w:rsid w:val="456B735A"/>
    <w:rsid w:val="456F8E03"/>
    <w:rsid w:val="45731982"/>
    <w:rsid w:val="45789E6A"/>
    <w:rsid w:val="4579E928"/>
    <w:rsid w:val="457B75CE"/>
    <w:rsid w:val="457BF45A"/>
    <w:rsid w:val="457DCB10"/>
    <w:rsid w:val="457EB8CC"/>
    <w:rsid w:val="457ECCDF"/>
    <w:rsid w:val="458088F8"/>
    <w:rsid w:val="45825947"/>
    <w:rsid w:val="458F7954"/>
    <w:rsid w:val="45906245"/>
    <w:rsid w:val="4590A996"/>
    <w:rsid w:val="4595C64A"/>
    <w:rsid w:val="45970B81"/>
    <w:rsid w:val="4597C13B"/>
    <w:rsid w:val="4597C564"/>
    <w:rsid w:val="45995291"/>
    <w:rsid w:val="459DE664"/>
    <w:rsid w:val="459FD0BF"/>
    <w:rsid w:val="45A061EB"/>
    <w:rsid w:val="45B08CD0"/>
    <w:rsid w:val="45B21B58"/>
    <w:rsid w:val="45B35B5B"/>
    <w:rsid w:val="45BADDE6"/>
    <w:rsid w:val="45BCC7C9"/>
    <w:rsid w:val="45BF1921"/>
    <w:rsid w:val="45C2B48A"/>
    <w:rsid w:val="45C2C11D"/>
    <w:rsid w:val="45C2F53D"/>
    <w:rsid w:val="45C44726"/>
    <w:rsid w:val="45C67D5D"/>
    <w:rsid w:val="45C7D697"/>
    <w:rsid w:val="45C9AAB2"/>
    <w:rsid w:val="45C9AFF9"/>
    <w:rsid w:val="45CAF021"/>
    <w:rsid w:val="45D34A50"/>
    <w:rsid w:val="45D5B627"/>
    <w:rsid w:val="45D70270"/>
    <w:rsid w:val="45DA535D"/>
    <w:rsid w:val="45DFC329"/>
    <w:rsid w:val="45E4E996"/>
    <w:rsid w:val="45E85E0A"/>
    <w:rsid w:val="45EE7974"/>
    <w:rsid w:val="45EE7DCF"/>
    <w:rsid w:val="45EE99FE"/>
    <w:rsid w:val="45F26029"/>
    <w:rsid w:val="45F2F771"/>
    <w:rsid w:val="45F53872"/>
    <w:rsid w:val="45F55460"/>
    <w:rsid w:val="45F59505"/>
    <w:rsid w:val="45F5C142"/>
    <w:rsid w:val="45F66813"/>
    <w:rsid w:val="45FA719F"/>
    <w:rsid w:val="45FC3E80"/>
    <w:rsid w:val="45FD248C"/>
    <w:rsid w:val="4608CC61"/>
    <w:rsid w:val="460B849F"/>
    <w:rsid w:val="460CBB83"/>
    <w:rsid w:val="460DC220"/>
    <w:rsid w:val="460F4A98"/>
    <w:rsid w:val="46110BBF"/>
    <w:rsid w:val="4613DCCB"/>
    <w:rsid w:val="46153ACE"/>
    <w:rsid w:val="46160769"/>
    <w:rsid w:val="461702D7"/>
    <w:rsid w:val="4619E53B"/>
    <w:rsid w:val="462338B2"/>
    <w:rsid w:val="46272DAE"/>
    <w:rsid w:val="4628F329"/>
    <w:rsid w:val="462A220E"/>
    <w:rsid w:val="462CAA1A"/>
    <w:rsid w:val="462CCCD5"/>
    <w:rsid w:val="462DEB49"/>
    <w:rsid w:val="462E8C7C"/>
    <w:rsid w:val="462E96A4"/>
    <w:rsid w:val="462EF811"/>
    <w:rsid w:val="4630767C"/>
    <w:rsid w:val="4630D2FC"/>
    <w:rsid w:val="463BBAE4"/>
    <w:rsid w:val="463C8B32"/>
    <w:rsid w:val="463DF82B"/>
    <w:rsid w:val="46447A7A"/>
    <w:rsid w:val="464818E0"/>
    <w:rsid w:val="46486F45"/>
    <w:rsid w:val="4649913E"/>
    <w:rsid w:val="464CA9CA"/>
    <w:rsid w:val="464E68B9"/>
    <w:rsid w:val="4651FD18"/>
    <w:rsid w:val="46533BD2"/>
    <w:rsid w:val="46571580"/>
    <w:rsid w:val="465778A2"/>
    <w:rsid w:val="465ABE23"/>
    <w:rsid w:val="465C7644"/>
    <w:rsid w:val="466024B4"/>
    <w:rsid w:val="4660B36F"/>
    <w:rsid w:val="4662F0CB"/>
    <w:rsid w:val="46635B8E"/>
    <w:rsid w:val="46678870"/>
    <w:rsid w:val="46683329"/>
    <w:rsid w:val="4669EC69"/>
    <w:rsid w:val="466AC88E"/>
    <w:rsid w:val="466B7251"/>
    <w:rsid w:val="466BF84A"/>
    <w:rsid w:val="466C8260"/>
    <w:rsid w:val="466CFEBC"/>
    <w:rsid w:val="466ED126"/>
    <w:rsid w:val="466F883C"/>
    <w:rsid w:val="46749278"/>
    <w:rsid w:val="467565B3"/>
    <w:rsid w:val="46759D1C"/>
    <w:rsid w:val="4676E964"/>
    <w:rsid w:val="46780A18"/>
    <w:rsid w:val="4679E098"/>
    <w:rsid w:val="467BAF04"/>
    <w:rsid w:val="467D39A2"/>
    <w:rsid w:val="467F2D99"/>
    <w:rsid w:val="4681DE32"/>
    <w:rsid w:val="4687564E"/>
    <w:rsid w:val="4688303F"/>
    <w:rsid w:val="46893599"/>
    <w:rsid w:val="468FBCEF"/>
    <w:rsid w:val="4690804E"/>
    <w:rsid w:val="469477E7"/>
    <w:rsid w:val="46977C50"/>
    <w:rsid w:val="4698732D"/>
    <w:rsid w:val="469BC0F9"/>
    <w:rsid w:val="469C2CAA"/>
    <w:rsid w:val="469EFBB3"/>
    <w:rsid w:val="469F4845"/>
    <w:rsid w:val="46A343CB"/>
    <w:rsid w:val="46A3C1D2"/>
    <w:rsid w:val="46A3DB43"/>
    <w:rsid w:val="46AACEC2"/>
    <w:rsid w:val="46ACC030"/>
    <w:rsid w:val="46ADB367"/>
    <w:rsid w:val="46B01192"/>
    <w:rsid w:val="46B055A9"/>
    <w:rsid w:val="46B06F6A"/>
    <w:rsid w:val="46B0F8DB"/>
    <w:rsid w:val="46B70EBD"/>
    <w:rsid w:val="46B89823"/>
    <w:rsid w:val="46B97D0F"/>
    <w:rsid w:val="46BB4FF9"/>
    <w:rsid w:val="46BBFBEA"/>
    <w:rsid w:val="46BD0DCB"/>
    <w:rsid w:val="46C5970A"/>
    <w:rsid w:val="46C62A0C"/>
    <w:rsid w:val="46C9660B"/>
    <w:rsid w:val="46CA8AE9"/>
    <w:rsid w:val="46CB96E7"/>
    <w:rsid w:val="46CE6B97"/>
    <w:rsid w:val="46CEBACC"/>
    <w:rsid w:val="46D36F7F"/>
    <w:rsid w:val="46D97DE7"/>
    <w:rsid w:val="46DA04AA"/>
    <w:rsid w:val="46DCE726"/>
    <w:rsid w:val="46E061B3"/>
    <w:rsid w:val="46E43F34"/>
    <w:rsid w:val="46E57DB1"/>
    <w:rsid w:val="46E5DF67"/>
    <w:rsid w:val="46E980F8"/>
    <w:rsid w:val="46EB459B"/>
    <w:rsid w:val="46EBF5F3"/>
    <w:rsid w:val="46ED98A0"/>
    <w:rsid w:val="46EDA259"/>
    <w:rsid w:val="46EEF817"/>
    <w:rsid w:val="46EFCD68"/>
    <w:rsid w:val="46F17754"/>
    <w:rsid w:val="46F1E315"/>
    <w:rsid w:val="46F467C1"/>
    <w:rsid w:val="46F7657E"/>
    <w:rsid w:val="46F86BF6"/>
    <w:rsid w:val="46FCF1CF"/>
    <w:rsid w:val="46FEAF81"/>
    <w:rsid w:val="47010C7E"/>
    <w:rsid w:val="47035430"/>
    <w:rsid w:val="4703DF71"/>
    <w:rsid w:val="470A679E"/>
    <w:rsid w:val="470B22BA"/>
    <w:rsid w:val="470D7810"/>
    <w:rsid w:val="470E33F2"/>
    <w:rsid w:val="471163EA"/>
    <w:rsid w:val="4715F070"/>
    <w:rsid w:val="4716F8B5"/>
    <w:rsid w:val="471E102C"/>
    <w:rsid w:val="47243DF9"/>
    <w:rsid w:val="47281FB2"/>
    <w:rsid w:val="472D57B0"/>
    <w:rsid w:val="473862B6"/>
    <w:rsid w:val="473B9468"/>
    <w:rsid w:val="473E90A3"/>
    <w:rsid w:val="473F54A5"/>
    <w:rsid w:val="4742E315"/>
    <w:rsid w:val="4744FE23"/>
    <w:rsid w:val="47460AE8"/>
    <w:rsid w:val="47495759"/>
    <w:rsid w:val="474980D1"/>
    <w:rsid w:val="474D9E0C"/>
    <w:rsid w:val="474E093E"/>
    <w:rsid w:val="474E4451"/>
    <w:rsid w:val="47505658"/>
    <w:rsid w:val="47512107"/>
    <w:rsid w:val="4757505A"/>
    <w:rsid w:val="4757F7C2"/>
    <w:rsid w:val="476045E0"/>
    <w:rsid w:val="4761B37B"/>
    <w:rsid w:val="476E3E25"/>
    <w:rsid w:val="476E4DA5"/>
    <w:rsid w:val="476F2FAC"/>
    <w:rsid w:val="47718D32"/>
    <w:rsid w:val="4772656E"/>
    <w:rsid w:val="4776C29A"/>
    <w:rsid w:val="47779E99"/>
    <w:rsid w:val="47799B05"/>
    <w:rsid w:val="4779E2E7"/>
    <w:rsid w:val="477C779F"/>
    <w:rsid w:val="478022B8"/>
    <w:rsid w:val="478172F2"/>
    <w:rsid w:val="47842384"/>
    <w:rsid w:val="4784AA35"/>
    <w:rsid w:val="47855009"/>
    <w:rsid w:val="478662C0"/>
    <w:rsid w:val="4787DA7B"/>
    <w:rsid w:val="478B48ED"/>
    <w:rsid w:val="478CC71D"/>
    <w:rsid w:val="478E6791"/>
    <w:rsid w:val="478F36CA"/>
    <w:rsid w:val="4790E01B"/>
    <w:rsid w:val="47914DEE"/>
    <w:rsid w:val="4794DDC5"/>
    <w:rsid w:val="47999B20"/>
    <w:rsid w:val="479A6993"/>
    <w:rsid w:val="47A2C295"/>
    <w:rsid w:val="47A36850"/>
    <w:rsid w:val="47A4B400"/>
    <w:rsid w:val="47A6ADDE"/>
    <w:rsid w:val="47A79F85"/>
    <w:rsid w:val="47A8BAAC"/>
    <w:rsid w:val="47AB04A2"/>
    <w:rsid w:val="47AC4F40"/>
    <w:rsid w:val="47B0B97D"/>
    <w:rsid w:val="47B3948C"/>
    <w:rsid w:val="47B55046"/>
    <w:rsid w:val="47BA0D74"/>
    <w:rsid w:val="47BBA3E1"/>
    <w:rsid w:val="47BDBC6C"/>
    <w:rsid w:val="47BE4B0E"/>
    <w:rsid w:val="47BF839E"/>
    <w:rsid w:val="47C1FF03"/>
    <w:rsid w:val="47C44BD1"/>
    <w:rsid w:val="47C919E0"/>
    <w:rsid w:val="47CAC04B"/>
    <w:rsid w:val="47CBCC74"/>
    <w:rsid w:val="47CC437E"/>
    <w:rsid w:val="47CECB45"/>
    <w:rsid w:val="47CED8A7"/>
    <w:rsid w:val="47CEDD52"/>
    <w:rsid w:val="47CF0790"/>
    <w:rsid w:val="47CF32B4"/>
    <w:rsid w:val="47CF648C"/>
    <w:rsid w:val="47CF7604"/>
    <w:rsid w:val="47CFAFFA"/>
    <w:rsid w:val="47D2E936"/>
    <w:rsid w:val="47D44FCB"/>
    <w:rsid w:val="47D5B84B"/>
    <w:rsid w:val="47D61EE9"/>
    <w:rsid w:val="47D766EA"/>
    <w:rsid w:val="47E108ED"/>
    <w:rsid w:val="47E3A9EB"/>
    <w:rsid w:val="47E5D4FA"/>
    <w:rsid w:val="47E8ECFF"/>
    <w:rsid w:val="47EB2E6F"/>
    <w:rsid w:val="47EC3620"/>
    <w:rsid w:val="47EC50A7"/>
    <w:rsid w:val="47EE2A92"/>
    <w:rsid w:val="47F0B215"/>
    <w:rsid w:val="47F66FDC"/>
    <w:rsid w:val="47F80E82"/>
    <w:rsid w:val="47F8C07E"/>
    <w:rsid w:val="47FB338A"/>
    <w:rsid w:val="47FC210E"/>
    <w:rsid w:val="48012A57"/>
    <w:rsid w:val="48028EA8"/>
    <w:rsid w:val="4803419F"/>
    <w:rsid w:val="480D7957"/>
    <w:rsid w:val="480EF1DA"/>
    <w:rsid w:val="480F3DE7"/>
    <w:rsid w:val="4813CFBD"/>
    <w:rsid w:val="481404A7"/>
    <w:rsid w:val="48154768"/>
    <w:rsid w:val="4819EB40"/>
    <w:rsid w:val="481AE307"/>
    <w:rsid w:val="481D7378"/>
    <w:rsid w:val="48206818"/>
    <w:rsid w:val="48218323"/>
    <w:rsid w:val="4821BD52"/>
    <w:rsid w:val="4825FF94"/>
    <w:rsid w:val="482972C0"/>
    <w:rsid w:val="4829DDCF"/>
    <w:rsid w:val="482A1A42"/>
    <w:rsid w:val="482B89EA"/>
    <w:rsid w:val="482CA4CA"/>
    <w:rsid w:val="482E2A93"/>
    <w:rsid w:val="48300C82"/>
    <w:rsid w:val="48325431"/>
    <w:rsid w:val="4836A5B2"/>
    <w:rsid w:val="48398408"/>
    <w:rsid w:val="483BF7C8"/>
    <w:rsid w:val="483CB0B1"/>
    <w:rsid w:val="483CDCF5"/>
    <w:rsid w:val="48400C20"/>
    <w:rsid w:val="48406B0B"/>
    <w:rsid w:val="48424BA6"/>
    <w:rsid w:val="48431094"/>
    <w:rsid w:val="4843D26D"/>
    <w:rsid w:val="4844F9C2"/>
    <w:rsid w:val="4845FC0C"/>
    <w:rsid w:val="484D1A59"/>
    <w:rsid w:val="484D7ABD"/>
    <w:rsid w:val="4850C766"/>
    <w:rsid w:val="4851F2E6"/>
    <w:rsid w:val="485234E7"/>
    <w:rsid w:val="4852630A"/>
    <w:rsid w:val="48550CD7"/>
    <w:rsid w:val="48567C9C"/>
    <w:rsid w:val="4856AFF6"/>
    <w:rsid w:val="485B3ED6"/>
    <w:rsid w:val="485D5434"/>
    <w:rsid w:val="485D7279"/>
    <w:rsid w:val="485EC785"/>
    <w:rsid w:val="48600F5C"/>
    <w:rsid w:val="4861CAC3"/>
    <w:rsid w:val="486499A4"/>
    <w:rsid w:val="48651DAE"/>
    <w:rsid w:val="48679BC8"/>
    <w:rsid w:val="486911F0"/>
    <w:rsid w:val="486AC284"/>
    <w:rsid w:val="486E2841"/>
    <w:rsid w:val="486EF47E"/>
    <w:rsid w:val="4870906D"/>
    <w:rsid w:val="4876C7CA"/>
    <w:rsid w:val="48781128"/>
    <w:rsid w:val="487921DB"/>
    <w:rsid w:val="487AC778"/>
    <w:rsid w:val="487C2235"/>
    <w:rsid w:val="487C2FAD"/>
    <w:rsid w:val="487C5E40"/>
    <w:rsid w:val="487D6DA1"/>
    <w:rsid w:val="48806050"/>
    <w:rsid w:val="4883D2AB"/>
    <w:rsid w:val="4883F211"/>
    <w:rsid w:val="4887B4F9"/>
    <w:rsid w:val="4888348E"/>
    <w:rsid w:val="4889148E"/>
    <w:rsid w:val="48894BA3"/>
    <w:rsid w:val="488B4D4A"/>
    <w:rsid w:val="48904B8A"/>
    <w:rsid w:val="4894CB7A"/>
    <w:rsid w:val="4895553B"/>
    <w:rsid w:val="489B37B1"/>
    <w:rsid w:val="48A0213C"/>
    <w:rsid w:val="48AA2325"/>
    <w:rsid w:val="48AF58B9"/>
    <w:rsid w:val="48B19610"/>
    <w:rsid w:val="48B2F78E"/>
    <w:rsid w:val="48B693E3"/>
    <w:rsid w:val="48BA03DE"/>
    <w:rsid w:val="48BAB95C"/>
    <w:rsid w:val="48BBC6E2"/>
    <w:rsid w:val="48BD0CD1"/>
    <w:rsid w:val="48BE00FB"/>
    <w:rsid w:val="48BE1C7E"/>
    <w:rsid w:val="48C164B6"/>
    <w:rsid w:val="48C34EA1"/>
    <w:rsid w:val="48D27F30"/>
    <w:rsid w:val="48D5222E"/>
    <w:rsid w:val="48D8B6C9"/>
    <w:rsid w:val="48D8DD1C"/>
    <w:rsid w:val="48D94DD3"/>
    <w:rsid w:val="48DC32B0"/>
    <w:rsid w:val="48ED6171"/>
    <w:rsid w:val="48F12120"/>
    <w:rsid w:val="48F15284"/>
    <w:rsid w:val="48F1CA8D"/>
    <w:rsid w:val="48F3A1DE"/>
    <w:rsid w:val="48F3B177"/>
    <w:rsid w:val="48F3ED6F"/>
    <w:rsid w:val="48F4B062"/>
    <w:rsid w:val="48F7DB7D"/>
    <w:rsid w:val="49031E1A"/>
    <w:rsid w:val="490A6F24"/>
    <w:rsid w:val="490B578E"/>
    <w:rsid w:val="490F2E64"/>
    <w:rsid w:val="49170295"/>
    <w:rsid w:val="4919B98C"/>
    <w:rsid w:val="491E7785"/>
    <w:rsid w:val="491E7C1E"/>
    <w:rsid w:val="49203A1A"/>
    <w:rsid w:val="49208B3D"/>
    <w:rsid w:val="4921ADE4"/>
    <w:rsid w:val="49280606"/>
    <w:rsid w:val="492C8737"/>
    <w:rsid w:val="492D8CE2"/>
    <w:rsid w:val="492F0142"/>
    <w:rsid w:val="492F055F"/>
    <w:rsid w:val="49325FE6"/>
    <w:rsid w:val="49347835"/>
    <w:rsid w:val="4934F44F"/>
    <w:rsid w:val="49375B7F"/>
    <w:rsid w:val="4937E4D6"/>
    <w:rsid w:val="493908F3"/>
    <w:rsid w:val="49396554"/>
    <w:rsid w:val="493B3ED5"/>
    <w:rsid w:val="494144D7"/>
    <w:rsid w:val="4941EDEB"/>
    <w:rsid w:val="4949CBD5"/>
    <w:rsid w:val="494A057A"/>
    <w:rsid w:val="494CD146"/>
    <w:rsid w:val="494E71C3"/>
    <w:rsid w:val="4950E14A"/>
    <w:rsid w:val="4950F6B7"/>
    <w:rsid w:val="4951C1D4"/>
    <w:rsid w:val="49532CD5"/>
    <w:rsid w:val="49568FB5"/>
    <w:rsid w:val="4959B55A"/>
    <w:rsid w:val="495B0F44"/>
    <w:rsid w:val="49611854"/>
    <w:rsid w:val="49614765"/>
    <w:rsid w:val="49643FA5"/>
    <w:rsid w:val="4964E550"/>
    <w:rsid w:val="496866CA"/>
    <w:rsid w:val="4969DABC"/>
    <w:rsid w:val="496A00A4"/>
    <w:rsid w:val="497035DD"/>
    <w:rsid w:val="49719DD7"/>
    <w:rsid w:val="49720928"/>
    <w:rsid w:val="49768EDE"/>
    <w:rsid w:val="49774C6F"/>
    <w:rsid w:val="4977B674"/>
    <w:rsid w:val="497968A9"/>
    <w:rsid w:val="49799404"/>
    <w:rsid w:val="497AEB86"/>
    <w:rsid w:val="497B13F6"/>
    <w:rsid w:val="497F6A1D"/>
    <w:rsid w:val="49856FCF"/>
    <w:rsid w:val="4985CC23"/>
    <w:rsid w:val="498A2C42"/>
    <w:rsid w:val="498D38DA"/>
    <w:rsid w:val="498E6C35"/>
    <w:rsid w:val="49909D30"/>
    <w:rsid w:val="49928907"/>
    <w:rsid w:val="49937BE3"/>
    <w:rsid w:val="499482C9"/>
    <w:rsid w:val="499AB28E"/>
    <w:rsid w:val="49AAB0B6"/>
    <w:rsid w:val="49AE8450"/>
    <w:rsid w:val="49B1612E"/>
    <w:rsid w:val="49B21919"/>
    <w:rsid w:val="49B39208"/>
    <w:rsid w:val="49B4611B"/>
    <w:rsid w:val="49B881A0"/>
    <w:rsid w:val="49BC12D0"/>
    <w:rsid w:val="49BDD8AE"/>
    <w:rsid w:val="49BE51F6"/>
    <w:rsid w:val="49C1ECA4"/>
    <w:rsid w:val="49C23E82"/>
    <w:rsid w:val="49C2E258"/>
    <w:rsid w:val="49C72F88"/>
    <w:rsid w:val="49CFC56A"/>
    <w:rsid w:val="49D17C29"/>
    <w:rsid w:val="49D345A5"/>
    <w:rsid w:val="49D5B368"/>
    <w:rsid w:val="49D69A8B"/>
    <w:rsid w:val="49DB716D"/>
    <w:rsid w:val="49DC2A0F"/>
    <w:rsid w:val="49E32A45"/>
    <w:rsid w:val="49E33CCA"/>
    <w:rsid w:val="49E3BE04"/>
    <w:rsid w:val="49E7A628"/>
    <w:rsid w:val="49E8328C"/>
    <w:rsid w:val="49EAB6A6"/>
    <w:rsid w:val="49ECC4E8"/>
    <w:rsid w:val="49ED30E5"/>
    <w:rsid w:val="49ED7486"/>
    <w:rsid w:val="49F202FA"/>
    <w:rsid w:val="49F38BC2"/>
    <w:rsid w:val="49F81A0C"/>
    <w:rsid w:val="49F8594C"/>
    <w:rsid w:val="49F9A798"/>
    <w:rsid w:val="49F9E127"/>
    <w:rsid w:val="49FC9BDE"/>
    <w:rsid w:val="49FCE008"/>
    <w:rsid w:val="49FE7332"/>
    <w:rsid w:val="4A09321B"/>
    <w:rsid w:val="4A09ABE3"/>
    <w:rsid w:val="4A110D54"/>
    <w:rsid w:val="4A120013"/>
    <w:rsid w:val="4A1362E1"/>
    <w:rsid w:val="4A1528D6"/>
    <w:rsid w:val="4A179BE6"/>
    <w:rsid w:val="4A189699"/>
    <w:rsid w:val="4A19C4AA"/>
    <w:rsid w:val="4A23FEC9"/>
    <w:rsid w:val="4A2768CF"/>
    <w:rsid w:val="4A27E089"/>
    <w:rsid w:val="4A2A8C3C"/>
    <w:rsid w:val="4A2B5594"/>
    <w:rsid w:val="4A2C328E"/>
    <w:rsid w:val="4A3197BA"/>
    <w:rsid w:val="4A393DAB"/>
    <w:rsid w:val="4A3BF5EB"/>
    <w:rsid w:val="4A4050EF"/>
    <w:rsid w:val="4A4235FF"/>
    <w:rsid w:val="4A431709"/>
    <w:rsid w:val="4A431872"/>
    <w:rsid w:val="4A4330B1"/>
    <w:rsid w:val="4A435935"/>
    <w:rsid w:val="4A43860E"/>
    <w:rsid w:val="4A471EF1"/>
    <w:rsid w:val="4A475BC7"/>
    <w:rsid w:val="4A5585C0"/>
    <w:rsid w:val="4A56B9DC"/>
    <w:rsid w:val="4A56F76B"/>
    <w:rsid w:val="4A5E324B"/>
    <w:rsid w:val="4A61346C"/>
    <w:rsid w:val="4A645402"/>
    <w:rsid w:val="4A648EE0"/>
    <w:rsid w:val="4A6514DF"/>
    <w:rsid w:val="4A65A072"/>
    <w:rsid w:val="4A6B5EB9"/>
    <w:rsid w:val="4A6D48F1"/>
    <w:rsid w:val="4A73FED9"/>
    <w:rsid w:val="4A75A924"/>
    <w:rsid w:val="4A79DA36"/>
    <w:rsid w:val="4A7BF372"/>
    <w:rsid w:val="4A81520A"/>
    <w:rsid w:val="4A83CC96"/>
    <w:rsid w:val="4A854218"/>
    <w:rsid w:val="4A8AFF36"/>
    <w:rsid w:val="4A8C19A2"/>
    <w:rsid w:val="4A8F1015"/>
    <w:rsid w:val="4A9096D1"/>
    <w:rsid w:val="4A933FE0"/>
    <w:rsid w:val="4A95AF8A"/>
    <w:rsid w:val="4A97FE0F"/>
    <w:rsid w:val="4A99DD94"/>
    <w:rsid w:val="4A9B1BBA"/>
    <w:rsid w:val="4A9C3DBB"/>
    <w:rsid w:val="4A9CA158"/>
    <w:rsid w:val="4A9D1D7D"/>
    <w:rsid w:val="4A9D2B2B"/>
    <w:rsid w:val="4A9F420F"/>
    <w:rsid w:val="4A9FA04F"/>
    <w:rsid w:val="4AA3D50D"/>
    <w:rsid w:val="4AA4BF90"/>
    <w:rsid w:val="4AA61D72"/>
    <w:rsid w:val="4AA728E8"/>
    <w:rsid w:val="4AA952FE"/>
    <w:rsid w:val="4AAA379D"/>
    <w:rsid w:val="4AAB727A"/>
    <w:rsid w:val="4AACACEB"/>
    <w:rsid w:val="4AB4D31E"/>
    <w:rsid w:val="4AB5E31E"/>
    <w:rsid w:val="4AB73B7C"/>
    <w:rsid w:val="4ABACD6D"/>
    <w:rsid w:val="4ABB205C"/>
    <w:rsid w:val="4AC06106"/>
    <w:rsid w:val="4AC11DA5"/>
    <w:rsid w:val="4AC36AC5"/>
    <w:rsid w:val="4AC3CDEE"/>
    <w:rsid w:val="4AC7562B"/>
    <w:rsid w:val="4AC804A7"/>
    <w:rsid w:val="4ACB3A10"/>
    <w:rsid w:val="4ACE0B3C"/>
    <w:rsid w:val="4AD1DB5D"/>
    <w:rsid w:val="4AD2528C"/>
    <w:rsid w:val="4AD70691"/>
    <w:rsid w:val="4AD9D1A1"/>
    <w:rsid w:val="4ADC72B0"/>
    <w:rsid w:val="4AE16140"/>
    <w:rsid w:val="4AE26FEC"/>
    <w:rsid w:val="4AE3D830"/>
    <w:rsid w:val="4AE56481"/>
    <w:rsid w:val="4AE5E08F"/>
    <w:rsid w:val="4AE7E11C"/>
    <w:rsid w:val="4AF08E78"/>
    <w:rsid w:val="4AF09369"/>
    <w:rsid w:val="4AF58C5E"/>
    <w:rsid w:val="4AF733F9"/>
    <w:rsid w:val="4AF78A72"/>
    <w:rsid w:val="4AF915E4"/>
    <w:rsid w:val="4AFB84C8"/>
    <w:rsid w:val="4AFED6FA"/>
    <w:rsid w:val="4AFF6F8D"/>
    <w:rsid w:val="4AFFD036"/>
    <w:rsid w:val="4B024276"/>
    <w:rsid w:val="4B0439E9"/>
    <w:rsid w:val="4B0461EC"/>
    <w:rsid w:val="4B059986"/>
    <w:rsid w:val="4B070210"/>
    <w:rsid w:val="4B07B233"/>
    <w:rsid w:val="4B08885C"/>
    <w:rsid w:val="4B0949F2"/>
    <w:rsid w:val="4B0D614E"/>
    <w:rsid w:val="4B0F4788"/>
    <w:rsid w:val="4B1428F0"/>
    <w:rsid w:val="4B15FBDA"/>
    <w:rsid w:val="4B16DF0A"/>
    <w:rsid w:val="4B18A7B0"/>
    <w:rsid w:val="4B1A6396"/>
    <w:rsid w:val="4B1BAD68"/>
    <w:rsid w:val="4B1D9F15"/>
    <w:rsid w:val="4B1FCA5E"/>
    <w:rsid w:val="4B2447FE"/>
    <w:rsid w:val="4B25207E"/>
    <w:rsid w:val="4B2732B8"/>
    <w:rsid w:val="4B2D9004"/>
    <w:rsid w:val="4B3340DC"/>
    <w:rsid w:val="4B33A586"/>
    <w:rsid w:val="4B33FE80"/>
    <w:rsid w:val="4B3803E4"/>
    <w:rsid w:val="4B3F089A"/>
    <w:rsid w:val="4B42CC6F"/>
    <w:rsid w:val="4B434582"/>
    <w:rsid w:val="4B46D623"/>
    <w:rsid w:val="4B48FD0C"/>
    <w:rsid w:val="4B4A36B6"/>
    <w:rsid w:val="4B4FC23D"/>
    <w:rsid w:val="4B508317"/>
    <w:rsid w:val="4B536AE8"/>
    <w:rsid w:val="4B5536B1"/>
    <w:rsid w:val="4B55377D"/>
    <w:rsid w:val="4B58A974"/>
    <w:rsid w:val="4B5E219A"/>
    <w:rsid w:val="4B613561"/>
    <w:rsid w:val="4B62626A"/>
    <w:rsid w:val="4B6599E7"/>
    <w:rsid w:val="4B66417C"/>
    <w:rsid w:val="4B67820A"/>
    <w:rsid w:val="4B6A176D"/>
    <w:rsid w:val="4B6A1DE8"/>
    <w:rsid w:val="4B6B3184"/>
    <w:rsid w:val="4B6D6F55"/>
    <w:rsid w:val="4B6DC47F"/>
    <w:rsid w:val="4B762992"/>
    <w:rsid w:val="4B76497B"/>
    <w:rsid w:val="4B7C5021"/>
    <w:rsid w:val="4B7E0650"/>
    <w:rsid w:val="4B7FAB17"/>
    <w:rsid w:val="4B80686A"/>
    <w:rsid w:val="4B813C1C"/>
    <w:rsid w:val="4B8167F7"/>
    <w:rsid w:val="4B8601B2"/>
    <w:rsid w:val="4B862D2A"/>
    <w:rsid w:val="4B86FDCF"/>
    <w:rsid w:val="4B8920E0"/>
    <w:rsid w:val="4B9A0A47"/>
    <w:rsid w:val="4B9D9171"/>
    <w:rsid w:val="4B9FA5AA"/>
    <w:rsid w:val="4BA13628"/>
    <w:rsid w:val="4BA2D76D"/>
    <w:rsid w:val="4BA5F403"/>
    <w:rsid w:val="4BAA7C27"/>
    <w:rsid w:val="4BADBCCD"/>
    <w:rsid w:val="4BB3A305"/>
    <w:rsid w:val="4BB3BFDB"/>
    <w:rsid w:val="4BB4A7A3"/>
    <w:rsid w:val="4BB4A9BC"/>
    <w:rsid w:val="4BBAA2F7"/>
    <w:rsid w:val="4BBE5D32"/>
    <w:rsid w:val="4BC541BD"/>
    <w:rsid w:val="4BC5757D"/>
    <w:rsid w:val="4BC75794"/>
    <w:rsid w:val="4BD0D409"/>
    <w:rsid w:val="4BD38FD7"/>
    <w:rsid w:val="4BD58618"/>
    <w:rsid w:val="4BD9906E"/>
    <w:rsid w:val="4BDAB7BE"/>
    <w:rsid w:val="4BDAC445"/>
    <w:rsid w:val="4BDB7112"/>
    <w:rsid w:val="4BDBE6EA"/>
    <w:rsid w:val="4BE12BA7"/>
    <w:rsid w:val="4BE2EC9C"/>
    <w:rsid w:val="4BE47C8E"/>
    <w:rsid w:val="4BE80F78"/>
    <w:rsid w:val="4BE9135B"/>
    <w:rsid w:val="4BEA4D6A"/>
    <w:rsid w:val="4BEB23E5"/>
    <w:rsid w:val="4BEEF48C"/>
    <w:rsid w:val="4BF14300"/>
    <w:rsid w:val="4BF192F2"/>
    <w:rsid w:val="4BF1CB6D"/>
    <w:rsid w:val="4BF3CF90"/>
    <w:rsid w:val="4BF5C07C"/>
    <w:rsid w:val="4BFB5113"/>
    <w:rsid w:val="4BFC75D4"/>
    <w:rsid w:val="4BFE3681"/>
    <w:rsid w:val="4C013FB3"/>
    <w:rsid w:val="4C077E08"/>
    <w:rsid w:val="4C0800C6"/>
    <w:rsid w:val="4C0A53FD"/>
    <w:rsid w:val="4C0D6B15"/>
    <w:rsid w:val="4C0F05EC"/>
    <w:rsid w:val="4C0F5D17"/>
    <w:rsid w:val="4C10249C"/>
    <w:rsid w:val="4C10F6D8"/>
    <w:rsid w:val="4C12A508"/>
    <w:rsid w:val="4C14FBC6"/>
    <w:rsid w:val="4C1811FD"/>
    <w:rsid w:val="4C197BF2"/>
    <w:rsid w:val="4C19E60B"/>
    <w:rsid w:val="4C1A466C"/>
    <w:rsid w:val="4C1CD948"/>
    <w:rsid w:val="4C20C0EA"/>
    <w:rsid w:val="4C21868F"/>
    <w:rsid w:val="4C25263F"/>
    <w:rsid w:val="4C26A23B"/>
    <w:rsid w:val="4C29F020"/>
    <w:rsid w:val="4C2B116E"/>
    <w:rsid w:val="4C2E8A62"/>
    <w:rsid w:val="4C31691F"/>
    <w:rsid w:val="4C34F45D"/>
    <w:rsid w:val="4C382243"/>
    <w:rsid w:val="4C3E4310"/>
    <w:rsid w:val="4C405948"/>
    <w:rsid w:val="4C48DB0A"/>
    <w:rsid w:val="4C499B5D"/>
    <w:rsid w:val="4C4C2C84"/>
    <w:rsid w:val="4C52B724"/>
    <w:rsid w:val="4C563441"/>
    <w:rsid w:val="4C583773"/>
    <w:rsid w:val="4C59E0B3"/>
    <w:rsid w:val="4C5AB05E"/>
    <w:rsid w:val="4C5CD506"/>
    <w:rsid w:val="4C5EFE8E"/>
    <w:rsid w:val="4C63673B"/>
    <w:rsid w:val="4C673EA3"/>
    <w:rsid w:val="4C6C7BBA"/>
    <w:rsid w:val="4C6F1021"/>
    <w:rsid w:val="4C6F7A82"/>
    <w:rsid w:val="4C701CC9"/>
    <w:rsid w:val="4C72F7F4"/>
    <w:rsid w:val="4C768087"/>
    <w:rsid w:val="4C799E30"/>
    <w:rsid w:val="4C7A51F2"/>
    <w:rsid w:val="4C7EBA0E"/>
    <w:rsid w:val="4C82AF47"/>
    <w:rsid w:val="4C82C7C5"/>
    <w:rsid w:val="4C83FA7B"/>
    <w:rsid w:val="4C8440E6"/>
    <w:rsid w:val="4C848952"/>
    <w:rsid w:val="4C870463"/>
    <w:rsid w:val="4C8B707C"/>
    <w:rsid w:val="4C8C7E50"/>
    <w:rsid w:val="4C8D847A"/>
    <w:rsid w:val="4C8F72EB"/>
    <w:rsid w:val="4C902DBA"/>
    <w:rsid w:val="4C909A80"/>
    <w:rsid w:val="4C93717E"/>
    <w:rsid w:val="4C95E8DF"/>
    <w:rsid w:val="4C97D465"/>
    <w:rsid w:val="4C990831"/>
    <w:rsid w:val="4C9C2FA1"/>
    <w:rsid w:val="4C9D854D"/>
    <w:rsid w:val="4C9E8979"/>
    <w:rsid w:val="4CA06606"/>
    <w:rsid w:val="4CA0E5EE"/>
    <w:rsid w:val="4CA24EFE"/>
    <w:rsid w:val="4CA36EE4"/>
    <w:rsid w:val="4CA4277D"/>
    <w:rsid w:val="4CB194B9"/>
    <w:rsid w:val="4CB30509"/>
    <w:rsid w:val="4CB56E91"/>
    <w:rsid w:val="4CB7DCA8"/>
    <w:rsid w:val="4CB942DF"/>
    <w:rsid w:val="4CBAF3B1"/>
    <w:rsid w:val="4CBCA367"/>
    <w:rsid w:val="4CBCF5CB"/>
    <w:rsid w:val="4CBDFDA7"/>
    <w:rsid w:val="4CC13C08"/>
    <w:rsid w:val="4CC46679"/>
    <w:rsid w:val="4CC493FE"/>
    <w:rsid w:val="4CC62CA6"/>
    <w:rsid w:val="4CC8FC5D"/>
    <w:rsid w:val="4CC9389B"/>
    <w:rsid w:val="4CCC117D"/>
    <w:rsid w:val="4CCC8106"/>
    <w:rsid w:val="4CCD138E"/>
    <w:rsid w:val="4CD02595"/>
    <w:rsid w:val="4CD3353D"/>
    <w:rsid w:val="4CD726D8"/>
    <w:rsid w:val="4CD9BE4B"/>
    <w:rsid w:val="4CD9E1FD"/>
    <w:rsid w:val="4CD9FB5F"/>
    <w:rsid w:val="4CDC88F8"/>
    <w:rsid w:val="4CDCFE5A"/>
    <w:rsid w:val="4CDE2108"/>
    <w:rsid w:val="4CDE30D9"/>
    <w:rsid w:val="4CDE46BE"/>
    <w:rsid w:val="4CE37E66"/>
    <w:rsid w:val="4CE69EDB"/>
    <w:rsid w:val="4CE7DA1A"/>
    <w:rsid w:val="4CF0FA0B"/>
    <w:rsid w:val="4CF25C70"/>
    <w:rsid w:val="4CF60C17"/>
    <w:rsid w:val="4CF63D3A"/>
    <w:rsid w:val="4D007A2A"/>
    <w:rsid w:val="4D047E19"/>
    <w:rsid w:val="4D04FBC9"/>
    <w:rsid w:val="4D09BCB1"/>
    <w:rsid w:val="4D0EFFF5"/>
    <w:rsid w:val="4D1264AA"/>
    <w:rsid w:val="4D145BBE"/>
    <w:rsid w:val="4D164EBF"/>
    <w:rsid w:val="4D170E30"/>
    <w:rsid w:val="4D172279"/>
    <w:rsid w:val="4D179DDD"/>
    <w:rsid w:val="4D1ED223"/>
    <w:rsid w:val="4D216F15"/>
    <w:rsid w:val="4D21E645"/>
    <w:rsid w:val="4D22BD5D"/>
    <w:rsid w:val="4D255F36"/>
    <w:rsid w:val="4D27DFB3"/>
    <w:rsid w:val="4D280926"/>
    <w:rsid w:val="4D295E85"/>
    <w:rsid w:val="4D2C04D7"/>
    <w:rsid w:val="4D2C3C97"/>
    <w:rsid w:val="4D3359B2"/>
    <w:rsid w:val="4D337766"/>
    <w:rsid w:val="4D33C813"/>
    <w:rsid w:val="4D3418C9"/>
    <w:rsid w:val="4D344956"/>
    <w:rsid w:val="4D3BAFC7"/>
    <w:rsid w:val="4D3E6067"/>
    <w:rsid w:val="4D404CFF"/>
    <w:rsid w:val="4D425F1A"/>
    <w:rsid w:val="4D43C5B3"/>
    <w:rsid w:val="4D450868"/>
    <w:rsid w:val="4D459C73"/>
    <w:rsid w:val="4D45C89E"/>
    <w:rsid w:val="4D46945C"/>
    <w:rsid w:val="4D46E8B7"/>
    <w:rsid w:val="4D49AA3B"/>
    <w:rsid w:val="4D4CFB2B"/>
    <w:rsid w:val="4D51D42B"/>
    <w:rsid w:val="4D5239E8"/>
    <w:rsid w:val="4D540748"/>
    <w:rsid w:val="4D5495E8"/>
    <w:rsid w:val="4D559989"/>
    <w:rsid w:val="4D5E046F"/>
    <w:rsid w:val="4D658C42"/>
    <w:rsid w:val="4D6AA4BB"/>
    <w:rsid w:val="4D6B9AB8"/>
    <w:rsid w:val="4D6D7B6A"/>
    <w:rsid w:val="4D6DE5A0"/>
    <w:rsid w:val="4D6FA7B3"/>
    <w:rsid w:val="4D6FCACF"/>
    <w:rsid w:val="4D729B97"/>
    <w:rsid w:val="4D771EAE"/>
    <w:rsid w:val="4D78A334"/>
    <w:rsid w:val="4D7D8963"/>
    <w:rsid w:val="4D7E2970"/>
    <w:rsid w:val="4D7F6E83"/>
    <w:rsid w:val="4D7F7BE2"/>
    <w:rsid w:val="4D82CAD9"/>
    <w:rsid w:val="4D839EBD"/>
    <w:rsid w:val="4D85043B"/>
    <w:rsid w:val="4D853446"/>
    <w:rsid w:val="4D88E540"/>
    <w:rsid w:val="4D8C2449"/>
    <w:rsid w:val="4D8C715F"/>
    <w:rsid w:val="4D8E7010"/>
    <w:rsid w:val="4D8F58BF"/>
    <w:rsid w:val="4D936AA9"/>
    <w:rsid w:val="4D93C7F1"/>
    <w:rsid w:val="4D9A780B"/>
    <w:rsid w:val="4DA0ACFE"/>
    <w:rsid w:val="4DA31E09"/>
    <w:rsid w:val="4DA357D4"/>
    <w:rsid w:val="4DAD31B4"/>
    <w:rsid w:val="4DAF2599"/>
    <w:rsid w:val="4DB05ED9"/>
    <w:rsid w:val="4DB0D5B8"/>
    <w:rsid w:val="4DB10086"/>
    <w:rsid w:val="4DB685F7"/>
    <w:rsid w:val="4DB7E20D"/>
    <w:rsid w:val="4DBC20F2"/>
    <w:rsid w:val="4DBDDCFB"/>
    <w:rsid w:val="4DC2B503"/>
    <w:rsid w:val="4DC44C71"/>
    <w:rsid w:val="4DC4EC5D"/>
    <w:rsid w:val="4DCA0D96"/>
    <w:rsid w:val="4DCD19B3"/>
    <w:rsid w:val="4DD48F32"/>
    <w:rsid w:val="4DD65D67"/>
    <w:rsid w:val="4DD7159F"/>
    <w:rsid w:val="4DDC3D5B"/>
    <w:rsid w:val="4DDF6817"/>
    <w:rsid w:val="4DE68CB5"/>
    <w:rsid w:val="4DE6BB90"/>
    <w:rsid w:val="4DE96171"/>
    <w:rsid w:val="4DEB8C80"/>
    <w:rsid w:val="4DED8938"/>
    <w:rsid w:val="4DEFBB8A"/>
    <w:rsid w:val="4DF14A45"/>
    <w:rsid w:val="4DF4643E"/>
    <w:rsid w:val="4DFAD9B1"/>
    <w:rsid w:val="4DFDA85A"/>
    <w:rsid w:val="4DFF63EB"/>
    <w:rsid w:val="4E00655A"/>
    <w:rsid w:val="4E02813A"/>
    <w:rsid w:val="4E035E10"/>
    <w:rsid w:val="4E0A0526"/>
    <w:rsid w:val="4E1020B1"/>
    <w:rsid w:val="4E107DD0"/>
    <w:rsid w:val="4E167454"/>
    <w:rsid w:val="4E18B292"/>
    <w:rsid w:val="4E1A935E"/>
    <w:rsid w:val="4E205A8A"/>
    <w:rsid w:val="4E20BC38"/>
    <w:rsid w:val="4E25A84A"/>
    <w:rsid w:val="4E2CB9E9"/>
    <w:rsid w:val="4E2DAD3D"/>
    <w:rsid w:val="4E3002CE"/>
    <w:rsid w:val="4E31CF9D"/>
    <w:rsid w:val="4E31FEC0"/>
    <w:rsid w:val="4E328797"/>
    <w:rsid w:val="4E35ADCF"/>
    <w:rsid w:val="4E36B15F"/>
    <w:rsid w:val="4E399B6C"/>
    <w:rsid w:val="4E3B8B2A"/>
    <w:rsid w:val="4E3D9B4C"/>
    <w:rsid w:val="4E3EC9B7"/>
    <w:rsid w:val="4E4462D3"/>
    <w:rsid w:val="4E44E6DF"/>
    <w:rsid w:val="4E457D43"/>
    <w:rsid w:val="4E48729B"/>
    <w:rsid w:val="4E49DDCC"/>
    <w:rsid w:val="4E4A57D5"/>
    <w:rsid w:val="4E4B9223"/>
    <w:rsid w:val="4E4D36A6"/>
    <w:rsid w:val="4E4F41B3"/>
    <w:rsid w:val="4E4FB766"/>
    <w:rsid w:val="4E502134"/>
    <w:rsid w:val="4E50B133"/>
    <w:rsid w:val="4E51D104"/>
    <w:rsid w:val="4E53A8C8"/>
    <w:rsid w:val="4E576156"/>
    <w:rsid w:val="4E5A20E1"/>
    <w:rsid w:val="4E627C5F"/>
    <w:rsid w:val="4E63CDA1"/>
    <w:rsid w:val="4E656A2D"/>
    <w:rsid w:val="4E6C603E"/>
    <w:rsid w:val="4E7170A1"/>
    <w:rsid w:val="4E7499C5"/>
    <w:rsid w:val="4E76D49A"/>
    <w:rsid w:val="4E76D883"/>
    <w:rsid w:val="4E7794B5"/>
    <w:rsid w:val="4E79FF7C"/>
    <w:rsid w:val="4E7B0F26"/>
    <w:rsid w:val="4E7C6B93"/>
    <w:rsid w:val="4E80489E"/>
    <w:rsid w:val="4E8217E7"/>
    <w:rsid w:val="4E853067"/>
    <w:rsid w:val="4E882B0D"/>
    <w:rsid w:val="4E8AE638"/>
    <w:rsid w:val="4E8DF10B"/>
    <w:rsid w:val="4E8EF66E"/>
    <w:rsid w:val="4E913E88"/>
    <w:rsid w:val="4E947A89"/>
    <w:rsid w:val="4E94C1A0"/>
    <w:rsid w:val="4E974856"/>
    <w:rsid w:val="4E97BF1B"/>
    <w:rsid w:val="4E99BB1F"/>
    <w:rsid w:val="4E9C1491"/>
    <w:rsid w:val="4EA17449"/>
    <w:rsid w:val="4EA344C1"/>
    <w:rsid w:val="4EA42629"/>
    <w:rsid w:val="4EA75AAC"/>
    <w:rsid w:val="4EA90D44"/>
    <w:rsid w:val="4EA9C2B2"/>
    <w:rsid w:val="4EAA1391"/>
    <w:rsid w:val="4EB2768E"/>
    <w:rsid w:val="4EB6474D"/>
    <w:rsid w:val="4EB787AF"/>
    <w:rsid w:val="4EB78B1A"/>
    <w:rsid w:val="4EB7A485"/>
    <w:rsid w:val="4EB7EAB0"/>
    <w:rsid w:val="4EB806E1"/>
    <w:rsid w:val="4EBB3ED2"/>
    <w:rsid w:val="4EBC4FDF"/>
    <w:rsid w:val="4EBD597A"/>
    <w:rsid w:val="4EBE6D86"/>
    <w:rsid w:val="4EC34D6B"/>
    <w:rsid w:val="4EC4723E"/>
    <w:rsid w:val="4EC4CB27"/>
    <w:rsid w:val="4EC7C867"/>
    <w:rsid w:val="4EC88457"/>
    <w:rsid w:val="4ECC95FF"/>
    <w:rsid w:val="4ECF6676"/>
    <w:rsid w:val="4ED04EA3"/>
    <w:rsid w:val="4ED4543E"/>
    <w:rsid w:val="4EDAB826"/>
    <w:rsid w:val="4EE0A5F5"/>
    <w:rsid w:val="4EE11215"/>
    <w:rsid w:val="4EE34829"/>
    <w:rsid w:val="4EE47FF2"/>
    <w:rsid w:val="4EE67D42"/>
    <w:rsid w:val="4EEB081E"/>
    <w:rsid w:val="4EEE1632"/>
    <w:rsid w:val="4EF24DD2"/>
    <w:rsid w:val="4EF27C90"/>
    <w:rsid w:val="4EF39A14"/>
    <w:rsid w:val="4EF621C1"/>
    <w:rsid w:val="4EF7B2B1"/>
    <w:rsid w:val="4EF83AFD"/>
    <w:rsid w:val="4EFCCCF3"/>
    <w:rsid w:val="4EFD8C59"/>
    <w:rsid w:val="4EFDB5A4"/>
    <w:rsid w:val="4F04D1EE"/>
    <w:rsid w:val="4F05CBC8"/>
    <w:rsid w:val="4F06A005"/>
    <w:rsid w:val="4F078E03"/>
    <w:rsid w:val="4F082909"/>
    <w:rsid w:val="4F0E5B42"/>
    <w:rsid w:val="4F0FD8F4"/>
    <w:rsid w:val="4F112D48"/>
    <w:rsid w:val="4F155CD2"/>
    <w:rsid w:val="4F1D02B9"/>
    <w:rsid w:val="4F1FB131"/>
    <w:rsid w:val="4F20C248"/>
    <w:rsid w:val="4F28261C"/>
    <w:rsid w:val="4F296274"/>
    <w:rsid w:val="4F2AECD9"/>
    <w:rsid w:val="4F2BD48F"/>
    <w:rsid w:val="4F2F1085"/>
    <w:rsid w:val="4F315D4D"/>
    <w:rsid w:val="4F317912"/>
    <w:rsid w:val="4F31F1A9"/>
    <w:rsid w:val="4F33E361"/>
    <w:rsid w:val="4F390305"/>
    <w:rsid w:val="4F3C911A"/>
    <w:rsid w:val="4F3D45F4"/>
    <w:rsid w:val="4F418A25"/>
    <w:rsid w:val="4F430E7D"/>
    <w:rsid w:val="4F455784"/>
    <w:rsid w:val="4F4BBB10"/>
    <w:rsid w:val="4F4CBEA0"/>
    <w:rsid w:val="4F56458C"/>
    <w:rsid w:val="4F5A6958"/>
    <w:rsid w:val="4F5AD8DB"/>
    <w:rsid w:val="4F5C7C0B"/>
    <w:rsid w:val="4F61F9A8"/>
    <w:rsid w:val="4F63C3FD"/>
    <w:rsid w:val="4F6546D3"/>
    <w:rsid w:val="4F66F077"/>
    <w:rsid w:val="4F6AE7B2"/>
    <w:rsid w:val="4F6F4061"/>
    <w:rsid w:val="4F753353"/>
    <w:rsid w:val="4F7ACDE4"/>
    <w:rsid w:val="4F821ABE"/>
    <w:rsid w:val="4F83F84A"/>
    <w:rsid w:val="4F84494E"/>
    <w:rsid w:val="4F85791D"/>
    <w:rsid w:val="4F8BA5B6"/>
    <w:rsid w:val="4F98696D"/>
    <w:rsid w:val="4F9CAD87"/>
    <w:rsid w:val="4F9FED2C"/>
    <w:rsid w:val="4FA239BF"/>
    <w:rsid w:val="4FA2E27A"/>
    <w:rsid w:val="4FA54CBD"/>
    <w:rsid w:val="4FA9B54E"/>
    <w:rsid w:val="4FB25599"/>
    <w:rsid w:val="4FB2B16A"/>
    <w:rsid w:val="4FB486D3"/>
    <w:rsid w:val="4FB58F2F"/>
    <w:rsid w:val="4FB82F5B"/>
    <w:rsid w:val="4FBB0EB8"/>
    <w:rsid w:val="4FBBE044"/>
    <w:rsid w:val="4FBE3F88"/>
    <w:rsid w:val="4FC0954B"/>
    <w:rsid w:val="4FC1F48C"/>
    <w:rsid w:val="4FC26B1C"/>
    <w:rsid w:val="4FC815AC"/>
    <w:rsid w:val="4FCEE2F7"/>
    <w:rsid w:val="4FD1D518"/>
    <w:rsid w:val="4FD27FC1"/>
    <w:rsid w:val="4FD34082"/>
    <w:rsid w:val="4FD4EC69"/>
    <w:rsid w:val="4FD7EDA3"/>
    <w:rsid w:val="4FD92043"/>
    <w:rsid w:val="4FDB4B21"/>
    <w:rsid w:val="4FDBFC28"/>
    <w:rsid w:val="4FDD8D38"/>
    <w:rsid w:val="4FE121DC"/>
    <w:rsid w:val="4FE2874E"/>
    <w:rsid w:val="4FE2A187"/>
    <w:rsid w:val="4FE41D0D"/>
    <w:rsid w:val="4FE4B145"/>
    <w:rsid w:val="4FE50DC7"/>
    <w:rsid w:val="4FE6AFBA"/>
    <w:rsid w:val="4FE814D8"/>
    <w:rsid w:val="4FE9EEB4"/>
    <w:rsid w:val="4FEA5634"/>
    <w:rsid w:val="4FEAE3F1"/>
    <w:rsid w:val="4FEBD4EF"/>
    <w:rsid w:val="4FED99E6"/>
    <w:rsid w:val="4FEE1370"/>
    <w:rsid w:val="4FEE7920"/>
    <w:rsid w:val="4FF1B016"/>
    <w:rsid w:val="4FF223D4"/>
    <w:rsid w:val="4FFDDB1B"/>
    <w:rsid w:val="4FFED540"/>
    <w:rsid w:val="5001B6D3"/>
    <w:rsid w:val="5001BEE7"/>
    <w:rsid w:val="5006B0B0"/>
    <w:rsid w:val="500716D5"/>
    <w:rsid w:val="50094B42"/>
    <w:rsid w:val="500A0B03"/>
    <w:rsid w:val="500F5AEF"/>
    <w:rsid w:val="501017D9"/>
    <w:rsid w:val="501179CA"/>
    <w:rsid w:val="5013B5EC"/>
    <w:rsid w:val="50145EE6"/>
    <w:rsid w:val="5014AB90"/>
    <w:rsid w:val="501654C9"/>
    <w:rsid w:val="501E073F"/>
    <w:rsid w:val="501F5427"/>
    <w:rsid w:val="502384C6"/>
    <w:rsid w:val="502514B4"/>
    <w:rsid w:val="502601E5"/>
    <w:rsid w:val="502618AF"/>
    <w:rsid w:val="5026DC60"/>
    <w:rsid w:val="50278AB4"/>
    <w:rsid w:val="502AAC36"/>
    <w:rsid w:val="502C11EC"/>
    <w:rsid w:val="503522AF"/>
    <w:rsid w:val="50375A77"/>
    <w:rsid w:val="503AB7C0"/>
    <w:rsid w:val="503C5493"/>
    <w:rsid w:val="503CB3F4"/>
    <w:rsid w:val="5040525B"/>
    <w:rsid w:val="5041B797"/>
    <w:rsid w:val="5044DC1D"/>
    <w:rsid w:val="5046692D"/>
    <w:rsid w:val="50498401"/>
    <w:rsid w:val="504B5B64"/>
    <w:rsid w:val="504B7AAC"/>
    <w:rsid w:val="504C1ED8"/>
    <w:rsid w:val="50525A52"/>
    <w:rsid w:val="5054120D"/>
    <w:rsid w:val="50541A86"/>
    <w:rsid w:val="5054AD1C"/>
    <w:rsid w:val="5054E05F"/>
    <w:rsid w:val="505523D1"/>
    <w:rsid w:val="5055FCC1"/>
    <w:rsid w:val="505774D6"/>
    <w:rsid w:val="50593384"/>
    <w:rsid w:val="505BB935"/>
    <w:rsid w:val="50675528"/>
    <w:rsid w:val="5067B532"/>
    <w:rsid w:val="506CD03E"/>
    <w:rsid w:val="506D07F3"/>
    <w:rsid w:val="506EEF07"/>
    <w:rsid w:val="506FE7EE"/>
    <w:rsid w:val="50728AB5"/>
    <w:rsid w:val="50729186"/>
    <w:rsid w:val="507398FC"/>
    <w:rsid w:val="5073D974"/>
    <w:rsid w:val="50756B35"/>
    <w:rsid w:val="5078CCE8"/>
    <w:rsid w:val="507A8B2E"/>
    <w:rsid w:val="507B877D"/>
    <w:rsid w:val="507C8C54"/>
    <w:rsid w:val="507ED4B5"/>
    <w:rsid w:val="507F26A2"/>
    <w:rsid w:val="507F5242"/>
    <w:rsid w:val="507FFB83"/>
    <w:rsid w:val="50862F45"/>
    <w:rsid w:val="50867DDB"/>
    <w:rsid w:val="5086DB18"/>
    <w:rsid w:val="508885F5"/>
    <w:rsid w:val="508E8611"/>
    <w:rsid w:val="5090F59B"/>
    <w:rsid w:val="509124EC"/>
    <w:rsid w:val="50947A5E"/>
    <w:rsid w:val="50959FCE"/>
    <w:rsid w:val="50967FBF"/>
    <w:rsid w:val="5096921D"/>
    <w:rsid w:val="5098DF71"/>
    <w:rsid w:val="509CB440"/>
    <w:rsid w:val="509FF1B8"/>
    <w:rsid w:val="50AB2E16"/>
    <w:rsid w:val="50AB9DCE"/>
    <w:rsid w:val="50AFEAF1"/>
    <w:rsid w:val="50B16036"/>
    <w:rsid w:val="50B22AAC"/>
    <w:rsid w:val="50B27259"/>
    <w:rsid w:val="50B4B645"/>
    <w:rsid w:val="50B985CB"/>
    <w:rsid w:val="50BD3C1D"/>
    <w:rsid w:val="50BED30A"/>
    <w:rsid w:val="50C10FCC"/>
    <w:rsid w:val="50C35282"/>
    <w:rsid w:val="50C535A8"/>
    <w:rsid w:val="50C54BBB"/>
    <w:rsid w:val="50CA276F"/>
    <w:rsid w:val="50CAD83A"/>
    <w:rsid w:val="50CD28F2"/>
    <w:rsid w:val="50CE94EF"/>
    <w:rsid w:val="50CFA184"/>
    <w:rsid w:val="50CFBC59"/>
    <w:rsid w:val="50D1B66B"/>
    <w:rsid w:val="50DB5F1D"/>
    <w:rsid w:val="50DBDA6B"/>
    <w:rsid w:val="50E2238A"/>
    <w:rsid w:val="50E3C7C8"/>
    <w:rsid w:val="50E7262D"/>
    <w:rsid w:val="50EBD1B2"/>
    <w:rsid w:val="50F0B451"/>
    <w:rsid w:val="50F24AFC"/>
    <w:rsid w:val="50F5F225"/>
    <w:rsid w:val="50F61341"/>
    <w:rsid w:val="50F70AEA"/>
    <w:rsid w:val="50F792DA"/>
    <w:rsid w:val="50FAF66F"/>
    <w:rsid w:val="50FDD418"/>
    <w:rsid w:val="50FEC36D"/>
    <w:rsid w:val="50FF2ACF"/>
    <w:rsid w:val="5106269B"/>
    <w:rsid w:val="5107CEEE"/>
    <w:rsid w:val="5108D3E9"/>
    <w:rsid w:val="510BC6DF"/>
    <w:rsid w:val="510F3D44"/>
    <w:rsid w:val="511125F2"/>
    <w:rsid w:val="51116F1C"/>
    <w:rsid w:val="5114AA28"/>
    <w:rsid w:val="5114F369"/>
    <w:rsid w:val="51178C0A"/>
    <w:rsid w:val="5117B229"/>
    <w:rsid w:val="5119F772"/>
    <w:rsid w:val="511E71A5"/>
    <w:rsid w:val="5120D854"/>
    <w:rsid w:val="5128C42C"/>
    <w:rsid w:val="512ABB5E"/>
    <w:rsid w:val="512BC883"/>
    <w:rsid w:val="512CF1F6"/>
    <w:rsid w:val="512D0CF5"/>
    <w:rsid w:val="5133FFAC"/>
    <w:rsid w:val="51343E3D"/>
    <w:rsid w:val="51347ED7"/>
    <w:rsid w:val="51353B3D"/>
    <w:rsid w:val="5135F35B"/>
    <w:rsid w:val="513B6ED7"/>
    <w:rsid w:val="513E832C"/>
    <w:rsid w:val="513ECAF4"/>
    <w:rsid w:val="5141FB24"/>
    <w:rsid w:val="5143E81B"/>
    <w:rsid w:val="5146C0F4"/>
    <w:rsid w:val="51477A3A"/>
    <w:rsid w:val="514A70B6"/>
    <w:rsid w:val="514B58A1"/>
    <w:rsid w:val="5151F1A4"/>
    <w:rsid w:val="515570D6"/>
    <w:rsid w:val="515A7ED1"/>
    <w:rsid w:val="515B21A6"/>
    <w:rsid w:val="515FF43D"/>
    <w:rsid w:val="5160D6E8"/>
    <w:rsid w:val="51647145"/>
    <w:rsid w:val="5168C741"/>
    <w:rsid w:val="51690F79"/>
    <w:rsid w:val="51696219"/>
    <w:rsid w:val="5169AE70"/>
    <w:rsid w:val="516BD0F3"/>
    <w:rsid w:val="516C8D20"/>
    <w:rsid w:val="516EE659"/>
    <w:rsid w:val="5177518E"/>
    <w:rsid w:val="51795761"/>
    <w:rsid w:val="517A3A8E"/>
    <w:rsid w:val="517C8D1D"/>
    <w:rsid w:val="5183AC8E"/>
    <w:rsid w:val="51886545"/>
    <w:rsid w:val="518A0A34"/>
    <w:rsid w:val="518A358F"/>
    <w:rsid w:val="518FE7E3"/>
    <w:rsid w:val="5198A347"/>
    <w:rsid w:val="519A67A9"/>
    <w:rsid w:val="519AD960"/>
    <w:rsid w:val="519C780E"/>
    <w:rsid w:val="519EA07E"/>
    <w:rsid w:val="519F6D5F"/>
    <w:rsid w:val="519FF1AF"/>
    <w:rsid w:val="51A274A7"/>
    <w:rsid w:val="51A2BDA4"/>
    <w:rsid w:val="51A6442E"/>
    <w:rsid w:val="51A6A4EF"/>
    <w:rsid w:val="51AB1818"/>
    <w:rsid w:val="51B136BC"/>
    <w:rsid w:val="51BAA2FF"/>
    <w:rsid w:val="51BABA7C"/>
    <w:rsid w:val="51BEA03D"/>
    <w:rsid w:val="51BF7F2F"/>
    <w:rsid w:val="51BFFAB2"/>
    <w:rsid w:val="51BFFADC"/>
    <w:rsid w:val="51BFFDC5"/>
    <w:rsid w:val="51C0936B"/>
    <w:rsid w:val="51C4926F"/>
    <w:rsid w:val="51C6636F"/>
    <w:rsid w:val="51C8A968"/>
    <w:rsid w:val="51CB73B9"/>
    <w:rsid w:val="51CC60FD"/>
    <w:rsid w:val="51CF287E"/>
    <w:rsid w:val="51D0728C"/>
    <w:rsid w:val="51D0DC91"/>
    <w:rsid w:val="51D12968"/>
    <w:rsid w:val="51D196EB"/>
    <w:rsid w:val="51D29115"/>
    <w:rsid w:val="51D36633"/>
    <w:rsid w:val="51D3F4A8"/>
    <w:rsid w:val="51D4B663"/>
    <w:rsid w:val="51D536C9"/>
    <w:rsid w:val="51D61A9F"/>
    <w:rsid w:val="51D64953"/>
    <w:rsid w:val="51D6B5F2"/>
    <w:rsid w:val="51D714BE"/>
    <w:rsid w:val="51D82B23"/>
    <w:rsid w:val="51E18EA2"/>
    <w:rsid w:val="51E39263"/>
    <w:rsid w:val="51E50C61"/>
    <w:rsid w:val="51E74E3A"/>
    <w:rsid w:val="51E88998"/>
    <w:rsid w:val="51E894A2"/>
    <w:rsid w:val="51E8D7A6"/>
    <w:rsid w:val="51EE4F1A"/>
    <w:rsid w:val="51F0670F"/>
    <w:rsid w:val="51F40A77"/>
    <w:rsid w:val="51F7DE23"/>
    <w:rsid w:val="51FA1FD5"/>
    <w:rsid w:val="51FBEBF0"/>
    <w:rsid w:val="51FC5CA4"/>
    <w:rsid w:val="51FFBF51"/>
    <w:rsid w:val="5203BDFF"/>
    <w:rsid w:val="5206095C"/>
    <w:rsid w:val="5208273A"/>
    <w:rsid w:val="520A3493"/>
    <w:rsid w:val="520AF359"/>
    <w:rsid w:val="520B9C23"/>
    <w:rsid w:val="520F1514"/>
    <w:rsid w:val="520F7294"/>
    <w:rsid w:val="520FA4BF"/>
    <w:rsid w:val="520FF45D"/>
    <w:rsid w:val="52129F66"/>
    <w:rsid w:val="5217E038"/>
    <w:rsid w:val="521D7F21"/>
    <w:rsid w:val="522E47E6"/>
    <w:rsid w:val="52333AFF"/>
    <w:rsid w:val="52365601"/>
    <w:rsid w:val="52378E8F"/>
    <w:rsid w:val="52388016"/>
    <w:rsid w:val="523A8864"/>
    <w:rsid w:val="52405289"/>
    <w:rsid w:val="5245D364"/>
    <w:rsid w:val="524868E5"/>
    <w:rsid w:val="524B49A2"/>
    <w:rsid w:val="526047A8"/>
    <w:rsid w:val="5260829C"/>
    <w:rsid w:val="5269E287"/>
    <w:rsid w:val="526A9F92"/>
    <w:rsid w:val="526B142C"/>
    <w:rsid w:val="526B7510"/>
    <w:rsid w:val="526D549A"/>
    <w:rsid w:val="526E47F5"/>
    <w:rsid w:val="52702754"/>
    <w:rsid w:val="52705CED"/>
    <w:rsid w:val="52745AA6"/>
    <w:rsid w:val="527466D2"/>
    <w:rsid w:val="5276B019"/>
    <w:rsid w:val="527A279B"/>
    <w:rsid w:val="527D201F"/>
    <w:rsid w:val="527DFF82"/>
    <w:rsid w:val="527EB6CF"/>
    <w:rsid w:val="5282CE9B"/>
    <w:rsid w:val="528A4F31"/>
    <w:rsid w:val="528C0A07"/>
    <w:rsid w:val="528C7144"/>
    <w:rsid w:val="528F0775"/>
    <w:rsid w:val="52939D07"/>
    <w:rsid w:val="5296C6D0"/>
    <w:rsid w:val="52988C3D"/>
    <w:rsid w:val="529D5994"/>
    <w:rsid w:val="529E16E2"/>
    <w:rsid w:val="529EB5B9"/>
    <w:rsid w:val="529FD7DD"/>
    <w:rsid w:val="52A2D22B"/>
    <w:rsid w:val="52A2FEDE"/>
    <w:rsid w:val="52A30FF4"/>
    <w:rsid w:val="52A89118"/>
    <w:rsid w:val="52A91875"/>
    <w:rsid w:val="52A9D42F"/>
    <w:rsid w:val="52AA5087"/>
    <w:rsid w:val="52ACF3B0"/>
    <w:rsid w:val="52AD5D86"/>
    <w:rsid w:val="52B6B755"/>
    <w:rsid w:val="52BE6BAD"/>
    <w:rsid w:val="52BF4CE8"/>
    <w:rsid w:val="52C3A77C"/>
    <w:rsid w:val="52CD4B87"/>
    <w:rsid w:val="52CE1803"/>
    <w:rsid w:val="52D0BFFF"/>
    <w:rsid w:val="52D599E6"/>
    <w:rsid w:val="52D79E51"/>
    <w:rsid w:val="52D7A78C"/>
    <w:rsid w:val="52DBF3A3"/>
    <w:rsid w:val="52DC92EE"/>
    <w:rsid w:val="52E0389C"/>
    <w:rsid w:val="52E077FB"/>
    <w:rsid w:val="52E44F5E"/>
    <w:rsid w:val="52E70321"/>
    <w:rsid w:val="52E9E06E"/>
    <w:rsid w:val="52EC7D3B"/>
    <w:rsid w:val="52EF13C9"/>
    <w:rsid w:val="52FA10EA"/>
    <w:rsid w:val="52FD3236"/>
    <w:rsid w:val="5302EE15"/>
    <w:rsid w:val="53045FA4"/>
    <w:rsid w:val="5305FF35"/>
    <w:rsid w:val="530635F3"/>
    <w:rsid w:val="53070D1D"/>
    <w:rsid w:val="530B58BD"/>
    <w:rsid w:val="53108181"/>
    <w:rsid w:val="53115BC5"/>
    <w:rsid w:val="53116682"/>
    <w:rsid w:val="53139B33"/>
    <w:rsid w:val="53177864"/>
    <w:rsid w:val="5318978F"/>
    <w:rsid w:val="531B44C9"/>
    <w:rsid w:val="532306D9"/>
    <w:rsid w:val="53256D73"/>
    <w:rsid w:val="53261013"/>
    <w:rsid w:val="53262E29"/>
    <w:rsid w:val="5328A61F"/>
    <w:rsid w:val="532FD979"/>
    <w:rsid w:val="53324227"/>
    <w:rsid w:val="533AEAA8"/>
    <w:rsid w:val="533DC994"/>
    <w:rsid w:val="5342360B"/>
    <w:rsid w:val="53445945"/>
    <w:rsid w:val="5344ED7A"/>
    <w:rsid w:val="53451932"/>
    <w:rsid w:val="53457FF5"/>
    <w:rsid w:val="53482A56"/>
    <w:rsid w:val="534DCDA2"/>
    <w:rsid w:val="5350A65D"/>
    <w:rsid w:val="5350CA5E"/>
    <w:rsid w:val="5351C33F"/>
    <w:rsid w:val="53525AB7"/>
    <w:rsid w:val="5359E6D4"/>
    <w:rsid w:val="535B2BAA"/>
    <w:rsid w:val="535BD8CF"/>
    <w:rsid w:val="53671623"/>
    <w:rsid w:val="53679AFA"/>
    <w:rsid w:val="536A7623"/>
    <w:rsid w:val="536C24F3"/>
    <w:rsid w:val="536C42ED"/>
    <w:rsid w:val="536D1117"/>
    <w:rsid w:val="536F77FB"/>
    <w:rsid w:val="53710FB4"/>
    <w:rsid w:val="5372AB5B"/>
    <w:rsid w:val="5373573E"/>
    <w:rsid w:val="5373731E"/>
    <w:rsid w:val="537728C2"/>
    <w:rsid w:val="5377C4C2"/>
    <w:rsid w:val="537E623C"/>
    <w:rsid w:val="53821DFE"/>
    <w:rsid w:val="5383AF97"/>
    <w:rsid w:val="5383CD8B"/>
    <w:rsid w:val="53885920"/>
    <w:rsid w:val="538BB2CF"/>
    <w:rsid w:val="538DB70E"/>
    <w:rsid w:val="5390C943"/>
    <w:rsid w:val="5399B2EB"/>
    <w:rsid w:val="539A1127"/>
    <w:rsid w:val="539CE6CE"/>
    <w:rsid w:val="53A30496"/>
    <w:rsid w:val="53A6A165"/>
    <w:rsid w:val="53A9A12C"/>
    <w:rsid w:val="53AA46B5"/>
    <w:rsid w:val="53ABE581"/>
    <w:rsid w:val="53AEC90E"/>
    <w:rsid w:val="53B848A7"/>
    <w:rsid w:val="53B8F032"/>
    <w:rsid w:val="53BE32E5"/>
    <w:rsid w:val="53BF94A6"/>
    <w:rsid w:val="53C2D662"/>
    <w:rsid w:val="53C3A835"/>
    <w:rsid w:val="53C85C8E"/>
    <w:rsid w:val="53CA3DF3"/>
    <w:rsid w:val="53CA5620"/>
    <w:rsid w:val="53CD2F1B"/>
    <w:rsid w:val="53CF47D4"/>
    <w:rsid w:val="53D7B6C3"/>
    <w:rsid w:val="53DE59B6"/>
    <w:rsid w:val="53E1482B"/>
    <w:rsid w:val="53E1A20B"/>
    <w:rsid w:val="53E4F3D2"/>
    <w:rsid w:val="53E5422B"/>
    <w:rsid w:val="53E8346D"/>
    <w:rsid w:val="53E9E56D"/>
    <w:rsid w:val="53EEC592"/>
    <w:rsid w:val="53F1BD27"/>
    <w:rsid w:val="53FCD748"/>
    <w:rsid w:val="53FD1B51"/>
    <w:rsid w:val="54010BAD"/>
    <w:rsid w:val="5402B707"/>
    <w:rsid w:val="54031251"/>
    <w:rsid w:val="5409769F"/>
    <w:rsid w:val="540C534D"/>
    <w:rsid w:val="540C9483"/>
    <w:rsid w:val="5410E4C6"/>
    <w:rsid w:val="54159791"/>
    <w:rsid w:val="5417173C"/>
    <w:rsid w:val="541980A8"/>
    <w:rsid w:val="541A5E83"/>
    <w:rsid w:val="541DD796"/>
    <w:rsid w:val="5420C02B"/>
    <w:rsid w:val="5421FC79"/>
    <w:rsid w:val="5422257B"/>
    <w:rsid w:val="54228157"/>
    <w:rsid w:val="5423B343"/>
    <w:rsid w:val="5424B52E"/>
    <w:rsid w:val="542EC374"/>
    <w:rsid w:val="542F2559"/>
    <w:rsid w:val="542FB79B"/>
    <w:rsid w:val="54322FFC"/>
    <w:rsid w:val="5435FA76"/>
    <w:rsid w:val="54382585"/>
    <w:rsid w:val="5439572A"/>
    <w:rsid w:val="543A5CDA"/>
    <w:rsid w:val="543E5456"/>
    <w:rsid w:val="543F501A"/>
    <w:rsid w:val="543FC3BB"/>
    <w:rsid w:val="5441F2B0"/>
    <w:rsid w:val="5441F5E7"/>
    <w:rsid w:val="5442BE73"/>
    <w:rsid w:val="54452833"/>
    <w:rsid w:val="5446AFA0"/>
    <w:rsid w:val="5447B5C7"/>
    <w:rsid w:val="5447CBBF"/>
    <w:rsid w:val="544CC3FA"/>
    <w:rsid w:val="544CE47A"/>
    <w:rsid w:val="544E4DC0"/>
    <w:rsid w:val="544F24B6"/>
    <w:rsid w:val="54577D6A"/>
    <w:rsid w:val="5458BD80"/>
    <w:rsid w:val="54622251"/>
    <w:rsid w:val="54631901"/>
    <w:rsid w:val="5463A5C2"/>
    <w:rsid w:val="5468A250"/>
    <w:rsid w:val="5473BB93"/>
    <w:rsid w:val="54792C1F"/>
    <w:rsid w:val="547A81F4"/>
    <w:rsid w:val="547B07D0"/>
    <w:rsid w:val="547B5818"/>
    <w:rsid w:val="547BF054"/>
    <w:rsid w:val="547C8B00"/>
    <w:rsid w:val="547D1C74"/>
    <w:rsid w:val="547E49EC"/>
    <w:rsid w:val="54830CFA"/>
    <w:rsid w:val="5484014D"/>
    <w:rsid w:val="5488C9A8"/>
    <w:rsid w:val="548CB6C7"/>
    <w:rsid w:val="54937EAE"/>
    <w:rsid w:val="54955993"/>
    <w:rsid w:val="5497E943"/>
    <w:rsid w:val="549806BF"/>
    <w:rsid w:val="549D21F6"/>
    <w:rsid w:val="549D26AC"/>
    <w:rsid w:val="54A2181B"/>
    <w:rsid w:val="54A2923C"/>
    <w:rsid w:val="54A30276"/>
    <w:rsid w:val="54A6DDEC"/>
    <w:rsid w:val="54AA0B98"/>
    <w:rsid w:val="54AE1F50"/>
    <w:rsid w:val="54B0B12E"/>
    <w:rsid w:val="54B207D8"/>
    <w:rsid w:val="54B2D897"/>
    <w:rsid w:val="54B3974D"/>
    <w:rsid w:val="54B3DDD3"/>
    <w:rsid w:val="54B43185"/>
    <w:rsid w:val="54B77F25"/>
    <w:rsid w:val="54B78D2C"/>
    <w:rsid w:val="54B94D53"/>
    <w:rsid w:val="54B9F7E1"/>
    <w:rsid w:val="54BD8614"/>
    <w:rsid w:val="54BF67BB"/>
    <w:rsid w:val="54BFEF92"/>
    <w:rsid w:val="54C37A20"/>
    <w:rsid w:val="54C41639"/>
    <w:rsid w:val="54C65181"/>
    <w:rsid w:val="54C7D762"/>
    <w:rsid w:val="54CA586B"/>
    <w:rsid w:val="54D2D402"/>
    <w:rsid w:val="54D8D934"/>
    <w:rsid w:val="54D914A3"/>
    <w:rsid w:val="54DA0A7A"/>
    <w:rsid w:val="54DC4111"/>
    <w:rsid w:val="54DFD619"/>
    <w:rsid w:val="54E12CB0"/>
    <w:rsid w:val="54E170B3"/>
    <w:rsid w:val="54E2098B"/>
    <w:rsid w:val="54E2653F"/>
    <w:rsid w:val="54E420BA"/>
    <w:rsid w:val="54E6A9F1"/>
    <w:rsid w:val="54E8B7BF"/>
    <w:rsid w:val="54EA663A"/>
    <w:rsid w:val="54ECE5D6"/>
    <w:rsid w:val="54EF7C9E"/>
    <w:rsid w:val="54F27C9A"/>
    <w:rsid w:val="54F27CB8"/>
    <w:rsid w:val="54F4F1D4"/>
    <w:rsid w:val="54F4F784"/>
    <w:rsid w:val="54F9A0A1"/>
    <w:rsid w:val="54FF720E"/>
    <w:rsid w:val="5500BB9D"/>
    <w:rsid w:val="55013BDE"/>
    <w:rsid w:val="5502B634"/>
    <w:rsid w:val="5503CDF5"/>
    <w:rsid w:val="550A8D0B"/>
    <w:rsid w:val="550BD697"/>
    <w:rsid w:val="550F8709"/>
    <w:rsid w:val="55125248"/>
    <w:rsid w:val="551626F1"/>
    <w:rsid w:val="551AFA99"/>
    <w:rsid w:val="551BD4B5"/>
    <w:rsid w:val="551EC462"/>
    <w:rsid w:val="551F3CD9"/>
    <w:rsid w:val="5523F391"/>
    <w:rsid w:val="55283797"/>
    <w:rsid w:val="5528E3D0"/>
    <w:rsid w:val="552FEA07"/>
    <w:rsid w:val="553717D3"/>
    <w:rsid w:val="55384F37"/>
    <w:rsid w:val="55397063"/>
    <w:rsid w:val="5539D556"/>
    <w:rsid w:val="553A8109"/>
    <w:rsid w:val="553C2234"/>
    <w:rsid w:val="5541252A"/>
    <w:rsid w:val="55431DDD"/>
    <w:rsid w:val="55438C95"/>
    <w:rsid w:val="55446804"/>
    <w:rsid w:val="55449635"/>
    <w:rsid w:val="5545FF46"/>
    <w:rsid w:val="5546599E"/>
    <w:rsid w:val="5546F3D8"/>
    <w:rsid w:val="554A1699"/>
    <w:rsid w:val="554B157F"/>
    <w:rsid w:val="554B2C2E"/>
    <w:rsid w:val="554CC47E"/>
    <w:rsid w:val="554CEFA8"/>
    <w:rsid w:val="554CF2E6"/>
    <w:rsid w:val="554F609E"/>
    <w:rsid w:val="554FCA6F"/>
    <w:rsid w:val="5553458B"/>
    <w:rsid w:val="556271D6"/>
    <w:rsid w:val="5566EE10"/>
    <w:rsid w:val="55685CBA"/>
    <w:rsid w:val="5568731B"/>
    <w:rsid w:val="556A69F4"/>
    <w:rsid w:val="556C02DF"/>
    <w:rsid w:val="556EA6AA"/>
    <w:rsid w:val="55773037"/>
    <w:rsid w:val="55797A4D"/>
    <w:rsid w:val="5579D071"/>
    <w:rsid w:val="557CBDC0"/>
    <w:rsid w:val="557D3C4A"/>
    <w:rsid w:val="5580377C"/>
    <w:rsid w:val="55831C95"/>
    <w:rsid w:val="5584EBCD"/>
    <w:rsid w:val="5585C700"/>
    <w:rsid w:val="5589CEE6"/>
    <w:rsid w:val="558D2375"/>
    <w:rsid w:val="559298A4"/>
    <w:rsid w:val="5595A6A0"/>
    <w:rsid w:val="5596914A"/>
    <w:rsid w:val="559F4FCB"/>
    <w:rsid w:val="559F5ABC"/>
    <w:rsid w:val="55A600CC"/>
    <w:rsid w:val="55A7D932"/>
    <w:rsid w:val="55AB3203"/>
    <w:rsid w:val="55AD13EF"/>
    <w:rsid w:val="55AFD0F3"/>
    <w:rsid w:val="55B35BCA"/>
    <w:rsid w:val="55B4549B"/>
    <w:rsid w:val="55B485B2"/>
    <w:rsid w:val="55B91827"/>
    <w:rsid w:val="55BE16DF"/>
    <w:rsid w:val="55C10CDA"/>
    <w:rsid w:val="55C17746"/>
    <w:rsid w:val="55C60FB3"/>
    <w:rsid w:val="55C7E37C"/>
    <w:rsid w:val="55C947D5"/>
    <w:rsid w:val="55CA17EF"/>
    <w:rsid w:val="55CA96C0"/>
    <w:rsid w:val="55CB6FFF"/>
    <w:rsid w:val="55CC30F0"/>
    <w:rsid w:val="55CCBD47"/>
    <w:rsid w:val="55D1F1E2"/>
    <w:rsid w:val="55D2B6EB"/>
    <w:rsid w:val="55D34992"/>
    <w:rsid w:val="55DE7DE1"/>
    <w:rsid w:val="55DF62D1"/>
    <w:rsid w:val="55E9FECD"/>
    <w:rsid w:val="55EC1691"/>
    <w:rsid w:val="55ECC395"/>
    <w:rsid w:val="55ED9F24"/>
    <w:rsid w:val="55EF4F9B"/>
    <w:rsid w:val="55F13E41"/>
    <w:rsid w:val="55F38E16"/>
    <w:rsid w:val="55F6625A"/>
    <w:rsid w:val="55FB2F40"/>
    <w:rsid w:val="55FD77AD"/>
    <w:rsid w:val="56020B34"/>
    <w:rsid w:val="5604E82F"/>
    <w:rsid w:val="5608C2D2"/>
    <w:rsid w:val="560CB7C3"/>
    <w:rsid w:val="560E694D"/>
    <w:rsid w:val="560FDC19"/>
    <w:rsid w:val="5610CB7D"/>
    <w:rsid w:val="5619FC2E"/>
    <w:rsid w:val="561A296C"/>
    <w:rsid w:val="561AB29E"/>
    <w:rsid w:val="561B5154"/>
    <w:rsid w:val="561EBD2F"/>
    <w:rsid w:val="561F4DD0"/>
    <w:rsid w:val="561F551C"/>
    <w:rsid w:val="56221352"/>
    <w:rsid w:val="562437C1"/>
    <w:rsid w:val="562B81B9"/>
    <w:rsid w:val="562F51B0"/>
    <w:rsid w:val="56330CAF"/>
    <w:rsid w:val="5636A21D"/>
    <w:rsid w:val="563722B7"/>
    <w:rsid w:val="5637CED4"/>
    <w:rsid w:val="56391BF0"/>
    <w:rsid w:val="56397735"/>
    <w:rsid w:val="563F4429"/>
    <w:rsid w:val="564000E0"/>
    <w:rsid w:val="5644F43B"/>
    <w:rsid w:val="56481E1C"/>
    <w:rsid w:val="564AEE18"/>
    <w:rsid w:val="564B7637"/>
    <w:rsid w:val="56552C66"/>
    <w:rsid w:val="5655F97E"/>
    <w:rsid w:val="565C667F"/>
    <w:rsid w:val="565EBEEE"/>
    <w:rsid w:val="56605232"/>
    <w:rsid w:val="56626713"/>
    <w:rsid w:val="5663177F"/>
    <w:rsid w:val="5666D43B"/>
    <w:rsid w:val="5667F692"/>
    <w:rsid w:val="5667FB5E"/>
    <w:rsid w:val="5669B5E0"/>
    <w:rsid w:val="566AC78F"/>
    <w:rsid w:val="566D01E6"/>
    <w:rsid w:val="56700396"/>
    <w:rsid w:val="56708900"/>
    <w:rsid w:val="5670F616"/>
    <w:rsid w:val="56726270"/>
    <w:rsid w:val="5675B713"/>
    <w:rsid w:val="5677FA0C"/>
    <w:rsid w:val="567B1E53"/>
    <w:rsid w:val="567C72EF"/>
    <w:rsid w:val="567C7BCD"/>
    <w:rsid w:val="567DA09C"/>
    <w:rsid w:val="5681D21D"/>
    <w:rsid w:val="5683DDF8"/>
    <w:rsid w:val="568456C8"/>
    <w:rsid w:val="568607FF"/>
    <w:rsid w:val="56879D99"/>
    <w:rsid w:val="56899E40"/>
    <w:rsid w:val="568A3070"/>
    <w:rsid w:val="568A30D8"/>
    <w:rsid w:val="568A9558"/>
    <w:rsid w:val="568BC0E9"/>
    <w:rsid w:val="568C4858"/>
    <w:rsid w:val="568D998C"/>
    <w:rsid w:val="56916890"/>
    <w:rsid w:val="5694D8E6"/>
    <w:rsid w:val="5694E6B6"/>
    <w:rsid w:val="5695C972"/>
    <w:rsid w:val="56978073"/>
    <w:rsid w:val="5698B3C0"/>
    <w:rsid w:val="569EF4F6"/>
    <w:rsid w:val="569FCD15"/>
    <w:rsid w:val="56A12076"/>
    <w:rsid w:val="56A29DA1"/>
    <w:rsid w:val="56A40866"/>
    <w:rsid w:val="56A6082A"/>
    <w:rsid w:val="56A77F0A"/>
    <w:rsid w:val="56A7CD6E"/>
    <w:rsid w:val="56AAE014"/>
    <w:rsid w:val="56AB0226"/>
    <w:rsid w:val="56AB5F07"/>
    <w:rsid w:val="56ACCB91"/>
    <w:rsid w:val="56B5DF0A"/>
    <w:rsid w:val="56B6D5F2"/>
    <w:rsid w:val="56BC0841"/>
    <w:rsid w:val="56BF9FFB"/>
    <w:rsid w:val="56C33509"/>
    <w:rsid w:val="56C5A827"/>
    <w:rsid w:val="56C9D431"/>
    <w:rsid w:val="56CD0B14"/>
    <w:rsid w:val="56CDEC81"/>
    <w:rsid w:val="56CF4801"/>
    <w:rsid w:val="56D1DB0C"/>
    <w:rsid w:val="56D75420"/>
    <w:rsid w:val="56D77A86"/>
    <w:rsid w:val="56D9E2A6"/>
    <w:rsid w:val="56DB54C6"/>
    <w:rsid w:val="56DD2B49"/>
    <w:rsid w:val="56E2F426"/>
    <w:rsid w:val="56E4C404"/>
    <w:rsid w:val="56E4D180"/>
    <w:rsid w:val="56E80360"/>
    <w:rsid w:val="56F73B23"/>
    <w:rsid w:val="56FB0903"/>
    <w:rsid w:val="5700DEE7"/>
    <w:rsid w:val="57053088"/>
    <w:rsid w:val="5705C630"/>
    <w:rsid w:val="570B26FF"/>
    <w:rsid w:val="570D3CEE"/>
    <w:rsid w:val="571536EF"/>
    <w:rsid w:val="57177B4E"/>
    <w:rsid w:val="57195067"/>
    <w:rsid w:val="571CE86F"/>
    <w:rsid w:val="571EDD2F"/>
    <w:rsid w:val="5721A9ED"/>
    <w:rsid w:val="5722849D"/>
    <w:rsid w:val="5723076A"/>
    <w:rsid w:val="57267C1E"/>
    <w:rsid w:val="5727440E"/>
    <w:rsid w:val="5727767B"/>
    <w:rsid w:val="572937FB"/>
    <w:rsid w:val="572F5E61"/>
    <w:rsid w:val="5731D53F"/>
    <w:rsid w:val="57350FB5"/>
    <w:rsid w:val="573537E5"/>
    <w:rsid w:val="573AE633"/>
    <w:rsid w:val="573CC2B1"/>
    <w:rsid w:val="5740983A"/>
    <w:rsid w:val="574370A1"/>
    <w:rsid w:val="5745236B"/>
    <w:rsid w:val="57493178"/>
    <w:rsid w:val="5749D858"/>
    <w:rsid w:val="574E51DC"/>
    <w:rsid w:val="574EDF74"/>
    <w:rsid w:val="5750EBE1"/>
    <w:rsid w:val="575487B9"/>
    <w:rsid w:val="575C47B0"/>
    <w:rsid w:val="575F18E9"/>
    <w:rsid w:val="5765FF6E"/>
    <w:rsid w:val="5768B098"/>
    <w:rsid w:val="576A7FC4"/>
    <w:rsid w:val="577001D0"/>
    <w:rsid w:val="5770F498"/>
    <w:rsid w:val="57756490"/>
    <w:rsid w:val="5777CFC0"/>
    <w:rsid w:val="5781132A"/>
    <w:rsid w:val="5785A1E4"/>
    <w:rsid w:val="578698BB"/>
    <w:rsid w:val="5787052B"/>
    <w:rsid w:val="578A5CB2"/>
    <w:rsid w:val="578C0F07"/>
    <w:rsid w:val="578DBDFA"/>
    <w:rsid w:val="57921609"/>
    <w:rsid w:val="579361F1"/>
    <w:rsid w:val="579ADE8E"/>
    <w:rsid w:val="579D29DE"/>
    <w:rsid w:val="579D9094"/>
    <w:rsid w:val="57A27BCF"/>
    <w:rsid w:val="57A4B821"/>
    <w:rsid w:val="57A51560"/>
    <w:rsid w:val="57A641FE"/>
    <w:rsid w:val="57A76228"/>
    <w:rsid w:val="57B0960C"/>
    <w:rsid w:val="57B13C20"/>
    <w:rsid w:val="57B44A40"/>
    <w:rsid w:val="57B4C75D"/>
    <w:rsid w:val="57B69BBA"/>
    <w:rsid w:val="57BB7520"/>
    <w:rsid w:val="57C0C67B"/>
    <w:rsid w:val="57C12E07"/>
    <w:rsid w:val="57C37D95"/>
    <w:rsid w:val="57C456B4"/>
    <w:rsid w:val="57C6D2C7"/>
    <w:rsid w:val="57CB20BE"/>
    <w:rsid w:val="57D15693"/>
    <w:rsid w:val="57D61EC6"/>
    <w:rsid w:val="57D6F57B"/>
    <w:rsid w:val="57D9FE7F"/>
    <w:rsid w:val="57DD2692"/>
    <w:rsid w:val="57E0AB3E"/>
    <w:rsid w:val="57E1D8AB"/>
    <w:rsid w:val="57E325ED"/>
    <w:rsid w:val="57E354CA"/>
    <w:rsid w:val="57E60CA9"/>
    <w:rsid w:val="57E718AF"/>
    <w:rsid w:val="57E7824B"/>
    <w:rsid w:val="57E86D3A"/>
    <w:rsid w:val="57EFC1D5"/>
    <w:rsid w:val="57EFF4B8"/>
    <w:rsid w:val="57F5D48A"/>
    <w:rsid w:val="57F5DB8D"/>
    <w:rsid w:val="57F890F2"/>
    <w:rsid w:val="57F8ADC5"/>
    <w:rsid w:val="57FB8FE4"/>
    <w:rsid w:val="58012941"/>
    <w:rsid w:val="5802C61B"/>
    <w:rsid w:val="58039F9C"/>
    <w:rsid w:val="5804489A"/>
    <w:rsid w:val="58053492"/>
    <w:rsid w:val="58056EE4"/>
    <w:rsid w:val="58092588"/>
    <w:rsid w:val="580AC0CB"/>
    <w:rsid w:val="580BA774"/>
    <w:rsid w:val="580FE68B"/>
    <w:rsid w:val="5810D6BD"/>
    <w:rsid w:val="5813FFAD"/>
    <w:rsid w:val="581668CA"/>
    <w:rsid w:val="5816D3C5"/>
    <w:rsid w:val="581DC1CE"/>
    <w:rsid w:val="58200FB7"/>
    <w:rsid w:val="582165CF"/>
    <w:rsid w:val="58222F31"/>
    <w:rsid w:val="5825813F"/>
    <w:rsid w:val="58290EA6"/>
    <w:rsid w:val="582A7AA5"/>
    <w:rsid w:val="582C6CEB"/>
    <w:rsid w:val="582CB5E7"/>
    <w:rsid w:val="582F4BFF"/>
    <w:rsid w:val="58352958"/>
    <w:rsid w:val="58371F6A"/>
    <w:rsid w:val="5837FD30"/>
    <w:rsid w:val="58395887"/>
    <w:rsid w:val="583B4190"/>
    <w:rsid w:val="583BE144"/>
    <w:rsid w:val="583D3F52"/>
    <w:rsid w:val="583E636A"/>
    <w:rsid w:val="58476619"/>
    <w:rsid w:val="584AB1F7"/>
    <w:rsid w:val="584C01E7"/>
    <w:rsid w:val="584CE6F5"/>
    <w:rsid w:val="5852245C"/>
    <w:rsid w:val="58524A9D"/>
    <w:rsid w:val="5852A7ED"/>
    <w:rsid w:val="5853EB61"/>
    <w:rsid w:val="5857ED28"/>
    <w:rsid w:val="585A8A8C"/>
    <w:rsid w:val="5861D840"/>
    <w:rsid w:val="58636727"/>
    <w:rsid w:val="58641CEC"/>
    <w:rsid w:val="586479C6"/>
    <w:rsid w:val="5865FB1E"/>
    <w:rsid w:val="587044F9"/>
    <w:rsid w:val="5872C623"/>
    <w:rsid w:val="58758D21"/>
    <w:rsid w:val="587B2555"/>
    <w:rsid w:val="587FE70D"/>
    <w:rsid w:val="588039A6"/>
    <w:rsid w:val="5882981A"/>
    <w:rsid w:val="58839ABF"/>
    <w:rsid w:val="58863E29"/>
    <w:rsid w:val="5887DBA2"/>
    <w:rsid w:val="5888E0EC"/>
    <w:rsid w:val="58893439"/>
    <w:rsid w:val="5890174B"/>
    <w:rsid w:val="58927D6C"/>
    <w:rsid w:val="58932039"/>
    <w:rsid w:val="58942D43"/>
    <w:rsid w:val="589A6BE1"/>
    <w:rsid w:val="589A96F9"/>
    <w:rsid w:val="589BCAA5"/>
    <w:rsid w:val="58A45725"/>
    <w:rsid w:val="58A75906"/>
    <w:rsid w:val="58A7929A"/>
    <w:rsid w:val="58AE271A"/>
    <w:rsid w:val="58AEF0FF"/>
    <w:rsid w:val="58B3D488"/>
    <w:rsid w:val="58B78193"/>
    <w:rsid w:val="58B84CB3"/>
    <w:rsid w:val="58B8555C"/>
    <w:rsid w:val="58B89A54"/>
    <w:rsid w:val="58B8B255"/>
    <w:rsid w:val="58B9C1B9"/>
    <w:rsid w:val="58BB0537"/>
    <w:rsid w:val="58BB91B0"/>
    <w:rsid w:val="58BE040E"/>
    <w:rsid w:val="58BEACE0"/>
    <w:rsid w:val="58CBAE39"/>
    <w:rsid w:val="58CBC934"/>
    <w:rsid w:val="58CC084B"/>
    <w:rsid w:val="58CF91F0"/>
    <w:rsid w:val="58D2DA5F"/>
    <w:rsid w:val="58D2DF97"/>
    <w:rsid w:val="58D2FF8B"/>
    <w:rsid w:val="58D4FF13"/>
    <w:rsid w:val="58D84829"/>
    <w:rsid w:val="58D883E4"/>
    <w:rsid w:val="58D9EA74"/>
    <w:rsid w:val="58DC86B8"/>
    <w:rsid w:val="58DD6B88"/>
    <w:rsid w:val="58DD9819"/>
    <w:rsid w:val="58DDCC08"/>
    <w:rsid w:val="58DF6D0C"/>
    <w:rsid w:val="58E0F535"/>
    <w:rsid w:val="58E6048B"/>
    <w:rsid w:val="58F099F7"/>
    <w:rsid w:val="58F1FB46"/>
    <w:rsid w:val="58F39A80"/>
    <w:rsid w:val="58F4397E"/>
    <w:rsid w:val="58F79036"/>
    <w:rsid w:val="58FAC1CA"/>
    <w:rsid w:val="58FD64CA"/>
    <w:rsid w:val="58FF4FB0"/>
    <w:rsid w:val="58FF80BF"/>
    <w:rsid w:val="59056A94"/>
    <w:rsid w:val="590A52DF"/>
    <w:rsid w:val="590F92E1"/>
    <w:rsid w:val="591123AD"/>
    <w:rsid w:val="59114E55"/>
    <w:rsid w:val="59134693"/>
    <w:rsid w:val="5913F261"/>
    <w:rsid w:val="5913F96E"/>
    <w:rsid w:val="5919510C"/>
    <w:rsid w:val="591ACE77"/>
    <w:rsid w:val="5921353A"/>
    <w:rsid w:val="59214DD5"/>
    <w:rsid w:val="5924A356"/>
    <w:rsid w:val="5928B70E"/>
    <w:rsid w:val="59299F88"/>
    <w:rsid w:val="592C8003"/>
    <w:rsid w:val="592C822F"/>
    <w:rsid w:val="592E1089"/>
    <w:rsid w:val="592FEF1B"/>
    <w:rsid w:val="59304567"/>
    <w:rsid w:val="59309B13"/>
    <w:rsid w:val="59318255"/>
    <w:rsid w:val="59329498"/>
    <w:rsid w:val="59394BE5"/>
    <w:rsid w:val="593A29DF"/>
    <w:rsid w:val="593B6DFC"/>
    <w:rsid w:val="593CCD1D"/>
    <w:rsid w:val="593F2083"/>
    <w:rsid w:val="594081DA"/>
    <w:rsid w:val="5943106B"/>
    <w:rsid w:val="594835AD"/>
    <w:rsid w:val="5950E774"/>
    <w:rsid w:val="5955070F"/>
    <w:rsid w:val="5955A2BF"/>
    <w:rsid w:val="5955FC48"/>
    <w:rsid w:val="5956C39C"/>
    <w:rsid w:val="5959AD10"/>
    <w:rsid w:val="595A0DB9"/>
    <w:rsid w:val="595A8E09"/>
    <w:rsid w:val="595B9ECB"/>
    <w:rsid w:val="595C2CF1"/>
    <w:rsid w:val="595F6A8E"/>
    <w:rsid w:val="59622089"/>
    <w:rsid w:val="59625C44"/>
    <w:rsid w:val="5967B27A"/>
    <w:rsid w:val="596E0A55"/>
    <w:rsid w:val="5972989F"/>
    <w:rsid w:val="59754551"/>
    <w:rsid w:val="5976F7A5"/>
    <w:rsid w:val="5978237A"/>
    <w:rsid w:val="5978FED6"/>
    <w:rsid w:val="597E48D6"/>
    <w:rsid w:val="5981BDA5"/>
    <w:rsid w:val="59898C62"/>
    <w:rsid w:val="5989F652"/>
    <w:rsid w:val="598B37AE"/>
    <w:rsid w:val="598DF218"/>
    <w:rsid w:val="5991E2DA"/>
    <w:rsid w:val="599CE553"/>
    <w:rsid w:val="599D16EC"/>
    <w:rsid w:val="599F4DC4"/>
    <w:rsid w:val="59A12DC3"/>
    <w:rsid w:val="59A413E3"/>
    <w:rsid w:val="59A4614F"/>
    <w:rsid w:val="59A5D497"/>
    <w:rsid w:val="59A66606"/>
    <w:rsid w:val="59A97C30"/>
    <w:rsid w:val="59B03B5D"/>
    <w:rsid w:val="59B354B3"/>
    <w:rsid w:val="59B48CA9"/>
    <w:rsid w:val="59B5D440"/>
    <w:rsid w:val="59BD566A"/>
    <w:rsid w:val="59BD63F6"/>
    <w:rsid w:val="59BD867A"/>
    <w:rsid w:val="59C0909C"/>
    <w:rsid w:val="59C2E7DD"/>
    <w:rsid w:val="59C5F903"/>
    <w:rsid w:val="59C8A421"/>
    <w:rsid w:val="59C9447E"/>
    <w:rsid w:val="59CCED8A"/>
    <w:rsid w:val="59CE6642"/>
    <w:rsid w:val="59CFC91C"/>
    <w:rsid w:val="59D1DE6B"/>
    <w:rsid w:val="59D6456A"/>
    <w:rsid w:val="59D65574"/>
    <w:rsid w:val="59D90F1C"/>
    <w:rsid w:val="59DCF10D"/>
    <w:rsid w:val="59DFFA8C"/>
    <w:rsid w:val="59E08516"/>
    <w:rsid w:val="59E30E6B"/>
    <w:rsid w:val="59E50E51"/>
    <w:rsid w:val="59E53B9A"/>
    <w:rsid w:val="59E6F7C1"/>
    <w:rsid w:val="59E76BEB"/>
    <w:rsid w:val="59E7D92B"/>
    <w:rsid w:val="59E8F1D8"/>
    <w:rsid w:val="59ED5DF0"/>
    <w:rsid w:val="59EDC5AE"/>
    <w:rsid w:val="59F35AF6"/>
    <w:rsid w:val="59F568A0"/>
    <w:rsid w:val="59FA1CB7"/>
    <w:rsid w:val="59FCBE45"/>
    <w:rsid w:val="59FDED6C"/>
    <w:rsid w:val="59FE1FE1"/>
    <w:rsid w:val="5A028F34"/>
    <w:rsid w:val="5A0337D1"/>
    <w:rsid w:val="5A03995C"/>
    <w:rsid w:val="5A04142E"/>
    <w:rsid w:val="5A087A9C"/>
    <w:rsid w:val="5A09AC70"/>
    <w:rsid w:val="5A0CCA95"/>
    <w:rsid w:val="5A0D8396"/>
    <w:rsid w:val="5A0E8A90"/>
    <w:rsid w:val="5A0EF769"/>
    <w:rsid w:val="5A0F43D0"/>
    <w:rsid w:val="5A0F818A"/>
    <w:rsid w:val="5A118E3D"/>
    <w:rsid w:val="5A149190"/>
    <w:rsid w:val="5A1772E5"/>
    <w:rsid w:val="5A1940A5"/>
    <w:rsid w:val="5A19CD5C"/>
    <w:rsid w:val="5A1A215C"/>
    <w:rsid w:val="5A1C087D"/>
    <w:rsid w:val="5A1FEF9A"/>
    <w:rsid w:val="5A22D940"/>
    <w:rsid w:val="5A25569D"/>
    <w:rsid w:val="5A258E46"/>
    <w:rsid w:val="5A2625BE"/>
    <w:rsid w:val="5A2943BE"/>
    <w:rsid w:val="5A2A1F5D"/>
    <w:rsid w:val="5A2D8637"/>
    <w:rsid w:val="5A2D9570"/>
    <w:rsid w:val="5A2DEC57"/>
    <w:rsid w:val="5A351688"/>
    <w:rsid w:val="5A391A1A"/>
    <w:rsid w:val="5A3CB702"/>
    <w:rsid w:val="5A3F2CCF"/>
    <w:rsid w:val="5A40F2C5"/>
    <w:rsid w:val="5A42E45B"/>
    <w:rsid w:val="5A49A9B4"/>
    <w:rsid w:val="5A4A8722"/>
    <w:rsid w:val="5A4B0172"/>
    <w:rsid w:val="5A4E24CD"/>
    <w:rsid w:val="5A55352D"/>
    <w:rsid w:val="5A572281"/>
    <w:rsid w:val="5A5B4B71"/>
    <w:rsid w:val="5A5BCA6C"/>
    <w:rsid w:val="5A5C6974"/>
    <w:rsid w:val="5A5EEFB3"/>
    <w:rsid w:val="5A620F7B"/>
    <w:rsid w:val="5A627203"/>
    <w:rsid w:val="5A640EA5"/>
    <w:rsid w:val="5A66D886"/>
    <w:rsid w:val="5A74AAD5"/>
    <w:rsid w:val="5A78BC9F"/>
    <w:rsid w:val="5A79D5E0"/>
    <w:rsid w:val="5A7E9D50"/>
    <w:rsid w:val="5A7F2162"/>
    <w:rsid w:val="5A81FE48"/>
    <w:rsid w:val="5A834799"/>
    <w:rsid w:val="5A857A9F"/>
    <w:rsid w:val="5A863A3B"/>
    <w:rsid w:val="5A8EE7F1"/>
    <w:rsid w:val="5A949C39"/>
    <w:rsid w:val="5A9BC036"/>
    <w:rsid w:val="5A9C48DF"/>
    <w:rsid w:val="5A9DBAA3"/>
    <w:rsid w:val="5A9FC31F"/>
    <w:rsid w:val="5A9FDE86"/>
    <w:rsid w:val="5AA057A2"/>
    <w:rsid w:val="5AA1AACA"/>
    <w:rsid w:val="5AA2B03C"/>
    <w:rsid w:val="5AA65C8C"/>
    <w:rsid w:val="5AA66B14"/>
    <w:rsid w:val="5AA7CBB0"/>
    <w:rsid w:val="5AAA68C4"/>
    <w:rsid w:val="5AAB5E5C"/>
    <w:rsid w:val="5AAD0269"/>
    <w:rsid w:val="5AB26FF2"/>
    <w:rsid w:val="5AB59FA1"/>
    <w:rsid w:val="5AB74911"/>
    <w:rsid w:val="5AB77415"/>
    <w:rsid w:val="5AB94131"/>
    <w:rsid w:val="5ABF359C"/>
    <w:rsid w:val="5AC1886F"/>
    <w:rsid w:val="5AC2FF00"/>
    <w:rsid w:val="5AC340E5"/>
    <w:rsid w:val="5AC46269"/>
    <w:rsid w:val="5AC4A0CC"/>
    <w:rsid w:val="5AC5BDCA"/>
    <w:rsid w:val="5AC5CFEB"/>
    <w:rsid w:val="5AC74FDD"/>
    <w:rsid w:val="5ACB2B61"/>
    <w:rsid w:val="5ACD3973"/>
    <w:rsid w:val="5ACD4EA2"/>
    <w:rsid w:val="5ACD5F79"/>
    <w:rsid w:val="5ACDCFBA"/>
    <w:rsid w:val="5ACF7817"/>
    <w:rsid w:val="5AD3E368"/>
    <w:rsid w:val="5AD42507"/>
    <w:rsid w:val="5AD8C1D9"/>
    <w:rsid w:val="5ADB38A5"/>
    <w:rsid w:val="5ADF6DCE"/>
    <w:rsid w:val="5AE0A688"/>
    <w:rsid w:val="5AE0FB8B"/>
    <w:rsid w:val="5AE5274E"/>
    <w:rsid w:val="5AE557F2"/>
    <w:rsid w:val="5AE76827"/>
    <w:rsid w:val="5AE9C51F"/>
    <w:rsid w:val="5AEBE6FF"/>
    <w:rsid w:val="5AEDFBC1"/>
    <w:rsid w:val="5AEE6812"/>
    <w:rsid w:val="5AF27983"/>
    <w:rsid w:val="5AF323D0"/>
    <w:rsid w:val="5AF8BE10"/>
    <w:rsid w:val="5AFAA8D0"/>
    <w:rsid w:val="5AFB8943"/>
    <w:rsid w:val="5AFD802E"/>
    <w:rsid w:val="5B05B78C"/>
    <w:rsid w:val="5B0611EC"/>
    <w:rsid w:val="5B072F46"/>
    <w:rsid w:val="5B0BC318"/>
    <w:rsid w:val="5B0CDB8F"/>
    <w:rsid w:val="5B0E0B4B"/>
    <w:rsid w:val="5B0FBED9"/>
    <w:rsid w:val="5B11C2ED"/>
    <w:rsid w:val="5B132881"/>
    <w:rsid w:val="5B165AB4"/>
    <w:rsid w:val="5B181914"/>
    <w:rsid w:val="5B18343B"/>
    <w:rsid w:val="5B1850FD"/>
    <w:rsid w:val="5B18E38E"/>
    <w:rsid w:val="5B1B3ED2"/>
    <w:rsid w:val="5B1D895F"/>
    <w:rsid w:val="5B24BE93"/>
    <w:rsid w:val="5B278FF1"/>
    <w:rsid w:val="5B286173"/>
    <w:rsid w:val="5B294007"/>
    <w:rsid w:val="5B2A6AC4"/>
    <w:rsid w:val="5B2E5E40"/>
    <w:rsid w:val="5B2F67D2"/>
    <w:rsid w:val="5B34DCE7"/>
    <w:rsid w:val="5B3AAA85"/>
    <w:rsid w:val="5B3C897A"/>
    <w:rsid w:val="5B3F9A5F"/>
    <w:rsid w:val="5B41895E"/>
    <w:rsid w:val="5B437230"/>
    <w:rsid w:val="5B43CFC1"/>
    <w:rsid w:val="5B45FFC2"/>
    <w:rsid w:val="5B469311"/>
    <w:rsid w:val="5B4A28B5"/>
    <w:rsid w:val="5B4DDACF"/>
    <w:rsid w:val="5B4EF08C"/>
    <w:rsid w:val="5B4F7E86"/>
    <w:rsid w:val="5B529F55"/>
    <w:rsid w:val="5B5328DC"/>
    <w:rsid w:val="5B535FDF"/>
    <w:rsid w:val="5B553DC0"/>
    <w:rsid w:val="5B596F94"/>
    <w:rsid w:val="5B59F114"/>
    <w:rsid w:val="5B5A7ACD"/>
    <w:rsid w:val="5B5CE662"/>
    <w:rsid w:val="5B619EBA"/>
    <w:rsid w:val="5B6B2249"/>
    <w:rsid w:val="5B6C477D"/>
    <w:rsid w:val="5B6F6E23"/>
    <w:rsid w:val="5B704020"/>
    <w:rsid w:val="5B78B452"/>
    <w:rsid w:val="5B799BFE"/>
    <w:rsid w:val="5B80FC51"/>
    <w:rsid w:val="5B832CC9"/>
    <w:rsid w:val="5B8942D4"/>
    <w:rsid w:val="5B8B8CB5"/>
    <w:rsid w:val="5B8CDEF0"/>
    <w:rsid w:val="5B8DEA95"/>
    <w:rsid w:val="5B8FF9C7"/>
    <w:rsid w:val="5B926829"/>
    <w:rsid w:val="5B98DC49"/>
    <w:rsid w:val="5BA1DDC8"/>
    <w:rsid w:val="5BA695A9"/>
    <w:rsid w:val="5BA79F44"/>
    <w:rsid w:val="5BA7D772"/>
    <w:rsid w:val="5BAC06FE"/>
    <w:rsid w:val="5BB3267F"/>
    <w:rsid w:val="5BB38F54"/>
    <w:rsid w:val="5BB3EF0B"/>
    <w:rsid w:val="5BB47232"/>
    <w:rsid w:val="5BB7C9B6"/>
    <w:rsid w:val="5BBBE436"/>
    <w:rsid w:val="5BBDE748"/>
    <w:rsid w:val="5BC5BFD2"/>
    <w:rsid w:val="5BC8842C"/>
    <w:rsid w:val="5BCDACB3"/>
    <w:rsid w:val="5BCEA50F"/>
    <w:rsid w:val="5BD06165"/>
    <w:rsid w:val="5BD39D81"/>
    <w:rsid w:val="5BD9ABD5"/>
    <w:rsid w:val="5BE04FF6"/>
    <w:rsid w:val="5BE0EDD1"/>
    <w:rsid w:val="5BE3A278"/>
    <w:rsid w:val="5BE51057"/>
    <w:rsid w:val="5BE76972"/>
    <w:rsid w:val="5BE95652"/>
    <w:rsid w:val="5BEEF374"/>
    <w:rsid w:val="5BEF890D"/>
    <w:rsid w:val="5BF0C97C"/>
    <w:rsid w:val="5BF1063A"/>
    <w:rsid w:val="5BF2D958"/>
    <w:rsid w:val="5BF6185B"/>
    <w:rsid w:val="5BF8B44B"/>
    <w:rsid w:val="5BFDDB1F"/>
    <w:rsid w:val="5BFFEA64"/>
    <w:rsid w:val="5C01E2A5"/>
    <w:rsid w:val="5C02D459"/>
    <w:rsid w:val="5C03E673"/>
    <w:rsid w:val="5C07917C"/>
    <w:rsid w:val="5C08A09B"/>
    <w:rsid w:val="5C09A652"/>
    <w:rsid w:val="5C0B7D28"/>
    <w:rsid w:val="5C0E62EE"/>
    <w:rsid w:val="5C0FE1C3"/>
    <w:rsid w:val="5C107F3E"/>
    <w:rsid w:val="5C107F4C"/>
    <w:rsid w:val="5C10DB6C"/>
    <w:rsid w:val="5C1162A7"/>
    <w:rsid w:val="5C153236"/>
    <w:rsid w:val="5C15B014"/>
    <w:rsid w:val="5C194364"/>
    <w:rsid w:val="5C1D18F5"/>
    <w:rsid w:val="5C210EE2"/>
    <w:rsid w:val="5C231E02"/>
    <w:rsid w:val="5C28CAF5"/>
    <w:rsid w:val="5C28D6D7"/>
    <w:rsid w:val="5C292E89"/>
    <w:rsid w:val="5C294520"/>
    <w:rsid w:val="5C295179"/>
    <w:rsid w:val="5C2BEFE8"/>
    <w:rsid w:val="5C2C9BF8"/>
    <w:rsid w:val="5C2D28DB"/>
    <w:rsid w:val="5C3280CC"/>
    <w:rsid w:val="5C37BFD5"/>
    <w:rsid w:val="5C395973"/>
    <w:rsid w:val="5C398276"/>
    <w:rsid w:val="5C3CE90F"/>
    <w:rsid w:val="5C46503A"/>
    <w:rsid w:val="5C468395"/>
    <w:rsid w:val="5C47CDB4"/>
    <w:rsid w:val="5C4AD10A"/>
    <w:rsid w:val="5C4B3A59"/>
    <w:rsid w:val="5C4C7CFE"/>
    <w:rsid w:val="5C4CCACB"/>
    <w:rsid w:val="5C4F81E0"/>
    <w:rsid w:val="5C5122E2"/>
    <w:rsid w:val="5C5B4A77"/>
    <w:rsid w:val="5C61C75E"/>
    <w:rsid w:val="5C64FF10"/>
    <w:rsid w:val="5C669ADB"/>
    <w:rsid w:val="5C66FCEE"/>
    <w:rsid w:val="5C677B0C"/>
    <w:rsid w:val="5C67A84E"/>
    <w:rsid w:val="5C6B3538"/>
    <w:rsid w:val="5C6B42E8"/>
    <w:rsid w:val="5C6C9D84"/>
    <w:rsid w:val="5C71DED5"/>
    <w:rsid w:val="5C728640"/>
    <w:rsid w:val="5C77A43B"/>
    <w:rsid w:val="5C7954A2"/>
    <w:rsid w:val="5C7AE980"/>
    <w:rsid w:val="5C7D57DB"/>
    <w:rsid w:val="5C7D95ED"/>
    <w:rsid w:val="5C7DBCD7"/>
    <w:rsid w:val="5C850CDF"/>
    <w:rsid w:val="5C89739E"/>
    <w:rsid w:val="5C8B2EBA"/>
    <w:rsid w:val="5C8C3D3D"/>
    <w:rsid w:val="5C8C915A"/>
    <w:rsid w:val="5C8D8D45"/>
    <w:rsid w:val="5C8E03A7"/>
    <w:rsid w:val="5C8E0426"/>
    <w:rsid w:val="5C935FBC"/>
    <w:rsid w:val="5C94E2C6"/>
    <w:rsid w:val="5C9575B7"/>
    <w:rsid w:val="5C95CB1D"/>
    <w:rsid w:val="5C95E362"/>
    <w:rsid w:val="5C95F552"/>
    <w:rsid w:val="5C966B3B"/>
    <w:rsid w:val="5C99C4BB"/>
    <w:rsid w:val="5C99DD45"/>
    <w:rsid w:val="5CA26030"/>
    <w:rsid w:val="5CA3A5ED"/>
    <w:rsid w:val="5CA9062F"/>
    <w:rsid w:val="5CACB64C"/>
    <w:rsid w:val="5CB2F69C"/>
    <w:rsid w:val="5CB3AED3"/>
    <w:rsid w:val="5CBAF3F6"/>
    <w:rsid w:val="5CBB5A8C"/>
    <w:rsid w:val="5CBF03F1"/>
    <w:rsid w:val="5CC206C5"/>
    <w:rsid w:val="5CC22070"/>
    <w:rsid w:val="5CC538E8"/>
    <w:rsid w:val="5CC56D48"/>
    <w:rsid w:val="5CC6CBB5"/>
    <w:rsid w:val="5CC86634"/>
    <w:rsid w:val="5CC8E344"/>
    <w:rsid w:val="5CCAB255"/>
    <w:rsid w:val="5CCB07CC"/>
    <w:rsid w:val="5CCE2F6D"/>
    <w:rsid w:val="5CD0DEAB"/>
    <w:rsid w:val="5CD15F17"/>
    <w:rsid w:val="5CD48524"/>
    <w:rsid w:val="5CD4F98D"/>
    <w:rsid w:val="5CDCD7EB"/>
    <w:rsid w:val="5CDEB399"/>
    <w:rsid w:val="5CDEE2CA"/>
    <w:rsid w:val="5CE0BD15"/>
    <w:rsid w:val="5CE4E96E"/>
    <w:rsid w:val="5CEBACA3"/>
    <w:rsid w:val="5CED130D"/>
    <w:rsid w:val="5CF33C57"/>
    <w:rsid w:val="5CF384A5"/>
    <w:rsid w:val="5CF98008"/>
    <w:rsid w:val="5CF9EB43"/>
    <w:rsid w:val="5CF9F172"/>
    <w:rsid w:val="5D00A3C5"/>
    <w:rsid w:val="5D01D3CD"/>
    <w:rsid w:val="5D08A102"/>
    <w:rsid w:val="5D09D401"/>
    <w:rsid w:val="5D0A4CA9"/>
    <w:rsid w:val="5D0F924E"/>
    <w:rsid w:val="5D125AE3"/>
    <w:rsid w:val="5D1540B5"/>
    <w:rsid w:val="5D156452"/>
    <w:rsid w:val="5D17B5C4"/>
    <w:rsid w:val="5D183FF6"/>
    <w:rsid w:val="5D1B15F4"/>
    <w:rsid w:val="5D1BB9C8"/>
    <w:rsid w:val="5D1ED5EC"/>
    <w:rsid w:val="5D22474C"/>
    <w:rsid w:val="5D229DD8"/>
    <w:rsid w:val="5D2577D7"/>
    <w:rsid w:val="5D264DD2"/>
    <w:rsid w:val="5D29AC3C"/>
    <w:rsid w:val="5D2A4D56"/>
    <w:rsid w:val="5D2B6D37"/>
    <w:rsid w:val="5D2C8926"/>
    <w:rsid w:val="5D366362"/>
    <w:rsid w:val="5D3A7D36"/>
    <w:rsid w:val="5D3B5F0B"/>
    <w:rsid w:val="5D3D7AEB"/>
    <w:rsid w:val="5D3E2FE2"/>
    <w:rsid w:val="5D42C1F1"/>
    <w:rsid w:val="5D430A35"/>
    <w:rsid w:val="5D432418"/>
    <w:rsid w:val="5D458D38"/>
    <w:rsid w:val="5D47F822"/>
    <w:rsid w:val="5D49E332"/>
    <w:rsid w:val="5D4A0E03"/>
    <w:rsid w:val="5D4A5CE9"/>
    <w:rsid w:val="5D4C185C"/>
    <w:rsid w:val="5D4C96D7"/>
    <w:rsid w:val="5D4CDEF9"/>
    <w:rsid w:val="5D4DE284"/>
    <w:rsid w:val="5D51A889"/>
    <w:rsid w:val="5D587FA6"/>
    <w:rsid w:val="5D5B3AC3"/>
    <w:rsid w:val="5D5C984F"/>
    <w:rsid w:val="5D5D03AD"/>
    <w:rsid w:val="5D5FF57A"/>
    <w:rsid w:val="5D5FFBF7"/>
    <w:rsid w:val="5D602E6F"/>
    <w:rsid w:val="5D62A3FF"/>
    <w:rsid w:val="5D6785B0"/>
    <w:rsid w:val="5D6C2A43"/>
    <w:rsid w:val="5D6DCF7E"/>
    <w:rsid w:val="5D723314"/>
    <w:rsid w:val="5D7333EA"/>
    <w:rsid w:val="5D75C917"/>
    <w:rsid w:val="5D76E362"/>
    <w:rsid w:val="5D792067"/>
    <w:rsid w:val="5D7C786C"/>
    <w:rsid w:val="5D8A72DC"/>
    <w:rsid w:val="5D8B2380"/>
    <w:rsid w:val="5D8FA566"/>
    <w:rsid w:val="5D8FE36C"/>
    <w:rsid w:val="5D91705A"/>
    <w:rsid w:val="5D94D322"/>
    <w:rsid w:val="5D9736C3"/>
    <w:rsid w:val="5D99E928"/>
    <w:rsid w:val="5D9AD05B"/>
    <w:rsid w:val="5D9C14D4"/>
    <w:rsid w:val="5DA3E4B7"/>
    <w:rsid w:val="5DA6C059"/>
    <w:rsid w:val="5DA76930"/>
    <w:rsid w:val="5DA7DFB7"/>
    <w:rsid w:val="5DA9A1D1"/>
    <w:rsid w:val="5DAC7A04"/>
    <w:rsid w:val="5DAD444D"/>
    <w:rsid w:val="5DAD4832"/>
    <w:rsid w:val="5DAF3980"/>
    <w:rsid w:val="5DB3C687"/>
    <w:rsid w:val="5DB432AE"/>
    <w:rsid w:val="5DB4A56F"/>
    <w:rsid w:val="5DB70EDE"/>
    <w:rsid w:val="5DB88489"/>
    <w:rsid w:val="5DBB5E57"/>
    <w:rsid w:val="5DBB79AC"/>
    <w:rsid w:val="5DC583A9"/>
    <w:rsid w:val="5DC7CE83"/>
    <w:rsid w:val="5DCA258C"/>
    <w:rsid w:val="5DCBF12A"/>
    <w:rsid w:val="5DCC0D07"/>
    <w:rsid w:val="5DCD25C5"/>
    <w:rsid w:val="5DCEC3D1"/>
    <w:rsid w:val="5DCEF81E"/>
    <w:rsid w:val="5DCF036A"/>
    <w:rsid w:val="5DD050D5"/>
    <w:rsid w:val="5DD32F63"/>
    <w:rsid w:val="5DD9D386"/>
    <w:rsid w:val="5DDA0311"/>
    <w:rsid w:val="5DDAA715"/>
    <w:rsid w:val="5DE3473F"/>
    <w:rsid w:val="5DE46DE6"/>
    <w:rsid w:val="5DE4B07D"/>
    <w:rsid w:val="5DF377C1"/>
    <w:rsid w:val="5DF5AB61"/>
    <w:rsid w:val="5DF6DAA1"/>
    <w:rsid w:val="5DFA10CC"/>
    <w:rsid w:val="5DFBC7E7"/>
    <w:rsid w:val="5E015326"/>
    <w:rsid w:val="5E03EB8D"/>
    <w:rsid w:val="5E049E96"/>
    <w:rsid w:val="5E0526FC"/>
    <w:rsid w:val="5E0EE29C"/>
    <w:rsid w:val="5E130B00"/>
    <w:rsid w:val="5E160507"/>
    <w:rsid w:val="5E1ADFF5"/>
    <w:rsid w:val="5E1CFF8D"/>
    <w:rsid w:val="5E1EB837"/>
    <w:rsid w:val="5E1EF5F3"/>
    <w:rsid w:val="5E223241"/>
    <w:rsid w:val="5E22782C"/>
    <w:rsid w:val="5E24574F"/>
    <w:rsid w:val="5E279527"/>
    <w:rsid w:val="5E27C7F8"/>
    <w:rsid w:val="5E2B113B"/>
    <w:rsid w:val="5E2B3E6B"/>
    <w:rsid w:val="5E2C4E8D"/>
    <w:rsid w:val="5E2D6963"/>
    <w:rsid w:val="5E2DB512"/>
    <w:rsid w:val="5E2DC8BE"/>
    <w:rsid w:val="5E3152CA"/>
    <w:rsid w:val="5E3582D4"/>
    <w:rsid w:val="5E360607"/>
    <w:rsid w:val="5E36DAC0"/>
    <w:rsid w:val="5E3810A9"/>
    <w:rsid w:val="5E39BF4B"/>
    <w:rsid w:val="5E3E219B"/>
    <w:rsid w:val="5E3E60D8"/>
    <w:rsid w:val="5E466E3C"/>
    <w:rsid w:val="5E48F76B"/>
    <w:rsid w:val="5E4F2B66"/>
    <w:rsid w:val="5E4F3FB7"/>
    <w:rsid w:val="5E4FA1D8"/>
    <w:rsid w:val="5E51680F"/>
    <w:rsid w:val="5E60DD91"/>
    <w:rsid w:val="5E6239B6"/>
    <w:rsid w:val="5E66EC10"/>
    <w:rsid w:val="5E68BED2"/>
    <w:rsid w:val="5E6B8730"/>
    <w:rsid w:val="5E6FED1D"/>
    <w:rsid w:val="5E728E0F"/>
    <w:rsid w:val="5E78674D"/>
    <w:rsid w:val="5E7959B7"/>
    <w:rsid w:val="5E79C4FF"/>
    <w:rsid w:val="5E7D2B68"/>
    <w:rsid w:val="5E7E5CB7"/>
    <w:rsid w:val="5E86D3E6"/>
    <w:rsid w:val="5E87FA9A"/>
    <w:rsid w:val="5E91FCF8"/>
    <w:rsid w:val="5E933DFB"/>
    <w:rsid w:val="5E93D283"/>
    <w:rsid w:val="5E9552B1"/>
    <w:rsid w:val="5E99F60C"/>
    <w:rsid w:val="5E9B7FFA"/>
    <w:rsid w:val="5EA03C9B"/>
    <w:rsid w:val="5EA0CA16"/>
    <w:rsid w:val="5EA5FE73"/>
    <w:rsid w:val="5EAA5723"/>
    <w:rsid w:val="5EAA8465"/>
    <w:rsid w:val="5EAC89BB"/>
    <w:rsid w:val="5EAE861E"/>
    <w:rsid w:val="5EB519D7"/>
    <w:rsid w:val="5EB52BE5"/>
    <w:rsid w:val="5EB8D01E"/>
    <w:rsid w:val="5EBC9B60"/>
    <w:rsid w:val="5EC20E77"/>
    <w:rsid w:val="5EC295FF"/>
    <w:rsid w:val="5EC2ABC4"/>
    <w:rsid w:val="5EC3B664"/>
    <w:rsid w:val="5EC3F07C"/>
    <w:rsid w:val="5EC53C3A"/>
    <w:rsid w:val="5EC5B3B9"/>
    <w:rsid w:val="5EC7BE7F"/>
    <w:rsid w:val="5EC7D8A2"/>
    <w:rsid w:val="5ECE42F1"/>
    <w:rsid w:val="5ECEF73C"/>
    <w:rsid w:val="5ECF9FB4"/>
    <w:rsid w:val="5ED08C44"/>
    <w:rsid w:val="5ED1F5A1"/>
    <w:rsid w:val="5ED46E93"/>
    <w:rsid w:val="5ED7E5EF"/>
    <w:rsid w:val="5EDAB356"/>
    <w:rsid w:val="5EDC00C4"/>
    <w:rsid w:val="5EDC6D08"/>
    <w:rsid w:val="5EDF4A57"/>
    <w:rsid w:val="5EE0E246"/>
    <w:rsid w:val="5EE28E72"/>
    <w:rsid w:val="5EE34319"/>
    <w:rsid w:val="5EE4C933"/>
    <w:rsid w:val="5EE5DF7B"/>
    <w:rsid w:val="5EE75EF5"/>
    <w:rsid w:val="5EE9D624"/>
    <w:rsid w:val="5EEA947F"/>
    <w:rsid w:val="5EEAD55E"/>
    <w:rsid w:val="5EEB6692"/>
    <w:rsid w:val="5EEBAF51"/>
    <w:rsid w:val="5EEC54CE"/>
    <w:rsid w:val="5EF10F43"/>
    <w:rsid w:val="5EF2E22A"/>
    <w:rsid w:val="5EF584A2"/>
    <w:rsid w:val="5EF875E2"/>
    <w:rsid w:val="5EFC244C"/>
    <w:rsid w:val="5EFCED9B"/>
    <w:rsid w:val="5EFDF942"/>
    <w:rsid w:val="5F053B67"/>
    <w:rsid w:val="5F076E19"/>
    <w:rsid w:val="5F0B6193"/>
    <w:rsid w:val="5F1305ED"/>
    <w:rsid w:val="5F13967D"/>
    <w:rsid w:val="5F162CE1"/>
    <w:rsid w:val="5F199FA5"/>
    <w:rsid w:val="5F1DA728"/>
    <w:rsid w:val="5F1EBBF1"/>
    <w:rsid w:val="5F1F6FC7"/>
    <w:rsid w:val="5F26E5E9"/>
    <w:rsid w:val="5F2B636D"/>
    <w:rsid w:val="5F342B22"/>
    <w:rsid w:val="5F35126B"/>
    <w:rsid w:val="5F36FACB"/>
    <w:rsid w:val="5F43F447"/>
    <w:rsid w:val="5F46DA5B"/>
    <w:rsid w:val="5F48C19D"/>
    <w:rsid w:val="5F4CDDEC"/>
    <w:rsid w:val="5F50B0F9"/>
    <w:rsid w:val="5F555D5D"/>
    <w:rsid w:val="5F55872B"/>
    <w:rsid w:val="5F588D1E"/>
    <w:rsid w:val="5F5AD13F"/>
    <w:rsid w:val="5F5AFDEE"/>
    <w:rsid w:val="5F5B6B59"/>
    <w:rsid w:val="5F5B9516"/>
    <w:rsid w:val="5F5DC339"/>
    <w:rsid w:val="5F5E652A"/>
    <w:rsid w:val="5F6D29F3"/>
    <w:rsid w:val="5F6E8202"/>
    <w:rsid w:val="5F7032B9"/>
    <w:rsid w:val="5F740853"/>
    <w:rsid w:val="5F7907AA"/>
    <w:rsid w:val="5F7C143D"/>
    <w:rsid w:val="5F7CB86B"/>
    <w:rsid w:val="5F7DA2E9"/>
    <w:rsid w:val="5F802414"/>
    <w:rsid w:val="5F8379F6"/>
    <w:rsid w:val="5F845B1D"/>
    <w:rsid w:val="5F85420C"/>
    <w:rsid w:val="5F87982A"/>
    <w:rsid w:val="5F8B1AF1"/>
    <w:rsid w:val="5F95CDBD"/>
    <w:rsid w:val="5F9774AF"/>
    <w:rsid w:val="5F980218"/>
    <w:rsid w:val="5F9A614A"/>
    <w:rsid w:val="5F9A863D"/>
    <w:rsid w:val="5F9B9221"/>
    <w:rsid w:val="5F9FAB89"/>
    <w:rsid w:val="5FA47BAF"/>
    <w:rsid w:val="5FA56A8E"/>
    <w:rsid w:val="5FA629D1"/>
    <w:rsid w:val="5FAC2B2C"/>
    <w:rsid w:val="5FB13179"/>
    <w:rsid w:val="5FB23AA4"/>
    <w:rsid w:val="5FB42AF6"/>
    <w:rsid w:val="5FB9FAAA"/>
    <w:rsid w:val="5FBC8E4A"/>
    <w:rsid w:val="5FC11460"/>
    <w:rsid w:val="5FC1839F"/>
    <w:rsid w:val="5FCA5D21"/>
    <w:rsid w:val="5FCAF76E"/>
    <w:rsid w:val="5FCB8E83"/>
    <w:rsid w:val="5FCE77C2"/>
    <w:rsid w:val="5FCE9F10"/>
    <w:rsid w:val="5FD02A29"/>
    <w:rsid w:val="5FD59CDA"/>
    <w:rsid w:val="5FD851CC"/>
    <w:rsid w:val="5FDC92D7"/>
    <w:rsid w:val="5FDE9199"/>
    <w:rsid w:val="5FE002BF"/>
    <w:rsid w:val="5FE012CD"/>
    <w:rsid w:val="5FE234D0"/>
    <w:rsid w:val="5FEB44C0"/>
    <w:rsid w:val="5FECD714"/>
    <w:rsid w:val="5FF8DD3E"/>
    <w:rsid w:val="5FFE042E"/>
    <w:rsid w:val="5FFF13F1"/>
    <w:rsid w:val="5FFFB37A"/>
    <w:rsid w:val="600359B1"/>
    <w:rsid w:val="6007269F"/>
    <w:rsid w:val="600A2431"/>
    <w:rsid w:val="600B2312"/>
    <w:rsid w:val="6013496F"/>
    <w:rsid w:val="601465EE"/>
    <w:rsid w:val="6016B238"/>
    <w:rsid w:val="60221886"/>
    <w:rsid w:val="60225BFD"/>
    <w:rsid w:val="602473C3"/>
    <w:rsid w:val="6024E9C2"/>
    <w:rsid w:val="602D0EA2"/>
    <w:rsid w:val="602E3083"/>
    <w:rsid w:val="602E6B32"/>
    <w:rsid w:val="60301042"/>
    <w:rsid w:val="603088D4"/>
    <w:rsid w:val="6031F73E"/>
    <w:rsid w:val="60367DB2"/>
    <w:rsid w:val="60379F93"/>
    <w:rsid w:val="603A2240"/>
    <w:rsid w:val="603A701F"/>
    <w:rsid w:val="603E995D"/>
    <w:rsid w:val="6041CBB4"/>
    <w:rsid w:val="6042F9D1"/>
    <w:rsid w:val="604335BB"/>
    <w:rsid w:val="6044F032"/>
    <w:rsid w:val="604662FA"/>
    <w:rsid w:val="60492BFC"/>
    <w:rsid w:val="604C624D"/>
    <w:rsid w:val="604E6AF0"/>
    <w:rsid w:val="605422CC"/>
    <w:rsid w:val="6055C473"/>
    <w:rsid w:val="60592F94"/>
    <w:rsid w:val="605BB2C0"/>
    <w:rsid w:val="605BFD18"/>
    <w:rsid w:val="605DC655"/>
    <w:rsid w:val="60601548"/>
    <w:rsid w:val="60601E80"/>
    <w:rsid w:val="60608DC7"/>
    <w:rsid w:val="60608F25"/>
    <w:rsid w:val="6063878D"/>
    <w:rsid w:val="606435CC"/>
    <w:rsid w:val="606B1A05"/>
    <w:rsid w:val="606B85B1"/>
    <w:rsid w:val="606E3FFB"/>
    <w:rsid w:val="606F26EE"/>
    <w:rsid w:val="6071B80C"/>
    <w:rsid w:val="607BEBC3"/>
    <w:rsid w:val="6081A23A"/>
    <w:rsid w:val="60822995"/>
    <w:rsid w:val="608368D5"/>
    <w:rsid w:val="60839BE0"/>
    <w:rsid w:val="60851044"/>
    <w:rsid w:val="608567F9"/>
    <w:rsid w:val="608A263D"/>
    <w:rsid w:val="608ACE2E"/>
    <w:rsid w:val="608E1821"/>
    <w:rsid w:val="6090850F"/>
    <w:rsid w:val="6090E540"/>
    <w:rsid w:val="6090EBB2"/>
    <w:rsid w:val="60998F0B"/>
    <w:rsid w:val="609C1E3E"/>
    <w:rsid w:val="60A0238F"/>
    <w:rsid w:val="60A0A19F"/>
    <w:rsid w:val="60A2945F"/>
    <w:rsid w:val="60A3A754"/>
    <w:rsid w:val="60A56D87"/>
    <w:rsid w:val="60A74028"/>
    <w:rsid w:val="60A7E608"/>
    <w:rsid w:val="60A96F0B"/>
    <w:rsid w:val="60AA64FB"/>
    <w:rsid w:val="60ADB911"/>
    <w:rsid w:val="60AF7820"/>
    <w:rsid w:val="60B0826B"/>
    <w:rsid w:val="60B14824"/>
    <w:rsid w:val="60B26B12"/>
    <w:rsid w:val="60B6174B"/>
    <w:rsid w:val="60BD7D12"/>
    <w:rsid w:val="60BEB6E6"/>
    <w:rsid w:val="60C38B66"/>
    <w:rsid w:val="60C5D3E2"/>
    <w:rsid w:val="60C823E3"/>
    <w:rsid w:val="60CBE335"/>
    <w:rsid w:val="60CDB750"/>
    <w:rsid w:val="60D0AB11"/>
    <w:rsid w:val="60D1B8FC"/>
    <w:rsid w:val="60D2B977"/>
    <w:rsid w:val="60D2FB40"/>
    <w:rsid w:val="60D367FD"/>
    <w:rsid w:val="60D52AAF"/>
    <w:rsid w:val="60DA8829"/>
    <w:rsid w:val="60DE2943"/>
    <w:rsid w:val="60E7CD7F"/>
    <w:rsid w:val="60E96D7D"/>
    <w:rsid w:val="60EC5BAB"/>
    <w:rsid w:val="60EE287B"/>
    <w:rsid w:val="60F11510"/>
    <w:rsid w:val="60F4EDCF"/>
    <w:rsid w:val="60FA5902"/>
    <w:rsid w:val="60FA9DAF"/>
    <w:rsid w:val="60FB05D1"/>
    <w:rsid w:val="60FD6F87"/>
    <w:rsid w:val="610096B5"/>
    <w:rsid w:val="6101DDE3"/>
    <w:rsid w:val="610542B2"/>
    <w:rsid w:val="610A48BD"/>
    <w:rsid w:val="610BCE73"/>
    <w:rsid w:val="610C9A1C"/>
    <w:rsid w:val="610D5430"/>
    <w:rsid w:val="61171C46"/>
    <w:rsid w:val="6117C316"/>
    <w:rsid w:val="611CCD7C"/>
    <w:rsid w:val="611FD4D2"/>
    <w:rsid w:val="6121C454"/>
    <w:rsid w:val="6123DF46"/>
    <w:rsid w:val="612BFC28"/>
    <w:rsid w:val="612C77BC"/>
    <w:rsid w:val="612EDE68"/>
    <w:rsid w:val="613239B9"/>
    <w:rsid w:val="6133DED5"/>
    <w:rsid w:val="613B09C6"/>
    <w:rsid w:val="613C5977"/>
    <w:rsid w:val="613DEC8A"/>
    <w:rsid w:val="613E2AFF"/>
    <w:rsid w:val="614024D2"/>
    <w:rsid w:val="614280F7"/>
    <w:rsid w:val="61441C33"/>
    <w:rsid w:val="6144985F"/>
    <w:rsid w:val="6146E6F1"/>
    <w:rsid w:val="61479AEF"/>
    <w:rsid w:val="6149ADF2"/>
    <w:rsid w:val="614A85D2"/>
    <w:rsid w:val="614DF9D4"/>
    <w:rsid w:val="6151A3EB"/>
    <w:rsid w:val="6157E516"/>
    <w:rsid w:val="615828A9"/>
    <w:rsid w:val="615A3C5F"/>
    <w:rsid w:val="615A86CE"/>
    <w:rsid w:val="615CFD77"/>
    <w:rsid w:val="615D6050"/>
    <w:rsid w:val="615D689C"/>
    <w:rsid w:val="615D8BAE"/>
    <w:rsid w:val="615E0C0E"/>
    <w:rsid w:val="616104F6"/>
    <w:rsid w:val="6162B485"/>
    <w:rsid w:val="616562CF"/>
    <w:rsid w:val="6169BAF2"/>
    <w:rsid w:val="61713685"/>
    <w:rsid w:val="61726521"/>
    <w:rsid w:val="6174A6C6"/>
    <w:rsid w:val="61765615"/>
    <w:rsid w:val="6177B0C1"/>
    <w:rsid w:val="617BA9B5"/>
    <w:rsid w:val="617F84C1"/>
    <w:rsid w:val="61822BEB"/>
    <w:rsid w:val="6183E67E"/>
    <w:rsid w:val="61847B6F"/>
    <w:rsid w:val="61872AAB"/>
    <w:rsid w:val="61891C30"/>
    <w:rsid w:val="618CC7EA"/>
    <w:rsid w:val="618F5A99"/>
    <w:rsid w:val="6198B887"/>
    <w:rsid w:val="61994AF5"/>
    <w:rsid w:val="619BF3C6"/>
    <w:rsid w:val="61A5DD15"/>
    <w:rsid w:val="61A717C2"/>
    <w:rsid w:val="61A8DE2D"/>
    <w:rsid w:val="61AC7157"/>
    <w:rsid w:val="61AF83D3"/>
    <w:rsid w:val="61B0D4B4"/>
    <w:rsid w:val="61B9BD2E"/>
    <w:rsid w:val="61BAC130"/>
    <w:rsid w:val="61BACBFA"/>
    <w:rsid w:val="61BBB411"/>
    <w:rsid w:val="61BBCE45"/>
    <w:rsid w:val="61BC545A"/>
    <w:rsid w:val="61BDD9ED"/>
    <w:rsid w:val="61C0D640"/>
    <w:rsid w:val="61C0F5A0"/>
    <w:rsid w:val="61C2C4D5"/>
    <w:rsid w:val="61C2D514"/>
    <w:rsid w:val="61C57491"/>
    <w:rsid w:val="61C5AE52"/>
    <w:rsid w:val="61C9BC51"/>
    <w:rsid w:val="61C9FC85"/>
    <w:rsid w:val="61CCDCCD"/>
    <w:rsid w:val="61CEA025"/>
    <w:rsid w:val="61CF5014"/>
    <w:rsid w:val="61D06158"/>
    <w:rsid w:val="61D66C14"/>
    <w:rsid w:val="61D7317E"/>
    <w:rsid w:val="61D815F6"/>
    <w:rsid w:val="61DBE72E"/>
    <w:rsid w:val="61DFFB1A"/>
    <w:rsid w:val="61E1E03A"/>
    <w:rsid w:val="61E40530"/>
    <w:rsid w:val="61E5EA97"/>
    <w:rsid w:val="61E95151"/>
    <w:rsid w:val="61EC4AF5"/>
    <w:rsid w:val="61EC7D27"/>
    <w:rsid w:val="61ECD39B"/>
    <w:rsid w:val="61EFC168"/>
    <w:rsid w:val="61F4E24E"/>
    <w:rsid w:val="61F53397"/>
    <w:rsid w:val="61F7F72E"/>
    <w:rsid w:val="61F99561"/>
    <w:rsid w:val="61FB80DB"/>
    <w:rsid w:val="61FB8102"/>
    <w:rsid w:val="61FC5896"/>
    <w:rsid w:val="61FCDA2C"/>
    <w:rsid w:val="61FF7E66"/>
    <w:rsid w:val="61FFBCC5"/>
    <w:rsid w:val="62051160"/>
    <w:rsid w:val="620650F0"/>
    <w:rsid w:val="6206A1A3"/>
    <w:rsid w:val="6207AA3C"/>
    <w:rsid w:val="620AB533"/>
    <w:rsid w:val="62135103"/>
    <w:rsid w:val="621862AD"/>
    <w:rsid w:val="621E4F79"/>
    <w:rsid w:val="622073AB"/>
    <w:rsid w:val="62277FE9"/>
    <w:rsid w:val="6228410B"/>
    <w:rsid w:val="62285D26"/>
    <w:rsid w:val="62288E24"/>
    <w:rsid w:val="62292E42"/>
    <w:rsid w:val="62294B18"/>
    <w:rsid w:val="622C5570"/>
    <w:rsid w:val="622D879E"/>
    <w:rsid w:val="623291C1"/>
    <w:rsid w:val="62339583"/>
    <w:rsid w:val="623A072E"/>
    <w:rsid w:val="623B092D"/>
    <w:rsid w:val="623B58E8"/>
    <w:rsid w:val="623BE103"/>
    <w:rsid w:val="62403002"/>
    <w:rsid w:val="62422E9E"/>
    <w:rsid w:val="6245B309"/>
    <w:rsid w:val="6246AC2A"/>
    <w:rsid w:val="624C6202"/>
    <w:rsid w:val="62536F4E"/>
    <w:rsid w:val="6253E848"/>
    <w:rsid w:val="6254790F"/>
    <w:rsid w:val="62553C8B"/>
    <w:rsid w:val="625858F1"/>
    <w:rsid w:val="625A7969"/>
    <w:rsid w:val="625C778F"/>
    <w:rsid w:val="625F63F7"/>
    <w:rsid w:val="6260ECE2"/>
    <w:rsid w:val="62669E61"/>
    <w:rsid w:val="6267E540"/>
    <w:rsid w:val="62680B65"/>
    <w:rsid w:val="626B80DF"/>
    <w:rsid w:val="626CF85F"/>
    <w:rsid w:val="626F9C65"/>
    <w:rsid w:val="626FE4B3"/>
    <w:rsid w:val="62716189"/>
    <w:rsid w:val="6271B121"/>
    <w:rsid w:val="62748842"/>
    <w:rsid w:val="627BA681"/>
    <w:rsid w:val="627F6519"/>
    <w:rsid w:val="6284CEBD"/>
    <w:rsid w:val="628C73A5"/>
    <w:rsid w:val="628D5DB6"/>
    <w:rsid w:val="62925F86"/>
    <w:rsid w:val="62940022"/>
    <w:rsid w:val="6297A506"/>
    <w:rsid w:val="629A74E9"/>
    <w:rsid w:val="629A9113"/>
    <w:rsid w:val="629BD678"/>
    <w:rsid w:val="629E2E65"/>
    <w:rsid w:val="62A01387"/>
    <w:rsid w:val="62A0C205"/>
    <w:rsid w:val="62A53CF4"/>
    <w:rsid w:val="62A8905F"/>
    <w:rsid w:val="62A98210"/>
    <w:rsid w:val="62AA76B5"/>
    <w:rsid w:val="62AB539E"/>
    <w:rsid w:val="62ADEF06"/>
    <w:rsid w:val="62AE255C"/>
    <w:rsid w:val="62AEFFD1"/>
    <w:rsid w:val="62B28F40"/>
    <w:rsid w:val="62B5710E"/>
    <w:rsid w:val="62B81F38"/>
    <w:rsid w:val="62B95114"/>
    <w:rsid w:val="62B9C270"/>
    <w:rsid w:val="62B9E54E"/>
    <w:rsid w:val="62BA9085"/>
    <w:rsid w:val="62BBFE6C"/>
    <w:rsid w:val="62BE2571"/>
    <w:rsid w:val="62C156AE"/>
    <w:rsid w:val="62C1998E"/>
    <w:rsid w:val="62C6938C"/>
    <w:rsid w:val="62CB2FA9"/>
    <w:rsid w:val="62CB6D5D"/>
    <w:rsid w:val="62CBB47A"/>
    <w:rsid w:val="62CDB80B"/>
    <w:rsid w:val="62D6CDE5"/>
    <w:rsid w:val="62D756C4"/>
    <w:rsid w:val="62D9382E"/>
    <w:rsid w:val="62DBCCC7"/>
    <w:rsid w:val="62DF9465"/>
    <w:rsid w:val="62E37669"/>
    <w:rsid w:val="62E506C1"/>
    <w:rsid w:val="62E82D9A"/>
    <w:rsid w:val="62EBF2F1"/>
    <w:rsid w:val="62EC9F26"/>
    <w:rsid w:val="62F1864F"/>
    <w:rsid w:val="62F4E6A2"/>
    <w:rsid w:val="62F896A6"/>
    <w:rsid w:val="6303702C"/>
    <w:rsid w:val="63071F14"/>
    <w:rsid w:val="6308FF95"/>
    <w:rsid w:val="6309809A"/>
    <w:rsid w:val="630F5D8A"/>
    <w:rsid w:val="63106540"/>
    <w:rsid w:val="631278DC"/>
    <w:rsid w:val="6314890D"/>
    <w:rsid w:val="63153A82"/>
    <w:rsid w:val="6317220B"/>
    <w:rsid w:val="63174DB5"/>
    <w:rsid w:val="631AA426"/>
    <w:rsid w:val="631B5BDD"/>
    <w:rsid w:val="631E93C4"/>
    <w:rsid w:val="631EFC96"/>
    <w:rsid w:val="631F1245"/>
    <w:rsid w:val="632012CB"/>
    <w:rsid w:val="6326384E"/>
    <w:rsid w:val="632916DD"/>
    <w:rsid w:val="632B47E9"/>
    <w:rsid w:val="632C571F"/>
    <w:rsid w:val="633179F2"/>
    <w:rsid w:val="6333FF24"/>
    <w:rsid w:val="6334DC3A"/>
    <w:rsid w:val="63360202"/>
    <w:rsid w:val="633A5B5B"/>
    <w:rsid w:val="633C1DBA"/>
    <w:rsid w:val="633D512B"/>
    <w:rsid w:val="63408A43"/>
    <w:rsid w:val="6341EB16"/>
    <w:rsid w:val="63427079"/>
    <w:rsid w:val="63436DA2"/>
    <w:rsid w:val="6344C8F7"/>
    <w:rsid w:val="634C37C9"/>
    <w:rsid w:val="634EA506"/>
    <w:rsid w:val="63502B48"/>
    <w:rsid w:val="63523E93"/>
    <w:rsid w:val="6353B263"/>
    <w:rsid w:val="6353C1FE"/>
    <w:rsid w:val="635435AA"/>
    <w:rsid w:val="6355DAB8"/>
    <w:rsid w:val="6356191A"/>
    <w:rsid w:val="63582BA6"/>
    <w:rsid w:val="635BD28C"/>
    <w:rsid w:val="635E59EE"/>
    <w:rsid w:val="6360CED2"/>
    <w:rsid w:val="63612873"/>
    <w:rsid w:val="6363CDED"/>
    <w:rsid w:val="636957C2"/>
    <w:rsid w:val="6369E2D5"/>
    <w:rsid w:val="636CC429"/>
    <w:rsid w:val="636E14CF"/>
    <w:rsid w:val="636EE9CB"/>
    <w:rsid w:val="63744658"/>
    <w:rsid w:val="6375F01A"/>
    <w:rsid w:val="63781DB0"/>
    <w:rsid w:val="637A636B"/>
    <w:rsid w:val="637F1ED5"/>
    <w:rsid w:val="6383B3C4"/>
    <w:rsid w:val="638403C6"/>
    <w:rsid w:val="63892269"/>
    <w:rsid w:val="638EBF38"/>
    <w:rsid w:val="638EFBCB"/>
    <w:rsid w:val="6390083D"/>
    <w:rsid w:val="63907D67"/>
    <w:rsid w:val="63925CA5"/>
    <w:rsid w:val="63943B47"/>
    <w:rsid w:val="6398F1AD"/>
    <w:rsid w:val="639BFCA1"/>
    <w:rsid w:val="639E4B90"/>
    <w:rsid w:val="639FDE5B"/>
    <w:rsid w:val="63A0B29A"/>
    <w:rsid w:val="63A22F87"/>
    <w:rsid w:val="63A31255"/>
    <w:rsid w:val="63A45CF0"/>
    <w:rsid w:val="63AAC612"/>
    <w:rsid w:val="63AE6479"/>
    <w:rsid w:val="63B4DC94"/>
    <w:rsid w:val="63B5B050"/>
    <w:rsid w:val="63C3AC27"/>
    <w:rsid w:val="63C40069"/>
    <w:rsid w:val="63C5D384"/>
    <w:rsid w:val="63C78FA7"/>
    <w:rsid w:val="63C8F997"/>
    <w:rsid w:val="63CF4C8D"/>
    <w:rsid w:val="63D0CED0"/>
    <w:rsid w:val="63D138A3"/>
    <w:rsid w:val="63D2B05B"/>
    <w:rsid w:val="63D8B430"/>
    <w:rsid w:val="63DCDE08"/>
    <w:rsid w:val="63DE35F8"/>
    <w:rsid w:val="63DF59A1"/>
    <w:rsid w:val="63E1E2BE"/>
    <w:rsid w:val="63E3D2A1"/>
    <w:rsid w:val="63E518FC"/>
    <w:rsid w:val="63E950C2"/>
    <w:rsid w:val="63E97AA1"/>
    <w:rsid w:val="63EE1D22"/>
    <w:rsid w:val="63F12E61"/>
    <w:rsid w:val="63F4FC92"/>
    <w:rsid w:val="63F72962"/>
    <w:rsid w:val="63FC83DC"/>
    <w:rsid w:val="63FD98FB"/>
    <w:rsid w:val="63FFDFB7"/>
    <w:rsid w:val="6401AF7B"/>
    <w:rsid w:val="640398DB"/>
    <w:rsid w:val="640AC1E4"/>
    <w:rsid w:val="640AD6AE"/>
    <w:rsid w:val="640D279F"/>
    <w:rsid w:val="640D4338"/>
    <w:rsid w:val="640DD085"/>
    <w:rsid w:val="640E095F"/>
    <w:rsid w:val="6411A8F4"/>
    <w:rsid w:val="64202C71"/>
    <w:rsid w:val="64217DFF"/>
    <w:rsid w:val="64241FF2"/>
    <w:rsid w:val="6424F5DD"/>
    <w:rsid w:val="64294F85"/>
    <w:rsid w:val="642972D4"/>
    <w:rsid w:val="642A991E"/>
    <w:rsid w:val="642B0A7A"/>
    <w:rsid w:val="642B61D4"/>
    <w:rsid w:val="642BC474"/>
    <w:rsid w:val="642EB755"/>
    <w:rsid w:val="643132BB"/>
    <w:rsid w:val="64316B97"/>
    <w:rsid w:val="6432DD82"/>
    <w:rsid w:val="6434506D"/>
    <w:rsid w:val="6435BBD7"/>
    <w:rsid w:val="643BEB42"/>
    <w:rsid w:val="643C4784"/>
    <w:rsid w:val="643F6633"/>
    <w:rsid w:val="6440774A"/>
    <w:rsid w:val="6447EBC9"/>
    <w:rsid w:val="6452AE65"/>
    <w:rsid w:val="6453BC14"/>
    <w:rsid w:val="6454E2AE"/>
    <w:rsid w:val="6457254D"/>
    <w:rsid w:val="64579080"/>
    <w:rsid w:val="6457F2F4"/>
    <w:rsid w:val="64582F3A"/>
    <w:rsid w:val="645D5E11"/>
    <w:rsid w:val="6461CB98"/>
    <w:rsid w:val="64684DEC"/>
    <w:rsid w:val="646A9931"/>
    <w:rsid w:val="646B260E"/>
    <w:rsid w:val="6470584D"/>
    <w:rsid w:val="6472FBEC"/>
    <w:rsid w:val="64741851"/>
    <w:rsid w:val="64741C71"/>
    <w:rsid w:val="647468BA"/>
    <w:rsid w:val="64748D68"/>
    <w:rsid w:val="64756C4B"/>
    <w:rsid w:val="6479AC60"/>
    <w:rsid w:val="647A6BDF"/>
    <w:rsid w:val="647F8277"/>
    <w:rsid w:val="64870FFE"/>
    <w:rsid w:val="6488F5F1"/>
    <w:rsid w:val="6489AED1"/>
    <w:rsid w:val="648AE601"/>
    <w:rsid w:val="648B78FD"/>
    <w:rsid w:val="648E3CEA"/>
    <w:rsid w:val="648F5AC8"/>
    <w:rsid w:val="64918593"/>
    <w:rsid w:val="6493A11F"/>
    <w:rsid w:val="6494966C"/>
    <w:rsid w:val="64949F8C"/>
    <w:rsid w:val="6494DB19"/>
    <w:rsid w:val="649529C6"/>
    <w:rsid w:val="6495BDBE"/>
    <w:rsid w:val="64973887"/>
    <w:rsid w:val="64987C74"/>
    <w:rsid w:val="649E84A7"/>
    <w:rsid w:val="649F1DA1"/>
    <w:rsid w:val="649FC7FD"/>
    <w:rsid w:val="64A2FDD3"/>
    <w:rsid w:val="64A58BB4"/>
    <w:rsid w:val="64A5D9C8"/>
    <w:rsid w:val="64A69BE0"/>
    <w:rsid w:val="64A6AABB"/>
    <w:rsid w:val="64A6EB44"/>
    <w:rsid w:val="64AE560F"/>
    <w:rsid w:val="64B4F832"/>
    <w:rsid w:val="64B7864D"/>
    <w:rsid w:val="64BA5F4A"/>
    <w:rsid w:val="64BC0EE0"/>
    <w:rsid w:val="64BC8595"/>
    <w:rsid w:val="64BE91E3"/>
    <w:rsid w:val="64C0084E"/>
    <w:rsid w:val="64C1626F"/>
    <w:rsid w:val="64C58BC6"/>
    <w:rsid w:val="64C8023B"/>
    <w:rsid w:val="64CA6B0C"/>
    <w:rsid w:val="64CAF254"/>
    <w:rsid w:val="64CE0F1C"/>
    <w:rsid w:val="64CEDEA0"/>
    <w:rsid w:val="64CFD79C"/>
    <w:rsid w:val="64D3210D"/>
    <w:rsid w:val="64D618B8"/>
    <w:rsid w:val="64D6A2E9"/>
    <w:rsid w:val="64D6E21F"/>
    <w:rsid w:val="64D89D74"/>
    <w:rsid w:val="64D9F5E5"/>
    <w:rsid w:val="64DB356C"/>
    <w:rsid w:val="64DDE011"/>
    <w:rsid w:val="64DEB80E"/>
    <w:rsid w:val="64DF1E03"/>
    <w:rsid w:val="64E23BFE"/>
    <w:rsid w:val="64E35D06"/>
    <w:rsid w:val="64E74454"/>
    <w:rsid w:val="64E8F324"/>
    <w:rsid w:val="64E93E50"/>
    <w:rsid w:val="64ED142B"/>
    <w:rsid w:val="64EDDE74"/>
    <w:rsid w:val="64EE5BE5"/>
    <w:rsid w:val="64F0E552"/>
    <w:rsid w:val="64F12D17"/>
    <w:rsid w:val="64F216F4"/>
    <w:rsid w:val="64F3C4D0"/>
    <w:rsid w:val="64F58A41"/>
    <w:rsid w:val="64F7A2ED"/>
    <w:rsid w:val="64F81C68"/>
    <w:rsid w:val="64FA2D7E"/>
    <w:rsid w:val="64FE1E07"/>
    <w:rsid w:val="64FE8C6B"/>
    <w:rsid w:val="650093D7"/>
    <w:rsid w:val="65015D13"/>
    <w:rsid w:val="65074DDA"/>
    <w:rsid w:val="6507D47F"/>
    <w:rsid w:val="650A1E7F"/>
    <w:rsid w:val="650D85E1"/>
    <w:rsid w:val="650F92A6"/>
    <w:rsid w:val="65106EAD"/>
    <w:rsid w:val="65117392"/>
    <w:rsid w:val="65148E72"/>
    <w:rsid w:val="65162131"/>
    <w:rsid w:val="65168B9E"/>
    <w:rsid w:val="6521BAE7"/>
    <w:rsid w:val="65234AD7"/>
    <w:rsid w:val="6525A7DE"/>
    <w:rsid w:val="65261EA7"/>
    <w:rsid w:val="6526DF42"/>
    <w:rsid w:val="652753D2"/>
    <w:rsid w:val="65294E4E"/>
    <w:rsid w:val="652B5817"/>
    <w:rsid w:val="652D84D2"/>
    <w:rsid w:val="652E0136"/>
    <w:rsid w:val="6532BD1D"/>
    <w:rsid w:val="6535E87E"/>
    <w:rsid w:val="6536B0CC"/>
    <w:rsid w:val="653F7628"/>
    <w:rsid w:val="65401365"/>
    <w:rsid w:val="6541666C"/>
    <w:rsid w:val="6541D65F"/>
    <w:rsid w:val="6548578F"/>
    <w:rsid w:val="65497D02"/>
    <w:rsid w:val="654BEF27"/>
    <w:rsid w:val="65503A76"/>
    <w:rsid w:val="6553B37D"/>
    <w:rsid w:val="655431A6"/>
    <w:rsid w:val="655480A1"/>
    <w:rsid w:val="6555169F"/>
    <w:rsid w:val="655535F7"/>
    <w:rsid w:val="655D4CE0"/>
    <w:rsid w:val="655F1613"/>
    <w:rsid w:val="65606E5D"/>
    <w:rsid w:val="65664CDF"/>
    <w:rsid w:val="6568FC04"/>
    <w:rsid w:val="656B37A4"/>
    <w:rsid w:val="656FA09D"/>
    <w:rsid w:val="65710229"/>
    <w:rsid w:val="6571E396"/>
    <w:rsid w:val="65768F1A"/>
    <w:rsid w:val="657C6198"/>
    <w:rsid w:val="65809802"/>
    <w:rsid w:val="65850029"/>
    <w:rsid w:val="658936E4"/>
    <w:rsid w:val="658A5FF8"/>
    <w:rsid w:val="659A58D9"/>
    <w:rsid w:val="659A94DC"/>
    <w:rsid w:val="65A12C0F"/>
    <w:rsid w:val="65A1653D"/>
    <w:rsid w:val="65A89F5D"/>
    <w:rsid w:val="65AD5EC3"/>
    <w:rsid w:val="65ADAE73"/>
    <w:rsid w:val="65B15C21"/>
    <w:rsid w:val="65B181CD"/>
    <w:rsid w:val="65B29BEE"/>
    <w:rsid w:val="65B308F4"/>
    <w:rsid w:val="65B8B775"/>
    <w:rsid w:val="65B97D5A"/>
    <w:rsid w:val="65B9C190"/>
    <w:rsid w:val="65BC782A"/>
    <w:rsid w:val="65BDB28D"/>
    <w:rsid w:val="65C43E9F"/>
    <w:rsid w:val="65C449D5"/>
    <w:rsid w:val="65C685E2"/>
    <w:rsid w:val="65CA2230"/>
    <w:rsid w:val="65CBB276"/>
    <w:rsid w:val="65CE9819"/>
    <w:rsid w:val="65CFE6B4"/>
    <w:rsid w:val="65D0BF7D"/>
    <w:rsid w:val="65D4518A"/>
    <w:rsid w:val="65D7276A"/>
    <w:rsid w:val="65D8F5AA"/>
    <w:rsid w:val="65DABB93"/>
    <w:rsid w:val="65DDCC2E"/>
    <w:rsid w:val="65DEFE7D"/>
    <w:rsid w:val="65DF1ED7"/>
    <w:rsid w:val="65E35118"/>
    <w:rsid w:val="65E7FCDE"/>
    <w:rsid w:val="65E8CF3C"/>
    <w:rsid w:val="65F0244F"/>
    <w:rsid w:val="65F7567D"/>
    <w:rsid w:val="65F8A474"/>
    <w:rsid w:val="65FAA5EB"/>
    <w:rsid w:val="65FB3B94"/>
    <w:rsid w:val="65FE5052"/>
    <w:rsid w:val="66007A2B"/>
    <w:rsid w:val="660110ED"/>
    <w:rsid w:val="6603F5F9"/>
    <w:rsid w:val="6606B163"/>
    <w:rsid w:val="6608FEF7"/>
    <w:rsid w:val="660AFB28"/>
    <w:rsid w:val="660B7CD1"/>
    <w:rsid w:val="66104E26"/>
    <w:rsid w:val="6610B583"/>
    <w:rsid w:val="6610BA78"/>
    <w:rsid w:val="6610F906"/>
    <w:rsid w:val="66136CEE"/>
    <w:rsid w:val="6624D810"/>
    <w:rsid w:val="66251E28"/>
    <w:rsid w:val="66255E76"/>
    <w:rsid w:val="6626B097"/>
    <w:rsid w:val="662726C5"/>
    <w:rsid w:val="662740C2"/>
    <w:rsid w:val="6627CBEF"/>
    <w:rsid w:val="6629DEA4"/>
    <w:rsid w:val="662B204A"/>
    <w:rsid w:val="662C305E"/>
    <w:rsid w:val="6632924B"/>
    <w:rsid w:val="66333F01"/>
    <w:rsid w:val="66357A28"/>
    <w:rsid w:val="6636A43D"/>
    <w:rsid w:val="66379042"/>
    <w:rsid w:val="663F6CE9"/>
    <w:rsid w:val="6643C577"/>
    <w:rsid w:val="6645C5BA"/>
    <w:rsid w:val="664A5B1F"/>
    <w:rsid w:val="664A7962"/>
    <w:rsid w:val="664D9532"/>
    <w:rsid w:val="664E6AD9"/>
    <w:rsid w:val="6655DCC2"/>
    <w:rsid w:val="6657C8D3"/>
    <w:rsid w:val="6659BC0F"/>
    <w:rsid w:val="665A8B7B"/>
    <w:rsid w:val="665BA7D0"/>
    <w:rsid w:val="665BFD74"/>
    <w:rsid w:val="66612E56"/>
    <w:rsid w:val="666155BA"/>
    <w:rsid w:val="666875ED"/>
    <w:rsid w:val="666C1B40"/>
    <w:rsid w:val="666FF511"/>
    <w:rsid w:val="667136C8"/>
    <w:rsid w:val="667BCA2F"/>
    <w:rsid w:val="66824597"/>
    <w:rsid w:val="66830D15"/>
    <w:rsid w:val="66839E7F"/>
    <w:rsid w:val="668A0D6B"/>
    <w:rsid w:val="668CBF7F"/>
    <w:rsid w:val="668D5780"/>
    <w:rsid w:val="6690C2C5"/>
    <w:rsid w:val="6693734E"/>
    <w:rsid w:val="6693EAC7"/>
    <w:rsid w:val="66976E0D"/>
    <w:rsid w:val="6697B2FE"/>
    <w:rsid w:val="669B3953"/>
    <w:rsid w:val="669DE36F"/>
    <w:rsid w:val="66A0494B"/>
    <w:rsid w:val="66A265D6"/>
    <w:rsid w:val="66A304A7"/>
    <w:rsid w:val="66A50BE1"/>
    <w:rsid w:val="66AA8215"/>
    <w:rsid w:val="66AABDDA"/>
    <w:rsid w:val="66AE67BE"/>
    <w:rsid w:val="66AF181A"/>
    <w:rsid w:val="66B00A97"/>
    <w:rsid w:val="66B41F22"/>
    <w:rsid w:val="66B84F4F"/>
    <w:rsid w:val="66C0D069"/>
    <w:rsid w:val="66C467A2"/>
    <w:rsid w:val="66C55778"/>
    <w:rsid w:val="66C9043B"/>
    <w:rsid w:val="66CC2C44"/>
    <w:rsid w:val="66CE3DB5"/>
    <w:rsid w:val="66CFFE13"/>
    <w:rsid w:val="66D212D5"/>
    <w:rsid w:val="66D24E6F"/>
    <w:rsid w:val="66D781BB"/>
    <w:rsid w:val="66E09F54"/>
    <w:rsid w:val="66E36CA0"/>
    <w:rsid w:val="66E3E1F9"/>
    <w:rsid w:val="66E94811"/>
    <w:rsid w:val="66EA18A4"/>
    <w:rsid w:val="66EAA77F"/>
    <w:rsid w:val="66ECA117"/>
    <w:rsid w:val="66EFE92E"/>
    <w:rsid w:val="66F46058"/>
    <w:rsid w:val="66F58D79"/>
    <w:rsid w:val="66F99417"/>
    <w:rsid w:val="66FA53C0"/>
    <w:rsid w:val="66FFB117"/>
    <w:rsid w:val="67003E23"/>
    <w:rsid w:val="6703EFEC"/>
    <w:rsid w:val="67041F4E"/>
    <w:rsid w:val="670651D1"/>
    <w:rsid w:val="67077B6A"/>
    <w:rsid w:val="6708367F"/>
    <w:rsid w:val="670878F1"/>
    <w:rsid w:val="670A5D38"/>
    <w:rsid w:val="670CDE1D"/>
    <w:rsid w:val="67135901"/>
    <w:rsid w:val="67139774"/>
    <w:rsid w:val="67140F33"/>
    <w:rsid w:val="6716098B"/>
    <w:rsid w:val="67162161"/>
    <w:rsid w:val="6718F512"/>
    <w:rsid w:val="671C5410"/>
    <w:rsid w:val="67202BBD"/>
    <w:rsid w:val="67216739"/>
    <w:rsid w:val="672562A9"/>
    <w:rsid w:val="67297492"/>
    <w:rsid w:val="672B16AE"/>
    <w:rsid w:val="672DA9E2"/>
    <w:rsid w:val="67382929"/>
    <w:rsid w:val="67436E42"/>
    <w:rsid w:val="674650B0"/>
    <w:rsid w:val="674661C2"/>
    <w:rsid w:val="674686D7"/>
    <w:rsid w:val="67490865"/>
    <w:rsid w:val="674C3BE4"/>
    <w:rsid w:val="674C4698"/>
    <w:rsid w:val="6753FB54"/>
    <w:rsid w:val="6755EEB4"/>
    <w:rsid w:val="675602F1"/>
    <w:rsid w:val="67576B08"/>
    <w:rsid w:val="67581F4C"/>
    <w:rsid w:val="675CAC30"/>
    <w:rsid w:val="67604A94"/>
    <w:rsid w:val="676392BD"/>
    <w:rsid w:val="6767B536"/>
    <w:rsid w:val="6767CD2D"/>
    <w:rsid w:val="676A19DC"/>
    <w:rsid w:val="677187B7"/>
    <w:rsid w:val="67784557"/>
    <w:rsid w:val="6779CEA6"/>
    <w:rsid w:val="677C100A"/>
    <w:rsid w:val="677F54C6"/>
    <w:rsid w:val="677FD945"/>
    <w:rsid w:val="678184C9"/>
    <w:rsid w:val="67840B4D"/>
    <w:rsid w:val="678543C5"/>
    <w:rsid w:val="678A1B36"/>
    <w:rsid w:val="678A8B7B"/>
    <w:rsid w:val="678DDE85"/>
    <w:rsid w:val="678EB5E4"/>
    <w:rsid w:val="679332E9"/>
    <w:rsid w:val="679BBFB3"/>
    <w:rsid w:val="679D66B8"/>
    <w:rsid w:val="67A15875"/>
    <w:rsid w:val="67ACC5F7"/>
    <w:rsid w:val="67AF04EF"/>
    <w:rsid w:val="67AF7765"/>
    <w:rsid w:val="67AFA063"/>
    <w:rsid w:val="67AFA37C"/>
    <w:rsid w:val="67AFE047"/>
    <w:rsid w:val="67B0268C"/>
    <w:rsid w:val="67B71224"/>
    <w:rsid w:val="67BA12C7"/>
    <w:rsid w:val="67BBA642"/>
    <w:rsid w:val="67BCB511"/>
    <w:rsid w:val="67C17396"/>
    <w:rsid w:val="67C20C09"/>
    <w:rsid w:val="67C385DC"/>
    <w:rsid w:val="67C81AB3"/>
    <w:rsid w:val="67C8A012"/>
    <w:rsid w:val="67D0F343"/>
    <w:rsid w:val="67D1BA61"/>
    <w:rsid w:val="67D3095E"/>
    <w:rsid w:val="67D46CDC"/>
    <w:rsid w:val="67D4A831"/>
    <w:rsid w:val="67D78AFA"/>
    <w:rsid w:val="67D93DC7"/>
    <w:rsid w:val="67DA41AD"/>
    <w:rsid w:val="67DB74A2"/>
    <w:rsid w:val="67DD0DB5"/>
    <w:rsid w:val="67DDA1C0"/>
    <w:rsid w:val="67DE9855"/>
    <w:rsid w:val="67E84D94"/>
    <w:rsid w:val="67EABA0F"/>
    <w:rsid w:val="67EF41D9"/>
    <w:rsid w:val="67F09E91"/>
    <w:rsid w:val="67F3987E"/>
    <w:rsid w:val="67F98548"/>
    <w:rsid w:val="67FC30DA"/>
    <w:rsid w:val="67FC4A90"/>
    <w:rsid w:val="67FFC591"/>
    <w:rsid w:val="68039DDC"/>
    <w:rsid w:val="6803C6A9"/>
    <w:rsid w:val="68070474"/>
    <w:rsid w:val="6808E732"/>
    <w:rsid w:val="680A6E41"/>
    <w:rsid w:val="680C2322"/>
    <w:rsid w:val="680C594E"/>
    <w:rsid w:val="680DAA96"/>
    <w:rsid w:val="68117E83"/>
    <w:rsid w:val="6814B4BD"/>
    <w:rsid w:val="681529FA"/>
    <w:rsid w:val="68157883"/>
    <w:rsid w:val="6815ACD5"/>
    <w:rsid w:val="68162329"/>
    <w:rsid w:val="6819FFF3"/>
    <w:rsid w:val="681A92BB"/>
    <w:rsid w:val="681EEA33"/>
    <w:rsid w:val="6823C366"/>
    <w:rsid w:val="6825FFEA"/>
    <w:rsid w:val="6826A8E7"/>
    <w:rsid w:val="682BEBA1"/>
    <w:rsid w:val="682C2464"/>
    <w:rsid w:val="682C377A"/>
    <w:rsid w:val="6830E9C1"/>
    <w:rsid w:val="68318EE7"/>
    <w:rsid w:val="6836DD5E"/>
    <w:rsid w:val="68397681"/>
    <w:rsid w:val="683A0415"/>
    <w:rsid w:val="683F1BE8"/>
    <w:rsid w:val="683F4D84"/>
    <w:rsid w:val="6843DBF7"/>
    <w:rsid w:val="6847BE26"/>
    <w:rsid w:val="68485ED0"/>
    <w:rsid w:val="68488D07"/>
    <w:rsid w:val="684EDC5C"/>
    <w:rsid w:val="6851172D"/>
    <w:rsid w:val="68514ACE"/>
    <w:rsid w:val="6853754D"/>
    <w:rsid w:val="685CF02D"/>
    <w:rsid w:val="685D5338"/>
    <w:rsid w:val="68603B47"/>
    <w:rsid w:val="68611B00"/>
    <w:rsid w:val="68616B21"/>
    <w:rsid w:val="68633F1E"/>
    <w:rsid w:val="686BB751"/>
    <w:rsid w:val="686F4F9A"/>
    <w:rsid w:val="6870A4E6"/>
    <w:rsid w:val="6871155E"/>
    <w:rsid w:val="6871BCDD"/>
    <w:rsid w:val="6872EE49"/>
    <w:rsid w:val="6874AA95"/>
    <w:rsid w:val="687701A5"/>
    <w:rsid w:val="6878CDE2"/>
    <w:rsid w:val="6878D831"/>
    <w:rsid w:val="687A842A"/>
    <w:rsid w:val="687B323D"/>
    <w:rsid w:val="687CF78D"/>
    <w:rsid w:val="687D663B"/>
    <w:rsid w:val="6882E4F3"/>
    <w:rsid w:val="6883638F"/>
    <w:rsid w:val="6884ABAE"/>
    <w:rsid w:val="68897178"/>
    <w:rsid w:val="688B8E11"/>
    <w:rsid w:val="689196F0"/>
    <w:rsid w:val="6895D456"/>
    <w:rsid w:val="68A0636E"/>
    <w:rsid w:val="68A0D79E"/>
    <w:rsid w:val="68A16CC8"/>
    <w:rsid w:val="68A409D8"/>
    <w:rsid w:val="68A5DE50"/>
    <w:rsid w:val="68A954EE"/>
    <w:rsid w:val="68A9F285"/>
    <w:rsid w:val="68AA1F37"/>
    <w:rsid w:val="68AC6B21"/>
    <w:rsid w:val="68ADC355"/>
    <w:rsid w:val="68AFACA8"/>
    <w:rsid w:val="68B3CC94"/>
    <w:rsid w:val="68B40E71"/>
    <w:rsid w:val="68B5048F"/>
    <w:rsid w:val="68B6C227"/>
    <w:rsid w:val="68B88916"/>
    <w:rsid w:val="68BA866C"/>
    <w:rsid w:val="68BAA1F1"/>
    <w:rsid w:val="68BDB1CD"/>
    <w:rsid w:val="68BE6DEC"/>
    <w:rsid w:val="68C38374"/>
    <w:rsid w:val="68C410FB"/>
    <w:rsid w:val="68C4AE92"/>
    <w:rsid w:val="68C4F4BC"/>
    <w:rsid w:val="68C7B541"/>
    <w:rsid w:val="68C98BB2"/>
    <w:rsid w:val="68CBAE0A"/>
    <w:rsid w:val="68CDBD61"/>
    <w:rsid w:val="68CE9A78"/>
    <w:rsid w:val="68D284D5"/>
    <w:rsid w:val="68D62D7D"/>
    <w:rsid w:val="68D94270"/>
    <w:rsid w:val="68DE838C"/>
    <w:rsid w:val="68E1C5DB"/>
    <w:rsid w:val="68E713CA"/>
    <w:rsid w:val="68E75888"/>
    <w:rsid w:val="68E936E2"/>
    <w:rsid w:val="68EEEDC6"/>
    <w:rsid w:val="68F3F303"/>
    <w:rsid w:val="68F7777E"/>
    <w:rsid w:val="68F87155"/>
    <w:rsid w:val="68FB6D52"/>
    <w:rsid w:val="68FDC147"/>
    <w:rsid w:val="68FEFC2B"/>
    <w:rsid w:val="69051633"/>
    <w:rsid w:val="6905537F"/>
    <w:rsid w:val="6906951B"/>
    <w:rsid w:val="690B3DEA"/>
    <w:rsid w:val="690D8A43"/>
    <w:rsid w:val="690DF9AF"/>
    <w:rsid w:val="690E1112"/>
    <w:rsid w:val="6911920C"/>
    <w:rsid w:val="6912B569"/>
    <w:rsid w:val="6912C0FC"/>
    <w:rsid w:val="6914FF42"/>
    <w:rsid w:val="6915E1E0"/>
    <w:rsid w:val="69189364"/>
    <w:rsid w:val="691A6BA8"/>
    <w:rsid w:val="691BD5A0"/>
    <w:rsid w:val="691CEE47"/>
    <w:rsid w:val="691D552A"/>
    <w:rsid w:val="691E19C4"/>
    <w:rsid w:val="691FE7F6"/>
    <w:rsid w:val="69257526"/>
    <w:rsid w:val="6929D8AD"/>
    <w:rsid w:val="692B6D9E"/>
    <w:rsid w:val="692DE197"/>
    <w:rsid w:val="692FE091"/>
    <w:rsid w:val="6932237D"/>
    <w:rsid w:val="6936F53A"/>
    <w:rsid w:val="693824CF"/>
    <w:rsid w:val="693C3BDA"/>
    <w:rsid w:val="693D4A76"/>
    <w:rsid w:val="693ED7A3"/>
    <w:rsid w:val="693EE68E"/>
    <w:rsid w:val="6944A3C5"/>
    <w:rsid w:val="694A0EA9"/>
    <w:rsid w:val="694A4E22"/>
    <w:rsid w:val="694A8C48"/>
    <w:rsid w:val="694B98A4"/>
    <w:rsid w:val="69511DC4"/>
    <w:rsid w:val="695350B1"/>
    <w:rsid w:val="69545CFB"/>
    <w:rsid w:val="6954F95F"/>
    <w:rsid w:val="6955D0F0"/>
    <w:rsid w:val="6956AC34"/>
    <w:rsid w:val="6956D4AF"/>
    <w:rsid w:val="695B9A29"/>
    <w:rsid w:val="695C5B4B"/>
    <w:rsid w:val="695D3E1C"/>
    <w:rsid w:val="695D9CE5"/>
    <w:rsid w:val="6961C8A8"/>
    <w:rsid w:val="6961F932"/>
    <w:rsid w:val="6962C674"/>
    <w:rsid w:val="69641F0A"/>
    <w:rsid w:val="69674B01"/>
    <w:rsid w:val="696863E1"/>
    <w:rsid w:val="69724D0E"/>
    <w:rsid w:val="6974F415"/>
    <w:rsid w:val="69765FE5"/>
    <w:rsid w:val="69766E81"/>
    <w:rsid w:val="6976B379"/>
    <w:rsid w:val="69780FE8"/>
    <w:rsid w:val="6978B329"/>
    <w:rsid w:val="697A606A"/>
    <w:rsid w:val="697C9FF2"/>
    <w:rsid w:val="697DA223"/>
    <w:rsid w:val="697E7FCA"/>
    <w:rsid w:val="698932F9"/>
    <w:rsid w:val="698CA658"/>
    <w:rsid w:val="698E64A0"/>
    <w:rsid w:val="698EC14D"/>
    <w:rsid w:val="6991C6BF"/>
    <w:rsid w:val="6991F279"/>
    <w:rsid w:val="6992D038"/>
    <w:rsid w:val="69981B53"/>
    <w:rsid w:val="699EBFD1"/>
    <w:rsid w:val="699F7F37"/>
    <w:rsid w:val="69A648C7"/>
    <w:rsid w:val="69A85E01"/>
    <w:rsid w:val="69AA1E58"/>
    <w:rsid w:val="69AE1355"/>
    <w:rsid w:val="69AEE232"/>
    <w:rsid w:val="69AFB233"/>
    <w:rsid w:val="69B402CC"/>
    <w:rsid w:val="69B4F5A1"/>
    <w:rsid w:val="69B56F5A"/>
    <w:rsid w:val="69B5B428"/>
    <w:rsid w:val="69BA0DC1"/>
    <w:rsid w:val="69BAC00F"/>
    <w:rsid w:val="69BAD2CA"/>
    <w:rsid w:val="69BC0270"/>
    <w:rsid w:val="69BE0E51"/>
    <w:rsid w:val="69C19E43"/>
    <w:rsid w:val="69C26681"/>
    <w:rsid w:val="69C4A950"/>
    <w:rsid w:val="69C53D9C"/>
    <w:rsid w:val="69C76B0B"/>
    <w:rsid w:val="69C820AC"/>
    <w:rsid w:val="69CA356F"/>
    <w:rsid w:val="69CCA27B"/>
    <w:rsid w:val="69CEC9AD"/>
    <w:rsid w:val="69CECC11"/>
    <w:rsid w:val="69D120CE"/>
    <w:rsid w:val="69D6A956"/>
    <w:rsid w:val="69D876B1"/>
    <w:rsid w:val="69D96C55"/>
    <w:rsid w:val="69D997B0"/>
    <w:rsid w:val="69D9F7FB"/>
    <w:rsid w:val="69DAE29C"/>
    <w:rsid w:val="69DC214F"/>
    <w:rsid w:val="69DEE090"/>
    <w:rsid w:val="69DEE5D0"/>
    <w:rsid w:val="69DF0865"/>
    <w:rsid w:val="69E2015C"/>
    <w:rsid w:val="69E56377"/>
    <w:rsid w:val="69E804E9"/>
    <w:rsid w:val="69EAD902"/>
    <w:rsid w:val="69F1F257"/>
    <w:rsid w:val="69F3E757"/>
    <w:rsid w:val="69F7C703"/>
    <w:rsid w:val="69FAD7C3"/>
    <w:rsid w:val="69FBE551"/>
    <w:rsid w:val="6A02EC87"/>
    <w:rsid w:val="6A050D9F"/>
    <w:rsid w:val="6A07293D"/>
    <w:rsid w:val="6A07D03B"/>
    <w:rsid w:val="6A0A7653"/>
    <w:rsid w:val="6A0F4C03"/>
    <w:rsid w:val="6A109121"/>
    <w:rsid w:val="6A11B1FE"/>
    <w:rsid w:val="6A136E6C"/>
    <w:rsid w:val="6A17029E"/>
    <w:rsid w:val="6A187F9A"/>
    <w:rsid w:val="6A1F73E2"/>
    <w:rsid w:val="6A20DEE0"/>
    <w:rsid w:val="6A20ECD4"/>
    <w:rsid w:val="6A278984"/>
    <w:rsid w:val="6A27B02D"/>
    <w:rsid w:val="6A2AA764"/>
    <w:rsid w:val="6A2BE984"/>
    <w:rsid w:val="6A334EA3"/>
    <w:rsid w:val="6A35DF9D"/>
    <w:rsid w:val="6A366B45"/>
    <w:rsid w:val="6A36EC2A"/>
    <w:rsid w:val="6A388AB5"/>
    <w:rsid w:val="6A3A48A2"/>
    <w:rsid w:val="6A3F9B4C"/>
    <w:rsid w:val="6A403F2F"/>
    <w:rsid w:val="6A41A2F5"/>
    <w:rsid w:val="6A41E36F"/>
    <w:rsid w:val="6A4305D3"/>
    <w:rsid w:val="6A434E6F"/>
    <w:rsid w:val="6A467DC8"/>
    <w:rsid w:val="6A479011"/>
    <w:rsid w:val="6A4E10E4"/>
    <w:rsid w:val="6A517E23"/>
    <w:rsid w:val="6A51E587"/>
    <w:rsid w:val="6A5291C2"/>
    <w:rsid w:val="6A558D39"/>
    <w:rsid w:val="6A620924"/>
    <w:rsid w:val="6A674AD9"/>
    <w:rsid w:val="6A67760A"/>
    <w:rsid w:val="6A6BAE8C"/>
    <w:rsid w:val="6A6D3D02"/>
    <w:rsid w:val="6A6E6FBE"/>
    <w:rsid w:val="6A6F0536"/>
    <w:rsid w:val="6A7D7F86"/>
    <w:rsid w:val="6A813829"/>
    <w:rsid w:val="6A8273E9"/>
    <w:rsid w:val="6A83E6D2"/>
    <w:rsid w:val="6A856519"/>
    <w:rsid w:val="6A87EE72"/>
    <w:rsid w:val="6A886886"/>
    <w:rsid w:val="6A8A2E4C"/>
    <w:rsid w:val="6A8E7E95"/>
    <w:rsid w:val="6A8E9C7B"/>
    <w:rsid w:val="6A8F970E"/>
    <w:rsid w:val="6A9BCEE5"/>
    <w:rsid w:val="6A9C46CA"/>
    <w:rsid w:val="6AA121CB"/>
    <w:rsid w:val="6AA1737B"/>
    <w:rsid w:val="6AA1D3E2"/>
    <w:rsid w:val="6AA97BDB"/>
    <w:rsid w:val="6AAE3DC1"/>
    <w:rsid w:val="6AAEA7CB"/>
    <w:rsid w:val="6AAF497D"/>
    <w:rsid w:val="6AB13900"/>
    <w:rsid w:val="6AB18D7C"/>
    <w:rsid w:val="6AB1ACD1"/>
    <w:rsid w:val="6AB40ADB"/>
    <w:rsid w:val="6AB7B4E4"/>
    <w:rsid w:val="6AB89206"/>
    <w:rsid w:val="6ABA01B3"/>
    <w:rsid w:val="6AC0BB8F"/>
    <w:rsid w:val="6AC12837"/>
    <w:rsid w:val="6AC145B3"/>
    <w:rsid w:val="6AC4E78B"/>
    <w:rsid w:val="6AC966BA"/>
    <w:rsid w:val="6ACB0552"/>
    <w:rsid w:val="6ACC164A"/>
    <w:rsid w:val="6ACEF4B5"/>
    <w:rsid w:val="6ACF2EA6"/>
    <w:rsid w:val="6AD0F0E3"/>
    <w:rsid w:val="6AD2A53A"/>
    <w:rsid w:val="6AD4DE94"/>
    <w:rsid w:val="6AD615A7"/>
    <w:rsid w:val="6AD7A485"/>
    <w:rsid w:val="6AD86F28"/>
    <w:rsid w:val="6AD98BE3"/>
    <w:rsid w:val="6AD998F3"/>
    <w:rsid w:val="6ADA000A"/>
    <w:rsid w:val="6ADE0843"/>
    <w:rsid w:val="6ADEBB23"/>
    <w:rsid w:val="6ADEDD24"/>
    <w:rsid w:val="6AE0FBCC"/>
    <w:rsid w:val="6AE17C51"/>
    <w:rsid w:val="6AE2296B"/>
    <w:rsid w:val="6AE47CD0"/>
    <w:rsid w:val="6AE50F01"/>
    <w:rsid w:val="6AE5ADCD"/>
    <w:rsid w:val="6AE77E4E"/>
    <w:rsid w:val="6AEA940F"/>
    <w:rsid w:val="6AEBE822"/>
    <w:rsid w:val="6AED4DB6"/>
    <w:rsid w:val="6AF3CE70"/>
    <w:rsid w:val="6AF3EBB0"/>
    <w:rsid w:val="6AF68585"/>
    <w:rsid w:val="6AF79EE3"/>
    <w:rsid w:val="6AF8AB54"/>
    <w:rsid w:val="6AF8B250"/>
    <w:rsid w:val="6AF8F3F2"/>
    <w:rsid w:val="6AF9AD9A"/>
    <w:rsid w:val="6AFA160F"/>
    <w:rsid w:val="6AFBD43F"/>
    <w:rsid w:val="6AFE6547"/>
    <w:rsid w:val="6AFEB9D1"/>
    <w:rsid w:val="6AFF4D7A"/>
    <w:rsid w:val="6B024C50"/>
    <w:rsid w:val="6B02B6D1"/>
    <w:rsid w:val="6B043E4D"/>
    <w:rsid w:val="6B07BBDC"/>
    <w:rsid w:val="6B086B45"/>
    <w:rsid w:val="6B096895"/>
    <w:rsid w:val="6B0B3864"/>
    <w:rsid w:val="6B10C6C4"/>
    <w:rsid w:val="6B121587"/>
    <w:rsid w:val="6B160DC4"/>
    <w:rsid w:val="6B160DE8"/>
    <w:rsid w:val="6B17AD15"/>
    <w:rsid w:val="6B1C8640"/>
    <w:rsid w:val="6B1EAA3C"/>
    <w:rsid w:val="6B20BBDD"/>
    <w:rsid w:val="6B20EEAE"/>
    <w:rsid w:val="6B21C601"/>
    <w:rsid w:val="6B21CFDA"/>
    <w:rsid w:val="6B231045"/>
    <w:rsid w:val="6B233E41"/>
    <w:rsid w:val="6B23633A"/>
    <w:rsid w:val="6B298856"/>
    <w:rsid w:val="6B2CFC6B"/>
    <w:rsid w:val="6B2E8CFA"/>
    <w:rsid w:val="6B2F2AB4"/>
    <w:rsid w:val="6B2FA74B"/>
    <w:rsid w:val="6B304ADD"/>
    <w:rsid w:val="6B36394A"/>
    <w:rsid w:val="6B365304"/>
    <w:rsid w:val="6B3B0298"/>
    <w:rsid w:val="6B3D5E40"/>
    <w:rsid w:val="6B3E8AC9"/>
    <w:rsid w:val="6B4167E5"/>
    <w:rsid w:val="6B43952E"/>
    <w:rsid w:val="6B463163"/>
    <w:rsid w:val="6B4714EF"/>
    <w:rsid w:val="6B48B1E6"/>
    <w:rsid w:val="6B4E8481"/>
    <w:rsid w:val="6B4E9BDD"/>
    <w:rsid w:val="6B4E9E1A"/>
    <w:rsid w:val="6B527B7E"/>
    <w:rsid w:val="6B57088E"/>
    <w:rsid w:val="6B57D3DD"/>
    <w:rsid w:val="6B5B18D2"/>
    <w:rsid w:val="6B5D004C"/>
    <w:rsid w:val="6B5E7766"/>
    <w:rsid w:val="6B61CCE8"/>
    <w:rsid w:val="6B6538CA"/>
    <w:rsid w:val="6B68DF14"/>
    <w:rsid w:val="6B69CEB7"/>
    <w:rsid w:val="6B71D245"/>
    <w:rsid w:val="6B735B1E"/>
    <w:rsid w:val="6B74884D"/>
    <w:rsid w:val="6B751A88"/>
    <w:rsid w:val="6B766989"/>
    <w:rsid w:val="6B7AB179"/>
    <w:rsid w:val="6B7B184A"/>
    <w:rsid w:val="6B7B7259"/>
    <w:rsid w:val="6B7BD700"/>
    <w:rsid w:val="6B7C9131"/>
    <w:rsid w:val="6B7E14BD"/>
    <w:rsid w:val="6B7E5C21"/>
    <w:rsid w:val="6B7E66B6"/>
    <w:rsid w:val="6B7F80A3"/>
    <w:rsid w:val="6B800B0B"/>
    <w:rsid w:val="6B81511D"/>
    <w:rsid w:val="6B81E79A"/>
    <w:rsid w:val="6B86649F"/>
    <w:rsid w:val="6B884290"/>
    <w:rsid w:val="6B8ACE6C"/>
    <w:rsid w:val="6B8EA08B"/>
    <w:rsid w:val="6B902A80"/>
    <w:rsid w:val="6B9115B4"/>
    <w:rsid w:val="6B911655"/>
    <w:rsid w:val="6B9140B7"/>
    <w:rsid w:val="6B991FB2"/>
    <w:rsid w:val="6B9F2894"/>
    <w:rsid w:val="6B9FFB52"/>
    <w:rsid w:val="6BA785C5"/>
    <w:rsid w:val="6BA8F158"/>
    <w:rsid w:val="6BA9A0C9"/>
    <w:rsid w:val="6BABA4C8"/>
    <w:rsid w:val="6BADF885"/>
    <w:rsid w:val="6BAE22F9"/>
    <w:rsid w:val="6BB0C5F9"/>
    <w:rsid w:val="6BB344C6"/>
    <w:rsid w:val="6BB3E380"/>
    <w:rsid w:val="6BB44184"/>
    <w:rsid w:val="6BB781C1"/>
    <w:rsid w:val="6BBB8DED"/>
    <w:rsid w:val="6BBF407A"/>
    <w:rsid w:val="6BC13296"/>
    <w:rsid w:val="6BC2E4BF"/>
    <w:rsid w:val="6BC3C905"/>
    <w:rsid w:val="6BC4E057"/>
    <w:rsid w:val="6BC8D6F9"/>
    <w:rsid w:val="6BCB3530"/>
    <w:rsid w:val="6BD0A6B4"/>
    <w:rsid w:val="6BD1A071"/>
    <w:rsid w:val="6BD2160A"/>
    <w:rsid w:val="6BD2748A"/>
    <w:rsid w:val="6BD281FA"/>
    <w:rsid w:val="6BD28A43"/>
    <w:rsid w:val="6BD3E00D"/>
    <w:rsid w:val="6BD590AE"/>
    <w:rsid w:val="6BD5EEDA"/>
    <w:rsid w:val="6BDB70BC"/>
    <w:rsid w:val="6BDCC1AA"/>
    <w:rsid w:val="6BDD9751"/>
    <w:rsid w:val="6BDF36BE"/>
    <w:rsid w:val="6BE49E2B"/>
    <w:rsid w:val="6BE9E940"/>
    <w:rsid w:val="6BEDFE45"/>
    <w:rsid w:val="6BF0819F"/>
    <w:rsid w:val="6BF269A3"/>
    <w:rsid w:val="6BF319B2"/>
    <w:rsid w:val="6BF5E88D"/>
    <w:rsid w:val="6BF642C1"/>
    <w:rsid w:val="6BF67B9B"/>
    <w:rsid w:val="6BF975DC"/>
    <w:rsid w:val="6C038D76"/>
    <w:rsid w:val="6C04AA1F"/>
    <w:rsid w:val="6C078779"/>
    <w:rsid w:val="6C09A48A"/>
    <w:rsid w:val="6C0C19E5"/>
    <w:rsid w:val="6C0D6998"/>
    <w:rsid w:val="6C1AC8F3"/>
    <w:rsid w:val="6C215A4A"/>
    <w:rsid w:val="6C245D95"/>
    <w:rsid w:val="6C2B9B36"/>
    <w:rsid w:val="6C2BDC8C"/>
    <w:rsid w:val="6C2BE3C9"/>
    <w:rsid w:val="6C2F34F1"/>
    <w:rsid w:val="6C2F3F6B"/>
    <w:rsid w:val="6C305E21"/>
    <w:rsid w:val="6C375182"/>
    <w:rsid w:val="6C378DCE"/>
    <w:rsid w:val="6C379353"/>
    <w:rsid w:val="6C37C526"/>
    <w:rsid w:val="6C3ABC62"/>
    <w:rsid w:val="6C3E725E"/>
    <w:rsid w:val="6C4070E3"/>
    <w:rsid w:val="6C40A80B"/>
    <w:rsid w:val="6C4F0E1F"/>
    <w:rsid w:val="6C5010B5"/>
    <w:rsid w:val="6C529A68"/>
    <w:rsid w:val="6C5487AD"/>
    <w:rsid w:val="6C55F7AA"/>
    <w:rsid w:val="6C580217"/>
    <w:rsid w:val="6C5A8C4E"/>
    <w:rsid w:val="6C5D5287"/>
    <w:rsid w:val="6C5F4A7F"/>
    <w:rsid w:val="6C5FC91A"/>
    <w:rsid w:val="6C603056"/>
    <w:rsid w:val="6C60D90A"/>
    <w:rsid w:val="6C61DE1A"/>
    <w:rsid w:val="6C61E4B9"/>
    <w:rsid w:val="6C637BBE"/>
    <w:rsid w:val="6C653936"/>
    <w:rsid w:val="6C67649C"/>
    <w:rsid w:val="6C680AB5"/>
    <w:rsid w:val="6C688CD7"/>
    <w:rsid w:val="6C6958EB"/>
    <w:rsid w:val="6C6CD536"/>
    <w:rsid w:val="6C720ADC"/>
    <w:rsid w:val="6C73C3EB"/>
    <w:rsid w:val="6C7581E7"/>
    <w:rsid w:val="6C7D401D"/>
    <w:rsid w:val="6C7FEF1A"/>
    <w:rsid w:val="6C811749"/>
    <w:rsid w:val="6C813BE7"/>
    <w:rsid w:val="6C859961"/>
    <w:rsid w:val="6C85F4EC"/>
    <w:rsid w:val="6C864157"/>
    <w:rsid w:val="6C879DFB"/>
    <w:rsid w:val="6C8DF276"/>
    <w:rsid w:val="6C9015AB"/>
    <w:rsid w:val="6C90B973"/>
    <w:rsid w:val="6C93BB7B"/>
    <w:rsid w:val="6C9403F2"/>
    <w:rsid w:val="6C94EDF4"/>
    <w:rsid w:val="6C95EB22"/>
    <w:rsid w:val="6C97B2DA"/>
    <w:rsid w:val="6C97BDB9"/>
    <w:rsid w:val="6C97E063"/>
    <w:rsid w:val="6C99D226"/>
    <w:rsid w:val="6C9B7FA0"/>
    <w:rsid w:val="6CA1135F"/>
    <w:rsid w:val="6CA3E7A4"/>
    <w:rsid w:val="6CA5E450"/>
    <w:rsid w:val="6CA7375D"/>
    <w:rsid w:val="6CA98AFF"/>
    <w:rsid w:val="6CAA8158"/>
    <w:rsid w:val="6CABAC4D"/>
    <w:rsid w:val="6CACAEEF"/>
    <w:rsid w:val="6CAE745C"/>
    <w:rsid w:val="6CB58723"/>
    <w:rsid w:val="6CB65D6C"/>
    <w:rsid w:val="6CB88137"/>
    <w:rsid w:val="6CBBE161"/>
    <w:rsid w:val="6CBBFB77"/>
    <w:rsid w:val="6CBD10F8"/>
    <w:rsid w:val="6CC22801"/>
    <w:rsid w:val="6CC3F187"/>
    <w:rsid w:val="6CC5C132"/>
    <w:rsid w:val="6CC5DEA7"/>
    <w:rsid w:val="6CC74898"/>
    <w:rsid w:val="6CC7B4EB"/>
    <w:rsid w:val="6CC7E554"/>
    <w:rsid w:val="6CC8CEE7"/>
    <w:rsid w:val="6CC9F83C"/>
    <w:rsid w:val="6CCCF991"/>
    <w:rsid w:val="6CD22277"/>
    <w:rsid w:val="6CD2F205"/>
    <w:rsid w:val="6CD70CB2"/>
    <w:rsid w:val="6CD99EA2"/>
    <w:rsid w:val="6CDB7A10"/>
    <w:rsid w:val="6CDC25FC"/>
    <w:rsid w:val="6CDC679E"/>
    <w:rsid w:val="6CE0BEEA"/>
    <w:rsid w:val="6CE0CDD4"/>
    <w:rsid w:val="6CE3AB18"/>
    <w:rsid w:val="6CE4D74E"/>
    <w:rsid w:val="6CE8EDD5"/>
    <w:rsid w:val="6CE94CA0"/>
    <w:rsid w:val="6CEA90EC"/>
    <w:rsid w:val="6CED0034"/>
    <w:rsid w:val="6CED3BF7"/>
    <w:rsid w:val="6CEEA7A2"/>
    <w:rsid w:val="6CEF0B4C"/>
    <w:rsid w:val="6CF3FE45"/>
    <w:rsid w:val="6CF858E1"/>
    <w:rsid w:val="6CF99413"/>
    <w:rsid w:val="6CF9A45D"/>
    <w:rsid w:val="6CFA92C1"/>
    <w:rsid w:val="6CFE31F4"/>
    <w:rsid w:val="6CFF4573"/>
    <w:rsid w:val="6D01A0C5"/>
    <w:rsid w:val="6D02B4D2"/>
    <w:rsid w:val="6D06EBBC"/>
    <w:rsid w:val="6D075836"/>
    <w:rsid w:val="6D0A2A6A"/>
    <w:rsid w:val="6D0BA371"/>
    <w:rsid w:val="6D0F8418"/>
    <w:rsid w:val="6D1003C3"/>
    <w:rsid w:val="6D107C1A"/>
    <w:rsid w:val="6D110613"/>
    <w:rsid w:val="6D116689"/>
    <w:rsid w:val="6D177490"/>
    <w:rsid w:val="6D1987EA"/>
    <w:rsid w:val="6D1DB283"/>
    <w:rsid w:val="6D2023C3"/>
    <w:rsid w:val="6D233165"/>
    <w:rsid w:val="6D2339C6"/>
    <w:rsid w:val="6D2D9844"/>
    <w:rsid w:val="6D32298C"/>
    <w:rsid w:val="6D33AE92"/>
    <w:rsid w:val="6D38474D"/>
    <w:rsid w:val="6D3FE614"/>
    <w:rsid w:val="6D43C16A"/>
    <w:rsid w:val="6D4434F8"/>
    <w:rsid w:val="6D4695C7"/>
    <w:rsid w:val="6D49386A"/>
    <w:rsid w:val="6D4EB6E7"/>
    <w:rsid w:val="6D5007BD"/>
    <w:rsid w:val="6D53C305"/>
    <w:rsid w:val="6D5634B9"/>
    <w:rsid w:val="6D5DC5C6"/>
    <w:rsid w:val="6D62049D"/>
    <w:rsid w:val="6D6753B6"/>
    <w:rsid w:val="6D6AE4CA"/>
    <w:rsid w:val="6D6EC4BE"/>
    <w:rsid w:val="6D6FCC88"/>
    <w:rsid w:val="6D6FD4A2"/>
    <w:rsid w:val="6D78193B"/>
    <w:rsid w:val="6D7A8C0A"/>
    <w:rsid w:val="6D82265F"/>
    <w:rsid w:val="6D82C83C"/>
    <w:rsid w:val="6D841349"/>
    <w:rsid w:val="6D866A0E"/>
    <w:rsid w:val="6D8A60DC"/>
    <w:rsid w:val="6D8BED59"/>
    <w:rsid w:val="6D8FB0DB"/>
    <w:rsid w:val="6D99175E"/>
    <w:rsid w:val="6D9A67F2"/>
    <w:rsid w:val="6D9C269F"/>
    <w:rsid w:val="6D9F6F99"/>
    <w:rsid w:val="6DA60750"/>
    <w:rsid w:val="6DA85E6D"/>
    <w:rsid w:val="6DA90CC3"/>
    <w:rsid w:val="6DA9A481"/>
    <w:rsid w:val="6DABA947"/>
    <w:rsid w:val="6DADACBD"/>
    <w:rsid w:val="6DAEF054"/>
    <w:rsid w:val="6DB0C153"/>
    <w:rsid w:val="6DB1A55F"/>
    <w:rsid w:val="6DB3C840"/>
    <w:rsid w:val="6DB6FD35"/>
    <w:rsid w:val="6DB87F54"/>
    <w:rsid w:val="6DB89D15"/>
    <w:rsid w:val="6DB8FFBE"/>
    <w:rsid w:val="6DBC9413"/>
    <w:rsid w:val="6DBF773F"/>
    <w:rsid w:val="6DC035DB"/>
    <w:rsid w:val="6DC27708"/>
    <w:rsid w:val="6DC3185D"/>
    <w:rsid w:val="6DC46BA7"/>
    <w:rsid w:val="6DC761A1"/>
    <w:rsid w:val="6DC947EE"/>
    <w:rsid w:val="6DD315D2"/>
    <w:rsid w:val="6DD451A0"/>
    <w:rsid w:val="6DD6A30F"/>
    <w:rsid w:val="6DD76F28"/>
    <w:rsid w:val="6DD90CB0"/>
    <w:rsid w:val="6DDB6F70"/>
    <w:rsid w:val="6DE2C24F"/>
    <w:rsid w:val="6DE342C6"/>
    <w:rsid w:val="6DE36E89"/>
    <w:rsid w:val="6DE396D6"/>
    <w:rsid w:val="6DE5DC70"/>
    <w:rsid w:val="6DE6E3FE"/>
    <w:rsid w:val="6DE8B49D"/>
    <w:rsid w:val="6DE9824F"/>
    <w:rsid w:val="6DECA11E"/>
    <w:rsid w:val="6DED06F4"/>
    <w:rsid w:val="6DF0FCDE"/>
    <w:rsid w:val="6DF70840"/>
    <w:rsid w:val="6DF7D19D"/>
    <w:rsid w:val="6DFAF4DE"/>
    <w:rsid w:val="6DFF0718"/>
    <w:rsid w:val="6E02EEFC"/>
    <w:rsid w:val="6E03EEEA"/>
    <w:rsid w:val="6E05C25D"/>
    <w:rsid w:val="6E0D4176"/>
    <w:rsid w:val="6E109014"/>
    <w:rsid w:val="6E1334C0"/>
    <w:rsid w:val="6E174656"/>
    <w:rsid w:val="6E1A6C4A"/>
    <w:rsid w:val="6E1DABF8"/>
    <w:rsid w:val="6E2134EF"/>
    <w:rsid w:val="6E263C71"/>
    <w:rsid w:val="6E29275B"/>
    <w:rsid w:val="6E29B0FB"/>
    <w:rsid w:val="6E30634C"/>
    <w:rsid w:val="6E3145BC"/>
    <w:rsid w:val="6E32F3C5"/>
    <w:rsid w:val="6E336E4F"/>
    <w:rsid w:val="6E374B21"/>
    <w:rsid w:val="6E3F0CBE"/>
    <w:rsid w:val="6E3FEBCD"/>
    <w:rsid w:val="6E40DD54"/>
    <w:rsid w:val="6E42FC92"/>
    <w:rsid w:val="6E4A3A25"/>
    <w:rsid w:val="6E4B6E0B"/>
    <w:rsid w:val="6E4BC946"/>
    <w:rsid w:val="6E4C6CB1"/>
    <w:rsid w:val="6E4D9ACF"/>
    <w:rsid w:val="6E4EB1D2"/>
    <w:rsid w:val="6E4F7F66"/>
    <w:rsid w:val="6E4FEB87"/>
    <w:rsid w:val="6E51F3B8"/>
    <w:rsid w:val="6E57F7F8"/>
    <w:rsid w:val="6E57F81F"/>
    <w:rsid w:val="6E5BB295"/>
    <w:rsid w:val="6E5C0D54"/>
    <w:rsid w:val="6E62854B"/>
    <w:rsid w:val="6E62F79E"/>
    <w:rsid w:val="6E6789A8"/>
    <w:rsid w:val="6E6898E6"/>
    <w:rsid w:val="6E6DDAD6"/>
    <w:rsid w:val="6E7031D2"/>
    <w:rsid w:val="6E711F42"/>
    <w:rsid w:val="6E7399C4"/>
    <w:rsid w:val="6E758B1D"/>
    <w:rsid w:val="6E7C488E"/>
    <w:rsid w:val="6E7E9647"/>
    <w:rsid w:val="6E8348AA"/>
    <w:rsid w:val="6E852412"/>
    <w:rsid w:val="6E8B726E"/>
    <w:rsid w:val="6E8BA122"/>
    <w:rsid w:val="6E8C5620"/>
    <w:rsid w:val="6E8C8C9C"/>
    <w:rsid w:val="6E92254A"/>
    <w:rsid w:val="6E92D849"/>
    <w:rsid w:val="6E96B50B"/>
    <w:rsid w:val="6E996FEF"/>
    <w:rsid w:val="6E99EABE"/>
    <w:rsid w:val="6E9AC01D"/>
    <w:rsid w:val="6E9E50F0"/>
    <w:rsid w:val="6E9ECD63"/>
    <w:rsid w:val="6EA20401"/>
    <w:rsid w:val="6EA217FB"/>
    <w:rsid w:val="6EA443FA"/>
    <w:rsid w:val="6EA53273"/>
    <w:rsid w:val="6EA600EA"/>
    <w:rsid w:val="6EA6AE8D"/>
    <w:rsid w:val="6EA8F4D9"/>
    <w:rsid w:val="6EA94610"/>
    <w:rsid w:val="6EAB7AF2"/>
    <w:rsid w:val="6EABAC3D"/>
    <w:rsid w:val="6EACBFFC"/>
    <w:rsid w:val="6EAF6468"/>
    <w:rsid w:val="6EB19BB5"/>
    <w:rsid w:val="6EB32FF1"/>
    <w:rsid w:val="6EB4C37B"/>
    <w:rsid w:val="6EBA2C89"/>
    <w:rsid w:val="6EBA4CD6"/>
    <w:rsid w:val="6EBC8D05"/>
    <w:rsid w:val="6EC060E2"/>
    <w:rsid w:val="6EC166C1"/>
    <w:rsid w:val="6EC4AFD1"/>
    <w:rsid w:val="6EC5AA1F"/>
    <w:rsid w:val="6EC5B794"/>
    <w:rsid w:val="6EC5D5CF"/>
    <w:rsid w:val="6EC8194E"/>
    <w:rsid w:val="6ED2E2C1"/>
    <w:rsid w:val="6ED559FB"/>
    <w:rsid w:val="6EDB3EE7"/>
    <w:rsid w:val="6EDD80EA"/>
    <w:rsid w:val="6EDDD8DB"/>
    <w:rsid w:val="6EDF1091"/>
    <w:rsid w:val="6EE4E4CB"/>
    <w:rsid w:val="6EE88618"/>
    <w:rsid w:val="6EEA9CE7"/>
    <w:rsid w:val="6EEB088B"/>
    <w:rsid w:val="6EEB7479"/>
    <w:rsid w:val="6EEB874D"/>
    <w:rsid w:val="6EF95856"/>
    <w:rsid w:val="6EFBB930"/>
    <w:rsid w:val="6EFE806D"/>
    <w:rsid w:val="6EFEC146"/>
    <w:rsid w:val="6F018B4B"/>
    <w:rsid w:val="6F04ED18"/>
    <w:rsid w:val="6F04EEBD"/>
    <w:rsid w:val="6F0974E2"/>
    <w:rsid w:val="6F0A54DC"/>
    <w:rsid w:val="6F0BA19F"/>
    <w:rsid w:val="6F0C4239"/>
    <w:rsid w:val="6F0ED5AA"/>
    <w:rsid w:val="6F12D6B8"/>
    <w:rsid w:val="6F134DAB"/>
    <w:rsid w:val="6F158011"/>
    <w:rsid w:val="6F184AF4"/>
    <w:rsid w:val="6F1AC0CE"/>
    <w:rsid w:val="6F1DB2FA"/>
    <w:rsid w:val="6F2072E3"/>
    <w:rsid w:val="6F218CFA"/>
    <w:rsid w:val="6F2AC908"/>
    <w:rsid w:val="6F2AFED7"/>
    <w:rsid w:val="6F2C14C9"/>
    <w:rsid w:val="6F2C28D6"/>
    <w:rsid w:val="6F2C3564"/>
    <w:rsid w:val="6F2FE4A3"/>
    <w:rsid w:val="6F318A01"/>
    <w:rsid w:val="6F31B231"/>
    <w:rsid w:val="6F35DDBC"/>
    <w:rsid w:val="6F364E7B"/>
    <w:rsid w:val="6F3BFDF8"/>
    <w:rsid w:val="6F3CE878"/>
    <w:rsid w:val="6F3E4927"/>
    <w:rsid w:val="6F3E6F9D"/>
    <w:rsid w:val="6F41D4DB"/>
    <w:rsid w:val="6F428617"/>
    <w:rsid w:val="6F430216"/>
    <w:rsid w:val="6F436488"/>
    <w:rsid w:val="6F494CE3"/>
    <w:rsid w:val="6F4A4E74"/>
    <w:rsid w:val="6F4B06F4"/>
    <w:rsid w:val="6F4B9C11"/>
    <w:rsid w:val="6F4D177B"/>
    <w:rsid w:val="6F4E364E"/>
    <w:rsid w:val="6F50C63E"/>
    <w:rsid w:val="6F54F538"/>
    <w:rsid w:val="6F58E053"/>
    <w:rsid w:val="6F5918CB"/>
    <w:rsid w:val="6F633FE5"/>
    <w:rsid w:val="6F65282E"/>
    <w:rsid w:val="6F65F7D0"/>
    <w:rsid w:val="6F66D20E"/>
    <w:rsid w:val="6F674726"/>
    <w:rsid w:val="6F676DF5"/>
    <w:rsid w:val="6F67B816"/>
    <w:rsid w:val="6F691BC5"/>
    <w:rsid w:val="6F6962D4"/>
    <w:rsid w:val="6F6A1B51"/>
    <w:rsid w:val="6F6AFADD"/>
    <w:rsid w:val="6F6B06F2"/>
    <w:rsid w:val="6F7A513E"/>
    <w:rsid w:val="6F7C83ED"/>
    <w:rsid w:val="6F7D4183"/>
    <w:rsid w:val="6F818338"/>
    <w:rsid w:val="6F838825"/>
    <w:rsid w:val="6F839A77"/>
    <w:rsid w:val="6F84B94D"/>
    <w:rsid w:val="6F86380B"/>
    <w:rsid w:val="6F8CAF05"/>
    <w:rsid w:val="6F8DF81C"/>
    <w:rsid w:val="6F90D6E3"/>
    <w:rsid w:val="6F91036F"/>
    <w:rsid w:val="6F924826"/>
    <w:rsid w:val="6F9BAC53"/>
    <w:rsid w:val="6F9E336D"/>
    <w:rsid w:val="6FA0DA8E"/>
    <w:rsid w:val="6FA5B959"/>
    <w:rsid w:val="6FA5EAA9"/>
    <w:rsid w:val="6FAA29F7"/>
    <w:rsid w:val="6FAEABB3"/>
    <w:rsid w:val="6FAFBEE8"/>
    <w:rsid w:val="6FB15034"/>
    <w:rsid w:val="6FB176BB"/>
    <w:rsid w:val="6FB2D05D"/>
    <w:rsid w:val="6FB4D877"/>
    <w:rsid w:val="6FB51B6A"/>
    <w:rsid w:val="6FB57D42"/>
    <w:rsid w:val="6FB63BF8"/>
    <w:rsid w:val="6FB68AD5"/>
    <w:rsid w:val="6FB69A24"/>
    <w:rsid w:val="6FBBDA26"/>
    <w:rsid w:val="6FBC5101"/>
    <w:rsid w:val="6FBDEDB7"/>
    <w:rsid w:val="6FBF23D6"/>
    <w:rsid w:val="6FC0C3AB"/>
    <w:rsid w:val="6FC18DC2"/>
    <w:rsid w:val="6FC3B499"/>
    <w:rsid w:val="6FC3EAFA"/>
    <w:rsid w:val="6FC40E2D"/>
    <w:rsid w:val="6FC4B76F"/>
    <w:rsid w:val="6FC61835"/>
    <w:rsid w:val="6FC9323F"/>
    <w:rsid w:val="6FCAB29B"/>
    <w:rsid w:val="6FCCDB77"/>
    <w:rsid w:val="6FCD2911"/>
    <w:rsid w:val="6FD2D894"/>
    <w:rsid w:val="6FD5F044"/>
    <w:rsid w:val="6FD63075"/>
    <w:rsid w:val="6FD800D7"/>
    <w:rsid w:val="6FD908B9"/>
    <w:rsid w:val="6FDD0161"/>
    <w:rsid w:val="6FE2AE08"/>
    <w:rsid w:val="6FE2AFC1"/>
    <w:rsid w:val="6FE2CD06"/>
    <w:rsid w:val="6FE7DF78"/>
    <w:rsid w:val="6FE84466"/>
    <w:rsid w:val="6FE85857"/>
    <w:rsid w:val="6FECD7ED"/>
    <w:rsid w:val="6FEE9FEE"/>
    <w:rsid w:val="6FEEDA53"/>
    <w:rsid w:val="6FF53F85"/>
    <w:rsid w:val="6FF8892F"/>
    <w:rsid w:val="6FFB5F67"/>
    <w:rsid w:val="70074244"/>
    <w:rsid w:val="70100752"/>
    <w:rsid w:val="70102E3F"/>
    <w:rsid w:val="70111A54"/>
    <w:rsid w:val="70116583"/>
    <w:rsid w:val="7014A104"/>
    <w:rsid w:val="701A3FCA"/>
    <w:rsid w:val="701AB664"/>
    <w:rsid w:val="70202252"/>
    <w:rsid w:val="7020C90C"/>
    <w:rsid w:val="7021AFCB"/>
    <w:rsid w:val="70220673"/>
    <w:rsid w:val="70222AF5"/>
    <w:rsid w:val="702572EB"/>
    <w:rsid w:val="70278E57"/>
    <w:rsid w:val="7027CDEE"/>
    <w:rsid w:val="7028163F"/>
    <w:rsid w:val="70297BF2"/>
    <w:rsid w:val="702D131C"/>
    <w:rsid w:val="702F180F"/>
    <w:rsid w:val="702FFC08"/>
    <w:rsid w:val="7031277B"/>
    <w:rsid w:val="70357EE7"/>
    <w:rsid w:val="703B98B8"/>
    <w:rsid w:val="703F1D26"/>
    <w:rsid w:val="7045C38B"/>
    <w:rsid w:val="70480E94"/>
    <w:rsid w:val="704B3A8C"/>
    <w:rsid w:val="704B40B6"/>
    <w:rsid w:val="70522535"/>
    <w:rsid w:val="7052868A"/>
    <w:rsid w:val="705386A1"/>
    <w:rsid w:val="70597C93"/>
    <w:rsid w:val="7059B7E3"/>
    <w:rsid w:val="705C82FE"/>
    <w:rsid w:val="705DB515"/>
    <w:rsid w:val="705E4262"/>
    <w:rsid w:val="705EE3D6"/>
    <w:rsid w:val="7060AA11"/>
    <w:rsid w:val="70616261"/>
    <w:rsid w:val="70622E16"/>
    <w:rsid w:val="70628EF9"/>
    <w:rsid w:val="706321EA"/>
    <w:rsid w:val="7063B3FA"/>
    <w:rsid w:val="70690684"/>
    <w:rsid w:val="70697800"/>
    <w:rsid w:val="706E88B8"/>
    <w:rsid w:val="706F9B20"/>
    <w:rsid w:val="706FE5D6"/>
    <w:rsid w:val="70748828"/>
    <w:rsid w:val="70768958"/>
    <w:rsid w:val="70778A02"/>
    <w:rsid w:val="70779E7A"/>
    <w:rsid w:val="707911FA"/>
    <w:rsid w:val="70799CAC"/>
    <w:rsid w:val="7079DD30"/>
    <w:rsid w:val="70808332"/>
    <w:rsid w:val="70822713"/>
    <w:rsid w:val="70837924"/>
    <w:rsid w:val="7083C913"/>
    <w:rsid w:val="708408F0"/>
    <w:rsid w:val="70862AA3"/>
    <w:rsid w:val="7089D285"/>
    <w:rsid w:val="708CDC56"/>
    <w:rsid w:val="708DC073"/>
    <w:rsid w:val="708EDD29"/>
    <w:rsid w:val="708F8118"/>
    <w:rsid w:val="70981B37"/>
    <w:rsid w:val="70982C13"/>
    <w:rsid w:val="709AB2D9"/>
    <w:rsid w:val="709C7751"/>
    <w:rsid w:val="70A0ECA3"/>
    <w:rsid w:val="70A444A2"/>
    <w:rsid w:val="70A66AAA"/>
    <w:rsid w:val="70A8E249"/>
    <w:rsid w:val="70AA33E8"/>
    <w:rsid w:val="70AC3DD8"/>
    <w:rsid w:val="70ACDD62"/>
    <w:rsid w:val="70AE713E"/>
    <w:rsid w:val="70AF5CB3"/>
    <w:rsid w:val="70B10F91"/>
    <w:rsid w:val="70B2AB4C"/>
    <w:rsid w:val="70B4518D"/>
    <w:rsid w:val="70B4B0C8"/>
    <w:rsid w:val="70B4B528"/>
    <w:rsid w:val="70BE9924"/>
    <w:rsid w:val="70BF8EE5"/>
    <w:rsid w:val="70CB0236"/>
    <w:rsid w:val="70CE3A99"/>
    <w:rsid w:val="70D010EC"/>
    <w:rsid w:val="70D0FADA"/>
    <w:rsid w:val="70D31DCB"/>
    <w:rsid w:val="70D4EABF"/>
    <w:rsid w:val="70D65026"/>
    <w:rsid w:val="70D74A64"/>
    <w:rsid w:val="70D77120"/>
    <w:rsid w:val="70DC2671"/>
    <w:rsid w:val="70E41355"/>
    <w:rsid w:val="70E85D97"/>
    <w:rsid w:val="70EB82E0"/>
    <w:rsid w:val="70EC54D5"/>
    <w:rsid w:val="70EDFF2C"/>
    <w:rsid w:val="70F8A918"/>
    <w:rsid w:val="70F95962"/>
    <w:rsid w:val="70F9DDCE"/>
    <w:rsid w:val="70FB087D"/>
    <w:rsid w:val="70FC376D"/>
    <w:rsid w:val="70FD063D"/>
    <w:rsid w:val="70FE3A9F"/>
    <w:rsid w:val="70FFDCB7"/>
    <w:rsid w:val="710315B4"/>
    <w:rsid w:val="7103E136"/>
    <w:rsid w:val="7104718A"/>
    <w:rsid w:val="71096549"/>
    <w:rsid w:val="710A0FB8"/>
    <w:rsid w:val="7117302B"/>
    <w:rsid w:val="711AAF5A"/>
    <w:rsid w:val="711E34EF"/>
    <w:rsid w:val="711EA7EC"/>
    <w:rsid w:val="711F2FBA"/>
    <w:rsid w:val="7121E720"/>
    <w:rsid w:val="71220EE7"/>
    <w:rsid w:val="7122BF7C"/>
    <w:rsid w:val="71230873"/>
    <w:rsid w:val="71250604"/>
    <w:rsid w:val="7127CC7D"/>
    <w:rsid w:val="71281D4C"/>
    <w:rsid w:val="7128B4C4"/>
    <w:rsid w:val="712A55AF"/>
    <w:rsid w:val="7132DE9C"/>
    <w:rsid w:val="7134808F"/>
    <w:rsid w:val="7137E06C"/>
    <w:rsid w:val="713D5591"/>
    <w:rsid w:val="713DA287"/>
    <w:rsid w:val="713DD6DC"/>
    <w:rsid w:val="71406D05"/>
    <w:rsid w:val="71431E3D"/>
    <w:rsid w:val="7143645F"/>
    <w:rsid w:val="7146A116"/>
    <w:rsid w:val="7146CD62"/>
    <w:rsid w:val="7146F89B"/>
    <w:rsid w:val="714797CA"/>
    <w:rsid w:val="7149E2E4"/>
    <w:rsid w:val="714DF252"/>
    <w:rsid w:val="714F0186"/>
    <w:rsid w:val="71557C74"/>
    <w:rsid w:val="715D4C5D"/>
    <w:rsid w:val="715F0A37"/>
    <w:rsid w:val="71644676"/>
    <w:rsid w:val="716C7FD3"/>
    <w:rsid w:val="716EADEE"/>
    <w:rsid w:val="716F8BAB"/>
    <w:rsid w:val="7170D1E6"/>
    <w:rsid w:val="7170DB72"/>
    <w:rsid w:val="7174A241"/>
    <w:rsid w:val="7178196F"/>
    <w:rsid w:val="717C5633"/>
    <w:rsid w:val="717C6B67"/>
    <w:rsid w:val="71801078"/>
    <w:rsid w:val="71817062"/>
    <w:rsid w:val="7182F24F"/>
    <w:rsid w:val="71834525"/>
    <w:rsid w:val="7187C831"/>
    <w:rsid w:val="7189BD93"/>
    <w:rsid w:val="718C665C"/>
    <w:rsid w:val="718D5EDA"/>
    <w:rsid w:val="718FC5D3"/>
    <w:rsid w:val="719092CA"/>
    <w:rsid w:val="7192742A"/>
    <w:rsid w:val="71968098"/>
    <w:rsid w:val="71969D17"/>
    <w:rsid w:val="7196EBD0"/>
    <w:rsid w:val="719A98CC"/>
    <w:rsid w:val="719B586B"/>
    <w:rsid w:val="719C9DB0"/>
    <w:rsid w:val="719E99B6"/>
    <w:rsid w:val="71A08388"/>
    <w:rsid w:val="71A45CE2"/>
    <w:rsid w:val="71A5045A"/>
    <w:rsid w:val="71A6F200"/>
    <w:rsid w:val="71A884CE"/>
    <w:rsid w:val="71A8B57D"/>
    <w:rsid w:val="71A962A1"/>
    <w:rsid w:val="71A9AAB8"/>
    <w:rsid w:val="71AB98D3"/>
    <w:rsid w:val="71AC0691"/>
    <w:rsid w:val="71AC2175"/>
    <w:rsid w:val="71AE0654"/>
    <w:rsid w:val="71AF5A62"/>
    <w:rsid w:val="71B64B32"/>
    <w:rsid w:val="71B7AD98"/>
    <w:rsid w:val="71BADC4B"/>
    <w:rsid w:val="71BD6D38"/>
    <w:rsid w:val="71BE35DF"/>
    <w:rsid w:val="71C0ED56"/>
    <w:rsid w:val="71C12C35"/>
    <w:rsid w:val="71C66041"/>
    <w:rsid w:val="71C773D8"/>
    <w:rsid w:val="71C8EA3D"/>
    <w:rsid w:val="71CA8C8F"/>
    <w:rsid w:val="71CF211A"/>
    <w:rsid w:val="71D00C66"/>
    <w:rsid w:val="71D431A4"/>
    <w:rsid w:val="71D91364"/>
    <w:rsid w:val="71DD31CE"/>
    <w:rsid w:val="71E0F455"/>
    <w:rsid w:val="71E207A1"/>
    <w:rsid w:val="71E25CA9"/>
    <w:rsid w:val="71E5E227"/>
    <w:rsid w:val="71E890B6"/>
    <w:rsid w:val="71EA0DE0"/>
    <w:rsid w:val="71EBF6E0"/>
    <w:rsid w:val="71EC2A1F"/>
    <w:rsid w:val="71ED6B09"/>
    <w:rsid w:val="71F1176C"/>
    <w:rsid w:val="71F424BF"/>
    <w:rsid w:val="71F619A1"/>
    <w:rsid w:val="71F8851A"/>
    <w:rsid w:val="71FA639D"/>
    <w:rsid w:val="71FB740F"/>
    <w:rsid w:val="71FFDF09"/>
    <w:rsid w:val="72010967"/>
    <w:rsid w:val="7203728E"/>
    <w:rsid w:val="72080D19"/>
    <w:rsid w:val="7208D36D"/>
    <w:rsid w:val="720EF870"/>
    <w:rsid w:val="720F63AE"/>
    <w:rsid w:val="7211256F"/>
    <w:rsid w:val="7211FA7B"/>
    <w:rsid w:val="72140E5D"/>
    <w:rsid w:val="721A484A"/>
    <w:rsid w:val="721C6528"/>
    <w:rsid w:val="721FB9D8"/>
    <w:rsid w:val="722017B5"/>
    <w:rsid w:val="7221B3F9"/>
    <w:rsid w:val="72242772"/>
    <w:rsid w:val="7225A093"/>
    <w:rsid w:val="7229DCF7"/>
    <w:rsid w:val="72326775"/>
    <w:rsid w:val="7236B80E"/>
    <w:rsid w:val="723935BA"/>
    <w:rsid w:val="723FE597"/>
    <w:rsid w:val="7240CFA8"/>
    <w:rsid w:val="7240D1FA"/>
    <w:rsid w:val="72498D85"/>
    <w:rsid w:val="724F57EA"/>
    <w:rsid w:val="725797DA"/>
    <w:rsid w:val="725945D2"/>
    <w:rsid w:val="725C0345"/>
    <w:rsid w:val="725E91EA"/>
    <w:rsid w:val="725EEBA9"/>
    <w:rsid w:val="72621403"/>
    <w:rsid w:val="72635764"/>
    <w:rsid w:val="72676281"/>
    <w:rsid w:val="726797C5"/>
    <w:rsid w:val="72687886"/>
    <w:rsid w:val="726A4FF6"/>
    <w:rsid w:val="726F938F"/>
    <w:rsid w:val="726FA86B"/>
    <w:rsid w:val="72764FEE"/>
    <w:rsid w:val="7278DE71"/>
    <w:rsid w:val="727DC48B"/>
    <w:rsid w:val="727E77FB"/>
    <w:rsid w:val="727ED959"/>
    <w:rsid w:val="7283FE0D"/>
    <w:rsid w:val="7285C11E"/>
    <w:rsid w:val="7288DA85"/>
    <w:rsid w:val="728B332F"/>
    <w:rsid w:val="728ECA75"/>
    <w:rsid w:val="729277A4"/>
    <w:rsid w:val="729469BC"/>
    <w:rsid w:val="7295E396"/>
    <w:rsid w:val="729B2C63"/>
    <w:rsid w:val="729DD117"/>
    <w:rsid w:val="729E3C77"/>
    <w:rsid w:val="729E70B5"/>
    <w:rsid w:val="729E977B"/>
    <w:rsid w:val="72A1125D"/>
    <w:rsid w:val="72A67367"/>
    <w:rsid w:val="72A7D4C6"/>
    <w:rsid w:val="72ADD558"/>
    <w:rsid w:val="72B021ED"/>
    <w:rsid w:val="72B247F5"/>
    <w:rsid w:val="72B322D6"/>
    <w:rsid w:val="72B46B27"/>
    <w:rsid w:val="72B94A3B"/>
    <w:rsid w:val="72BABE79"/>
    <w:rsid w:val="72BD880C"/>
    <w:rsid w:val="72BE5A44"/>
    <w:rsid w:val="72C11266"/>
    <w:rsid w:val="72C18FE5"/>
    <w:rsid w:val="72C4C939"/>
    <w:rsid w:val="72CA3C09"/>
    <w:rsid w:val="72CAD25F"/>
    <w:rsid w:val="72CAF211"/>
    <w:rsid w:val="72D22284"/>
    <w:rsid w:val="72D54167"/>
    <w:rsid w:val="72D6C3F2"/>
    <w:rsid w:val="72D6D6F1"/>
    <w:rsid w:val="72D77674"/>
    <w:rsid w:val="72D83055"/>
    <w:rsid w:val="72D8AED2"/>
    <w:rsid w:val="72D9FE46"/>
    <w:rsid w:val="72DEEA48"/>
    <w:rsid w:val="72DEFFB4"/>
    <w:rsid w:val="72DFCE99"/>
    <w:rsid w:val="72E16A0B"/>
    <w:rsid w:val="72E3BBA5"/>
    <w:rsid w:val="72E56415"/>
    <w:rsid w:val="72E62C14"/>
    <w:rsid w:val="72EDF154"/>
    <w:rsid w:val="72EE607D"/>
    <w:rsid w:val="72F22FAB"/>
    <w:rsid w:val="72F29F0C"/>
    <w:rsid w:val="72F36C85"/>
    <w:rsid w:val="72F4F881"/>
    <w:rsid w:val="72F52A00"/>
    <w:rsid w:val="72F5CC6C"/>
    <w:rsid w:val="72F726D7"/>
    <w:rsid w:val="72FAE5C8"/>
    <w:rsid w:val="72FDC758"/>
    <w:rsid w:val="72FEC16F"/>
    <w:rsid w:val="72FF58E7"/>
    <w:rsid w:val="73011C32"/>
    <w:rsid w:val="73022606"/>
    <w:rsid w:val="73097A53"/>
    <w:rsid w:val="730A1291"/>
    <w:rsid w:val="730BE7CA"/>
    <w:rsid w:val="730C1F8E"/>
    <w:rsid w:val="73132A1F"/>
    <w:rsid w:val="73140129"/>
    <w:rsid w:val="73140A93"/>
    <w:rsid w:val="73195598"/>
    <w:rsid w:val="731B803C"/>
    <w:rsid w:val="731E6D61"/>
    <w:rsid w:val="73244FF0"/>
    <w:rsid w:val="7324DFE6"/>
    <w:rsid w:val="73251E2C"/>
    <w:rsid w:val="7329873D"/>
    <w:rsid w:val="732AF5A3"/>
    <w:rsid w:val="732C2398"/>
    <w:rsid w:val="732F375B"/>
    <w:rsid w:val="732F78B4"/>
    <w:rsid w:val="73336A26"/>
    <w:rsid w:val="7337BD6A"/>
    <w:rsid w:val="7339055F"/>
    <w:rsid w:val="733CE8B7"/>
    <w:rsid w:val="733FDF3F"/>
    <w:rsid w:val="734439DB"/>
    <w:rsid w:val="7349746E"/>
    <w:rsid w:val="734A1003"/>
    <w:rsid w:val="734CC81F"/>
    <w:rsid w:val="73521BAE"/>
    <w:rsid w:val="73588B21"/>
    <w:rsid w:val="73594023"/>
    <w:rsid w:val="735AE931"/>
    <w:rsid w:val="735EAFFA"/>
    <w:rsid w:val="735ED738"/>
    <w:rsid w:val="736606D1"/>
    <w:rsid w:val="7366A8DE"/>
    <w:rsid w:val="7367821F"/>
    <w:rsid w:val="73685AD4"/>
    <w:rsid w:val="736D64C3"/>
    <w:rsid w:val="73716A2E"/>
    <w:rsid w:val="7371ED4D"/>
    <w:rsid w:val="7376FFC6"/>
    <w:rsid w:val="73782541"/>
    <w:rsid w:val="73783CFE"/>
    <w:rsid w:val="737A3672"/>
    <w:rsid w:val="737ABAD6"/>
    <w:rsid w:val="737CCDFC"/>
    <w:rsid w:val="73802B56"/>
    <w:rsid w:val="7385AF04"/>
    <w:rsid w:val="7385EC00"/>
    <w:rsid w:val="738816B3"/>
    <w:rsid w:val="7389BD31"/>
    <w:rsid w:val="738E5D63"/>
    <w:rsid w:val="739A12A0"/>
    <w:rsid w:val="739AC99D"/>
    <w:rsid w:val="739D71D1"/>
    <w:rsid w:val="739D7A36"/>
    <w:rsid w:val="739E1458"/>
    <w:rsid w:val="73A01020"/>
    <w:rsid w:val="73A0AEDC"/>
    <w:rsid w:val="73A0D40D"/>
    <w:rsid w:val="73A175C0"/>
    <w:rsid w:val="73A4C098"/>
    <w:rsid w:val="73A4F406"/>
    <w:rsid w:val="73A55E97"/>
    <w:rsid w:val="73A6C323"/>
    <w:rsid w:val="73A6CCDE"/>
    <w:rsid w:val="73A71E81"/>
    <w:rsid w:val="73A8C6C9"/>
    <w:rsid w:val="73A9638B"/>
    <w:rsid w:val="73AB6CFF"/>
    <w:rsid w:val="73B5443B"/>
    <w:rsid w:val="73B94880"/>
    <w:rsid w:val="73BBD01C"/>
    <w:rsid w:val="73BE1A80"/>
    <w:rsid w:val="73BE5E6F"/>
    <w:rsid w:val="73C06740"/>
    <w:rsid w:val="73C06D96"/>
    <w:rsid w:val="73C1FB8E"/>
    <w:rsid w:val="73C314BD"/>
    <w:rsid w:val="73C3C078"/>
    <w:rsid w:val="73C5DFCD"/>
    <w:rsid w:val="73C83EB0"/>
    <w:rsid w:val="73CE2689"/>
    <w:rsid w:val="73D06EF4"/>
    <w:rsid w:val="73D238CB"/>
    <w:rsid w:val="73D34768"/>
    <w:rsid w:val="73D3FF60"/>
    <w:rsid w:val="73D42D96"/>
    <w:rsid w:val="73D5D907"/>
    <w:rsid w:val="73D78ADE"/>
    <w:rsid w:val="73DBAB8A"/>
    <w:rsid w:val="73DEDD77"/>
    <w:rsid w:val="73E10006"/>
    <w:rsid w:val="73E1FC29"/>
    <w:rsid w:val="73E44433"/>
    <w:rsid w:val="73E57A55"/>
    <w:rsid w:val="73E65157"/>
    <w:rsid w:val="73E7621E"/>
    <w:rsid w:val="73E87927"/>
    <w:rsid w:val="73E8AD70"/>
    <w:rsid w:val="73E95B27"/>
    <w:rsid w:val="73EC6E32"/>
    <w:rsid w:val="73ED294F"/>
    <w:rsid w:val="73F00478"/>
    <w:rsid w:val="73F04060"/>
    <w:rsid w:val="73F42D40"/>
    <w:rsid w:val="73F58AF4"/>
    <w:rsid w:val="73F8EFA9"/>
    <w:rsid w:val="73FD441D"/>
    <w:rsid w:val="73FD984B"/>
    <w:rsid w:val="73FDEFEA"/>
    <w:rsid w:val="73FEA187"/>
    <w:rsid w:val="73FF65F4"/>
    <w:rsid w:val="74000D41"/>
    <w:rsid w:val="7402256A"/>
    <w:rsid w:val="7403C5A0"/>
    <w:rsid w:val="7404897B"/>
    <w:rsid w:val="74053B7C"/>
    <w:rsid w:val="7408432B"/>
    <w:rsid w:val="740CA327"/>
    <w:rsid w:val="740DAF95"/>
    <w:rsid w:val="740F9DED"/>
    <w:rsid w:val="74102F46"/>
    <w:rsid w:val="74105B21"/>
    <w:rsid w:val="74112AA4"/>
    <w:rsid w:val="74116E8F"/>
    <w:rsid w:val="7411BDCF"/>
    <w:rsid w:val="741C862D"/>
    <w:rsid w:val="741E5354"/>
    <w:rsid w:val="741FCFC2"/>
    <w:rsid w:val="7420C073"/>
    <w:rsid w:val="7425F146"/>
    <w:rsid w:val="742F6B32"/>
    <w:rsid w:val="742F79AC"/>
    <w:rsid w:val="74313450"/>
    <w:rsid w:val="743273F3"/>
    <w:rsid w:val="74368055"/>
    <w:rsid w:val="7437CD7B"/>
    <w:rsid w:val="743D4765"/>
    <w:rsid w:val="743E632A"/>
    <w:rsid w:val="744117C0"/>
    <w:rsid w:val="74417AA5"/>
    <w:rsid w:val="7442D8BC"/>
    <w:rsid w:val="745140D6"/>
    <w:rsid w:val="745883E0"/>
    <w:rsid w:val="74633E50"/>
    <w:rsid w:val="7465E14B"/>
    <w:rsid w:val="746B39E7"/>
    <w:rsid w:val="746D3E9F"/>
    <w:rsid w:val="74710E77"/>
    <w:rsid w:val="747304F2"/>
    <w:rsid w:val="747802EE"/>
    <w:rsid w:val="747BCB48"/>
    <w:rsid w:val="747D8AF8"/>
    <w:rsid w:val="747FA409"/>
    <w:rsid w:val="74813E86"/>
    <w:rsid w:val="7482B7F6"/>
    <w:rsid w:val="74843650"/>
    <w:rsid w:val="748526D5"/>
    <w:rsid w:val="748615B3"/>
    <w:rsid w:val="748E3568"/>
    <w:rsid w:val="748E36C1"/>
    <w:rsid w:val="749294F9"/>
    <w:rsid w:val="74933E22"/>
    <w:rsid w:val="7493C26A"/>
    <w:rsid w:val="74952941"/>
    <w:rsid w:val="7496156D"/>
    <w:rsid w:val="749C1E17"/>
    <w:rsid w:val="74A2402C"/>
    <w:rsid w:val="74A289F1"/>
    <w:rsid w:val="74A54F74"/>
    <w:rsid w:val="74A6D98D"/>
    <w:rsid w:val="74A8E5F4"/>
    <w:rsid w:val="74AA4C3F"/>
    <w:rsid w:val="74ADD078"/>
    <w:rsid w:val="74B0E6B3"/>
    <w:rsid w:val="74B18940"/>
    <w:rsid w:val="74B3BB06"/>
    <w:rsid w:val="74B3DB6A"/>
    <w:rsid w:val="74B59903"/>
    <w:rsid w:val="74B9E92D"/>
    <w:rsid w:val="74BA0D74"/>
    <w:rsid w:val="74BB115E"/>
    <w:rsid w:val="74BF15E7"/>
    <w:rsid w:val="74C2052C"/>
    <w:rsid w:val="74C3EC71"/>
    <w:rsid w:val="74C6E287"/>
    <w:rsid w:val="74C792E5"/>
    <w:rsid w:val="74CC2D71"/>
    <w:rsid w:val="74CE886E"/>
    <w:rsid w:val="74D02FB0"/>
    <w:rsid w:val="74D5C64D"/>
    <w:rsid w:val="74D93524"/>
    <w:rsid w:val="74DCAD12"/>
    <w:rsid w:val="74DD5C9E"/>
    <w:rsid w:val="74E0CCDF"/>
    <w:rsid w:val="74E137AD"/>
    <w:rsid w:val="74E29969"/>
    <w:rsid w:val="74EBAEC2"/>
    <w:rsid w:val="74EDF03F"/>
    <w:rsid w:val="74F0C3EF"/>
    <w:rsid w:val="74F16D41"/>
    <w:rsid w:val="74F422EC"/>
    <w:rsid w:val="74F538B3"/>
    <w:rsid w:val="74F6F027"/>
    <w:rsid w:val="74F7F16E"/>
    <w:rsid w:val="74FA8C2A"/>
    <w:rsid w:val="74FC6362"/>
    <w:rsid w:val="7500A3EE"/>
    <w:rsid w:val="75066141"/>
    <w:rsid w:val="7506A199"/>
    <w:rsid w:val="7507A656"/>
    <w:rsid w:val="75095F16"/>
    <w:rsid w:val="750D410A"/>
    <w:rsid w:val="750DDBA9"/>
    <w:rsid w:val="75112511"/>
    <w:rsid w:val="75129519"/>
    <w:rsid w:val="7512A972"/>
    <w:rsid w:val="75173E16"/>
    <w:rsid w:val="7517A11B"/>
    <w:rsid w:val="751919B9"/>
    <w:rsid w:val="751AB025"/>
    <w:rsid w:val="751AD80F"/>
    <w:rsid w:val="751B309C"/>
    <w:rsid w:val="751BBFDA"/>
    <w:rsid w:val="751E0E74"/>
    <w:rsid w:val="7520E7EA"/>
    <w:rsid w:val="75213764"/>
    <w:rsid w:val="75269F03"/>
    <w:rsid w:val="75289E03"/>
    <w:rsid w:val="7528BF8E"/>
    <w:rsid w:val="7528CA69"/>
    <w:rsid w:val="752903DF"/>
    <w:rsid w:val="75297F5D"/>
    <w:rsid w:val="7529F241"/>
    <w:rsid w:val="752A8CDE"/>
    <w:rsid w:val="752A94B2"/>
    <w:rsid w:val="752AFE6A"/>
    <w:rsid w:val="7532306D"/>
    <w:rsid w:val="7537A82E"/>
    <w:rsid w:val="7538C074"/>
    <w:rsid w:val="753CB74A"/>
    <w:rsid w:val="75428FED"/>
    <w:rsid w:val="75452791"/>
    <w:rsid w:val="754B4112"/>
    <w:rsid w:val="754BE271"/>
    <w:rsid w:val="754C740E"/>
    <w:rsid w:val="754DF394"/>
    <w:rsid w:val="754FB8E6"/>
    <w:rsid w:val="755214A8"/>
    <w:rsid w:val="75541CB7"/>
    <w:rsid w:val="75591FF7"/>
    <w:rsid w:val="7561E6A3"/>
    <w:rsid w:val="75636A0A"/>
    <w:rsid w:val="7569235B"/>
    <w:rsid w:val="756A9FAF"/>
    <w:rsid w:val="756B014D"/>
    <w:rsid w:val="756C0AEF"/>
    <w:rsid w:val="75708242"/>
    <w:rsid w:val="75729875"/>
    <w:rsid w:val="75730940"/>
    <w:rsid w:val="75731243"/>
    <w:rsid w:val="7573E9FF"/>
    <w:rsid w:val="7574CDBF"/>
    <w:rsid w:val="7575DFF5"/>
    <w:rsid w:val="757615CA"/>
    <w:rsid w:val="7576D4C0"/>
    <w:rsid w:val="75795352"/>
    <w:rsid w:val="757A60CE"/>
    <w:rsid w:val="757DA7A7"/>
    <w:rsid w:val="757DD7DC"/>
    <w:rsid w:val="757E6529"/>
    <w:rsid w:val="757F1BC9"/>
    <w:rsid w:val="75812FDA"/>
    <w:rsid w:val="7582BB11"/>
    <w:rsid w:val="7585AE8A"/>
    <w:rsid w:val="7588328C"/>
    <w:rsid w:val="758CE748"/>
    <w:rsid w:val="75940D07"/>
    <w:rsid w:val="7595928B"/>
    <w:rsid w:val="759C5F2F"/>
    <w:rsid w:val="759D2FC6"/>
    <w:rsid w:val="75A2FECC"/>
    <w:rsid w:val="75A6002E"/>
    <w:rsid w:val="75A8F992"/>
    <w:rsid w:val="75AC2089"/>
    <w:rsid w:val="75AF091E"/>
    <w:rsid w:val="75AF2F5D"/>
    <w:rsid w:val="75B49510"/>
    <w:rsid w:val="75B74B39"/>
    <w:rsid w:val="75BBB5CA"/>
    <w:rsid w:val="75BBF88E"/>
    <w:rsid w:val="75BDF768"/>
    <w:rsid w:val="75C0D592"/>
    <w:rsid w:val="75C590F6"/>
    <w:rsid w:val="75C6B109"/>
    <w:rsid w:val="75C8B5C4"/>
    <w:rsid w:val="75CC3DA8"/>
    <w:rsid w:val="75D09CF2"/>
    <w:rsid w:val="75D382C7"/>
    <w:rsid w:val="75D49C77"/>
    <w:rsid w:val="75D763C9"/>
    <w:rsid w:val="75D79631"/>
    <w:rsid w:val="75DA6B2C"/>
    <w:rsid w:val="75DDD0C7"/>
    <w:rsid w:val="75E23A4D"/>
    <w:rsid w:val="75E55A0F"/>
    <w:rsid w:val="75E9131A"/>
    <w:rsid w:val="75E9BC24"/>
    <w:rsid w:val="75EE4419"/>
    <w:rsid w:val="75F12D4E"/>
    <w:rsid w:val="75FD4A07"/>
    <w:rsid w:val="75FFC3FC"/>
    <w:rsid w:val="76031114"/>
    <w:rsid w:val="76042000"/>
    <w:rsid w:val="7607B87D"/>
    <w:rsid w:val="760D5E87"/>
    <w:rsid w:val="760F5486"/>
    <w:rsid w:val="76103C28"/>
    <w:rsid w:val="76126FB2"/>
    <w:rsid w:val="76137766"/>
    <w:rsid w:val="7616F33A"/>
    <w:rsid w:val="7617AD69"/>
    <w:rsid w:val="7618123F"/>
    <w:rsid w:val="7619B51C"/>
    <w:rsid w:val="7619C1C8"/>
    <w:rsid w:val="7622D3E5"/>
    <w:rsid w:val="76246A25"/>
    <w:rsid w:val="762660E5"/>
    <w:rsid w:val="7626C1B9"/>
    <w:rsid w:val="762A1B9B"/>
    <w:rsid w:val="762B17BA"/>
    <w:rsid w:val="762C334A"/>
    <w:rsid w:val="7635B9E9"/>
    <w:rsid w:val="7635EA4E"/>
    <w:rsid w:val="763653E3"/>
    <w:rsid w:val="763784C8"/>
    <w:rsid w:val="76380DA6"/>
    <w:rsid w:val="763D749B"/>
    <w:rsid w:val="7643BA4E"/>
    <w:rsid w:val="76442E09"/>
    <w:rsid w:val="76461964"/>
    <w:rsid w:val="764962AA"/>
    <w:rsid w:val="764AADC8"/>
    <w:rsid w:val="764C897C"/>
    <w:rsid w:val="764CECD7"/>
    <w:rsid w:val="764F483D"/>
    <w:rsid w:val="7650EB84"/>
    <w:rsid w:val="7659FF75"/>
    <w:rsid w:val="765BAD34"/>
    <w:rsid w:val="765CE5A3"/>
    <w:rsid w:val="765CF0DA"/>
    <w:rsid w:val="76615285"/>
    <w:rsid w:val="76623E98"/>
    <w:rsid w:val="76635FE3"/>
    <w:rsid w:val="766671E1"/>
    <w:rsid w:val="766DDBF7"/>
    <w:rsid w:val="766E414D"/>
    <w:rsid w:val="766FAC2E"/>
    <w:rsid w:val="7674DC65"/>
    <w:rsid w:val="7677FE5B"/>
    <w:rsid w:val="767D8178"/>
    <w:rsid w:val="767D8ADA"/>
    <w:rsid w:val="767E4C73"/>
    <w:rsid w:val="76838925"/>
    <w:rsid w:val="7686EED1"/>
    <w:rsid w:val="7689C592"/>
    <w:rsid w:val="768A7EB6"/>
    <w:rsid w:val="768C5FC6"/>
    <w:rsid w:val="768D0A11"/>
    <w:rsid w:val="7691061C"/>
    <w:rsid w:val="7692554C"/>
    <w:rsid w:val="7694D84F"/>
    <w:rsid w:val="769517FD"/>
    <w:rsid w:val="76966F5E"/>
    <w:rsid w:val="7698D57E"/>
    <w:rsid w:val="76A8B9E0"/>
    <w:rsid w:val="76AA2048"/>
    <w:rsid w:val="76BBA200"/>
    <w:rsid w:val="76BFC222"/>
    <w:rsid w:val="76C39E22"/>
    <w:rsid w:val="76C467B7"/>
    <w:rsid w:val="76C4D7FC"/>
    <w:rsid w:val="76C5D1C7"/>
    <w:rsid w:val="76C6D7E7"/>
    <w:rsid w:val="76C7215F"/>
    <w:rsid w:val="76C99D39"/>
    <w:rsid w:val="76CD0D84"/>
    <w:rsid w:val="76D05220"/>
    <w:rsid w:val="76D0E8D6"/>
    <w:rsid w:val="76D17E93"/>
    <w:rsid w:val="76D77BC0"/>
    <w:rsid w:val="76DADD5B"/>
    <w:rsid w:val="76DB0A42"/>
    <w:rsid w:val="76DB85DA"/>
    <w:rsid w:val="76DD0CB8"/>
    <w:rsid w:val="76DD99F8"/>
    <w:rsid w:val="76DE1D32"/>
    <w:rsid w:val="76DF11B2"/>
    <w:rsid w:val="76DF14AE"/>
    <w:rsid w:val="76E8074A"/>
    <w:rsid w:val="76E8FFFF"/>
    <w:rsid w:val="76F316D7"/>
    <w:rsid w:val="76F47CC3"/>
    <w:rsid w:val="76F50B4E"/>
    <w:rsid w:val="76F5B3D5"/>
    <w:rsid w:val="76FA87E3"/>
    <w:rsid w:val="76FD3985"/>
    <w:rsid w:val="76FD928A"/>
    <w:rsid w:val="76FF55EF"/>
    <w:rsid w:val="770495DF"/>
    <w:rsid w:val="77050C23"/>
    <w:rsid w:val="77058A07"/>
    <w:rsid w:val="7706382C"/>
    <w:rsid w:val="77067CC3"/>
    <w:rsid w:val="77097ADF"/>
    <w:rsid w:val="770AEF87"/>
    <w:rsid w:val="770C46AE"/>
    <w:rsid w:val="770DBE5F"/>
    <w:rsid w:val="770ED9A1"/>
    <w:rsid w:val="770F3B60"/>
    <w:rsid w:val="77107D85"/>
    <w:rsid w:val="771252CE"/>
    <w:rsid w:val="7719F564"/>
    <w:rsid w:val="771F5EC5"/>
    <w:rsid w:val="7725B4EE"/>
    <w:rsid w:val="7727DE9E"/>
    <w:rsid w:val="772845C9"/>
    <w:rsid w:val="77290F7D"/>
    <w:rsid w:val="773386D7"/>
    <w:rsid w:val="77349607"/>
    <w:rsid w:val="7734C6A6"/>
    <w:rsid w:val="773635E2"/>
    <w:rsid w:val="7739CC32"/>
    <w:rsid w:val="773A0EE3"/>
    <w:rsid w:val="773A4A74"/>
    <w:rsid w:val="773D73E6"/>
    <w:rsid w:val="77424075"/>
    <w:rsid w:val="7747AF66"/>
    <w:rsid w:val="7747B0E8"/>
    <w:rsid w:val="7749517C"/>
    <w:rsid w:val="774C6FA7"/>
    <w:rsid w:val="77517588"/>
    <w:rsid w:val="775553B7"/>
    <w:rsid w:val="7759BCF4"/>
    <w:rsid w:val="775D95FE"/>
    <w:rsid w:val="77603691"/>
    <w:rsid w:val="77633086"/>
    <w:rsid w:val="7765A740"/>
    <w:rsid w:val="77665104"/>
    <w:rsid w:val="77672855"/>
    <w:rsid w:val="776755A4"/>
    <w:rsid w:val="77679C0E"/>
    <w:rsid w:val="77688F2C"/>
    <w:rsid w:val="776A121A"/>
    <w:rsid w:val="776F3294"/>
    <w:rsid w:val="77719228"/>
    <w:rsid w:val="777495BE"/>
    <w:rsid w:val="7774DEAA"/>
    <w:rsid w:val="7778280E"/>
    <w:rsid w:val="7779D7AC"/>
    <w:rsid w:val="777BEAD1"/>
    <w:rsid w:val="7782D9ED"/>
    <w:rsid w:val="7789CA59"/>
    <w:rsid w:val="7792A749"/>
    <w:rsid w:val="7792DA1A"/>
    <w:rsid w:val="7793F0F5"/>
    <w:rsid w:val="77943C02"/>
    <w:rsid w:val="7795D6F1"/>
    <w:rsid w:val="7798ED36"/>
    <w:rsid w:val="779A5E21"/>
    <w:rsid w:val="779D3201"/>
    <w:rsid w:val="77A2E2C6"/>
    <w:rsid w:val="77A30A22"/>
    <w:rsid w:val="77A5D720"/>
    <w:rsid w:val="77AD54D3"/>
    <w:rsid w:val="77AEE416"/>
    <w:rsid w:val="77AFCE27"/>
    <w:rsid w:val="77B1F8E0"/>
    <w:rsid w:val="77B27A2C"/>
    <w:rsid w:val="77B2B971"/>
    <w:rsid w:val="77B86545"/>
    <w:rsid w:val="77B957B5"/>
    <w:rsid w:val="77B9831A"/>
    <w:rsid w:val="77BAED3A"/>
    <w:rsid w:val="77BD0D97"/>
    <w:rsid w:val="77C4518E"/>
    <w:rsid w:val="77C56AAC"/>
    <w:rsid w:val="77C59164"/>
    <w:rsid w:val="77C94110"/>
    <w:rsid w:val="77D0DB88"/>
    <w:rsid w:val="77D292C3"/>
    <w:rsid w:val="77D83894"/>
    <w:rsid w:val="77DA5337"/>
    <w:rsid w:val="77DB3569"/>
    <w:rsid w:val="77DB4F48"/>
    <w:rsid w:val="77E394AA"/>
    <w:rsid w:val="77E55812"/>
    <w:rsid w:val="77E99623"/>
    <w:rsid w:val="77EB2093"/>
    <w:rsid w:val="77EB3B65"/>
    <w:rsid w:val="77F57278"/>
    <w:rsid w:val="77FF5365"/>
    <w:rsid w:val="780133E5"/>
    <w:rsid w:val="7805AD54"/>
    <w:rsid w:val="78090D7C"/>
    <w:rsid w:val="7809B08F"/>
    <w:rsid w:val="780A58E9"/>
    <w:rsid w:val="780A8853"/>
    <w:rsid w:val="780F0903"/>
    <w:rsid w:val="780F9C1B"/>
    <w:rsid w:val="7810937E"/>
    <w:rsid w:val="78113BD3"/>
    <w:rsid w:val="78119521"/>
    <w:rsid w:val="78147192"/>
    <w:rsid w:val="7816CDBD"/>
    <w:rsid w:val="781BB060"/>
    <w:rsid w:val="781CB3FA"/>
    <w:rsid w:val="78286DA5"/>
    <w:rsid w:val="7829FCB0"/>
    <w:rsid w:val="7829FD4D"/>
    <w:rsid w:val="782AA68B"/>
    <w:rsid w:val="782AC268"/>
    <w:rsid w:val="782EB1EE"/>
    <w:rsid w:val="78308C8E"/>
    <w:rsid w:val="7830AE08"/>
    <w:rsid w:val="7831EC20"/>
    <w:rsid w:val="7839C4F3"/>
    <w:rsid w:val="7839FFE9"/>
    <w:rsid w:val="7840E030"/>
    <w:rsid w:val="7840F369"/>
    <w:rsid w:val="78411C8E"/>
    <w:rsid w:val="7841D051"/>
    <w:rsid w:val="78469144"/>
    <w:rsid w:val="78497FC9"/>
    <w:rsid w:val="784ADE76"/>
    <w:rsid w:val="78505823"/>
    <w:rsid w:val="785BA363"/>
    <w:rsid w:val="785C5D68"/>
    <w:rsid w:val="785DC5BC"/>
    <w:rsid w:val="7862BB2D"/>
    <w:rsid w:val="7865A929"/>
    <w:rsid w:val="7867E934"/>
    <w:rsid w:val="7868C67C"/>
    <w:rsid w:val="7869CB39"/>
    <w:rsid w:val="786A83EA"/>
    <w:rsid w:val="7870283E"/>
    <w:rsid w:val="7870EB28"/>
    <w:rsid w:val="7874C685"/>
    <w:rsid w:val="7878B059"/>
    <w:rsid w:val="787C43D7"/>
    <w:rsid w:val="787C87B5"/>
    <w:rsid w:val="787F5504"/>
    <w:rsid w:val="78805E8B"/>
    <w:rsid w:val="78894402"/>
    <w:rsid w:val="788EA493"/>
    <w:rsid w:val="788FF626"/>
    <w:rsid w:val="7891E508"/>
    <w:rsid w:val="78929866"/>
    <w:rsid w:val="78983DAF"/>
    <w:rsid w:val="78A59E06"/>
    <w:rsid w:val="78A6B073"/>
    <w:rsid w:val="78A9643D"/>
    <w:rsid w:val="78AAAA02"/>
    <w:rsid w:val="78B21935"/>
    <w:rsid w:val="78B3B955"/>
    <w:rsid w:val="78B45FA8"/>
    <w:rsid w:val="78B556A0"/>
    <w:rsid w:val="78BAACB7"/>
    <w:rsid w:val="78BBEE50"/>
    <w:rsid w:val="78BD87E9"/>
    <w:rsid w:val="78C3A338"/>
    <w:rsid w:val="78C67503"/>
    <w:rsid w:val="78C7E7BC"/>
    <w:rsid w:val="78C92392"/>
    <w:rsid w:val="78CB8612"/>
    <w:rsid w:val="78CC62BC"/>
    <w:rsid w:val="78D73AF4"/>
    <w:rsid w:val="78DCC680"/>
    <w:rsid w:val="78DEE576"/>
    <w:rsid w:val="78DFC614"/>
    <w:rsid w:val="78E0F3EC"/>
    <w:rsid w:val="78E350AB"/>
    <w:rsid w:val="78E61D06"/>
    <w:rsid w:val="78E6992C"/>
    <w:rsid w:val="78E72BEB"/>
    <w:rsid w:val="78E9DD36"/>
    <w:rsid w:val="78F0E445"/>
    <w:rsid w:val="78F49CAC"/>
    <w:rsid w:val="78F51DEC"/>
    <w:rsid w:val="78F6215A"/>
    <w:rsid w:val="78F7577B"/>
    <w:rsid w:val="78FB149F"/>
    <w:rsid w:val="78FBC6B1"/>
    <w:rsid w:val="78FE9FA9"/>
    <w:rsid w:val="790047FD"/>
    <w:rsid w:val="7900754A"/>
    <w:rsid w:val="790352FD"/>
    <w:rsid w:val="7909BA28"/>
    <w:rsid w:val="790A64A1"/>
    <w:rsid w:val="790B10A6"/>
    <w:rsid w:val="790C8349"/>
    <w:rsid w:val="790D53F4"/>
    <w:rsid w:val="790EEAD5"/>
    <w:rsid w:val="79156C09"/>
    <w:rsid w:val="791825BA"/>
    <w:rsid w:val="79197679"/>
    <w:rsid w:val="7921AD36"/>
    <w:rsid w:val="792271A8"/>
    <w:rsid w:val="7923FB90"/>
    <w:rsid w:val="79262242"/>
    <w:rsid w:val="7926F126"/>
    <w:rsid w:val="7927D792"/>
    <w:rsid w:val="7928E1D8"/>
    <w:rsid w:val="792C8954"/>
    <w:rsid w:val="792E7F47"/>
    <w:rsid w:val="79302E7B"/>
    <w:rsid w:val="7930CC64"/>
    <w:rsid w:val="7930F708"/>
    <w:rsid w:val="793196B5"/>
    <w:rsid w:val="7932BEC5"/>
    <w:rsid w:val="7934BA6B"/>
    <w:rsid w:val="7937F4F1"/>
    <w:rsid w:val="793827F1"/>
    <w:rsid w:val="79390FEB"/>
    <w:rsid w:val="793A0585"/>
    <w:rsid w:val="793CDE61"/>
    <w:rsid w:val="793DD904"/>
    <w:rsid w:val="7941EB3E"/>
    <w:rsid w:val="7941F036"/>
    <w:rsid w:val="7942FDDF"/>
    <w:rsid w:val="7944CB1F"/>
    <w:rsid w:val="7945CC4F"/>
    <w:rsid w:val="794692E6"/>
    <w:rsid w:val="794A3420"/>
    <w:rsid w:val="794E6CDE"/>
    <w:rsid w:val="79591847"/>
    <w:rsid w:val="795A80BC"/>
    <w:rsid w:val="796086BB"/>
    <w:rsid w:val="7964FAEC"/>
    <w:rsid w:val="7966D458"/>
    <w:rsid w:val="796D4440"/>
    <w:rsid w:val="7975DA00"/>
    <w:rsid w:val="797B035F"/>
    <w:rsid w:val="798592D1"/>
    <w:rsid w:val="7985E455"/>
    <w:rsid w:val="798BDADA"/>
    <w:rsid w:val="7990AB75"/>
    <w:rsid w:val="79920A5F"/>
    <w:rsid w:val="7992D5BB"/>
    <w:rsid w:val="79933010"/>
    <w:rsid w:val="7993EAB4"/>
    <w:rsid w:val="79955429"/>
    <w:rsid w:val="7995D46C"/>
    <w:rsid w:val="799DBB43"/>
    <w:rsid w:val="79A340F5"/>
    <w:rsid w:val="79A4ED9F"/>
    <w:rsid w:val="79A644BF"/>
    <w:rsid w:val="79ACA74A"/>
    <w:rsid w:val="79AF2A46"/>
    <w:rsid w:val="79B35A79"/>
    <w:rsid w:val="79B3AFF5"/>
    <w:rsid w:val="79B7BB32"/>
    <w:rsid w:val="79BC48A9"/>
    <w:rsid w:val="79C27497"/>
    <w:rsid w:val="79C36970"/>
    <w:rsid w:val="79C54703"/>
    <w:rsid w:val="79C66DEA"/>
    <w:rsid w:val="79C8D0B4"/>
    <w:rsid w:val="79C95E96"/>
    <w:rsid w:val="79CB8D2E"/>
    <w:rsid w:val="79CBF57A"/>
    <w:rsid w:val="79D26535"/>
    <w:rsid w:val="79D3B0BD"/>
    <w:rsid w:val="79D3BDB0"/>
    <w:rsid w:val="79DA5900"/>
    <w:rsid w:val="79DBE652"/>
    <w:rsid w:val="79E9C72D"/>
    <w:rsid w:val="79ED7EFA"/>
    <w:rsid w:val="79F07ACF"/>
    <w:rsid w:val="79F52812"/>
    <w:rsid w:val="79F943C5"/>
    <w:rsid w:val="79FAEB80"/>
    <w:rsid w:val="79FB997C"/>
    <w:rsid w:val="79FFB1A8"/>
    <w:rsid w:val="7A00D954"/>
    <w:rsid w:val="7A03A8B8"/>
    <w:rsid w:val="7A050795"/>
    <w:rsid w:val="7A06ADA7"/>
    <w:rsid w:val="7A08AD8C"/>
    <w:rsid w:val="7A095991"/>
    <w:rsid w:val="7A0C6C7B"/>
    <w:rsid w:val="7A0D8626"/>
    <w:rsid w:val="7A111B43"/>
    <w:rsid w:val="7A120F79"/>
    <w:rsid w:val="7A160110"/>
    <w:rsid w:val="7A17AC3B"/>
    <w:rsid w:val="7A1AFD9E"/>
    <w:rsid w:val="7A1BBB8B"/>
    <w:rsid w:val="7A24D760"/>
    <w:rsid w:val="7A29FA38"/>
    <w:rsid w:val="7A2A64CF"/>
    <w:rsid w:val="7A2B8127"/>
    <w:rsid w:val="7A2BEB88"/>
    <w:rsid w:val="7A2D2F6B"/>
    <w:rsid w:val="7A2DA405"/>
    <w:rsid w:val="7A334E5B"/>
    <w:rsid w:val="7A3B1B08"/>
    <w:rsid w:val="7A41FA79"/>
    <w:rsid w:val="7A422C4F"/>
    <w:rsid w:val="7A42401F"/>
    <w:rsid w:val="7A42D820"/>
    <w:rsid w:val="7A497EF2"/>
    <w:rsid w:val="7A52A020"/>
    <w:rsid w:val="7A57C4DA"/>
    <w:rsid w:val="7A58415F"/>
    <w:rsid w:val="7A59BF6D"/>
    <w:rsid w:val="7A5B73A2"/>
    <w:rsid w:val="7A5F58F2"/>
    <w:rsid w:val="7A62E1CF"/>
    <w:rsid w:val="7A631CAA"/>
    <w:rsid w:val="7A640625"/>
    <w:rsid w:val="7A648643"/>
    <w:rsid w:val="7A651455"/>
    <w:rsid w:val="7A6829BC"/>
    <w:rsid w:val="7A6A394F"/>
    <w:rsid w:val="7A70F284"/>
    <w:rsid w:val="7A72CDC5"/>
    <w:rsid w:val="7A77E2ED"/>
    <w:rsid w:val="7A79457F"/>
    <w:rsid w:val="7A7B35F8"/>
    <w:rsid w:val="7A7BA193"/>
    <w:rsid w:val="7A7D0E4F"/>
    <w:rsid w:val="7A7DA512"/>
    <w:rsid w:val="7A7E46EE"/>
    <w:rsid w:val="7A8320F1"/>
    <w:rsid w:val="7A8CE0A4"/>
    <w:rsid w:val="7A92BF7D"/>
    <w:rsid w:val="7A96DC3F"/>
    <w:rsid w:val="7A979B0E"/>
    <w:rsid w:val="7A97BAE3"/>
    <w:rsid w:val="7A991EB2"/>
    <w:rsid w:val="7A99AFE3"/>
    <w:rsid w:val="7A9B2BEA"/>
    <w:rsid w:val="7AA0F671"/>
    <w:rsid w:val="7AA0F9D8"/>
    <w:rsid w:val="7AA9126F"/>
    <w:rsid w:val="7AA94F90"/>
    <w:rsid w:val="7AAAB8F7"/>
    <w:rsid w:val="7AAB9B9A"/>
    <w:rsid w:val="7AAD5B41"/>
    <w:rsid w:val="7AAF192A"/>
    <w:rsid w:val="7AB0E058"/>
    <w:rsid w:val="7AB70E40"/>
    <w:rsid w:val="7ABA1FD9"/>
    <w:rsid w:val="7ABCD377"/>
    <w:rsid w:val="7ABD4C1F"/>
    <w:rsid w:val="7AC34991"/>
    <w:rsid w:val="7AC41DB2"/>
    <w:rsid w:val="7AC6BDC3"/>
    <w:rsid w:val="7AC9A1DD"/>
    <w:rsid w:val="7ACD7A46"/>
    <w:rsid w:val="7ACEE140"/>
    <w:rsid w:val="7AD59B8C"/>
    <w:rsid w:val="7AD87B3E"/>
    <w:rsid w:val="7AD94744"/>
    <w:rsid w:val="7ADD2C7C"/>
    <w:rsid w:val="7ADE115F"/>
    <w:rsid w:val="7AE39172"/>
    <w:rsid w:val="7AE4506F"/>
    <w:rsid w:val="7AE4C875"/>
    <w:rsid w:val="7AE57E4B"/>
    <w:rsid w:val="7AE64308"/>
    <w:rsid w:val="7AEB6A8C"/>
    <w:rsid w:val="7AECCB2A"/>
    <w:rsid w:val="7AED2D7C"/>
    <w:rsid w:val="7AF1E8DE"/>
    <w:rsid w:val="7AF3FEE5"/>
    <w:rsid w:val="7AF42A86"/>
    <w:rsid w:val="7AF49808"/>
    <w:rsid w:val="7AF6B241"/>
    <w:rsid w:val="7AF7276B"/>
    <w:rsid w:val="7AF88F32"/>
    <w:rsid w:val="7AFA849B"/>
    <w:rsid w:val="7AFAA86A"/>
    <w:rsid w:val="7B000AAC"/>
    <w:rsid w:val="7B02B9FA"/>
    <w:rsid w:val="7B03E99F"/>
    <w:rsid w:val="7B09BE7E"/>
    <w:rsid w:val="7B0AF2D3"/>
    <w:rsid w:val="7B0B01C6"/>
    <w:rsid w:val="7B1092CF"/>
    <w:rsid w:val="7B19479C"/>
    <w:rsid w:val="7B19F275"/>
    <w:rsid w:val="7B1AC346"/>
    <w:rsid w:val="7B1EB83C"/>
    <w:rsid w:val="7B1F2B43"/>
    <w:rsid w:val="7B208773"/>
    <w:rsid w:val="7B21F85F"/>
    <w:rsid w:val="7B2480D4"/>
    <w:rsid w:val="7B26174F"/>
    <w:rsid w:val="7B27C4DF"/>
    <w:rsid w:val="7B27DECD"/>
    <w:rsid w:val="7B29639D"/>
    <w:rsid w:val="7B2ABBBF"/>
    <w:rsid w:val="7B2BD5D6"/>
    <w:rsid w:val="7B33A5ED"/>
    <w:rsid w:val="7B366B71"/>
    <w:rsid w:val="7B3AC922"/>
    <w:rsid w:val="7B3C8F8A"/>
    <w:rsid w:val="7B3F9242"/>
    <w:rsid w:val="7B414BD6"/>
    <w:rsid w:val="7B455C81"/>
    <w:rsid w:val="7B46A565"/>
    <w:rsid w:val="7B4AC3CC"/>
    <w:rsid w:val="7B4DCA37"/>
    <w:rsid w:val="7B514E3F"/>
    <w:rsid w:val="7B52B3DC"/>
    <w:rsid w:val="7B5431E6"/>
    <w:rsid w:val="7B5675D3"/>
    <w:rsid w:val="7B595598"/>
    <w:rsid w:val="7B5B2655"/>
    <w:rsid w:val="7B5B7D26"/>
    <w:rsid w:val="7B5CA78C"/>
    <w:rsid w:val="7B5E0B69"/>
    <w:rsid w:val="7B5E131C"/>
    <w:rsid w:val="7B5E7881"/>
    <w:rsid w:val="7B636AA4"/>
    <w:rsid w:val="7B6B132B"/>
    <w:rsid w:val="7B6CC519"/>
    <w:rsid w:val="7B6D81FA"/>
    <w:rsid w:val="7B7225BE"/>
    <w:rsid w:val="7B729777"/>
    <w:rsid w:val="7B76901D"/>
    <w:rsid w:val="7B77B6F8"/>
    <w:rsid w:val="7B7BDBF1"/>
    <w:rsid w:val="7B7DB512"/>
    <w:rsid w:val="7B81A4B0"/>
    <w:rsid w:val="7B85F91C"/>
    <w:rsid w:val="7B87DD00"/>
    <w:rsid w:val="7B8A2A3D"/>
    <w:rsid w:val="7B8DCFF8"/>
    <w:rsid w:val="7B90E665"/>
    <w:rsid w:val="7B925767"/>
    <w:rsid w:val="7B959A07"/>
    <w:rsid w:val="7B9843A4"/>
    <w:rsid w:val="7B98BBE2"/>
    <w:rsid w:val="7B9EB2C4"/>
    <w:rsid w:val="7BAB3161"/>
    <w:rsid w:val="7BAD7577"/>
    <w:rsid w:val="7BB5C464"/>
    <w:rsid w:val="7BB632F3"/>
    <w:rsid w:val="7BB76EF0"/>
    <w:rsid w:val="7BB7A089"/>
    <w:rsid w:val="7BB8BDE2"/>
    <w:rsid w:val="7BB8D53F"/>
    <w:rsid w:val="7BB9C1EF"/>
    <w:rsid w:val="7BBC1DFF"/>
    <w:rsid w:val="7BBD5A4D"/>
    <w:rsid w:val="7BBF6BFE"/>
    <w:rsid w:val="7BC5C71C"/>
    <w:rsid w:val="7BC845F3"/>
    <w:rsid w:val="7BCA86DA"/>
    <w:rsid w:val="7BCC1B69"/>
    <w:rsid w:val="7BCD4961"/>
    <w:rsid w:val="7BCFF781"/>
    <w:rsid w:val="7BD1EEF3"/>
    <w:rsid w:val="7BD2EE3E"/>
    <w:rsid w:val="7BD44663"/>
    <w:rsid w:val="7BD58173"/>
    <w:rsid w:val="7BD5CBA5"/>
    <w:rsid w:val="7BD99D6B"/>
    <w:rsid w:val="7BDA093F"/>
    <w:rsid w:val="7BDAC356"/>
    <w:rsid w:val="7BE30A4C"/>
    <w:rsid w:val="7BE5B9C1"/>
    <w:rsid w:val="7BE6338C"/>
    <w:rsid w:val="7BE72733"/>
    <w:rsid w:val="7BEB5983"/>
    <w:rsid w:val="7BEEFCDB"/>
    <w:rsid w:val="7BF5D0CB"/>
    <w:rsid w:val="7BF5FFB4"/>
    <w:rsid w:val="7BF69A48"/>
    <w:rsid w:val="7BF7AD26"/>
    <w:rsid w:val="7BFA08B1"/>
    <w:rsid w:val="7BFA965A"/>
    <w:rsid w:val="7BFAF4C6"/>
    <w:rsid w:val="7BFEBA40"/>
    <w:rsid w:val="7BFF1FA0"/>
    <w:rsid w:val="7C003474"/>
    <w:rsid w:val="7C018FF5"/>
    <w:rsid w:val="7C01F86A"/>
    <w:rsid w:val="7C02B103"/>
    <w:rsid w:val="7C0A958B"/>
    <w:rsid w:val="7C0AA7CE"/>
    <w:rsid w:val="7C0BA66E"/>
    <w:rsid w:val="7C0D64C5"/>
    <w:rsid w:val="7C0E4051"/>
    <w:rsid w:val="7C1257C2"/>
    <w:rsid w:val="7C13DC02"/>
    <w:rsid w:val="7C16C037"/>
    <w:rsid w:val="7C17A4C8"/>
    <w:rsid w:val="7C1BBE45"/>
    <w:rsid w:val="7C1CB3E0"/>
    <w:rsid w:val="7C21AA24"/>
    <w:rsid w:val="7C21D98D"/>
    <w:rsid w:val="7C22214C"/>
    <w:rsid w:val="7C2346FA"/>
    <w:rsid w:val="7C24F59E"/>
    <w:rsid w:val="7C253C87"/>
    <w:rsid w:val="7C25CB07"/>
    <w:rsid w:val="7C27348B"/>
    <w:rsid w:val="7C2835CF"/>
    <w:rsid w:val="7C2868BA"/>
    <w:rsid w:val="7C287AF5"/>
    <w:rsid w:val="7C2E9A73"/>
    <w:rsid w:val="7C2F54AE"/>
    <w:rsid w:val="7C308BBD"/>
    <w:rsid w:val="7C34A2DA"/>
    <w:rsid w:val="7C3517DA"/>
    <w:rsid w:val="7C36951C"/>
    <w:rsid w:val="7C3EC719"/>
    <w:rsid w:val="7C402AE0"/>
    <w:rsid w:val="7C41ADEA"/>
    <w:rsid w:val="7C41C359"/>
    <w:rsid w:val="7C453060"/>
    <w:rsid w:val="7C453142"/>
    <w:rsid w:val="7C46845D"/>
    <w:rsid w:val="7C473ED7"/>
    <w:rsid w:val="7C4A4FB2"/>
    <w:rsid w:val="7C4B6B48"/>
    <w:rsid w:val="7C4D22E0"/>
    <w:rsid w:val="7C4D2F21"/>
    <w:rsid w:val="7C4E99A6"/>
    <w:rsid w:val="7C50FB55"/>
    <w:rsid w:val="7C5175C0"/>
    <w:rsid w:val="7C534D9B"/>
    <w:rsid w:val="7C58B23F"/>
    <w:rsid w:val="7C58D00F"/>
    <w:rsid w:val="7C59A250"/>
    <w:rsid w:val="7C5CF5E3"/>
    <w:rsid w:val="7C5E5A7C"/>
    <w:rsid w:val="7C5ED58E"/>
    <w:rsid w:val="7C5EEF22"/>
    <w:rsid w:val="7C5F9AAC"/>
    <w:rsid w:val="7C637CDB"/>
    <w:rsid w:val="7C63D21A"/>
    <w:rsid w:val="7C68436B"/>
    <w:rsid w:val="7C6D7C7F"/>
    <w:rsid w:val="7C713004"/>
    <w:rsid w:val="7C7A402A"/>
    <w:rsid w:val="7C7DAFE0"/>
    <w:rsid w:val="7C7E7A08"/>
    <w:rsid w:val="7C822E65"/>
    <w:rsid w:val="7C8FA11E"/>
    <w:rsid w:val="7C912943"/>
    <w:rsid w:val="7C939400"/>
    <w:rsid w:val="7C93BAFB"/>
    <w:rsid w:val="7C96CF42"/>
    <w:rsid w:val="7C987836"/>
    <w:rsid w:val="7C9D7BDA"/>
    <w:rsid w:val="7C9DB471"/>
    <w:rsid w:val="7C9E3F22"/>
    <w:rsid w:val="7CA02A3D"/>
    <w:rsid w:val="7CA226B1"/>
    <w:rsid w:val="7CB22E62"/>
    <w:rsid w:val="7CB2736E"/>
    <w:rsid w:val="7CB5FEEB"/>
    <w:rsid w:val="7CBDDC7E"/>
    <w:rsid w:val="7CBED234"/>
    <w:rsid w:val="7CC02F16"/>
    <w:rsid w:val="7CC09B51"/>
    <w:rsid w:val="7CC180EB"/>
    <w:rsid w:val="7CC2F185"/>
    <w:rsid w:val="7CC328DB"/>
    <w:rsid w:val="7CC7ACC7"/>
    <w:rsid w:val="7CCAD4B9"/>
    <w:rsid w:val="7CCF1562"/>
    <w:rsid w:val="7CD1DBBF"/>
    <w:rsid w:val="7CD4D428"/>
    <w:rsid w:val="7CD55F48"/>
    <w:rsid w:val="7CDA134F"/>
    <w:rsid w:val="7CDA736D"/>
    <w:rsid w:val="7CDC5560"/>
    <w:rsid w:val="7CE079F9"/>
    <w:rsid w:val="7CE29036"/>
    <w:rsid w:val="7CE3B3DC"/>
    <w:rsid w:val="7CE4ADA3"/>
    <w:rsid w:val="7CE68CCA"/>
    <w:rsid w:val="7CE6BF9B"/>
    <w:rsid w:val="7CE71C46"/>
    <w:rsid w:val="7CE9E04E"/>
    <w:rsid w:val="7CEA58F8"/>
    <w:rsid w:val="7CEB16D8"/>
    <w:rsid w:val="7CEBA76C"/>
    <w:rsid w:val="7CEC91B8"/>
    <w:rsid w:val="7CEDF166"/>
    <w:rsid w:val="7CF11913"/>
    <w:rsid w:val="7CF1433F"/>
    <w:rsid w:val="7CF50860"/>
    <w:rsid w:val="7CF74911"/>
    <w:rsid w:val="7CFB5F18"/>
    <w:rsid w:val="7D016D53"/>
    <w:rsid w:val="7D043243"/>
    <w:rsid w:val="7D071D65"/>
    <w:rsid w:val="7D0A8291"/>
    <w:rsid w:val="7D0BE242"/>
    <w:rsid w:val="7D0CD768"/>
    <w:rsid w:val="7D0DBF45"/>
    <w:rsid w:val="7D104EC9"/>
    <w:rsid w:val="7D10E983"/>
    <w:rsid w:val="7D11F03A"/>
    <w:rsid w:val="7D12B626"/>
    <w:rsid w:val="7D13281F"/>
    <w:rsid w:val="7D14C4CF"/>
    <w:rsid w:val="7D1B6F85"/>
    <w:rsid w:val="7D2161E8"/>
    <w:rsid w:val="7D2A8B4B"/>
    <w:rsid w:val="7D2B0159"/>
    <w:rsid w:val="7D2DE166"/>
    <w:rsid w:val="7D2E7885"/>
    <w:rsid w:val="7D3054A9"/>
    <w:rsid w:val="7D36B930"/>
    <w:rsid w:val="7D37010A"/>
    <w:rsid w:val="7D3BCF89"/>
    <w:rsid w:val="7D3C6E42"/>
    <w:rsid w:val="7D3D7E0F"/>
    <w:rsid w:val="7D401F69"/>
    <w:rsid w:val="7D4548D6"/>
    <w:rsid w:val="7D456F9F"/>
    <w:rsid w:val="7D45B0F3"/>
    <w:rsid w:val="7D4DB778"/>
    <w:rsid w:val="7D521BA0"/>
    <w:rsid w:val="7D54AC04"/>
    <w:rsid w:val="7D567D02"/>
    <w:rsid w:val="7D5AFD9F"/>
    <w:rsid w:val="7D5C3B28"/>
    <w:rsid w:val="7D60CCED"/>
    <w:rsid w:val="7D61623F"/>
    <w:rsid w:val="7D622C21"/>
    <w:rsid w:val="7D63D8CA"/>
    <w:rsid w:val="7D68FEC6"/>
    <w:rsid w:val="7D6BB8AE"/>
    <w:rsid w:val="7D6C3533"/>
    <w:rsid w:val="7D71AD5C"/>
    <w:rsid w:val="7D727670"/>
    <w:rsid w:val="7D73C241"/>
    <w:rsid w:val="7D74F972"/>
    <w:rsid w:val="7D7D1D2E"/>
    <w:rsid w:val="7D82D975"/>
    <w:rsid w:val="7D833C20"/>
    <w:rsid w:val="7D86D2D4"/>
    <w:rsid w:val="7D888BE7"/>
    <w:rsid w:val="7D8BE777"/>
    <w:rsid w:val="7D923712"/>
    <w:rsid w:val="7D960501"/>
    <w:rsid w:val="7D983D79"/>
    <w:rsid w:val="7D9A7F9D"/>
    <w:rsid w:val="7D9D0C55"/>
    <w:rsid w:val="7DA08E51"/>
    <w:rsid w:val="7DA42BE2"/>
    <w:rsid w:val="7DA4B206"/>
    <w:rsid w:val="7DA72716"/>
    <w:rsid w:val="7DA955FB"/>
    <w:rsid w:val="7DAA1AB0"/>
    <w:rsid w:val="7DAB45B5"/>
    <w:rsid w:val="7DABA3D9"/>
    <w:rsid w:val="7DAC6EBC"/>
    <w:rsid w:val="7DACFD9E"/>
    <w:rsid w:val="7DAE9173"/>
    <w:rsid w:val="7DB09A05"/>
    <w:rsid w:val="7DB3DE96"/>
    <w:rsid w:val="7DB54FCB"/>
    <w:rsid w:val="7DB5B68A"/>
    <w:rsid w:val="7DB64D3A"/>
    <w:rsid w:val="7DB748DD"/>
    <w:rsid w:val="7DB8A0CB"/>
    <w:rsid w:val="7DBA6592"/>
    <w:rsid w:val="7DBABC44"/>
    <w:rsid w:val="7DBC7E2F"/>
    <w:rsid w:val="7DC20EE6"/>
    <w:rsid w:val="7DC4163D"/>
    <w:rsid w:val="7DC42188"/>
    <w:rsid w:val="7DC457DE"/>
    <w:rsid w:val="7DC499AC"/>
    <w:rsid w:val="7DC54EA3"/>
    <w:rsid w:val="7DC5A727"/>
    <w:rsid w:val="7DC62145"/>
    <w:rsid w:val="7DC80259"/>
    <w:rsid w:val="7DC85785"/>
    <w:rsid w:val="7DC8DEC8"/>
    <w:rsid w:val="7DCA5B0C"/>
    <w:rsid w:val="7DCE8E1E"/>
    <w:rsid w:val="7DD13A81"/>
    <w:rsid w:val="7DD1FA5B"/>
    <w:rsid w:val="7DD42FE8"/>
    <w:rsid w:val="7DD55DA0"/>
    <w:rsid w:val="7DDAC5DE"/>
    <w:rsid w:val="7DDEC0BF"/>
    <w:rsid w:val="7DDF52F2"/>
    <w:rsid w:val="7DE15152"/>
    <w:rsid w:val="7DE52BB5"/>
    <w:rsid w:val="7DE804D0"/>
    <w:rsid w:val="7DEF5502"/>
    <w:rsid w:val="7DF3B583"/>
    <w:rsid w:val="7DF82E26"/>
    <w:rsid w:val="7DF9E1B7"/>
    <w:rsid w:val="7DFB6F99"/>
    <w:rsid w:val="7DFCFBE7"/>
    <w:rsid w:val="7DFD08E5"/>
    <w:rsid w:val="7DFEF854"/>
    <w:rsid w:val="7DFFA88E"/>
    <w:rsid w:val="7DFFB259"/>
    <w:rsid w:val="7E00CECF"/>
    <w:rsid w:val="7E0158F2"/>
    <w:rsid w:val="7E0244AB"/>
    <w:rsid w:val="7E03BD37"/>
    <w:rsid w:val="7E0464CF"/>
    <w:rsid w:val="7E08A32A"/>
    <w:rsid w:val="7E09F301"/>
    <w:rsid w:val="7E0C0834"/>
    <w:rsid w:val="7E0D093B"/>
    <w:rsid w:val="7E0D650C"/>
    <w:rsid w:val="7E0D7A6E"/>
    <w:rsid w:val="7E10D70A"/>
    <w:rsid w:val="7E10F55A"/>
    <w:rsid w:val="7E123ECB"/>
    <w:rsid w:val="7E1959EB"/>
    <w:rsid w:val="7E1B9825"/>
    <w:rsid w:val="7E1DCAB7"/>
    <w:rsid w:val="7E1EC658"/>
    <w:rsid w:val="7E2096ED"/>
    <w:rsid w:val="7E20DEAA"/>
    <w:rsid w:val="7E227746"/>
    <w:rsid w:val="7E243493"/>
    <w:rsid w:val="7E248029"/>
    <w:rsid w:val="7E2B5C9B"/>
    <w:rsid w:val="7E2CBE7D"/>
    <w:rsid w:val="7E2CCA6B"/>
    <w:rsid w:val="7E2D1541"/>
    <w:rsid w:val="7E2EFBCA"/>
    <w:rsid w:val="7E304A45"/>
    <w:rsid w:val="7E32DAAA"/>
    <w:rsid w:val="7E34E4FC"/>
    <w:rsid w:val="7E37C178"/>
    <w:rsid w:val="7E384DAA"/>
    <w:rsid w:val="7E3C8683"/>
    <w:rsid w:val="7E3CAACC"/>
    <w:rsid w:val="7E3D3E65"/>
    <w:rsid w:val="7E4430B3"/>
    <w:rsid w:val="7E443F1A"/>
    <w:rsid w:val="7E446A67"/>
    <w:rsid w:val="7E4AAC37"/>
    <w:rsid w:val="7E4CBE67"/>
    <w:rsid w:val="7E528055"/>
    <w:rsid w:val="7E55F8A3"/>
    <w:rsid w:val="7E5FA55B"/>
    <w:rsid w:val="7E650BDD"/>
    <w:rsid w:val="7E666981"/>
    <w:rsid w:val="7E667072"/>
    <w:rsid w:val="7E671122"/>
    <w:rsid w:val="7E6DD25E"/>
    <w:rsid w:val="7E7598DE"/>
    <w:rsid w:val="7E7710E5"/>
    <w:rsid w:val="7E7B0A8C"/>
    <w:rsid w:val="7E7CF88A"/>
    <w:rsid w:val="7E7DE1D9"/>
    <w:rsid w:val="7E7FD605"/>
    <w:rsid w:val="7E828BCC"/>
    <w:rsid w:val="7E85628D"/>
    <w:rsid w:val="7E8923A6"/>
    <w:rsid w:val="7E8C1536"/>
    <w:rsid w:val="7E929E69"/>
    <w:rsid w:val="7E9DC920"/>
    <w:rsid w:val="7E9DDF55"/>
    <w:rsid w:val="7EA666E6"/>
    <w:rsid w:val="7EAC0811"/>
    <w:rsid w:val="7EBD3850"/>
    <w:rsid w:val="7EC1CC04"/>
    <w:rsid w:val="7EC6246B"/>
    <w:rsid w:val="7ECA2032"/>
    <w:rsid w:val="7ECC57DB"/>
    <w:rsid w:val="7ECDCF60"/>
    <w:rsid w:val="7ECE6C7C"/>
    <w:rsid w:val="7ED02751"/>
    <w:rsid w:val="7ED2C1A2"/>
    <w:rsid w:val="7ED80FD6"/>
    <w:rsid w:val="7ED8A67C"/>
    <w:rsid w:val="7EDB0AC3"/>
    <w:rsid w:val="7EDD8EE0"/>
    <w:rsid w:val="7EE3B088"/>
    <w:rsid w:val="7EE43F87"/>
    <w:rsid w:val="7EE616B5"/>
    <w:rsid w:val="7EE96B0A"/>
    <w:rsid w:val="7EEB6856"/>
    <w:rsid w:val="7EF404FB"/>
    <w:rsid w:val="7EFBFD46"/>
    <w:rsid w:val="7F00F64C"/>
    <w:rsid w:val="7F05CFBD"/>
    <w:rsid w:val="7F0613A5"/>
    <w:rsid w:val="7F07BEE2"/>
    <w:rsid w:val="7F165881"/>
    <w:rsid w:val="7F1707F9"/>
    <w:rsid w:val="7F186C85"/>
    <w:rsid w:val="7F1DADFA"/>
    <w:rsid w:val="7F20D1EB"/>
    <w:rsid w:val="7F219E52"/>
    <w:rsid w:val="7F22776C"/>
    <w:rsid w:val="7F23083E"/>
    <w:rsid w:val="7F2331EC"/>
    <w:rsid w:val="7F23D163"/>
    <w:rsid w:val="7F244FF8"/>
    <w:rsid w:val="7F249639"/>
    <w:rsid w:val="7F2829EB"/>
    <w:rsid w:val="7F28B559"/>
    <w:rsid w:val="7F2A98B1"/>
    <w:rsid w:val="7F2B0299"/>
    <w:rsid w:val="7F31E7A5"/>
    <w:rsid w:val="7F31E87F"/>
    <w:rsid w:val="7F32580D"/>
    <w:rsid w:val="7F3265FD"/>
    <w:rsid w:val="7F336707"/>
    <w:rsid w:val="7F33692D"/>
    <w:rsid w:val="7F338DE9"/>
    <w:rsid w:val="7F341B88"/>
    <w:rsid w:val="7F3573FA"/>
    <w:rsid w:val="7F35DF3B"/>
    <w:rsid w:val="7F3A4ABB"/>
    <w:rsid w:val="7F3E94C6"/>
    <w:rsid w:val="7F43D3CF"/>
    <w:rsid w:val="7F4A6D29"/>
    <w:rsid w:val="7F513E0B"/>
    <w:rsid w:val="7F515BC4"/>
    <w:rsid w:val="7F529E37"/>
    <w:rsid w:val="7F52C4EA"/>
    <w:rsid w:val="7F55F313"/>
    <w:rsid w:val="7F57141D"/>
    <w:rsid w:val="7F58A5D5"/>
    <w:rsid w:val="7F614A21"/>
    <w:rsid w:val="7F65981A"/>
    <w:rsid w:val="7F666E03"/>
    <w:rsid w:val="7F69FE38"/>
    <w:rsid w:val="7F6AB418"/>
    <w:rsid w:val="7F6C0F74"/>
    <w:rsid w:val="7F6D97BB"/>
    <w:rsid w:val="7F6E4F3A"/>
    <w:rsid w:val="7F6E5ECC"/>
    <w:rsid w:val="7F6FFC70"/>
    <w:rsid w:val="7F70FE5E"/>
    <w:rsid w:val="7F735E88"/>
    <w:rsid w:val="7F7CF72A"/>
    <w:rsid w:val="7F7D85A5"/>
    <w:rsid w:val="7F7EB1FF"/>
    <w:rsid w:val="7F7F07A7"/>
    <w:rsid w:val="7F81D2B2"/>
    <w:rsid w:val="7F828860"/>
    <w:rsid w:val="7F87890D"/>
    <w:rsid w:val="7F87B706"/>
    <w:rsid w:val="7F883DB4"/>
    <w:rsid w:val="7F8B3ED5"/>
    <w:rsid w:val="7F8E5F4D"/>
    <w:rsid w:val="7F8EE4FD"/>
    <w:rsid w:val="7F906B98"/>
    <w:rsid w:val="7F9585EC"/>
    <w:rsid w:val="7F96BACE"/>
    <w:rsid w:val="7F974E24"/>
    <w:rsid w:val="7F9F6412"/>
    <w:rsid w:val="7FA6C5D8"/>
    <w:rsid w:val="7FA87DBB"/>
    <w:rsid w:val="7FAB25C8"/>
    <w:rsid w:val="7FAB5127"/>
    <w:rsid w:val="7FAB6830"/>
    <w:rsid w:val="7FABAF81"/>
    <w:rsid w:val="7FAD1C04"/>
    <w:rsid w:val="7FB1B256"/>
    <w:rsid w:val="7FB82F82"/>
    <w:rsid w:val="7FB89617"/>
    <w:rsid w:val="7FB8D430"/>
    <w:rsid w:val="7FBE4444"/>
    <w:rsid w:val="7FC0A283"/>
    <w:rsid w:val="7FC0F4EC"/>
    <w:rsid w:val="7FC30928"/>
    <w:rsid w:val="7FC3BE60"/>
    <w:rsid w:val="7FC3DCB8"/>
    <w:rsid w:val="7FC58025"/>
    <w:rsid w:val="7FC74BCA"/>
    <w:rsid w:val="7FC8DC10"/>
    <w:rsid w:val="7FD228C9"/>
    <w:rsid w:val="7FD89D58"/>
    <w:rsid w:val="7FD9130B"/>
    <w:rsid w:val="7FDD32D4"/>
    <w:rsid w:val="7FDF2587"/>
    <w:rsid w:val="7FE11162"/>
    <w:rsid w:val="7FE143CC"/>
    <w:rsid w:val="7FE52573"/>
    <w:rsid w:val="7FE65501"/>
    <w:rsid w:val="7FEA1D76"/>
    <w:rsid w:val="7FEEB5D6"/>
    <w:rsid w:val="7FEFB208"/>
    <w:rsid w:val="7FF29134"/>
    <w:rsid w:val="7FF2A712"/>
    <w:rsid w:val="7FF8681C"/>
    <w:rsid w:val="7FFFC5B8"/>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597D7"/>
  <w15:chartTrackingRefBased/>
  <w15:docId w15:val="{011ABD04-4435-45D0-B0D5-D21133464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C06"/>
    <w:pPr>
      <w:jc w:val="both"/>
    </w:pPr>
    <w:rPr>
      <w:rFonts w:ascii="Times New Roman" w:hAnsi="Times New Roman"/>
      <w:sz w:val="21"/>
    </w:rPr>
  </w:style>
  <w:style w:type="paragraph" w:styleId="Heading1">
    <w:name w:val="heading 1"/>
    <w:basedOn w:val="Normal"/>
    <w:next w:val="Normal"/>
    <w:link w:val="Heading1Char"/>
    <w:autoRedefine/>
    <w:uiPriority w:val="9"/>
    <w:qFormat/>
    <w:rsid w:val="002D7F49"/>
    <w:pPr>
      <w:keepNext/>
      <w:keepLines/>
      <w:spacing w:after="0" w:line="240" w:lineRule="auto"/>
      <w:outlineLvl w:val="0"/>
    </w:pPr>
    <w:rPr>
      <w:rFonts w:cs="Times New Roman"/>
      <w:b/>
      <w:bCs/>
      <w:sz w:val="28"/>
    </w:rPr>
  </w:style>
  <w:style w:type="paragraph" w:styleId="Heading2">
    <w:name w:val="heading 2"/>
    <w:basedOn w:val="Normal"/>
    <w:next w:val="Normal"/>
    <w:link w:val="Heading2Char"/>
    <w:uiPriority w:val="9"/>
    <w:unhideWhenUsed/>
    <w:qFormat/>
    <w:rsid w:val="00B95A1A"/>
    <w:pPr>
      <w:keepNext/>
      <w:keepLines/>
      <w:numPr>
        <w:ilvl w:val="1"/>
        <w:numId w:val="3"/>
      </w:numPr>
      <w:spacing w:before="40" w:after="0"/>
      <w:outlineLvl w:val="1"/>
    </w:pPr>
    <w:rPr>
      <w:rFonts w:eastAsiaTheme="majorEastAsia" w:cstheme="majorBidi"/>
      <w:b/>
      <w:sz w:val="24"/>
      <w:szCs w:val="26"/>
    </w:rPr>
  </w:style>
  <w:style w:type="paragraph" w:styleId="Heading3">
    <w:name w:val="heading 3"/>
    <w:basedOn w:val="Heading2"/>
    <w:next w:val="Normal"/>
    <w:link w:val="Heading3Char"/>
    <w:uiPriority w:val="9"/>
    <w:unhideWhenUsed/>
    <w:qFormat/>
    <w:rsid w:val="00F4502A"/>
    <w:pPr>
      <w:numPr>
        <w:ilvl w:val="2"/>
      </w:numPr>
      <w:outlineLvl w:val="2"/>
    </w:pPr>
    <w:rPr>
      <w:rFonts w:cs="Times New Roman"/>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145"/>
    <w:pPr>
      <w:spacing w:line="256" w:lineRule="auto"/>
      <w:ind w:left="720"/>
      <w:contextualSpacing/>
    </w:pPr>
    <w:rPr>
      <w:rFonts w:eastAsiaTheme="minorHAnsi"/>
      <w:lang w:val="en-US" w:eastAsia="en-US"/>
    </w:rPr>
  </w:style>
  <w:style w:type="paragraph" w:styleId="Title">
    <w:name w:val="Title"/>
    <w:basedOn w:val="Heading1"/>
    <w:link w:val="TitleChar"/>
    <w:qFormat/>
    <w:rsid w:val="00B73B89"/>
    <w:rPr>
      <w:b w:val="0"/>
      <w:bCs w:val="0"/>
      <w:szCs w:val="24"/>
    </w:rPr>
  </w:style>
  <w:style w:type="character" w:customStyle="1" w:styleId="TitleChar">
    <w:name w:val="Title Char"/>
    <w:basedOn w:val="DefaultParagraphFont"/>
    <w:link w:val="Title"/>
    <w:rsid w:val="00D235D6"/>
    <w:rPr>
      <w:rFonts w:ascii="Times New Roman" w:hAnsi="Times New Roman" w:cs="Times New Roman"/>
      <w:sz w:val="24"/>
      <w:szCs w:val="24"/>
    </w:rPr>
  </w:style>
  <w:style w:type="character" w:styleId="Hyperlink">
    <w:name w:val="Hyperlink"/>
    <w:basedOn w:val="DefaultParagraphFont"/>
    <w:uiPriority w:val="99"/>
    <w:unhideWhenUsed/>
    <w:rsid w:val="004F0088"/>
    <w:rPr>
      <w:color w:val="0563C1" w:themeColor="hyperlink"/>
      <w:u w:val="single"/>
    </w:rPr>
  </w:style>
  <w:style w:type="character" w:styleId="UnresolvedMention">
    <w:name w:val="Unresolved Mention"/>
    <w:basedOn w:val="DefaultParagraphFont"/>
    <w:uiPriority w:val="99"/>
    <w:semiHidden/>
    <w:unhideWhenUsed/>
    <w:rsid w:val="004F0088"/>
    <w:rPr>
      <w:color w:val="605E5C"/>
      <w:shd w:val="clear" w:color="auto" w:fill="E1DFDD"/>
    </w:rPr>
  </w:style>
  <w:style w:type="character" w:customStyle="1" w:styleId="Heading1Char">
    <w:name w:val="Heading 1 Char"/>
    <w:basedOn w:val="DefaultParagraphFont"/>
    <w:link w:val="Heading1"/>
    <w:uiPriority w:val="9"/>
    <w:rsid w:val="00D81AB5"/>
    <w:rPr>
      <w:rFonts w:ascii="Times New Roman" w:hAnsi="Times New Roman" w:cs="Times New Roman"/>
      <w:b/>
      <w:bCs/>
      <w:sz w:val="28"/>
    </w:rPr>
  </w:style>
  <w:style w:type="paragraph" w:styleId="TOCHeading">
    <w:name w:val="TOC Heading"/>
    <w:basedOn w:val="Heading1"/>
    <w:next w:val="Normal"/>
    <w:uiPriority w:val="39"/>
    <w:unhideWhenUsed/>
    <w:qFormat/>
    <w:rsid w:val="00191DF9"/>
    <w:pPr>
      <w:outlineLvl w:val="9"/>
    </w:pPr>
    <w:rPr>
      <w:lang w:val="en-US" w:eastAsia="en-US"/>
    </w:rPr>
  </w:style>
  <w:style w:type="paragraph" w:styleId="TOC2">
    <w:name w:val="toc 2"/>
    <w:basedOn w:val="Normal"/>
    <w:next w:val="Normal"/>
    <w:autoRedefine/>
    <w:uiPriority w:val="39"/>
    <w:unhideWhenUsed/>
    <w:rsid w:val="003E10AC"/>
    <w:pPr>
      <w:spacing w:after="0"/>
      <w:ind w:left="210"/>
      <w:jc w:val="left"/>
    </w:pPr>
    <w:rPr>
      <w:rFonts w:cstheme="minorHAnsi"/>
      <w:sz w:val="20"/>
      <w:szCs w:val="20"/>
    </w:rPr>
  </w:style>
  <w:style w:type="paragraph" w:styleId="TOC1">
    <w:name w:val="toc 1"/>
    <w:basedOn w:val="Normal"/>
    <w:next w:val="Normal"/>
    <w:autoRedefine/>
    <w:uiPriority w:val="39"/>
    <w:unhideWhenUsed/>
    <w:rsid w:val="003E10AC"/>
    <w:pPr>
      <w:spacing w:before="120" w:after="120"/>
      <w:jc w:val="left"/>
    </w:pPr>
    <w:rPr>
      <w:rFonts w:cstheme="minorHAnsi"/>
      <w:b/>
      <w:bCs/>
      <w:sz w:val="20"/>
      <w:szCs w:val="20"/>
    </w:rPr>
  </w:style>
  <w:style w:type="paragraph" w:styleId="TOC3">
    <w:name w:val="toc 3"/>
    <w:basedOn w:val="Normal"/>
    <w:next w:val="Normal"/>
    <w:autoRedefine/>
    <w:uiPriority w:val="39"/>
    <w:unhideWhenUsed/>
    <w:rsid w:val="00191DF9"/>
    <w:pPr>
      <w:spacing w:after="0"/>
      <w:ind w:left="42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191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DF9"/>
  </w:style>
  <w:style w:type="paragraph" w:styleId="Footer">
    <w:name w:val="footer"/>
    <w:basedOn w:val="Normal"/>
    <w:link w:val="FooterChar"/>
    <w:uiPriority w:val="99"/>
    <w:unhideWhenUsed/>
    <w:rsid w:val="00191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DF9"/>
  </w:style>
  <w:style w:type="character" w:customStyle="1" w:styleId="Heading2Char">
    <w:name w:val="Heading 2 Char"/>
    <w:basedOn w:val="DefaultParagraphFont"/>
    <w:link w:val="Heading2"/>
    <w:uiPriority w:val="9"/>
    <w:rsid w:val="005C41E8"/>
    <w:rPr>
      <w:rFonts w:ascii="Yu Mincho Light" w:eastAsiaTheme="majorEastAsia" w:hAnsi="Yu Mincho Light" w:cstheme="majorBidi"/>
      <w:b/>
      <w:sz w:val="24"/>
      <w:szCs w:val="26"/>
    </w:rPr>
  </w:style>
  <w:style w:type="paragraph" w:styleId="Bibliography">
    <w:name w:val="Bibliography"/>
    <w:basedOn w:val="Normal"/>
    <w:next w:val="Normal"/>
    <w:uiPriority w:val="37"/>
    <w:unhideWhenUsed/>
    <w:rsid w:val="00F46CB7"/>
  </w:style>
  <w:style w:type="paragraph" w:styleId="Revision">
    <w:name w:val="Revision"/>
    <w:hidden/>
    <w:uiPriority w:val="99"/>
    <w:semiHidden/>
    <w:rsid w:val="002B3298"/>
    <w:pPr>
      <w:spacing w:after="0" w:line="240" w:lineRule="auto"/>
    </w:pPr>
  </w:style>
  <w:style w:type="table" w:styleId="TableGrid">
    <w:name w:val="Table Grid"/>
    <w:basedOn w:val="TableNormal"/>
    <w:uiPriority w:val="39"/>
    <w:rsid w:val="00674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E07F8"/>
  </w:style>
  <w:style w:type="character" w:customStyle="1" w:styleId="eop">
    <w:name w:val="eop"/>
    <w:basedOn w:val="DefaultParagraphFont"/>
    <w:rsid w:val="000E07F8"/>
  </w:style>
  <w:style w:type="paragraph" w:customStyle="1" w:styleId="Default">
    <w:name w:val="Default"/>
    <w:rsid w:val="004E4223"/>
    <w:pPr>
      <w:autoSpaceDE w:val="0"/>
      <w:autoSpaceDN w:val="0"/>
      <w:adjustRightInd w:val="0"/>
      <w:spacing w:after="0" w:line="240" w:lineRule="auto"/>
    </w:pPr>
    <w:rPr>
      <w:rFonts w:ascii="Symbol" w:hAnsi="Symbol" w:cs="Symbol"/>
      <w:color w:val="000000"/>
      <w:sz w:val="24"/>
      <w:szCs w:val="24"/>
      <w:lang w:val="en-US"/>
    </w:rPr>
  </w:style>
  <w:style w:type="character" w:customStyle="1" w:styleId="Heading3Char">
    <w:name w:val="Heading 3 Char"/>
    <w:basedOn w:val="DefaultParagraphFont"/>
    <w:link w:val="Heading3"/>
    <w:uiPriority w:val="9"/>
    <w:rsid w:val="0064023B"/>
    <w:rPr>
      <w:rFonts w:ascii="Times New Roman" w:eastAsiaTheme="majorEastAsia" w:hAnsi="Times New Roman" w:cs="Times New Roman"/>
      <w:b/>
      <w:i/>
      <w:szCs w:val="26"/>
    </w:rPr>
  </w:style>
  <w:style w:type="character" w:styleId="PlaceholderText">
    <w:name w:val="Placeholder Text"/>
    <w:basedOn w:val="DefaultParagraphFont"/>
    <w:uiPriority w:val="99"/>
    <w:semiHidden/>
    <w:rsid w:val="009F6867"/>
    <w:rPr>
      <w:color w:val="808080"/>
    </w:rPr>
  </w:style>
  <w:style w:type="paragraph" w:styleId="NoSpacing">
    <w:name w:val="No Spacing"/>
    <w:uiPriority w:val="1"/>
    <w:qFormat/>
    <w:rsid w:val="00D705CD"/>
    <w:pPr>
      <w:spacing w:after="0" w:line="240" w:lineRule="auto"/>
      <w:jc w:val="both"/>
    </w:pPr>
    <w:rPr>
      <w:rFonts w:ascii="Times New Roman" w:hAnsi="Times New Roman"/>
      <w:sz w:val="21"/>
    </w:rPr>
  </w:style>
  <w:style w:type="character" w:styleId="CommentReference">
    <w:name w:val="annotation reference"/>
    <w:basedOn w:val="DefaultParagraphFont"/>
    <w:uiPriority w:val="99"/>
    <w:semiHidden/>
    <w:unhideWhenUsed/>
    <w:rsid w:val="00F04A4D"/>
    <w:rPr>
      <w:sz w:val="16"/>
      <w:szCs w:val="16"/>
    </w:rPr>
  </w:style>
  <w:style w:type="paragraph" w:styleId="CommentText">
    <w:name w:val="annotation text"/>
    <w:basedOn w:val="Normal"/>
    <w:link w:val="CommentTextChar"/>
    <w:uiPriority w:val="99"/>
    <w:unhideWhenUsed/>
    <w:rsid w:val="00F04A4D"/>
    <w:pPr>
      <w:spacing w:line="240" w:lineRule="auto"/>
    </w:pPr>
    <w:rPr>
      <w:sz w:val="20"/>
      <w:szCs w:val="20"/>
    </w:rPr>
  </w:style>
  <w:style w:type="character" w:customStyle="1" w:styleId="CommentTextChar">
    <w:name w:val="Comment Text Char"/>
    <w:basedOn w:val="DefaultParagraphFont"/>
    <w:link w:val="CommentText"/>
    <w:uiPriority w:val="99"/>
    <w:rsid w:val="00F04A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04A4D"/>
    <w:rPr>
      <w:b/>
      <w:bCs/>
    </w:rPr>
  </w:style>
  <w:style w:type="character" w:customStyle="1" w:styleId="CommentSubjectChar">
    <w:name w:val="Comment Subject Char"/>
    <w:basedOn w:val="CommentTextChar"/>
    <w:link w:val="CommentSubject"/>
    <w:uiPriority w:val="99"/>
    <w:semiHidden/>
    <w:rsid w:val="00F04A4D"/>
    <w:rPr>
      <w:rFonts w:ascii="Times New Roman" w:hAnsi="Times New Roman"/>
      <w:b/>
      <w:bCs/>
      <w:sz w:val="20"/>
      <w:szCs w:val="20"/>
    </w:rPr>
  </w:style>
  <w:style w:type="character" w:styleId="FollowedHyperlink">
    <w:name w:val="FollowedHyperlink"/>
    <w:basedOn w:val="DefaultParagraphFont"/>
    <w:uiPriority w:val="99"/>
    <w:semiHidden/>
    <w:unhideWhenUsed/>
    <w:rsid w:val="006D7D02"/>
    <w:rPr>
      <w:color w:val="954F72" w:themeColor="followedHyperlink"/>
      <w:u w:val="single"/>
    </w:rPr>
  </w:style>
  <w:style w:type="paragraph" w:customStyle="1" w:styleId="paragraph">
    <w:name w:val="paragraph"/>
    <w:basedOn w:val="Normal"/>
    <w:rsid w:val="00D203D3"/>
    <w:pPr>
      <w:spacing w:before="100" w:beforeAutospacing="1" w:after="100" w:afterAutospacing="1" w:line="240" w:lineRule="auto"/>
      <w:jc w:val="left"/>
    </w:pPr>
    <w:rPr>
      <w:rFonts w:eastAsia="Times New Roman" w:cs="Times New Roman"/>
      <w:sz w:val="24"/>
      <w:szCs w:val="24"/>
    </w:rPr>
  </w:style>
  <w:style w:type="paragraph" w:styleId="NormalWeb">
    <w:name w:val="Normal (Web)"/>
    <w:basedOn w:val="Normal"/>
    <w:uiPriority w:val="99"/>
    <w:semiHidden/>
    <w:unhideWhenUsed/>
    <w:rsid w:val="00387880"/>
    <w:pPr>
      <w:spacing w:before="100" w:beforeAutospacing="1" w:after="100" w:afterAutospacing="1" w:line="240" w:lineRule="auto"/>
      <w:jc w:val="left"/>
    </w:pPr>
    <w:rPr>
      <w:rFonts w:eastAsia="Times New Roman" w:cs="Times New Roman"/>
      <w:sz w:val="24"/>
      <w:szCs w:val="24"/>
    </w:rPr>
  </w:style>
  <w:style w:type="paragraph" w:styleId="TOC4">
    <w:name w:val="toc 4"/>
    <w:basedOn w:val="Normal"/>
    <w:next w:val="Normal"/>
    <w:autoRedefine/>
    <w:uiPriority w:val="39"/>
    <w:unhideWhenUsed/>
    <w:rsid w:val="00655A46"/>
    <w:pPr>
      <w:spacing w:after="0"/>
      <w:ind w:left="63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55A46"/>
    <w:pPr>
      <w:spacing w:after="0"/>
      <w:ind w:left="8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55A46"/>
    <w:pPr>
      <w:spacing w:after="0"/>
      <w:ind w:left="105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55A46"/>
    <w:pPr>
      <w:spacing w:after="0"/>
      <w:ind w:left="12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55A46"/>
    <w:pPr>
      <w:spacing w:after="0"/>
      <w:ind w:left="147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55A46"/>
    <w:pPr>
      <w:spacing w:after="0"/>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559">
      <w:bodyDiv w:val="1"/>
      <w:marLeft w:val="0"/>
      <w:marRight w:val="0"/>
      <w:marTop w:val="0"/>
      <w:marBottom w:val="0"/>
      <w:divBdr>
        <w:top w:val="none" w:sz="0" w:space="0" w:color="auto"/>
        <w:left w:val="none" w:sz="0" w:space="0" w:color="auto"/>
        <w:bottom w:val="none" w:sz="0" w:space="0" w:color="auto"/>
        <w:right w:val="none" w:sz="0" w:space="0" w:color="auto"/>
      </w:divBdr>
    </w:div>
    <w:div w:id="11340745">
      <w:bodyDiv w:val="1"/>
      <w:marLeft w:val="0"/>
      <w:marRight w:val="0"/>
      <w:marTop w:val="0"/>
      <w:marBottom w:val="0"/>
      <w:divBdr>
        <w:top w:val="none" w:sz="0" w:space="0" w:color="auto"/>
        <w:left w:val="none" w:sz="0" w:space="0" w:color="auto"/>
        <w:bottom w:val="none" w:sz="0" w:space="0" w:color="auto"/>
        <w:right w:val="none" w:sz="0" w:space="0" w:color="auto"/>
      </w:divBdr>
    </w:div>
    <w:div w:id="42339372">
      <w:bodyDiv w:val="1"/>
      <w:marLeft w:val="0"/>
      <w:marRight w:val="0"/>
      <w:marTop w:val="0"/>
      <w:marBottom w:val="0"/>
      <w:divBdr>
        <w:top w:val="none" w:sz="0" w:space="0" w:color="auto"/>
        <w:left w:val="none" w:sz="0" w:space="0" w:color="auto"/>
        <w:bottom w:val="none" w:sz="0" w:space="0" w:color="auto"/>
        <w:right w:val="none" w:sz="0" w:space="0" w:color="auto"/>
      </w:divBdr>
    </w:div>
    <w:div w:id="46531444">
      <w:bodyDiv w:val="1"/>
      <w:marLeft w:val="0"/>
      <w:marRight w:val="0"/>
      <w:marTop w:val="0"/>
      <w:marBottom w:val="0"/>
      <w:divBdr>
        <w:top w:val="none" w:sz="0" w:space="0" w:color="auto"/>
        <w:left w:val="none" w:sz="0" w:space="0" w:color="auto"/>
        <w:bottom w:val="none" w:sz="0" w:space="0" w:color="auto"/>
        <w:right w:val="none" w:sz="0" w:space="0" w:color="auto"/>
      </w:divBdr>
    </w:div>
    <w:div w:id="48459541">
      <w:bodyDiv w:val="1"/>
      <w:marLeft w:val="0"/>
      <w:marRight w:val="0"/>
      <w:marTop w:val="0"/>
      <w:marBottom w:val="0"/>
      <w:divBdr>
        <w:top w:val="none" w:sz="0" w:space="0" w:color="auto"/>
        <w:left w:val="none" w:sz="0" w:space="0" w:color="auto"/>
        <w:bottom w:val="none" w:sz="0" w:space="0" w:color="auto"/>
        <w:right w:val="none" w:sz="0" w:space="0" w:color="auto"/>
      </w:divBdr>
    </w:div>
    <w:div w:id="49890914">
      <w:bodyDiv w:val="1"/>
      <w:marLeft w:val="0"/>
      <w:marRight w:val="0"/>
      <w:marTop w:val="0"/>
      <w:marBottom w:val="0"/>
      <w:divBdr>
        <w:top w:val="none" w:sz="0" w:space="0" w:color="auto"/>
        <w:left w:val="none" w:sz="0" w:space="0" w:color="auto"/>
        <w:bottom w:val="none" w:sz="0" w:space="0" w:color="auto"/>
        <w:right w:val="none" w:sz="0" w:space="0" w:color="auto"/>
      </w:divBdr>
    </w:div>
    <w:div w:id="50350839">
      <w:bodyDiv w:val="1"/>
      <w:marLeft w:val="0"/>
      <w:marRight w:val="0"/>
      <w:marTop w:val="0"/>
      <w:marBottom w:val="0"/>
      <w:divBdr>
        <w:top w:val="none" w:sz="0" w:space="0" w:color="auto"/>
        <w:left w:val="none" w:sz="0" w:space="0" w:color="auto"/>
        <w:bottom w:val="none" w:sz="0" w:space="0" w:color="auto"/>
        <w:right w:val="none" w:sz="0" w:space="0" w:color="auto"/>
      </w:divBdr>
    </w:div>
    <w:div w:id="55667816">
      <w:bodyDiv w:val="1"/>
      <w:marLeft w:val="0"/>
      <w:marRight w:val="0"/>
      <w:marTop w:val="0"/>
      <w:marBottom w:val="0"/>
      <w:divBdr>
        <w:top w:val="none" w:sz="0" w:space="0" w:color="auto"/>
        <w:left w:val="none" w:sz="0" w:space="0" w:color="auto"/>
        <w:bottom w:val="none" w:sz="0" w:space="0" w:color="auto"/>
        <w:right w:val="none" w:sz="0" w:space="0" w:color="auto"/>
      </w:divBdr>
    </w:div>
    <w:div w:id="58141969">
      <w:bodyDiv w:val="1"/>
      <w:marLeft w:val="0"/>
      <w:marRight w:val="0"/>
      <w:marTop w:val="0"/>
      <w:marBottom w:val="0"/>
      <w:divBdr>
        <w:top w:val="none" w:sz="0" w:space="0" w:color="auto"/>
        <w:left w:val="none" w:sz="0" w:space="0" w:color="auto"/>
        <w:bottom w:val="none" w:sz="0" w:space="0" w:color="auto"/>
        <w:right w:val="none" w:sz="0" w:space="0" w:color="auto"/>
      </w:divBdr>
    </w:div>
    <w:div w:id="61298868">
      <w:bodyDiv w:val="1"/>
      <w:marLeft w:val="0"/>
      <w:marRight w:val="0"/>
      <w:marTop w:val="0"/>
      <w:marBottom w:val="0"/>
      <w:divBdr>
        <w:top w:val="none" w:sz="0" w:space="0" w:color="auto"/>
        <w:left w:val="none" w:sz="0" w:space="0" w:color="auto"/>
        <w:bottom w:val="none" w:sz="0" w:space="0" w:color="auto"/>
        <w:right w:val="none" w:sz="0" w:space="0" w:color="auto"/>
      </w:divBdr>
    </w:div>
    <w:div w:id="67188707">
      <w:bodyDiv w:val="1"/>
      <w:marLeft w:val="0"/>
      <w:marRight w:val="0"/>
      <w:marTop w:val="0"/>
      <w:marBottom w:val="0"/>
      <w:divBdr>
        <w:top w:val="none" w:sz="0" w:space="0" w:color="auto"/>
        <w:left w:val="none" w:sz="0" w:space="0" w:color="auto"/>
        <w:bottom w:val="none" w:sz="0" w:space="0" w:color="auto"/>
        <w:right w:val="none" w:sz="0" w:space="0" w:color="auto"/>
      </w:divBdr>
    </w:div>
    <w:div w:id="74397891">
      <w:bodyDiv w:val="1"/>
      <w:marLeft w:val="0"/>
      <w:marRight w:val="0"/>
      <w:marTop w:val="0"/>
      <w:marBottom w:val="0"/>
      <w:divBdr>
        <w:top w:val="none" w:sz="0" w:space="0" w:color="auto"/>
        <w:left w:val="none" w:sz="0" w:space="0" w:color="auto"/>
        <w:bottom w:val="none" w:sz="0" w:space="0" w:color="auto"/>
        <w:right w:val="none" w:sz="0" w:space="0" w:color="auto"/>
      </w:divBdr>
      <w:divsChild>
        <w:div w:id="1427769760">
          <w:marLeft w:val="0"/>
          <w:marRight w:val="0"/>
          <w:marTop w:val="0"/>
          <w:marBottom w:val="0"/>
          <w:divBdr>
            <w:top w:val="none" w:sz="0" w:space="0" w:color="auto"/>
            <w:left w:val="none" w:sz="0" w:space="0" w:color="auto"/>
            <w:bottom w:val="none" w:sz="0" w:space="0" w:color="auto"/>
            <w:right w:val="none" w:sz="0" w:space="0" w:color="auto"/>
          </w:divBdr>
        </w:div>
        <w:div w:id="1505709335">
          <w:marLeft w:val="0"/>
          <w:marRight w:val="0"/>
          <w:marTop w:val="0"/>
          <w:marBottom w:val="0"/>
          <w:divBdr>
            <w:top w:val="none" w:sz="0" w:space="0" w:color="auto"/>
            <w:left w:val="none" w:sz="0" w:space="0" w:color="auto"/>
            <w:bottom w:val="none" w:sz="0" w:space="0" w:color="auto"/>
            <w:right w:val="none" w:sz="0" w:space="0" w:color="auto"/>
          </w:divBdr>
        </w:div>
      </w:divsChild>
    </w:div>
    <w:div w:id="76364997">
      <w:bodyDiv w:val="1"/>
      <w:marLeft w:val="0"/>
      <w:marRight w:val="0"/>
      <w:marTop w:val="0"/>
      <w:marBottom w:val="0"/>
      <w:divBdr>
        <w:top w:val="none" w:sz="0" w:space="0" w:color="auto"/>
        <w:left w:val="none" w:sz="0" w:space="0" w:color="auto"/>
        <w:bottom w:val="none" w:sz="0" w:space="0" w:color="auto"/>
        <w:right w:val="none" w:sz="0" w:space="0" w:color="auto"/>
      </w:divBdr>
    </w:div>
    <w:div w:id="77682020">
      <w:bodyDiv w:val="1"/>
      <w:marLeft w:val="0"/>
      <w:marRight w:val="0"/>
      <w:marTop w:val="0"/>
      <w:marBottom w:val="0"/>
      <w:divBdr>
        <w:top w:val="none" w:sz="0" w:space="0" w:color="auto"/>
        <w:left w:val="none" w:sz="0" w:space="0" w:color="auto"/>
        <w:bottom w:val="none" w:sz="0" w:space="0" w:color="auto"/>
        <w:right w:val="none" w:sz="0" w:space="0" w:color="auto"/>
      </w:divBdr>
    </w:div>
    <w:div w:id="82917969">
      <w:bodyDiv w:val="1"/>
      <w:marLeft w:val="0"/>
      <w:marRight w:val="0"/>
      <w:marTop w:val="0"/>
      <w:marBottom w:val="0"/>
      <w:divBdr>
        <w:top w:val="none" w:sz="0" w:space="0" w:color="auto"/>
        <w:left w:val="none" w:sz="0" w:space="0" w:color="auto"/>
        <w:bottom w:val="none" w:sz="0" w:space="0" w:color="auto"/>
        <w:right w:val="none" w:sz="0" w:space="0" w:color="auto"/>
      </w:divBdr>
    </w:div>
    <w:div w:id="88160470">
      <w:bodyDiv w:val="1"/>
      <w:marLeft w:val="0"/>
      <w:marRight w:val="0"/>
      <w:marTop w:val="0"/>
      <w:marBottom w:val="0"/>
      <w:divBdr>
        <w:top w:val="none" w:sz="0" w:space="0" w:color="auto"/>
        <w:left w:val="none" w:sz="0" w:space="0" w:color="auto"/>
        <w:bottom w:val="none" w:sz="0" w:space="0" w:color="auto"/>
        <w:right w:val="none" w:sz="0" w:space="0" w:color="auto"/>
      </w:divBdr>
    </w:div>
    <w:div w:id="89400568">
      <w:bodyDiv w:val="1"/>
      <w:marLeft w:val="0"/>
      <w:marRight w:val="0"/>
      <w:marTop w:val="0"/>
      <w:marBottom w:val="0"/>
      <w:divBdr>
        <w:top w:val="none" w:sz="0" w:space="0" w:color="auto"/>
        <w:left w:val="none" w:sz="0" w:space="0" w:color="auto"/>
        <w:bottom w:val="none" w:sz="0" w:space="0" w:color="auto"/>
        <w:right w:val="none" w:sz="0" w:space="0" w:color="auto"/>
      </w:divBdr>
    </w:div>
    <w:div w:id="95299100">
      <w:bodyDiv w:val="1"/>
      <w:marLeft w:val="0"/>
      <w:marRight w:val="0"/>
      <w:marTop w:val="0"/>
      <w:marBottom w:val="0"/>
      <w:divBdr>
        <w:top w:val="none" w:sz="0" w:space="0" w:color="auto"/>
        <w:left w:val="none" w:sz="0" w:space="0" w:color="auto"/>
        <w:bottom w:val="none" w:sz="0" w:space="0" w:color="auto"/>
        <w:right w:val="none" w:sz="0" w:space="0" w:color="auto"/>
      </w:divBdr>
    </w:div>
    <w:div w:id="97139834">
      <w:bodyDiv w:val="1"/>
      <w:marLeft w:val="0"/>
      <w:marRight w:val="0"/>
      <w:marTop w:val="0"/>
      <w:marBottom w:val="0"/>
      <w:divBdr>
        <w:top w:val="none" w:sz="0" w:space="0" w:color="auto"/>
        <w:left w:val="none" w:sz="0" w:space="0" w:color="auto"/>
        <w:bottom w:val="none" w:sz="0" w:space="0" w:color="auto"/>
        <w:right w:val="none" w:sz="0" w:space="0" w:color="auto"/>
      </w:divBdr>
    </w:div>
    <w:div w:id="107623388">
      <w:bodyDiv w:val="1"/>
      <w:marLeft w:val="0"/>
      <w:marRight w:val="0"/>
      <w:marTop w:val="0"/>
      <w:marBottom w:val="0"/>
      <w:divBdr>
        <w:top w:val="none" w:sz="0" w:space="0" w:color="auto"/>
        <w:left w:val="none" w:sz="0" w:space="0" w:color="auto"/>
        <w:bottom w:val="none" w:sz="0" w:space="0" w:color="auto"/>
        <w:right w:val="none" w:sz="0" w:space="0" w:color="auto"/>
      </w:divBdr>
    </w:div>
    <w:div w:id="114178349">
      <w:bodyDiv w:val="1"/>
      <w:marLeft w:val="0"/>
      <w:marRight w:val="0"/>
      <w:marTop w:val="0"/>
      <w:marBottom w:val="0"/>
      <w:divBdr>
        <w:top w:val="none" w:sz="0" w:space="0" w:color="auto"/>
        <w:left w:val="none" w:sz="0" w:space="0" w:color="auto"/>
        <w:bottom w:val="none" w:sz="0" w:space="0" w:color="auto"/>
        <w:right w:val="none" w:sz="0" w:space="0" w:color="auto"/>
      </w:divBdr>
    </w:div>
    <w:div w:id="122165104">
      <w:bodyDiv w:val="1"/>
      <w:marLeft w:val="0"/>
      <w:marRight w:val="0"/>
      <w:marTop w:val="0"/>
      <w:marBottom w:val="0"/>
      <w:divBdr>
        <w:top w:val="none" w:sz="0" w:space="0" w:color="auto"/>
        <w:left w:val="none" w:sz="0" w:space="0" w:color="auto"/>
        <w:bottom w:val="none" w:sz="0" w:space="0" w:color="auto"/>
        <w:right w:val="none" w:sz="0" w:space="0" w:color="auto"/>
      </w:divBdr>
    </w:div>
    <w:div w:id="127359451">
      <w:bodyDiv w:val="1"/>
      <w:marLeft w:val="0"/>
      <w:marRight w:val="0"/>
      <w:marTop w:val="0"/>
      <w:marBottom w:val="0"/>
      <w:divBdr>
        <w:top w:val="none" w:sz="0" w:space="0" w:color="auto"/>
        <w:left w:val="none" w:sz="0" w:space="0" w:color="auto"/>
        <w:bottom w:val="none" w:sz="0" w:space="0" w:color="auto"/>
        <w:right w:val="none" w:sz="0" w:space="0" w:color="auto"/>
      </w:divBdr>
    </w:div>
    <w:div w:id="138039900">
      <w:bodyDiv w:val="1"/>
      <w:marLeft w:val="0"/>
      <w:marRight w:val="0"/>
      <w:marTop w:val="0"/>
      <w:marBottom w:val="0"/>
      <w:divBdr>
        <w:top w:val="none" w:sz="0" w:space="0" w:color="auto"/>
        <w:left w:val="none" w:sz="0" w:space="0" w:color="auto"/>
        <w:bottom w:val="none" w:sz="0" w:space="0" w:color="auto"/>
        <w:right w:val="none" w:sz="0" w:space="0" w:color="auto"/>
      </w:divBdr>
    </w:div>
    <w:div w:id="145584999">
      <w:bodyDiv w:val="1"/>
      <w:marLeft w:val="0"/>
      <w:marRight w:val="0"/>
      <w:marTop w:val="0"/>
      <w:marBottom w:val="0"/>
      <w:divBdr>
        <w:top w:val="none" w:sz="0" w:space="0" w:color="auto"/>
        <w:left w:val="none" w:sz="0" w:space="0" w:color="auto"/>
        <w:bottom w:val="none" w:sz="0" w:space="0" w:color="auto"/>
        <w:right w:val="none" w:sz="0" w:space="0" w:color="auto"/>
      </w:divBdr>
    </w:div>
    <w:div w:id="171116566">
      <w:bodyDiv w:val="1"/>
      <w:marLeft w:val="0"/>
      <w:marRight w:val="0"/>
      <w:marTop w:val="0"/>
      <w:marBottom w:val="0"/>
      <w:divBdr>
        <w:top w:val="none" w:sz="0" w:space="0" w:color="auto"/>
        <w:left w:val="none" w:sz="0" w:space="0" w:color="auto"/>
        <w:bottom w:val="none" w:sz="0" w:space="0" w:color="auto"/>
        <w:right w:val="none" w:sz="0" w:space="0" w:color="auto"/>
      </w:divBdr>
    </w:div>
    <w:div w:id="171919739">
      <w:bodyDiv w:val="1"/>
      <w:marLeft w:val="0"/>
      <w:marRight w:val="0"/>
      <w:marTop w:val="0"/>
      <w:marBottom w:val="0"/>
      <w:divBdr>
        <w:top w:val="none" w:sz="0" w:space="0" w:color="auto"/>
        <w:left w:val="none" w:sz="0" w:space="0" w:color="auto"/>
        <w:bottom w:val="none" w:sz="0" w:space="0" w:color="auto"/>
        <w:right w:val="none" w:sz="0" w:space="0" w:color="auto"/>
      </w:divBdr>
    </w:div>
    <w:div w:id="178470355">
      <w:bodyDiv w:val="1"/>
      <w:marLeft w:val="0"/>
      <w:marRight w:val="0"/>
      <w:marTop w:val="0"/>
      <w:marBottom w:val="0"/>
      <w:divBdr>
        <w:top w:val="none" w:sz="0" w:space="0" w:color="auto"/>
        <w:left w:val="none" w:sz="0" w:space="0" w:color="auto"/>
        <w:bottom w:val="none" w:sz="0" w:space="0" w:color="auto"/>
        <w:right w:val="none" w:sz="0" w:space="0" w:color="auto"/>
      </w:divBdr>
    </w:div>
    <w:div w:id="180166567">
      <w:bodyDiv w:val="1"/>
      <w:marLeft w:val="0"/>
      <w:marRight w:val="0"/>
      <w:marTop w:val="0"/>
      <w:marBottom w:val="0"/>
      <w:divBdr>
        <w:top w:val="none" w:sz="0" w:space="0" w:color="auto"/>
        <w:left w:val="none" w:sz="0" w:space="0" w:color="auto"/>
        <w:bottom w:val="none" w:sz="0" w:space="0" w:color="auto"/>
        <w:right w:val="none" w:sz="0" w:space="0" w:color="auto"/>
      </w:divBdr>
    </w:div>
    <w:div w:id="182019187">
      <w:bodyDiv w:val="1"/>
      <w:marLeft w:val="0"/>
      <w:marRight w:val="0"/>
      <w:marTop w:val="0"/>
      <w:marBottom w:val="0"/>
      <w:divBdr>
        <w:top w:val="none" w:sz="0" w:space="0" w:color="auto"/>
        <w:left w:val="none" w:sz="0" w:space="0" w:color="auto"/>
        <w:bottom w:val="none" w:sz="0" w:space="0" w:color="auto"/>
        <w:right w:val="none" w:sz="0" w:space="0" w:color="auto"/>
      </w:divBdr>
    </w:div>
    <w:div w:id="185991197">
      <w:bodyDiv w:val="1"/>
      <w:marLeft w:val="0"/>
      <w:marRight w:val="0"/>
      <w:marTop w:val="0"/>
      <w:marBottom w:val="0"/>
      <w:divBdr>
        <w:top w:val="none" w:sz="0" w:space="0" w:color="auto"/>
        <w:left w:val="none" w:sz="0" w:space="0" w:color="auto"/>
        <w:bottom w:val="none" w:sz="0" w:space="0" w:color="auto"/>
        <w:right w:val="none" w:sz="0" w:space="0" w:color="auto"/>
      </w:divBdr>
    </w:div>
    <w:div w:id="191379297">
      <w:bodyDiv w:val="1"/>
      <w:marLeft w:val="0"/>
      <w:marRight w:val="0"/>
      <w:marTop w:val="0"/>
      <w:marBottom w:val="0"/>
      <w:divBdr>
        <w:top w:val="none" w:sz="0" w:space="0" w:color="auto"/>
        <w:left w:val="none" w:sz="0" w:space="0" w:color="auto"/>
        <w:bottom w:val="none" w:sz="0" w:space="0" w:color="auto"/>
        <w:right w:val="none" w:sz="0" w:space="0" w:color="auto"/>
      </w:divBdr>
    </w:div>
    <w:div w:id="194584197">
      <w:bodyDiv w:val="1"/>
      <w:marLeft w:val="0"/>
      <w:marRight w:val="0"/>
      <w:marTop w:val="0"/>
      <w:marBottom w:val="0"/>
      <w:divBdr>
        <w:top w:val="none" w:sz="0" w:space="0" w:color="auto"/>
        <w:left w:val="none" w:sz="0" w:space="0" w:color="auto"/>
        <w:bottom w:val="none" w:sz="0" w:space="0" w:color="auto"/>
        <w:right w:val="none" w:sz="0" w:space="0" w:color="auto"/>
      </w:divBdr>
    </w:div>
    <w:div w:id="214319668">
      <w:bodyDiv w:val="1"/>
      <w:marLeft w:val="0"/>
      <w:marRight w:val="0"/>
      <w:marTop w:val="0"/>
      <w:marBottom w:val="0"/>
      <w:divBdr>
        <w:top w:val="none" w:sz="0" w:space="0" w:color="auto"/>
        <w:left w:val="none" w:sz="0" w:space="0" w:color="auto"/>
        <w:bottom w:val="none" w:sz="0" w:space="0" w:color="auto"/>
        <w:right w:val="none" w:sz="0" w:space="0" w:color="auto"/>
      </w:divBdr>
    </w:div>
    <w:div w:id="217665903">
      <w:bodyDiv w:val="1"/>
      <w:marLeft w:val="0"/>
      <w:marRight w:val="0"/>
      <w:marTop w:val="0"/>
      <w:marBottom w:val="0"/>
      <w:divBdr>
        <w:top w:val="none" w:sz="0" w:space="0" w:color="auto"/>
        <w:left w:val="none" w:sz="0" w:space="0" w:color="auto"/>
        <w:bottom w:val="none" w:sz="0" w:space="0" w:color="auto"/>
        <w:right w:val="none" w:sz="0" w:space="0" w:color="auto"/>
      </w:divBdr>
    </w:div>
    <w:div w:id="239095721">
      <w:bodyDiv w:val="1"/>
      <w:marLeft w:val="0"/>
      <w:marRight w:val="0"/>
      <w:marTop w:val="0"/>
      <w:marBottom w:val="0"/>
      <w:divBdr>
        <w:top w:val="none" w:sz="0" w:space="0" w:color="auto"/>
        <w:left w:val="none" w:sz="0" w:space="0" w:color="auto"/>
        <w:bottom w:val="none" w:sz="0" w:space="0" w:color="auto"/>
        <w:right w:val="none" w:sz="0" w:space="0" w:color="auto"/>
      </w:divBdr>
    </w:div>
    <w:div w:id="239948042">
      <w:bodyDiv w:val="1"/>
      <w:marLeft w:val="0"/>
      <w:marRight w:val="0"/>
      <w:marTop w:val="0"/>
      <w:marBottom w:val="0"/>
      <w:divBdr>
        <w:top w:val="none" w:sz="0" w:space="0" w:color="auto"/>
        <w:left w:val="none" w:sz="0" w:space="0" w:color="auto"/>
        <w:bottom w:val="none" w:sz="0" w:space="0" w:color="auto"/>
        <w:right w:val="none" w:sz="0" w:space="0" w:color="auto"/>
      </w:divBdr>
    </w:div>
    <w:div w:id="240531442">
      <w:bodyDiv w:val="1"/>
      <w:marLeft w:val="0"/>
      <w:marRight w:val="0"/>
      <w:marTop w:val="0"/>
      <w:marBottom w:val="0"/>
      <w:divBdr>
        <w:top w:val="none" w:sz="0" w:space="0" w:color="auto"/>
        <w:left w:val="none" w:sz="0" w:space="0" w:color="auto"/>
        <w:bottom w:val="none" w:sz="0" w:space="0" w:color="auto"/>
        <w:right w:val="none" w:sz="0" w:space="0" w:color="auto"/>
      </w:divBdr>
    </w:div>
    <w:div w:id="241068373">
      <w:bodyDiv w:val="1"/>
      <w:marLeft w:val="0"/>
      <w:marRight w:val="0"/>
      <w:marTop w:val="0"/>
      <w:marBottom w:val="0"/>
      <w:divBdr>
        <w:top w:val="none" w:sz="0" w:space="0" w:color="auto"/>
        <w:left w:val="none" w:sz="0" w:space="0" w:color="auto"/>
        <w:bottom w:val="none" w:sz="0" w:space="0" w:color="auto"/>
        <w:right w:val="none" w:sz="0" w:space="0" w:color="auto"/>
      </w:divBdr>
    </w:div>
    <w:div w:id="244806172">
      <w:bodyDiv w:val="1"/>
      <w:marLeft w:val="0"/>
      <w:marRight w:val="0"/>
      <w:marTop w:val="0"/>
      <w:marBottom w:val="0"/>
      <w:divBdr>
        <w:top w:val="none" w:sz="0" w:space="0" w:color="auto"/>
        <w:left w:val="none" w:sz="0" w:space="0" w:color="auto"/>
        <w:bottom w:val="none" w:sz="0" w:space="0" w:color="auto"/>
        <w:right w:val="none" w:sz="0" w:space="0" w:color="auto"/>
      </w:divBdr>
    </w:div>
    <w:div w:id="262694404">
      <w:bodyDiv w:val="1"/>
      <w:marLeft w:val="0"/>
      <w:marRight w:val="0"/>
      <w:marTop w:val="0"/>
      <w:marBottom w:val="0"/>
      <w:divBdr>
        <w:top w:val="none" w:sz="0" w:space="0" w:color="auto"/>
        <w:left w:val="none" w:sz="0" w:space="0" w:color="auto"/>
        <w:bottom w:val="none" w:sz="0" w:space="0" w:color="auto"/>
        <w:right w:val="none" w:sz="0" w:space="0" w:color="auto"/>
      </w:divBdr>
    </w:div>
    <w:div w:id="268464793">
      <w:bodyDiv w:val="1"/>
      <w:marLeft w:val="0"/>
      <w:marRight w:val="0"/>
      <w:marTop w:val="0"/>
      <w:marBottom w:val="0"/>
      <w:divBdr>
        <w:top w:val="none" w:sz="0" w:space="0" w:color="auto"/>
        <w:left w:val="none" w:sz="0" w:space="0" w:color="auto"/>
        <w:bottom w:val="none" w:sz="0" w:space="0" w:color="auto"/>
        <w:right w:val="none" w:sz="0" w:space="0" w:color="auto"/>
      </w:divBdr>
    </w:div>
    <w:div w:id="274020222">
      <w:bodyDiv w:val="1"/>
      <w:marLeft w:val="0"/>
      <w:marRight w:val="0"/>
      <w:marTop w:val="0"/>
      <w:marBottom w:val="0"/>
      <w:divBdr>
        <w:top w:val="none" w:sz="0" w:space="0" w:color="auto"/>
        <w:left w:val="none" w:sz="0" w:space="0" w:color="auto"/>
        <w:bottom w:val="none" w:sz="0" w:space="0" w:color="auto"/>
        <w:right w:val="none" w:sz="0" w:space="0" w:color="auto"/>
      </w:divBdr>
    </w:div>
    <w:div w:id="287668951">
      <w:bodyDiv w:val="1"/>
      <w:marLeft w:val="0"/>
      <w:marRight w:val="0"/>
      <w:marTop w:val="0"/>
      <w:marBottom w:val="0"/>
      <w:divBdr>
        <w:top w:val="none" w:sz="0" w:space="0" w:color="auto"/>
        <w:left w:val="none" w:sz="0" w:space="0" w:color="auto"/>
        <w:bottom w:val="none" w:sz="0" w:space="0" w:color="auto"/>
        <w:right w:val="none" w:sz="0" w:space="0" w:color="auto"/>
      </w:divBdr>
    </w:div>
    <w:div w:id="293485346">
      <w:bodyDiv w:val="1"/>
      <w:marLeft w:val="0"/>
      <w:marRight w:val="0"/>
      <w:marTop w:val="0"/>
      <w:marBottom w:val="0"/>
      <w:divBdr>
        <w:top w:val="none" w:sz="0" w:space="0" w:color="auto"/>
        <w:left w:val="none" w:sz="0" w:space="0" w:color="auto"/>
        <w:bottom w:val="none" w:sz="0" w:space="0" w:color="auto"/>
        <w:right w:val="none" w:sz="0" w:space="0" w:color="auto"/>
      </w:divBdr>
    </w:div>
    <w:div w:id="301623155">
      <w:bodyDiv w:val="1"/>
      <w:marLeft w:val="0"/>
      <w:marRight w:val="0"/>
      <w:marTop w:val="0"/>
      <w:marBottom w:val="0"/>
      <w:divBdr>
        <w:top w:val="none" w:sz="0" w:space="0" w:color="auto"/>
        <w:left w:val="none" w:sz="0" w:space="0" w:color="auto"/>
        <w:bottom w:val="none" w:sz="0" w:space="0" w:color="auto"/>
        <w:right w:val="none" w:sz="0" w:space="0" w:color="auto"/>
      </w:divBdr>
    </w:div>
    <w:div w:id="316615628">
      <w:bodyDiv w:val="1"/>
      <w:marLeft w:val="0"/>
      <w:marRight w:val="0"/>
      <w:marTop w:val="0"/>
      <w:marBottom w:val="0"/>
      <w:divBdr>
        <w:top w:val="none" w:sz="0" w:space="0" w:color="auto"/>
        <w:left w:val="none" w:sz="0" w:space="0" w:color="auto"/>
        <w:bottom w:val="none" w:sz="0" w:space="0" w:color="auto"/>
        <w:right w:val="none" w:sz="0" w:space="0" w:color="auto"/>
      </w:divBdr>
    </w:div>
    <w:div w:id="317999411">
      <w:bodyDiv w:val="1"/>
      <w:marLeft w:val="0"/>
      <w:marRight w:val="0"/>
      <w:marTop w:val="0"/>
      <w:marBottom w:val="0"/>
      <w:divBdr>
        <w:top w:val="none" w:sz="0" w:space="0" w:color="auto"/>
        <w:left w:val="none" w:sz="0" w:space="0" w:color="auto"/>
        <w:bottom w:val="none" w:sz="0" w:space="0" w:color="auto"/>
        <w:right w:val="none" w:sz="0" w:space="0" w:color="auto"/>
      </w:divBdr>
    </w:div>
    <w:div w:id="318995951">
      <w:bodyDiv w:val="1"/>
      <w:marLeft w:val="0"/>
      <w:marRight w:val="0"/>
      <w:marTop w:val="0"/>
      <w:marBottom w:val="0"/>
      <w:divBdr>
        <w:top w:val="none" w:sz="0" w:space="0" w:color="auto"/>
        <w:left w:val="none" w:sz="0" w:space="0" w:color="auto"/>
        <w:bottom w:val="none" w:sz="0" w:space="0" w:color="auto"/>
        <w:right w:val="none" w:sz="0" w:space="0" w:color="auto"/>
      </w:divBdr>
    </w:div>
    <w:div w:id="324669705">
      <w:bodyDiv w:val="1"/>
      <w:marLeft w:val="0"/>
      <w:marRight w:val="0"/>
      <w:marTop w:val="0"/>
      <w:marBottom w:val="0"/>
      <w:divBdr>
        <w:top w:val="none" w:sz="0" w:space="0" w:color="auto"/>
        <w:left w:val="none" w:sz="0" w:space="0" w:color="auto"/>
        <w:bottom w:val="none" w:sz="0" w:space="0" w:color="auto"/>
        <w:right w:val="none" w:sz="0" w:space="0" w:color="auto"/>
      </w:divBdr>
    </w:div>
    <w:div w:id="327681788">
      <w:bodyDiv w:val="1"/>
      <w:marLeft w:val="0"/>
      <w:marRight w:val="0"/>
      <w:marTop w:val="0"/>
      <w:marBottom w:val="0"/>
      <w:divBdr>
        <w:top w:val="none" w:sz="0" w:space="0" w:color="auto"/>
        <w:left w:val="none" w:sz="0" w:space="0" w:color="auto"/>
        <w:bottom w:val="none" w:sz="0" w:space="0" w:color="auto"/>
        <w:right w:val="none" w:sz="0" w:space="0" w:color="auto"/>
      </w:divBdr>
    </w:div>
    <w:div w:id="331613701">
      <w:bodyDiv w:val="1"/>
      <w:marLeft w:val="0"/>
      <w:marRight w:val="0"/>
      <w:marTop w:val="0"/>
      <w:marBottom w:val="0"/>
      <w:divBdr>
        <w:top w:val="none" w:sz="0" w:space="0" w:color="auto"/>
        <w:left w:val="none" w:sz="0" w:space="0" w:color="auto"/>
        <w:bottom w:val="none" w:sz="0" w:space="0" w:color="auto"/>
        <w:right w:val="none" w:sz="0" w:space="0" w:color="auto"/>
      </w:divBdr>
    </w:div>
    <w:div w:id="352651726">
      <w:bodyDiv w:val="1"/>
      <w:marLeft w:val="0"/>
      <w:marRight w:val="0"/>
      <w:marTop w:val="0"/>
      <w:marBottom w:val="0"/>
      <w:divBdr>
        <w:top w:val="none" w:sz="0" w:space="0" w:color="auto"/>
        <w:left w:val="none" w:sz="0" w:space="0" w:color="auto"/>
        <w:bottom w:val="none" w:sz="0" w:space="0" w:color="auto"/>
        <w:right w:val="none" w:sz="0" w:space="0" w:color="auto"/>
      </w:divBdr>
    </w:div>
    <w:div w:id="353269781">
      <w:bodyDiv w:val="1"/>
      <w:marLeft w:val="0"/>
      <w:marRight w:val="0"/>
      <w:marTop w:val="0"/>
      <w:marBottom w:val="0"/>
      <w:divBdr>
        <w:top w:val="none" w:sz="0" w:space="0" w:color="auto"/>
        <w:left w:val="none" w:sz="0" w:space="0" w:color="auto"/>
        <w:bottom w:val="none" w:sz="0" w:space="0" w:color="auto"/>
        <w:right w:val="none" w:sz="0" w:space="0" w:color="auto"/>
      </w:divBdr>
    </w:div>
    <w:div w:id="353651273">
      <w:bodyDiv w:val="1"/>
      <w:marLeft w:val="0"/>
      <w:marRight w:val="0"/>
      <w:marTop w:val="0"/>
      <w:marBottom w:val="0"/>
      <w:divBdr>
        <w:top w:val="none" w:sz="0" w:space="0" w:color="auto"/>
        <w:left w:val="none" w:sz="0" w:space="0" w:color="auto"/>
        <w:bottom w:val="none" w:sz="0" w:space="0" w:color="auto"/>
        <w:right w:val="none" w:sz="0" w:space="0" w:color="auto"/>
      </w:divBdr>
    </w:div>
    <w:div w:id="370880376">
      <w:bodyDiv w:val="1"/>
      <w:marLeft w:val="0"/>
      <w:marRight w:val="0"/>
      <w:marTop w:val="0"/>
      <w:marBottom w:val="0"/>
      <w:divBdr>
        <w:top w:val="none" w:sz="0" w:space="0" w:color="auto"/>
        <w:left w:val="none" w:sz="0" w:space="0" w:color="auto"/>
        <w:bottom w:val="none" w:sz="0" w:space="0" w:color="auto"/>
        <w:right w:val="none" w:sz="0" w:space="0" w:color="auto"/>
      </w:divBdr>
    </w:div>
    <w:div w:id="378163552">
      <w:bodyDiv w:val="1"/>
      <w:marLeft w:val="0"/>
      <w:marRight w:val="0"/>
      <w:marTop w:val="0"/>
      <w:marBottom w:val="0"/>
      <w:divBdr>
        <w:top w:val="none" w:sz="0" w:space="0" w:color="auto"/>
        <w:left w:val="none" w:sz="0" w:space="0" w:color="auto"/>
        <w:bottom w:val="none" w:sz="0" w:space="0" w:color="auto"/>
        <w:right w:val="none" w:sz="0" w:space="0" w:color="auto"/>
      </w:divBdr>
    </w:div>
    <w:div w:id="378626994">
      <w:bodyDiv w:val="1"/>
      <w:marLeft w:val="0"/>
      <w:marRight w:val="0"/>
      <w:marTop w:val="0"/>
      <w:marBottom w:val="0"/>
      <w:divBdr>
        <w:top w:val="none" w:sz="0" w:space="0" w:color="auto"/>
        <w:left w:val="none" w:sz="0" w:space="0" w:color="auto"/>
        <w:bottom w:val="none" w:sz="0" w:space="0" w:color="auto"/>
        <w:right w:val="none" w:sz="0" w:space="0" w:color="auto"/>
      </w:divBdr>
    </w:div>
    <w:div w:id="391077950">
      <w:bodyDiv w:val="1"/>
      <w:marLeft w:val="0"/>
      <w:marRight w:val="0"/>
      <w:marTop w:val="0"/>
      <w:marBottom w:val="0"/>
      <w:divBdr>
        <w:top w:val="none" w:sz="0" w:space="0" w:color="auto"/>
        <w:left w:val="none" w:sz="0" w:space="0" w:color="auto"/>
        <w:bottom w:val="none" w:sz="0" w:space="0" w:color="auto"/>
        <w:right w:val="none" w:sz="0" w:space="0" w:color="auto"/>
      </w:divBdr>
    </w:div>
    <w:div w:id="396559721">
      <w:bodyDiv w:val="1"/>
      <w:marLeft w:val="0"/>
      <w:marRight w:val="0"/>
      <w:marTop w:val="0"/>
      <w:marBottom w:val="0"/>
      <w:divBdr>
        <w:top w:val="none" w:sz="0" w:space="0" w:color="auto"/>
        <w:left w:val="none" w:sz="0" w:space="0" w:color="auto"/>
        <w:bottom w:val="none" w:sz="0" w:space="0" w:color="auto"/>
        <w:right w:val="none" w:sz="0" w:space="0" w:color="auto"/>
      </w:divBdr>
    </w:div>
    <w:div w:id="402217919">
      <w:bodyDiv w:val="1"/>
      <w:marLeft w:val="0"/>
      <w:marRight w:val="0"/>
      <w:marTop w:val="0"/>
      <w:marBottom w:val="0"/>
      <w:divBdr>
        <w:top w:val="none" w:sz="0" w:space="0" w:color="auto"/>
        <w:left w:val="none" w:sz="0" w:space="0" w:color="auto"/>
        <w:bottom w:val="none" w:sz="0" w:space="0" w:color="auto"/>
        <w:right w:val="none" w:sz="0" w:space="0" w:color="auto"/>
      </w:divBdr>
    </w:div>
    <w:div w:id="405491704">
      <w:bodyDiv w:val="1"/>
      <w:marLeft w:val="0"/>
      <w:marRight w:val="0"/>
      <w:marTop w:val="0"/>
      <w:marBottom w:val="0"/>
      <w:divBdr>
        <w:top w:val="none" w:sz="0" w:space="0" w:color="auto"/>
        <w:left w:val="none" w:sz="0" w:space="0" w:color="auto"/>
        <w:bottom w:val="none" w:sz="0" w:space="0" w:color="auto"/>
        <w:right w:val="none" w:sz="0" w:space="0" w:color="auto"/>
      </w:divBdr>
    </w:div>
    <w:div w:id="412118923">
      <w:bodyDiv w:val="1"/>
      <w:marLeft w:val="0"/>
      <w:marRight w:val="0"/>
      <w:marTop w:val="0"/>
      <w:marBottom w:val="0"/>
      <w:divBdr>
        <w:top w:val="none" w:sz="0" w:space="0" w:color="auto"/>
        <w:left w:val="none" w:sz="0" w:space="0" w:color="auto"/>
        <w:bottom w:val="none" w:sz="0" w:space="0" w:color="auto"/>
        <w:right w:val="none" w:sz="0" w:space="0" w:color="auto"/>
      </w:divBdr>
    </w:div>
    <w:div w:id="413472810">
      <w:bodyDiv w:val="1"/>
      <w:marLeft w:val="0"/>
      <w:marRight w:val="0"/>
      <w:marTop w:val="0"/>
      <w:marBottom w:val="0"/>
      <w:divBdr>
        <w:top w:val="none" w:sz="0" w:space="0" w:color="auto"/>
        <w:left w:val="none" w:sz="0" w:space="0" w:color="auto"/>
        <w:bottom w:val="none" w:sz="0" w:space="0" w:color="auto"/>
        <w:right w:val="none" w:sz="0" w:space="0" w:color="auto"/>
      </w:divBdr>
    </w:div>
    <w:div w:id="414597996">
      <w:bodyDiv w:val="1"/>
      <w:marLeft w:val="0"/>
      <w:marRight w:val="0"/>
      <w:marTop w:val="0"/>
      <w:marBottom w:val="0"/>
      <w:divBdr>
        <w:top w:val="none" w:sz="0" w:space="0" w:color="auto"/>
        <w:left w:val="none" w:sz="0" w:space="0" w:color="auto"/>
        <w:bottom w:val="none" w:sz="0" w:space="0" w:color="auto"/>
        <w:right w:val="none" w:sz="0" w:space="0" w:color="auto"/>
      </w:divBdr>
    </w:div>
    <w:div w:id="436566785">
      <w:bodyDiv w:val="1"/>
      <w:marLeft w:val="0"/>
      <w:marRight w:val="0"/>
      <w:marTop w:val="0"/>
      <w:marBottom w:val="0"/>
      <w:divBdr>
        <w:top w:val="none" w:sz="0" w:space="0" w:color="auto"/>
        <w:left w:val="none" w:sz="0" w:space="0" w:color="auto"/>
        <w:bottom w:val="none" w:sz="0" w:space="0" w:color="auto"/>
        <w:right w:val="none" w:sz="0" w:space="0" w:color="auto"/>
      </w:divBdr>
    </w:div>
    <w:div w:id="448017436">
      <w:bodyDiv w:val="1"/>
      <w:marLeft w:val="0"/>
      <w:marRight w:val="0"/>
      <w:marTop w:val="0"/>
      <w:marBottom w:val="0"/>
      <w:divBdr>
        <w:top w:val="none" w:sz="0" w:space="0" w:color="auto"/>
        <w:left w:val="none" w:sz="0" w:space="0" w:color="auto"/>
        <w:bottom w:val="none" w:sz="0" w:space="0" w:color="auto"/>
        <w:right w:val="none" w:sz="0" w:space="0" w:color="auto"/>
      </w:divBdr>
    </w:div>
    <w:div w:id="451169507">
      <w:bodyDiv w:val="1"/>
      <w:marLeft w:val="0"/>
      <w:marRight w:val="0"/>
      <w:marTop w:val="0"/>
      <w:marBottom w:val="0"/>
      <w:divBdr>
        <w:top w:val="none" w:sz="0" w:space="0" w:color="auto"/>
        <w:left w:val="none" w:sz="0" w:space="0" w:color="auto"/>
        <w:bottom w:val="none" w:sz="0" w:space="0" w:color="auto"/>
        <w:right w:val="none" w:sz="0" w:space="0" w:color="auto"/>
      </w:divBdr>
    </w:div>
    <w:div w:id="456876665">
      <w:bodyDiv w:val="1"/>
      <w:marLeft w:val="0"/>
      <w:marRight w:val="0"/>
      <w:marTop w:val="0"/>
      <w:marBottom w:val="0"/>
      <w:divBdr>
        <w:top w:val="none" w:sz="0" w:space="0" w:color="auto"/>
        <w:left w:val="none" w:sz="0" w:space="0" w:color="auto"/>
        <w:bottom w:val="none" w:sz="0" w:space="0" w:color="auto"/>
        <w:right w:val="none" w:sz="0" w:space="0" w:color="auto"/>
      </w:divBdr>
    </w:div>
    <w:div w:id="463086688">
      <w:bodyDiv w:val="1"/>
      <w:marLeft w:val="0"/>
      <w:marRight w:val="0"/>
      <w:marTop w:val="0"/>
      <w:marBottom w:val="0"/>
      <w:divBdr>
        <w:top w:val="none" w:sz="0" w:space="0" w:color="auto"/>
        <w:left w:val="none" w:sz="0" w:space="0" w:color="auto"/>
        <w:bottom w:val="none" w:sz="0" w:space="0" w:color="auto"/>
        <w:right w:val="none" w:sz="0" w:space="0" w:color="auto"/>
      </w:divBdr>
    </w:div>
    <w:div w:id="465008221">
      <w:bodyDiv w:val="1"/>
      <w:marLeft w:val="0"/>
      <w:marRight w:val="0"/>
      <w:marTop w:val="0"/>
      <w:marBottom w:val="0"/>
      <w:divBdr>
        <w:top w:val="none" w:sz="0" w:space="0" w:color="auto"/>
        <w:left w:val="none" w:sz="0" w:space="0" w:color="auto"/>
        <w:bottom w:val="none" w:sz="0" w:space="0" w:color="auto"/>
        <w:right w:val="none" w:sz="0" w:space="0" w:color="auto"/>
      </w:divBdr>
    </w:div>
    <w:div w:id="467942798">
      <w:bodyDiv w:val="1"/>
      <w:marLeft w:val="0"/>
      <w:marRight w:val="0"/>
      <w:marTop w:val="0"/>
      <w:marBottom w:val="0"/>
      <w:divBdr>
        <w:top w:val="none" w:sz="0" w:space="0" w:color="auto"/>
        <w:left w:val="none" w:sz="0" w:space="0" w:color="auto"/>
        <w:bottom w:val="none" w:sz="0" w:space="0" w:color="auto"/>
        <w:right w:val="none" w:sz="0" w:space="0" w:color="auto"/>
      </w:divBdr>
    </w:div>
    <w:div w:id="474951781">
      <w:bodyDiv w:val="1"/>
      <w:marLeft w:val="0"/>
      <w:marRight w:val="0"/>
      <w:marTop w:val="0"/>
      <w:marBottom w:val="0"/>
      <w:divBdr>
        <w:top w:val="none" w:sz="0" w:space="0" w:color="auto"/>
        <w:left w:val="none" w:sz="0" w:space="0" w:color="auto"/>
        <w:bottom w:val="none" w:sz="0" w:space="0" w:color="auto"/>
        <w:right w:val="none" w:sz="0" w:space="0" w:color="auto"/>
      </w:divBdr>
    </w:div>
    <w:div w:id="495921036">
      <w:bodyDiv w:val="1"/>
      <w:marLeft w:val="0"/>
      <w:marRight w:val="0"/>
      <w:marTop w:val="0"/>
      <w:marBottom w:val="0"/>
      <w:divBdr>
        <w:top w:val="none" w:sz="0" w:space="0" w:color="auto"/>
        <w:left w:val="none" w:sz="0" w:space="0" w:color="auto"/>
        <w:bottom w:val="none" w:sz="0" w:space="0" w:color="auto"/>
        <w:right w:val="none" w:sz="0" w:space="0" w:color="auto"/>
      </w:divBdr>
    </w:div>
    <w:div w:id="498693279">
      <w:bodyDiv w:val="1"/>
      <w:marLeft w:val="0"/>
      <w:marRight w:val="0"/>
      <w:marTop w:val="0"/>
      <w:marBottom w:val="0"/>
      <w:divBdr>
        <w:top w:val="none" w:sz="0" w:space="0" w:color="auto"/>
        <w:left w:val="none" w:sz="0" w:space="0" w:color="auto"/>
        <w:bottom w:val="none" w:sz="0" w:space="0" w:color="auto"/>
        <w:right w:val="none" w:sz="0" w:space="0" w:color="auto"/>
      </w:divBdr>
    </w:div>
    <w:div w:id="505751772">
      <w:bodyDiv w:val="1"/>
      <w:marLeft w:val="0"/>
      <w:marRight w:val="0"/>
      <w:marTop w:val="0"/>
      <w:marBottom w:val="0"/>
      <w:divBdr>
        <w:top w:val="none" w:sz="0" w:space="0" w:color="auto"/>
        <w:left w:val="none" w:sz="0" w:space="0" w:color="auto"/>
        <w:bottom w:val="none" w:sz="0" w:space="0" w:color="auto"/>
        <w:right w:val="none" w:sz="0" w:space="0" w:color="auto"/>
      </w:divBdr>
    </w:div>
    <w:div w:id="506486835">
      <w:bodyDiv w:val="1"/>
      <w:marLeft w:val="0"/>
      <w:marRight w:val="0"/>
      <w:marTop w:val="0"/>
      <w:marBottom w:val="0"/>
      <w:divBdr>
        <w:top w:val="none" w:sz="0" w:space="0" w:color="auto"/>
        <w:left w:val="none" w:sz="0" w:space="0" w:color="auto"/>
        <w:bottom w:val="none" w:sz="0" w:space="0" w:color="auto"/>
        <w:right w:val="none" w:sz="0" w:space="0" w:color="auto"/>
      </w:divBdr>
    </w:div>
    <w:div w:id="515929375">
      <w:bodyDiv w:val="1"/>
      <w:marLeft w:val="0"/>
      <w:marRight w:val="0"/>
      <w:marTop w:val="0"/>
      <w:marBottom w:val="0"/>
      <w:divBdr>
        <w:top w:val="none" w:sz="0" w:space="0" w:color="auto"/>
        <w:left w:val="none" w:sz="0" w:space="0" w:color="auto"/>
        <w:bottom w:val="none" w:sz="0" w:space="0" w:color="auto"/>
        <w:right w:val="none" w:sz="0" w:space="0" w:color="auto"/>
      </w:divBdr>
    </w:div>
    <w:div w:id="522283432">
      <w:bodyDiv w:val="1"/>
      <w:marLeft w:val="0"/>
      <w:marRight w:val="0"/>
      <w:marTop w:val="0"/>
      <w:marBottom w:val="0"/>
      <w:divBdr>
        <w:top w:val="none" w:sz="0" w:space="0" w:color="auto"/>
        <w:left w:val="none" w:sz="0" w:space="0" w:color="auto"/>
        <w:bottom w:val="none" w:sz="0" w:space="0" w:color="auto"/>
        <w:right w:val="none" w:sz="0" w:space="0" w:color="auto"/>
      </w:divBdr>
    </w:div>
    <w:div w:id="523323019">
      <w:bodyDiv w:val="1"/>
      <w:marLeft w:val="0"/>
      <w:marRight w:val="0"/>
      <w:marTop w:val="0"/>
      <w:marBottom w:val="0"/>
      <w:divBdr>
        <w:top w:val="none" w:sz="0" w:space="0" w:color="auto"/>
        <w:left w:val="none" w:sz="0" w:space="0" w:color="auto"/>
        <w:bottom w:val="none" w:sz="0" w:space="0" w:color="auto"/>
        <w:right w:val="none" w:sz="0" w:space="0" w:color="auto"/>
      </w:divBdr>
    </w:div>
    <w:div w:id="533157690">
      <w:bodyDiv w:val="1"/>
      <w:marLeft w:val="0"/>
      <w:marRight w:val="0"/>
      <w:marTop w:val="0"/>
      <w:marBottom w:val="0"/>
      <w:divBdr>
        <w:top w:val="none" w:sz="0" w:space="0" w:color="auto"/>
        <w:left w:val="none" w:sz="0" w:space="0" w:color="auto"/>
        <w:bottom w:val="none" w:sz="0" w:space="0" w:color="auto"/>
        <w:right w:val="none" w:sz="0" w:space="0" w:color="auto"/>
      </w:divBdr>
    </w:div>
    <w:div w:id="550767252">
      <w:bodyDiv w:val="1"/>
      <w:marLeft w:val="0"/>
      <w:marRight w:val="0"/>
      <w:marTop w:val="0"/>
      <w:marBottom w:val="0"/>
      <w:divBdr>
        <w:top w:val="none" w:sz="0" w:space="0" w:color="auto"/>
        <w:left w:val="none" w:sz="0" w:space="0" w:color="auto"/>
        <w:bottom w:val="none" w:sz="0" w:space="0" w:color="auto"/>
        <w:right w:val="none" w:sz="0" w:space="0" w:color="auto"/>
      </w:divBdr>
    </w:div>
    <w:div w:id="550770029">
      <w:bodyDiv w:val="1"/>
      <w:marLeft w:val="0"/>
      <w:marRight w:val="0"/>
      <w:marTop w:val="0"/>
      <w:marBottom w:val="0"/>
      <w:divBdr>
        <w:top w:val="none" w:sz="0" w:space="0" w:color="auto"/>
        <w:left w:val="none" w:sz="0" w:space="0" w:color="auto"/>
        <w:bottom w:val="none" w:sz="0" w:space="0" w:color="auto"/>
        <w:right w:val="none" w:sz="0" w:space="0" w:color="auto"/>
      </w:divBdr>
    </w:div>
    <w:div w:id="550847252">
      <w:bodyDiv w:val="1"/>
      <w:marLeft w:val="0"/>
      <w:marRight w:val="0"/>
      <w:marTop w:val="0"/>
      <w:marBottom w:val="0"/>
      <w:divBdr>
        <w:top w:val="none" w:sz="0" w:space="0" w:color="auto"/>
        <w:left w:val="none" w:sz="0" w:space="0" w:color="auto"/>
        <w:bottom w:val="none" w:sz="0" w:space="0" w:color="auto"/>
        <w:right w:val="none" w:sz="0" w:space="0" w:color="auto"/>
      </w:divBdr>
    </w:div>
    <w:div w:id="553270627">
      <w:bodyDiv w:val="1"/>
      <w:marLeft w:val="0"/>
      <w:marRight w:val="0"/>
      <w:marTop w:val="0"/>
      <w:marBottom w:val="0"/>
      <w:divBdr>
        <w:top w:val="none" w:sz="0" w:space="0" w:color="auto"/>
        <w:left w:val="none" w:sz="0" w:space="0" w:color="auto"/>
        <w:bottom w:val="none" w:sz="0" w:space="0" w:color="auto"/>
        <w:right w:val="none" w:sz="0" w:space="0" w:color="auto"/>
      </w:divBdr>
    </w:div>
    <w:div w:id="553856080">
      <w:bodyDiv w:val="1"/>
      <w:marLeft w:val="0"/>
      <w:marRight w:val="0"/>
      <w:marTop w:val="0"/>
      <w:marBottom w:val="0"/>
      <w:divBdr>
        <w:top w:val="none" w:sz="0" w:space="0" w:color="auto"/>
        <w:left w:val="none" w:sz="0" w:space="0" w:color="auto"/>
        <w:bottom w:val="none" w:sz="0" w:space="0" w:color="auto"/>
        <w:right w:val="none" w:sz="0" w:space="0" w:color="auto"/>
      </w:divBdr>
    </w:div>
    <w:div w:id="558134549">
      <w:bodyDiv w:val="1"/>
      <w:marLeft w:val="0"/>
      <w:marRight w:val="0"/>
      <w:marTop w:val="0"/>
      <w:marBottom w:val="0"/>
      <w:divBdr>
        <w:top w:val="none" w:sz="0" w:space="0" w:color="auto"/>
        <w:left w:val="none" w:sz="0" w:space="0" w:color="auto"/>
        <w:bottom w:val="none" w:sz="0" w:space="0" w:color="auto"/>
        <w:right w:val="none" w:sz="0" w:space="0" w:color="auto"/>
      </w:divBdr>
    </w:div>
    <w:div w:id="561526613">
      <w:bodyDiv w:val="1"/>
      <w:marLeft w:val="0"/>
      <w:marRight w:val="0"/>
      <w:marTop w:val="0"/>
      <w:marBottom w:val="0"/>
      <w:divBdr>
        <w:top w:val="none" w:sz="0" w:space="0" w:color="auto"/>
        <w:left w:val="none" w:sz="0" w:space="0" w:color="auto"/>
        <w:bottom w:val="none" w:sz="0" w:space="0" w:color="auto"/>
        <w:right w:val="none" w:sz="0" w:space="0" w:color="auto"/>
      </w:divBdr>
    </w:div>
    <w:div w:id="569584058">
      <w:bodyDiv w:val="1"/>
      <w:marLeft w:val="0"/>
      <w:marRight w:val="0"/>
      <w:marTop w:val="0"/>
      <w:marBottom w:val="0"/>
      <w:divBdr>
        <w:top w:val="none" w:sz="0" w:space="0" w:color="auto"/>
        <w:left w:val="none" w:sz="0" w:space="0" w:color="auto"/>
        <w:bottom w:val="none" w:sz="0" w:space="0" w:color="auto"/>
        <w:right w:val="none" w:sz="0" w:space="0" w:color="auto"/>
      </w:divBdr>
    </w:div>
    <w:div w:id="570041028">
      <w:bodyDiv w:val="1"/>
      <w:marLeft w:val="0"/>
      <w:marRight w:val="0"/>
      <w:marTop w:val="0"/>
      <w:marBottom w:val="0"/>
      <w:divBdr>
        <w:top w:val="none" w:sz="0" w:space="0" w:color="auto"/>
        <w:left w:val="none" w:sz="0" w:space="0" w:color="auto"/>
        <w:bottom w:val="none" w:sz="0" w:space="0" w:color="auto"/>
        <w:right w:val="none" w:sz="0" w:space="0" w:color="auto"/>
      </w:divBdr>
    </w:div>
    <w:div w:id="573395734">
      <w:bodyDiv w:val="1"/>
      <w:marLeft w:val="0"/>
      <w:marRight w:val="0"/>
      <w:marTop w:val="0"/>
      <w:marBottom w:val="0"/>
      <w:divBdr>
        <w:top w:val="none" w:sz="0" w:space="0" w:color="auto"/>
        <w:left w:val="none" w:sz="0" w:space="0" w:color="auto"/>
        <w:bottom w:val="none" w:sz="0" w:space="0" w:color="auto"/>
        <w:right w:val="none" w:sz="0" w:space="0" w:color="auto"/>
      </w:divBdr>
    </w:div>
    <w:div w:id="579565041">
      <w:bodyDiv w:val="1"/>
      <w:marLeft w:val="0"/>
      <w:marRight w:val="0"/>
      <w:marTop w:val="0"/>
      <w:marBottom w:val="0"/>
      <w:divBdr>
        <w:top w:val="none" w:sz="0" w:space="0" w:color="auto"/>
        <w:left w:val="none" w:sz="0" w:space="0" w:color="auto"/>
        <w:bottom w:val="none" w:sz="0" w:space="0" w:color="auto"/>
        <w:right w:val="none" w:sz="0" w:space="0" w:color="auto"/>
      </w:divBdr>
    </w:div>
    <w:div w:id="585068568">
      <w:bodyDiv w:val="1"/>
      <w:marLeft w:val="0"/>
      <w:marRight w:val="0"/>
      <w:marTop w:val="0"/>
      <w:marBottom w:val="0"/>
      <w:divBdr>
        <w:top w:val="none" w:sz="0" w:space="0" w:color="auto"/>
        <w:left w:val="none" w:sz="0" w:space="0" w:color="auto"/>
        <w:bottom w:val="none" w:sz="0" w:space="0" w:color="auto"/>
        <w:right w:val="none" w:sz="0" w:space="0" w:color="auto"/>
      </w:divBdr>
    </w:div>
    <w:div w:id="594019779">
      <w:bodyDiv w:val="1"/>
      <w:marLeft w:val="0"/>
      <w:marRight w:val="0"/>
      <w:marTop w:val="0"/>
      <w:marBottom w:val="0"/>
      <w:divBdr>
        <w:top w:val="none" w:sz="0" w:space="0" w:color="auto"/>
        <w:left w:val="none" w:sz="0" w:space="0" w:color="auto"/>
        <w:bottom w:val="none" w:sz="0" w:space="0" w:color="auto"/>
        <w:right w:val="none" w:sz="0" w:space="0" w:color="auto"/>
      </w:divBdr>
    </w:div>
    <w:div w:id="595282832">
      <w:bodyDiv w:val="1"/>
      <w:marLeft w:val="0"/>
      <w:marRight w:val="0"/>
      <w:marTop w:val="0"/>
      <w:marBottom w:val="0"/>
      <w:divBdr>
        <w:top w:val="none" w:sz="0" w:space="0" w:color="auto"/>
        <w:left w:val="none" w:sz="0" w:space="0" w:color="auto"/>
        <w:bottom w:val="none" w:sz="0" w:space="0" w:color="auto"/>
        <w:right w:val="none" w:sz="0" w:space="0" w:color="auto"/>
      </w:divBdr>
    </w:div>
    <w:div w:id="600648443">
      <w:bodyDiv w:val="1"/>
      <w:marLeft w:val="0"/>
      <w:marRight w:val="0"/>
      <w:marTop w:val="0"/>
      <w:marBottom w:val="0"/>
      <w:divBdr>
        <w:top w:val="none" w:sz="0" w:space="0" w:color="auto"/>
        <w:left w:val="none" w:sz="0" w:space="0" w:color="auto"/>
        <w:bottom w:val="none" w:sz="0" w:space="0" w:color="auto"/>
        <w:right w:val="none" w:sz="0" w:space="0" w:color="auto"/>
      </w:divBdr>
    </w:div>
    <w:div w:id="600651033">
      <w:bodyDiv w:val="1"/>
      <w:marLeft w:val="0"/>
      <w:marRight w:val="0"/>
      <w:marTop w:val="0"/>
      <w:marBottom w:val="0"/>
      <w:divBdr>
        <w:top w:val="none" w:sz="0" w:space="0" w:color="auto"/>
        <w:left w:val="none" w:sz="0" w:space="0" w:color="auto"/>
        <w:bottom w:val="none" w:sz="0" w:space="0" w:color="auto"/>
        <w:right w:val="none" w:sz="0" w:space="0" w:color="auto"/>
      </w:divBdr>
    </w:div>
    <w:div w:id="605843050">
      <w:bodyDiv w:val="1"/>
      <w:marLeft w:val="0"/>
      <w:marRight w:val="0"/>
      <w:marTop w:val="0"/>
      <w:marBottom w:val="0"/>
      <w:divBdr>
        <w:top w:val="none" w:sz="0" w:space="0" w:color="auto"/>
        <w:left w:val="none" w:sz="0" w:space="0" w:color="auto"/>
        <w:bottom w:val="none" w:sz="0" w:space="0" w:color="auto"/>
        <w:right w:val="none" w:sz="0" w:space="0" w:color="auto"/>
      </w:divBdr>
    </w:div>
    <w:div w:id="609045478">
      <w:bodyDiv w:val="1"/>
      <w:marLeft w:val="0"/>
      <w:marRight w:val="0"/>
      <w:marTop w:val="0"/>
      <w:marBottom w:val="0"/>
      <w:divBdr>
        <w:top w:val="none" w:sz="0" w:space="0" w:color="auto"/>
        <w:left w:val="none" w:sz="0" w:space="0" w:color="auto"/>
        <w:bottom w:val="none" w:sz="0" w:space="0" w:color="auto"/>
        <w:right w:val="none" w:sz="0" w:space="0" w:color="auto"/>
      </w:divBdr>
    </w:div>
    <w:div w:id="609778968">
      <w:bodyDiv w:val="1"/>
      <w:marLeft w:val="0"/>
      <w:marRight w:val="0"/>
      <w:marTop w:val="0"/>
      <w:marBottom w:val="0"/>
      <w:divBdr>
        <w:top w:val="none" w:sz="0" w:space="0" w:color="auto"/>
        <w:left w:val="none" w:sz="0" w:space="0" w:color="auto"/>
        <w:bottom w:val="none" w:sz="0" w:space="0" w:color="auto"/>
        <w:right w:val="none" w:sz="0" w:space="0" w:color="auto"/>
      </w:divBdr>
    </w:div>
    <w:div w:id="650789488">
      <w:bodyDiv w:val="1"/>
      <w:marLeft w:val="0"/>
      <w:marRight w:val="0"/>
      <w:marTop w:val="0"/>
      <w:marBottom w:val="0"/>
      <w:divBdr>
        <w:top w:val="none" w:sz="0" w:space="0" w:color="auto"/>
        <w:left w:val="none" w:sz="0" w:space="0" w:color="auto"/>
        <w:bottom w:val="none" w:sz="0" w:space="0" w:color="auto"/>
        <w:right w:val="none" w:sz="0" w:space="0" w:color="auto"/>
      </w:divBdr>
    </w:div>
    <w:div w:id="651523715">
      <w:bodyDiv w:val="1"/>
      <w:marLeft w:val="0"/>
      <w:marRight w:val="0"/>
      <w:marTop w:val="0"/>
      <w:marBottom w:val="0"/>
      <w:divBdr>
        <w:top w:val="none" w:sz="0" w:space="0" w:color="auto"/>
        <w:left w:val="none" w:sz="0" w:space="0" w:color="auto"/>
        <w:bottom w:val="none" w:sz="0" w:space="0" w:color="auto"/>
        <w:right w:val="none" w:sz="0" w:space="0" w:color="auto"/>
      </w:divBdr>
    </w:div>
    <w:div w:id="654843926">
      <w:bodyDiv w:val="1"/>
      <w:marLeft w:val="0"/>
      <w:marRight w:val="0"/>
      <w:marTop w:val="0"/>
      <w:marBottom w:val="0"/>
      <w:divBdr>
        <w:top w:val="none" w:sz="0" w:space="0" w:color="auto"/>
        <w:left w:val="none" w:sz="0" w:space="0" w:color="auto"/>
        <w:bottom w:val="none" w:sz="0" w:space="0" w:color="auto"/>
        <w:right w:val="none" w:sz="0" w:space="0" w:color="auto"/>
      </w:divBdr>
    </w:div>
    <w:div w:id="655720279">
      <w:bodyDiv w:val="1"/>
      <w:marLeft w:val="0"/>
      <w:marRight w:val="0"/>
      <w:marTop w:val="0"/>
      <w:marBottom w:val="0"/>
      <w:divBdr>
        <w:top w:val="none" w:sz="0" w:space="0" w:color="auto"/>
        <w:left w:val="none" w:sz="0" w:space="0" w:color="auto"/>
        <w:bottom w:val="none" w:sz="0" w:space="0" w:color="auto"/>
        <w:right w:val="none" w:sz="0" w:space="0" w:color="auto"/>
      </w:divBdr>
    </w:div>
    <w:div w:id="660426274">
      <w:bodyDiv w:val="1"/>
      <w:marLeft w:val="0"/>
      <w:marRight w:val="0"/>
      <w:marTop w:val="0"/>
      <w:marBottom w:val="0"/>
      <w:divBdr>
        <w:top w:val="none" w:sz="0" w:space="0" w:color="auto"/>
        <w:left w:val="none" w:sz="0" w:space="0" w:color="auto"/>
        <w:bottom w:val="none" w:sz="0" w:space="0" w:color="auto"/>
        <w:right w:val="none" w:sz="0" w:space="0" w:color="auto"/>
      </w:divBdr>
    </w:div>
    <w:div w:id="660547930">
      <w:bodyDiv w:val="1"/>
      <w:marLeft w:val="0"/>
      <w:marRight w:val="0"/>
      <w:marTop w:val="0"/>
      <w:marBottom w:val="0"/>
      <w:divBdr>
        <w:top w:val="none" w:sz="0" w:space="0" w:color="auto"/>
        <w:left w:val="none" w:sz="0" w:space="0" w:color="auto"/>
        <w:bottom w:val="none" w:sz="0" w:space="0" w:color="auto"/>
        <w:right w:val="none" w:sz="0" w:space="0" w:color="auto"/>
      </w:divBdr>
    </w:div>
    <w:div w:id="660935626">
      <w:bodyDiv w:val="1"/>
      <w:marLeft w:val="0"/>
      <w:marRight w:val="0"/>
      <w:marTop w:val="0"/>
      <w:marBottom w:val="0"/>
      <w:divBdr>
        <w:top w:val="none" w:sz="0" w:space="0" w:color="auto"/>
        <w:left w:val="none" w:sz="0" w:space="0" w:color="auto"/>
        <w:bottom w:val="none" w:sz="0" w:space="0" w:color="auto"/>
        <w:right w:val="none" w:sz="0" w:space="0" w:color="auto"/>
      </w:divBdr>
    </w:div>
    <w:div w:id="670841372">
      <w:bodyDiv w:val="1"/>
      <w:marLeft w:val="0"/>
      <w:marRight w:val="0"/>
      <w:marTop w:val="0"/>
      <w:marBottom w:val="0"/>
      <w:divBdr>
        <w:top w:val="none" w:sz="0" w:space="0" w:color="auto"/>
        <w:left w:val="none" w:sz="0" w:space="0" w:color="auto"/>
        <w:bottom w:val="none" w:sz="0" w:space="0" w:color="auto"/>
        <w:right w:val="none" w:sz="0" w:space="0" w:color="auto"/>
      </w:divBdr>
    </w:div>
    <w:div w:id="673385291">
      <w:bodyDiv w:val="1"/>
      <w:marLeft w:val="0"/>
      <w:marRight w:val="0"/>
      <w:marTop w:val="0"/>
      <w:marBottom w:val="0"/>
      <w:divBdr>
        <w:top w:val="none" w:sz="0" w:space="0" w:color="auto"/>
        <w:left w:val="none" w:sz="0" w:space="0" w:color="auto"/>
        <w:bottom w:val="none" w:sz="0" w:space="0" w:color="auto"/>
        <w:right w:val="none" w:sz="0" w:space="0" w:color="auto"/>
      </w:divBdr>
    </w:div>
    <w:div w:id="686757400">
      <w:bodyDiv w:val="1"/>
      <w:marLeft w:val="0"/>
      <w:marRight w:val="0"/>
      <w:marTop w:val="0"/>
      <w:marBottom w:val="0"/>
      <w:divBdr>
        <w:top w:val="none" w:sz="0" w:space="0" w:color="auto"/>
        <w:left w:val="none" w:sz="0" w:space="0" w:color="auto"/>
        <w:bottom w:val="none" w:sz="0" w:space="0" w:color="auto"/>
        <w:right w:val="none" w:sz="0" w:space="0" w:color="auto"/>
      </w:divBdr>
    </w:div>
    <w:div w:id="689452232">
      <w:bodyDiv w:val="1"/>
      <w:marLeft w:val="0"/>
      <w:marRight w:val="0"/>
      <w:marTop w:val="0"/>
      <w:marBottom w:val="0"/>
      <w:divBdr>
        <w:top w:val="none" w:sz="0" w:space="0" w:color="auto"/>
        <w:left w:val="none" w:sz="0" w:space="0" w:color="auto"/>
        <w:bottom w:val="none" w:sz="0" w:space="0" w:color="auto"/>
        <w:right w:val="none" w:sz="0" w:space="0" w:color="auto"/>
      </w:divBdr>
    </w:div>
    <w:div w:id="692269708">
      <w:bodyDiv w:val="1"/>
      <w:marLeft w:val="0"/>
      <w:marRight w:val="0"/>
      <w:marTop w:val="0"/>
      <w:marBottom w:val="0"/>
      <w:divBdr>
        <w:top w:val="none" w:sz="0" w:space="0" w:color="auto"/>
        <w:left w:val="none" w:sz="0" w:space="0" w:color="auto"/>
        <w:bottom w:val="none" w:sz="0" w:space="0" w:color="auto"/>
        <w:right w:val="none" w:sz="0" w:space="0" w:color="auto"/>
      </w:divBdr>
    </w:div>
    <w:div w:id="697125687">
      <w:bodyDiv w:val="1"/>
      <w:marLeft w:val="0"/>
      <w:marRight w:val="0"/>
      <w:marTop w:val="0"/>
      <w:marBottom w:val="0"/>
      <w:divBdr>
        <w:top w:val="none" w:sz="0" w:space="0" w:color="auto"/>
        <w:left w:val="none" w:sz="0" w:space="0" w:color="auto"/>
        <w:bottom w:val="none" w:sz="0" w:space="0" w:color="auto"/>
        <w:right w:val="none" w:sz="0" w:space="0" w:color="auto"/>
      </w:divBdr>
    </w:div>
    <w:div w:id="697320945">
      <w:bodyDiv w:val="1"/>
      <w:marLeft w:val="0"/>
      <w:marRight w:val="0"/>
      <w:marTop w:val="0"/>
      <w:marBottom w:val="0"/>
      <w:divBdr>
        <w:top w:val="none" w:sz="0" w:space="0" w:color="auto"/>
        <w:left w:val="none" w:sz="0" w:space="0" w:color="auto"/>
        <w:bottom w:val="none" w:sz="0" w:space="0" w:color="auto"/>
        <w:right w:val="none" w:sz="0" w:space="0" w:color="auto"/>
      </w:divBdr>
    </w:div>
    <w:div w:id="706490034">
      <w:bodyDiv w:val="1"/>
      <w:marLeft w:val="0"/>
      <w:marRight w:val="0"/>
      <w:marTop w:val="0"/>
      <w:marBottom w:val="0"/>
      <w:divBdr>
        <w:top w:val="none" w:sz="0" w:space="0" w:color="auto"/>
        <w:left w:val="none" w:sz="0" w:space="0" w:color="auto"/>
        <w:bottom w:val="none" w:sz="0" w:space="0" w:color="auto"/>
        <w:right w:val="none" w:sz="0" w:space="0" w:color="auto"/>
      </w:divBdr>
    </w:div>
    <w:div w:id="710304470">
      <w:bodyDiv w:val="1"/>
      <w:marLeft w:val="0"/>
      <w:marRight w:val="0"/>
      <w:marTop w:val="0"/>
      <w:marBottom w:val="0"/>
      <w:divBdr>
        <w:top w:val="none" w:sz="0" w:space="0" w:color="auto"/>
        <w:left w:val="none" w:sz="0" w:space="0" w:color="auto"/>
        <w:bottom w:val="none" w:sz="0" w:space="0" w:color="auto"/>
        <w:right w:val="none" w:sz="0" w:space="0" w:color="auto"/>
      </w:divBdr>
    </w:div>
    <w:div w:id="713819396">
      <w:bodyDiv w:val="1"/>
      <w:marLeft w:val="0"/>
      <w:marRight w:val="0"/>
      <w:marTop w:val="0"/>
      <w:marBottom w:val="0"/>
      <w:divBdr>
        <w:top w:val="none" w:sz="0" w:space="0" w:color="auto"/>
        <w:left w:val="none" w:sz="0" w:space="0" w:color="auto"/>
        <w:bottom w:val="none" w:sz="0" w:space="0" w:color="auto"/>
        <w:right w:val="none" w:sz="0" w:space="0" w:color="auto"/>
      </w:divBdr>
    </w:div>
    <w:div w:id="714742556">
      <w:bodyDiv w:val="1"/>
      <w:marLeft w:val="0"/>
      <w:marRight w:val="0"/>
      <w:marTop w:val="0"/>
      <w:marBottom w:val="0"/>
      <w:divBdr>
        <w:top w:val="none" w:sz="0" w:space="0" w:color="auto"/>
        <w:left w:val="none" w:sz="0" w:space="0" w:color="auto"/>
        <w:bottom w:val="none" w:sz="0" w:space="0" w:color="auto"/>
        <w:right w:val="none" w:sz="0" w:space="0" w:color="auto"/>
      </w:divBdr>
    </w:div>
    <w:div w:id="721448064">
      <w:bodyDiv w:val="1"/>
      <w:marLeft w:val="0"/>
      <w:marRight w:val="0"/>
      <w:marTop w:val="0"/>
      <w:marBottom w:val="0"/>
      <w:divBdr>
        <w:top w:val="none" w:sz="0" w:space="0" w:color="auto"/>
        <w:left w:val="none" w:sz="0" w:space="0" w:color="auto"/>
        <w:bottom w:val="none" w:sz="0" w:space="0" w:color="auto"/>
        <w:right w:val="none" w:sz="0" w:space="0" w:color="auto"/>
      </w:divBdr>
    </w:div>
    <w:div w:id="721557282">
      <w:bodyDiv w:val="1"/>
      <w:marLeft w:val="0"/>
      <w:marRight w:val="0"/>
      <w:marTop w:val="0"/>
      <w:marBottom w:val="0"/>
      <w:divBdr>
        <w:top w:val="none" w:sz="0" w:space="0" w:color="auto"/>
        <w:left w:val="none" w:sz="0" w:space="0" w:color="auto"/>
        <w:bottom w:val="none" w:sz="0" w:space="0" w:color="auto"/>
        <w:right w:val="none" w:sz="0" w:space="0" w:color="auto"/>
      </w:divBdr>
    </w:div>
    <w:div w:id="752362222">
      <w:bodyDiv w:val="1"/>
      <w:marLeft w:val="0"/>
      <w:marRight w:val="0"/>
      <w:marTop w:val="0"/>
      <w:marBottom w:val="0"/>
      <w:divBdr>
        <w:top w:val="none" w:sz="0" w:space="0" w:color="auto"/>
        <w:left w:val="none" w:sz="0" w:space="0" w:color="auto"/>
        <w:bottom w:val="none" w:sz="0" w:space="0" w:color="auto"/>
        <w:right w:val="none" w:sz="0" w:space="0" w:color="auto"/>
      </w:divBdr>
    </w:div>
    <w:div w:id="760679261">
      <w:bodyDiv w:val="1"/>
      <w:marLeft w:val="0"/>
      <w:marRight w:val="0"/>
      <w:marTop w:val="0"/>
      <w:marBottom w:val="0"/>
      <w:divBdr>
        <w:top w:val="none" w:sz="0" w:space="0" w:color="auto"/>
        <w:left w:val="none" w:sz="0" w:space="0" w:color="auto"/>
        <w:bottom w:val="none" w:sz="0" w:space="0" w:color="auto"/>
        <w:right w:val="none" w:sz="0" w:space="0" w:color="auto"/>
      </w:divBdr>
    </w:div>
    <w:div w:id="765342509">
      <w:bodyDiv w:val="1"/>
      <w:marLeft w:val="0"/>
      <w:marRight w:val="0"/>
      <w:marTop w:val="0"/>
      <w:marBottom w:val="0"/>
      <w:divBdr>
        <w:top w:val="none" w:sz="0" w:space="0" w:color="auto"/>
        <w:left w:val="none" w:sz="0" w:space="0" w:color="auto"/>
        <w:bottom w:val="none" w:sz="0" w:space="0" w:color="auto"/>
        <w:right w:val="none" w:sz="0" w:space="0" w:color="auto"/>
      </w:divBdr>
    </w:div>
    <w:div w:id="769544528">
      <w:bodyDiv w:val="1"/>
      <w:marLeft w:val="0"/>
      <w:marRight w:val="0"/>
      <w:marTop w:val="0"/>
      <w:marBottom w:val="0"/>
      <w:divBdr>
        <w:top w:val="none" w:sz="0" w:space="0" w:color="auto"/>
        <w:left w:val="none" w:sz="0" w:space="0" w:color="auto"/>
        <w:bottom w:val="none" w:sz="0" w:space="0" w:color="auto"/>
        <w:right w:val="none" w:sz="0" w:space="0" w:color="auto"/>
      </w:divBdr>
    </w:div>
    <w:div w:id="785466646">
      <w:bodyDiv w:val="1"/>
      <w:marLeft w:val="0"/>
      <w:marRight w:val="0"/>
      <w:marTop w:val="0"/>
      <w:marBottom w:val="0"/>
      <w:divBdr>
        <w:top w:val="none" w:sz="0" w:space="0" w:color="auto"/>
        <w:left w:val="none" w:sz="0" w:space="0" w:color="auto"/>
        <w:bottom w:val="none" w:sz="0" w:space="0" w:color="auto"/>
        <w:right w:val="none" w:sz="0" w:space="0" w:color="auto"/>
      </w:divBdr>
    </w:div>
    <w:div w:id="786122018">
      <w:bodyDiv w:val="1"/>
      <w:marLeft w:val="0"/>
      <w:marRight w:val="0"/>
      <w:marTop w:val="0"/>
      <w:marBottom w:val="0"/>
      <w:divBdr>
        <w:top w:val="none" w:sz="0" w:space="0" w:color="auto"/>
        <w:left w:val="none" w:sz="0" w:space="0" w:color="auto"/>
        <w:bottom w:val="none" w:sz="0" w:space="0" w:color="auto"/>
        <w:right w:val="none" w:sz="0" w:space="0" w:color="auto"/>
      </w:divBdr>
    </w:div>
    <w:div w:id="804927077">
      <w:bodyDiv w:val="1"/>
      <w:marLeft w:val="0"/>
      <w:marRight w:val="0"/>
      <w:marTop w:val="0"/>
      <w:marBottom w:val="0"/>
      <w:divBdr>
        <w:top w:val="none" w:sz="0" w:space="0" w:color="auto"/>
        <w:left w:val="none" w:sz="0" w:space="0" w:color="auto"/>
        <w:bottom w:val="none" w:sz="0" w:space="0" w:color="auto"/>
        <w:right w:val="none" w:sz="0" w:space="0" w:color="auto"/>
      </w:divBdr>
    </w:div>
    <w:div w:id="809709345">
      <w:bodyDiv w:val="1"/>
      <w:marLeft w:val="0"/>
      <w:marRight w:val="0"/>
      <w:marTop w:val="0"/>
      <w:marBottom w:val="0"/>
      <w:divBdr>
        <w:top w:val="none" w:sz="0" w:space="0" w:color="auto"/>
        <w:left w:val="none" w:sz="0" w:space="0" w:color="auto"/>
        <w:bottom w:val="none" w:sz="0" w:space="0" w:color="auto"/>
        <w:right w:val="none" w:sz="0" w:space="0" w:color="auto"/>
      </w:divBdr>
    </w:div>
    <w:div w:id="818619907">
      <w:bodyDiv w:val="1"/>
      <w:marLeft w:val="0"/>
      <w:marRight w:val="0"/>
      <w:marTop w:val="0"/>
      <w:marBottom w:val="0"/>
      <w:divBdr>
        <w:top w:val="none" w:sz="0" w:space="0" w:color="auto"/>
        <w:left w:val="none" w:sz="0" w:space="0" w:color="auto"/>
        <w:bottom w:val="none" w:sz="0" w:space="0" w:color="auto"/>
        <w:right w:val="none" w:sz="0" w:space="0" w:color="auto"/>
      </w:divBdr>
    </w:div>
    <w:div w:id="819003815">
      <w:bodyDiv w:val="1"/>
      <w:marLeft w:val="0"/>
      <w:marRight w:val="0"/>
      <w:marTop w:val="0"/>
      <w:marBottom w:val="0"/>
      <w:divBdr>
        <w:top w:val="none" w:sz="0" w:space="0" w:color="auto"/>
        <w:left w:val="none" w:sz="0" w:space="0" w:color="auto"/>
        <w:bottom w:val="none" w:sz="0" w:space="0" w:color="auto"/>
        <w:right w:val="none" w:sz="0" w:space="0" w:color="auto"/>
      </w:divBdr>
    </w:div>
    <w:div w:id="824007529">
      <w:bodyDiv w:val="1"/>
      <w:marLeft w:val="0"/>
      <w:marRight w:val="0"/>
      <w:marTop w:val="0"/>
      <w:marBottom w:val="0"/>
      <w:divBdr>
        <w:top w:val="none" w:sz="0" w:space="0" w:color="auto"/>
        <w:left w:val="none" w:sz="0" w:space="0" w:color="auto"/>
        <w:bottom w:val="none" w:sz="0" w:space="0" w:color="auto"/>
        <w:right w:val="none" w:sz="0" w:space="0" w:color="auto"/>
      </w:divBdr>
    </w:div>
    <w:div w:id="827985136">
      <w:bodyDiv w:val="1"/>
      <w:marLeft w:val="0"/>
      <w:marRight w:val="0"/>
      <w:marTop w:val="0"/>
      <w:marBottom w:val="0"/>
      <w:divBdr>
        <w:top w:val="none" w:sz="0" w:space="0" w:color="auto"/>
        <w:left w:val="none" w:sz="0" w:space="0" w:color="auto"/>
        <w:bottom w:val="none" w:sz="0" w:space="0" w:color="auto"/>
        <w:right w:val="none" w:sz="0" w:space="0" w:color="auto"/>
      </w:divBdr>
    </w:div>
    <w:div w:id="829100465">
      <w:bodyDiv w:val="1"/>
      <w:marLeft w:val="0"/>
      <w:marRight w:val="0"/>
      <w:marTop w:val="0"/>
      <w:marBottom w:val="0"/>
      <w:divBdr>
        <w:top w:val="none" w:sz="0" w:space="0" w:color="auto"/>
        <w:left w:val="none" w:sz="0" w:space="0" w:color="auto"/>
        <w:bottom w:val="none" w:sz="0" w:space="0" w:color="auto"/>
        <w:right w:val="none" w:sz="0" w:space="0" w:color="auto"/>
      </w:divBdr>
    </w:div>
    <w:div w:id="836110541">
      <w:bodyDiv w:val="1"/>
      <w:marLeft w:val="0"/>
      <w:marRight w:val="0"/>
      <w:marTop w:val="0"/>
      <w:marBottom w:val="0"/>
      <w:divBdr>
        <w:top w:val="none" w:sz="0" w:space="0" w:color="auto"/>
        <w:left w:val="none" w:sz="0" w:space="0" w:color="auto"/>
        <w:bottom w:val="none" w:sz="0" w:space="0" w:color="auto"/>
        <w:right w:val="none" w:sz="0" w:space="0" w:color="auto"/>
      </w:divBdr>
    </w:div>
    <w:div w:id="846331928">
      <w:bodyDiv w:val="1"/>
      <w:marLeft w:val="0"/>
      <w:marRight w:val="0"/>
      <w:marTop w:val="0"/>
      <w:marBottom w:val="0"/>
      <w:divBdr>
        <w:top w:val="none" w:sz="0" w:space="0" w:color="auto"/>
        <w:left w:val="none" w:sz="0" w:space="0" w:color="auto"/>
        <w:bottom w:val="none" w:sz="0" w:space="0" w:color="auto"/>
        <w:right w:val="none" w:sz="0" w:space="0" w:color="auto"/>
      </w:divBdr>
    </w:div>
    <w:div w:id="850876741">
      <w:bodyDiv w:val="1"/>
      <w:marLeft w:val="0"/>
      <w:marRight w:val="0"/>
      <w:marTop w:val="0"/>
      <w:marBottom w:val="0"/>
      <w:divBdr>
        <w:top w:val="none" w:sz="0" w:space="0" w:color="auto"/>
        <w:left w:val="none" w:sz="0" w:space="0" w:color="auto"/>
        <w:bottom w:val="none" w:sz="0" w:space="0" w:color="auto"/>
        <w:right w:val="none" w:sz="0" w:space="0" w:color="auto"/>
      </w:divBdr>
    </w:div>
    <w:div w:id="875849935">
      <w:bodyDiv w:val="1"/>
      <w:marLeft w:val="0"/>
      <w:marRight w:val="0"/>
      <w:marTop w:val="0"/>
      <w:marBottom w:val="0"/>
      <w:divBdr>
        <w:top w:val="none" w:sz="0" w:space="0" w:color="auto"/>
        <w:left w:val="none" w:sz="0" w:space="0" w:color="auto"/>
        <w:bottom w:val="none" w:sz="0" w:space="0" w:color="auto"/>
        <w:right w:val="none" w:sz="0" w:space="0" w:color="auto"/>
      </w:divBdr>
    </w:div>
    <w:div w:id="888540317">
      <w:bodyDiv w:val="1"/>
      <w:marLeft w:val="0"/>
      <w:marRight w:val="0"/>
      <w:marTop w:val="0"/>
      <w:marBottom w:val="0"/>
      <w:divBdr>
        <w:top w:val="none" w:sz="0" w:space="0" w:color="auto"/>
        <w:left w:val="none" w:sz="0" w:space="0" w:color="auto"/>
        <w:bottom w:val="none" w:sz="0" w:space="0" w:color="auto"/>
        <w:right w:val="none" w:sz="0" w:space="0" w:color="auto"/>
      </w:divBdr>
    </w:div>
    <w:div w:id="907501973">
      <w:bodyDiv w:val="1"/>
      <w:marLeft w:val="0"/>
      <w:marRight w:val="0"/>
      <w:marTop w:val="0"/>
      <w:marBottom w:val="0"/>
      <w:divBdr>
        <w:top w:val="none" w:sz="0" w:space="0" w:color="auto"/>
        <w:left w:val="none" w:sz="0" w:space="0" w:color="auto"/>
        <w:bottom w:val="none" w:sz="0" w:space="0" w:color="auto"/>
        <w:right w:val="none" w:sz="0" w:space="0" w:color="auto"/>
      </w:divBdr>
    </w:div>
    <w:div w:id="910039507">
      <w:bodyDiv w:val="1"/>
      <w:marLeft w:val="0"/>
      <w:marRight w:val="0"/>
      <w:marTop w:val="0"/>
      <w:marBottom w:val="0"/>
      <w:divBdr>
        <w:top w:val="none" w:sz="0" w:space="0" w:color="auto"/>
        <w:left w:val="none" w:sz="0" w:space="0" w:color="auto"/>
        <w:bottom w:val="none" w:sz="0" w:space="0" w:color="auto"/>
        <w:right w:val="none" w:sz="0" w:space="0" w:color="auto"/>
      </w:divBdr>
    </w:div>
    <w:div w:id="910584592">
      <w:bodyDiv w:val="1"/>
      <w:marLeft w:val="0"/>
      <w:marRight w:val="0"/>
      <w:marTop w:val="0"/>
      <w:marBottom w:val="0"/>
      <w:divBdr>
        <w:top w:val="none" w:sz="0" w:space="0" w:color="auto"/>
        <w:left w:val="none" w:sz="0" w:space="0" w:color="auto"/>
        <w:bottom w:val="none" w:sz="0" w:space="0" w:color="auto"/>
        <w:right w:val="none" w:sz="0" w:space="0" w:color="auto"/>
      </w:divBdr>
    </w:div>
    <w:div w:id="918751409">
      <w:bodyDiv w:val="1"/>
      <w:marLeft w:val="0"/>
      <w:marRight w:val="0"/>
      <w:marTop w:val="0"/>
      <w:marBottom w:val="0"/>
      <w:divBdr>
        <w:top w:val="none" w:sz="0" w:space="0" w:color="auto"/>
        <w:left w:val="none" w:sz="0" w:space="0" w:color="auto"/>
        <w:bottom w:val="none" w:sz="0" w:space="0" w:color="auto"/>
        <w:right w:val="none" w:sz="0" w:space="0" w:color="auto"/>
      </w:divBdr>
    </w:div>
    <w:div w:id="920677440">
      <w:bodyDiv w:val="1"/>
      <w:marLeft w:val="0"/>
      <w:marRight w:val="0"/>
      <w:marTop w:val="0"/>
      <w:marBottom w:val="0"/>
      <w:divBdr>
        <w:top w:val="none" w:sz="0" w:space="0" w:color="auto"/>
        <w:left w:val="none" w:sz="0" w:space="0" w:color="auto"/>
        <w:bottom w:val="none" w:sz="0" w:space="0" w:color="auto"/>
        <w:right w:val="none" w:sz="0" w:space="0" w:color="auto"/>
      </w:divBdr>
    </w:div>
    <w:div w:id="922109197">
      <w:bodyDiv w:val="1"/>
      <w:marLeft w:val="0"/>
      <w:marRight w:val="0"/>
      <w:marTop w:val="0"/>
      <w:marBottom w:val="0"/>
      <w:divBdr>
        <w:top w:val="none" w:sz="0" w:space="0" w:color="auto"/>
        <w:left w:val="none" w:sz="0" w:space="0" w:color="auto"/>
        <w:bottom w:val="none" w:sz="0" w:space="0" w:color="auto"/>
        <w:right w:val="none" w:sz="0" w:space="0" w:color="auto"/>
      </w:divBdr>
    </w:div>
    <w:div w:id="928123407">
      <w:bodyDiv w:val="1"/>
      <w:marLeft w:val="0"/>
      <w:marRight w:val="0"/>
      <w:marTop w:val="0"/>
      <w:marBottom w:val="0"/>
      <w:divBdr>
        <w:top w:val="none" w:sz="0" w:space="0" w:color="auto"/>
        <w:left w:val="none" w:sz="0" w:space="0" w:color="auto"/>
        <w:bottom w:val="none" w:sz="0" w:space="0" w:color="auto"/>
        <w:right w:val="none" w:sz="0" w:space="0" w:color="auto"/>
      </w:divBdr>
    </w:div>
    <w:div w:id="938828660">
      <w:bodyDiv w:val="1"/>
      <w:marLeft w:val="0"/>
      <w:marRight w:val="0"/>
      <w:marTop w:val="0"/>
      <w:marBottom w:val="0"/>
      <w:divBdr>
        <w:top w:val="none" w:sz="0" w:space="0" w:color="auto"/>
        <w:left w:val="none" w:sz="0" w:space="0" w:color="auto"/>
        <w:bottom w:val="none" w:sz="0" w:space="0" w:color="auto"/>
        <w:right w:val="none" w:sz="0" w:space="0" w:color="auto"/>
      </w:divBdr>
    </w:div>
    <w:div w:id="942880388">
      <w:bodyDiv w:val="1"/>
      <w:marLeft w:val="0"/>
      <w:marRight w:val="0"/>
      <w:marTop w:val="0"/>
      <w:marBottom w:val="0"/>
      <w:divBdr>
        <w:top w:val="none" w:sz="0" w:space="0" w:color="auto"/>
        <w:left w:val="none" w:sz="0" w:space="0" w:color="auto"/>
        <w:bottom w:val="none" w:sz="0" w:space="0" w:color="auto"/>
        <w:right w:val="none" w:sz="0" w:space="0" w:color="auto"/>
      </w:divBdr>
    </w:div>
    <w:div w:id="946306534">
      <w:bodyDiv w:val="1"/>
      <w:marLeft w:val="0"/>
      <w:marRight w:val="0"/>
      <w:marTop w:val="0"/>
      <w:marBottom w:val="0"/>
      <w:divBdr>
        <w:top w:val="none" w:sz="0" w:space="0" w:color="auto"/>
        <w:left w:val="none" w:sz="0" w:space="0" w:color="auto"/>
        <w:bottom w:val="none" w:sz="0" w:space="0" w:color="auto"/>
        <w:right w:val="none" w:sz="0" w:space="0" w:color="auto"/>
      </w:divBdr>
    </w:div>
    <w:div w:id="951520474">
      <w:bodyDiv w:val="1"/>
      <w:marLeft w:val="0"/>
      <w:marRight w:val="0"/>
      <w:marTop w:val="0"/>
      <w:marBottom w:val="0"/>
      <w:divBdr>
        <w:top w:val="none" w:sz="0" w:space="0" w:color="auto"/>
        <w:left w:val="none" w:sz="0" w:space="0" w:color="auto"/>
        <w:bottom w:val="none" w:sz="0" w:space="0" w:color="auto"/>
        <w:right w:val="none" w:sz="0" w:space="0" w:color="auto"/>
      </w:divBdr>
    </w:div>
    <w:div w:id="953368097">
      <w:bodyDiv w:val="1"/>
      <w:marLeft w:val="0"/>
      <w:marRight w:val="0"/>
      <w:marTop w:val="0"/>
      <w:marBottom w:val="0"/>
      <w:divBdr>
        <w:top w:val="none" w:sz="0" w:space="0" w:color="auto"/>
        <w:left w:val="none" w:sz="0" w:space="0" w:color="auto"/>
        <w:bottom w:val="none" w:sz="0" w:space="0" w:color="auto"/>
        <w:right w:val="none" w:sz="0" w:space="0" w:color="auto"/>
      </w:divBdr>
    </w:div>
    <w:div w:id="961229124">
      <w:bodyDiv w:val="1"/>
      <w:marLeft w:val="0"/>
      <w:marRight w:val="0"/>
      <w:marTop w:val="0"/>
      <w:marBottom w:val="0"/>
      <w:divBdr>
        <w:top w:val="none" w:sz="0" w:space="0" w:color="auto"/>
        <w:left w:val="none" w:sz="0" w:space="0" w:color="auto"/>
        <w:bottom w:val="none" w:sz="0" w:space="0" w:color="auto"/>
        <w:right w:val="none" w:sz="0" w:space="0" w:color="auto"/>
      </w:divBdr>
    </w:div>
    <w:div w:id="967973601">
      <w:bodyDiv w:val="1"/>
      <w:marLeft w:val="0"/>
      <w:marRight w:val="0"/>
      <w:marTop w:val="0"/>
      <w:marBottom w:val="0"/>
      <w:divBdr>
        <w:top w:val="none" w:sz="0" w:space="0" w:color="auto"/>
        <w:left w:val="none" w:sz="0" w:space="0" w:color="auto"/>
        <w:bottom w:val="none" w:sz="0" w:space="0" w:color="auto"/>
        <w:right w:val="none" w:sz="0" w:space="0" w:color="auto"/>
      </w:divBdr>
    </w:div>
    <w:div w:id="979923945">
      <w:bodyDiv w:val="1"/>
      <w:marLeft w:val="0"/>
      <w:marRight w:val="0"/>
      <w:marTop w:val="0"/>
      <w:marBottom w:val="0"/>
      <w:divBdr>
        <w:top w:val="none" w:sz="0" w:space="0" w:color="auto"/>
        <w:left w:val="none" w:sz="0" w:space="0" w:color="auto"/>
        <w:bottom w:val="none" w:sz="0" w:space="0" w:color="auto"/>
        <w:right w:val="none" w:sz="0" w:space="0" w:color="auto"/>
      </w:divBdr>
    </w:div>
    <w:div w:id="998775780">
      <w:bodyDiv w:val="1"/>
      <w:marLeft w:val="0"/>
      <w:marRight w:val="0"/>
      <w:marTop w:val="0"/>
      <w:marBottom w:val="0"/>
      <w:divBdr>
        <w:top w:val="none" w:sz="0" w:space="0" w:color="auto"/>
        <w:left w:val="none" w:sz="0" w:space="0" w:color="auto"/>
        <w:bottom w:val="none" w:sz="0" w:space="0" w:color="auto"/>
        <w:right w:val="none" w:sz="0" w:space="0" w:color="auto"/>
      </w:divBdr>
    </w:div>
    <w:div w:id="999817408">
      <w:bodyDiv w:val="1"/>
      <w:marLeft w:val="0"/>
      <w:marRight w:val="0"/>
      <w:marTop w:val="0"/>
      <w:marBottom w:val="0"/>
      <w:divBdr>
        <w:top w:val="none" w:sz="0" w:space="0" w:color="auto"/>
        <w:left w:val="none" w:sz="0" w:space="0" w:color="auto"/>
        <w:bottom w:val="none" w:sz="0" w:space="0" w:color="auto"/>
        <w:right w:val="none" w:sz="0" w:space="0" w:color="auto"/>
      </w:divBdr>
    </w:div>
    <w:div w:id="1005087967">
      <w:bodyDiv w:val="1"/>
      <w:marLeft w:val="0"/>
      <w:marRight w:val="0"/>
      <w:marTop w:val="0"/>
      <w:marBottom w:val="0"/>
      <w:divBdr>
        <w:top w:val="none" w:sz="0" w:space="0" w:color="auto"/>
        <w:left w:val="none" w:sz="0" w:space="0" w:color="auto"/>
        <w:bottom w:val="none" w:sz="0" w:space="0" w:color="auto"/>
        <w:right w:val="none" w:sz="0" w:space="0" w:color="auto"/>
      </w:divBdr>
    </w:div>
    <w:div w:id="1006711858">
      <w:bodyDiv w:val="1"/>
      <w:marLeft w:val="0"/>
      <w:marRight w:val="0"/>
      <w:marTop w:val="0"/>
      <w:marBottom w:val="0"/>
      <w:divBdr>
        <w:top w:val="none" w:sz="0" w:space="0" w:color="auto"/>
        <w:left w:val="none" w:sz="0" w:space="0" w:color="auto"/>
        <w:bottom w:val="none" w:sz="0" w:space="0" w:color="auto"/>
        <w:right w:val="none" w:sz="0" w:space="0" w:color="auto"/>
      </w:divBdr>
    </w:div>
    <w:div w:id="1010137455">
      <w:bodyDiv w:val="1"/>
      <w:marLeft w:val="0"/>
      <w:marRight w:val="0"/>
      <w:marTop w:val="0"/>
      <w:marBottom w:val="0"/>
      <w:divBdr>
        <w:top w:val="none" w:sz="0" w:space="0" w:color="auto"/>
        <w:left w:val="none" w:sz="0" w:space="0" w:color="auto"/>
        <w:bottom w:val="none" w:sz="0" w:space="0" w:color="auto"/>
        <w:right w:val="none" w:sz="0" w:space="0" w:color="auto"/>
      </w:divBdr>
    </w:div>
    <w:div w:id="1050302740">
      <w:bodyDiv w:val="1"/>
      <w:marLeft w:val="0"/>
      <w:marRight w:val="0"/>
      <w:marTop w:val="0"/>
      <w:marBottom w:val="0"/>
      <w:divBdr>
        <w:top w:val="none" w:sz="0" w:space="0" w:color="auto"/>
        <w:left w:val="none" w:sz="0" w:space="0" w:color="auto"/>
        <w:bottom w:val="none" w:sz="0" w:space="0" w:color="auto"/>
        <w:right w:val="none" w:sz="0" w:space="0" w:color="auto"/>
      </w:divBdr>
    </w:div>
    <w:div w:id="1052927631">
      <w:bodyDiv w:val="1"/>
      <w:marLeft w:val="0"/>
      <w:marRight w:val="0"/>
      <w:marTop w:val="0"/>
      <w:marBottom w:val="0"/>
      <w:divBdr>
        <w:top w:val="none" w:sz="0" w:space="0" w:color="auto"/>
        <w:left w:val="none" w:sz="0" w:space="0" w:color="auto"/>
        <w:bottom w:val="none" w:sz="0" w:space="0" w:color="auto"/>
        <w:right w:val="none" w:sz="0" w:space="0" w:color="auto"/>
      </w:divBdr>
    </w:div>
    <w:div w:id="1053306448">
      <w:bodyDiv w:val="1"/>
      <w:marLeft w:val="0"/>
      <w:marRight w:val="0"/>
      <w:marTop w:val="0"/>
      <w:marBottom w:val="0"/>
      <w:divBdr>
        <w:top w:val="none" w:sz="0" w:space="0" w:color="auto"/>
        <w:left w:val="none" w:sz="0" w:space="0" w:color="auto"/>
        <w:bottom w:val="none" w:sz="0" w:space="0" w:color="auto"/>
        <w:right w:val="none" w:sz="0" w:space="0" w:color="auto"/>
      </w:divBdr>
    </w:div>
    <w:div w:id="1066341777">
      <w:bodyDiv w:val="1"/>
      <w:marLeft w:val="0"/>
      <w:marRight w:val="0"/>
      <w:marTop w:val="0"/>
      <w:marBottom w:val="0"/>
      <w:divBdr>
        <w:top w:val="none" w:sz="0" w:space="0" w:color="auto"/>
        <w:left w:val="none" w:sz="0" w:space="0" w:color="auto"/>
        <w:bottom w:val="none" w:sz="0" w:space="0" w:color="auto"/>
        <w:right w:val="none" w:sz="0" w:space="0" w:color="auto"/>
      </w:divBdr>
    </w:div>
    <w:div w:id="1067335857">
      <w:bodyDiv w:val="1"/>
      <w:marLeft w:val="0"/>
      <w:marRight w:val="0"/>
      <w:marTop w:val="0"/>
      <w:marBottom w:val="0"/>
      <w:divBdr>
        <w:top w:val="none" w:sz="0" w:space="0" w:color="auto"/>
        <w:left w:val="none" w:sz="0" w:space="0" w:color="auto"/>
        <w:bottom w:val="none" w:sz="0" w:space="0" w:color="auto"/>
        <w:right w:val="none" w:sz="0" w:space="0" w:color="auto"/>
      </w:divBdr>
    </w:div>
    <w:div w:id="1079716646">
      <w:bodyDiv w:val="1"/>
      <w:marLeft w:val="0"/>
      <w:marRight w:val="0"/>
      <w:marTop w:val="0"/>
      <w:marBottom w:val="0"/>
      <w:divBdr>
        <w:top w:val="none" w:sz="0" w:space="0" w:color="auto"/>
        <w:left w:val="none" w:sz="0" w:space="0" w:color="auto"/>
        <w:bottom w:val="none" w:sz="0" w:space="0" w:color="auto"/>
        <w:right w:val="none" w:sz="0" w:space="0" w:color="auto"/>
      </w:divBdr>
    </w:div>
    <w:div w:id="1089235605">
      <w:bodyDiv w:val="1"/>
      <w:marLeft w:val="0"/>
      <w:marRight w:val="0"/>
      <w:marTop w:val="0"/>
      <w:marBottom w:val="0"/>
      <w:divBdr>
        <w:top w:val="none" w:sz="0" w:space="0" w:color="auto"/>
        <w:left w:val="none" w:sz="0" w:space="0" w:color="auto"/>
        <w:bottom w:val="none" w:sz="0" w:space="0" w:color="auto"/>
        <w:right w:val="none" w:sz="0" w:space="0" w:color="auto"/>
      </w:divBdr>
    </w:div>
    <w:div w:id="1096286782">
      <w:bodyDiv w:val="1"/>
      <w:marLeft w:val="0"/>
      <w:marRight w:val="0"/>
      <w:marTop w:val="0"/>
      <w:marBottom w:val="0"/>
      <w:divBdr>
        <w:top w:val="none" w:sz="0" w:space="0" w:color="auto"/>
        <w:left w:val="none" w:sz="0" w:space="0" w:color="auto"/>
        <w:bottom w:val="none" w:sz="0" w:space="0" w:color="auto"/>
        <w:right w:val="none" w:sz="0" w:space="0" w:color="auto"/>
      </w:divBdr>
    </w:div>
    <w:div w:id="1112163190">
      <w:bodyDiv w:val="1"/>
      <w:marLeft w:val="0"/>
      <w:marRight w:val="0"/>
      <w:marTop w:val="0"/>
      <w:marBottom w:val="0"/>
      <w:divBdr>
        <w:top w:val="none" w:sz="0" w:space="0" w:color="auto"/>
        <w:left w:val="none" w:sz="0" w:space="0" w:color="auto"/>
        <w:bottom w:val="none" w:sz="0" w:space="0" w:color="auto"/>
        <w:right w:val="none" w:sz="0" w:space="0" w:color="auto"/>
      </w:divBdr>
    </w:div>
    <w:div w:id="1133862295">
      <w:bodyDiv w:val="1"/>
      <w:marLeft w:val="0"/>
      <w:marRight w:val="0"/>
      <w:marTop w:val="0"/>
      <w:marBottom w:val="0"/>
      <w:divBdr>
        <w:top w:val="none" w:sz="0" w:space="0" w:color="auto"/>
        <w:left w:val="none" w:sz="0" w:space="0" w:color="auto"/>
        <w:bottom w:val="none" w:sz="0" w:space="0" w:color="auto"/>
        <w:right w:val="none" w:sz="0" w:space="0" w:color="auto"/>
      </w:divBdr>
    </w:div>
    <w:div w:id="1145777326">
      <w:bodyDiv w:val="1"/>
      <w:marLeft w:val="0"/>
      <w:marRight w:val="0"/>
      <w:marTop w:val="0"/>
      <w:marBottom w:val="0"/>
      <w:divBdr>
        <w:top w:val="none" w:sz="0" w:space="0" w:color="auto"/>
        <w:left w:val="none" w:sz="0" w:space="0" w:color="auto"/>
        <w:bottom w:val="none" w:sz="0" w:space="0" w:color="auto"/>
        <w:right w:val="none" w:sz="0" w:space="0" w:color="auto"/>
      </w:divBdr>
    </w:div>
    <w:div w:id="1149057454">
      <w:bodyDiv w:val="1"/>
      <w:marLeft w:val="0"/>
      <w:marRight w:val="0"/>
      <w:marTop w:val="0"/>
      <w:marBottom w:val="0"/>
      <w:divBdr>
        <w:top w:val="none" w:sz="0" w:space="0" w:color="auto"/>
        <w:left w:val="none" w:sz="0" w:space="0" w:color="auto"/>
        <w:bottom w:val="none" w:sz="0" w:space="0" w:color="auto"/>
        <w:right w:val="none" w:sz="0" w:space="0" w:color="auto"/>
      </w:divBdr>
    </w:div>
    <w:div w:id="1154102633">
      <w:bodyDiv w:val="1"/>
      <w:marLeft w:val="0"/>
      <w:marRight w:val="0"/>
      <w:marTop w:val="0"/>
      <w:marBottom w:val="0"/>
      <w:divBdr>
        <w:top w:val="none" w:sz="0" w:space="0" w:color="auto"/>
        <w:left w:val="none" w:sz="0" w:space="0" w:color="auto"/>
        <w:bottom w:val="none" w:sz="0" w:space="0" w:color="auto"/>
        <w:right w:val="none" w:sz="0" w:space="0" w:color="auto"/>
      </w:divBdr>
    </w:div>
    <w:div w:id="1158032539">
      <w:bodyDiv w:val="1"/>
      <w:marLeft w:val="0"/>
      <w:marRight w:val="0"/>
      <w:marTop w:val="0"/>
      <w:marBottom w:val="0"/>
      <w:divBdr>
        <w:top w:val="none" w:sz="0" w:space="0" w:color="auto"/>
        <w:left w:val="none" w:sz="0" w:space="0" w:color="auto"/>
        <w:bottom w:val="none" w:sz="0" w:space="0" w:color="auto"/>
        <w:right w:val="none" w:sz="0" w:space="0" w:color="auto"/>
      </w:divBdr>
    </w:div>
    <w:div w:id="1173102529">
      <w:bodyDiv w:val="1"/>
      <w:marLeft w:val="0"/>
      <w:marRight w:val="0"/>
      <w:marTop w:val="0"/>
      <w:marBottom w:val="0"/>
      <w:divBdr>
        <w:top w:val="none" w:sz="0" w:space="0" w:color="auto"/>
        <w:left w:val="none" w:sz="0" w:space="0" w:color="auto"/>
        <w:bottom w:val="none" w:sz="0" w:space="0" w:color="auto"/>
        <w:right w:val="none" w:sz="0" w:space="0" w:color="auto"/>
      </w:divBdr>
    </w:div>
    <w:div w:id="1176966562">
      <w:bodyDiv w:val="1"/>
      <w:marLeft w:val="0"/>
      <w:marRight w:val="0"/>
      <w:marTop w:val="0"/>
      <w:marBottom w:val="0"/>
      <w:divBdr>
        <w:top w:val="none" w:sz="0" w:space="0" w:color="auto"/>
        <w:left w:val="none" w:sz="0" w:space="0" w:color="auto"/>
        <w:bottom w:val="none" w:sz="0" w:space="0" w:color="auto"/>
        <w:right w:val="none" w:sz="0" w:space="0" w:color="auto"/>
      </w:divBdr>
    </w:div>
    <w:div w:id="1179538318">
      <w:bodyDiv w:val="1"/>
      <w:marLeft w:val="0"/>
      <w:marRight w:val="0"/>
      <w:marTop w:val="0"/>
      <w:marBottom w:val="0"/>
      <w:divBdr>
        <w:top w:val="none" w:sz="0" w:space="0" w:color="auto"/>
        <w:left w:val="none" w:sz="0" w:space="0" w:color="auto"/>
        <w:bottom w:val="none" w:sz="0" w:space="0" w:color="auto"/>
        <w:right w:val="none" w:sz="0" w:space="0" w:color="auto"/>
      </w:divBdr>
    </w:div>
    <w:div w:id="1188905815">
      <w:bodyDiv w:val="1"/>
      <w:marLeft w:val="0"/>
      <w:marRight w:val="0"/>
      <w:marTop w:val="0"/>
      <w:marBottom w:val="0"/>
      <w:divBdr>
        <w:top w:val="none" w:sz="0" w:space="0" w:color="auto"/>
        <w:left w:val="none" w:sz="0" w:space="0" w:color="auto"/>
        <w:bottom w:val="none" w:sz="0" w:space="0" w:color="auto"/>
        <w:right w:val="none" w:sz="0" w:space="0" w:color="auto"/>
      </w:divBdr>
    </w:div>
    <w:div w:id="1192767415">
      <w:bodyDiv w:val="1"/>
      <w:marLeft w:val="0"/>
      <w:marRight w:val="0"/>
      <w:marTop w:val="0"/>
      <w:marBottom w:val="0"/>
      <w:divBdr>
        <w:top w:val="none" w:sz="0" w:space="0" w:color="auto"/>
        <w:left w:val="none" w:sz="0" w:space="0" w:color="auto"/>
        <w:bottom w:val="none" w:sz="0" w:space="0" w:color="auto"/>
        <w:right w:val="none" w:sz="0" w:space="0" w:color="auto"/>
      </w:divBdr>
    </w:div>
    <w:div w:id="1192913279">
      <w:bodyDiv w:val="1"/>
      <w:marLeft w:val="0"/>
      <w:marRight w:val="0"/>
      <w:marTop w:val="0"/>
      <w:marBottom w:val="0"/>
      <w:divBdr>
        <w:top w:val="none" w:sz="0" w:space="0" w:color="auto"/>
        <w:left w:val="none" w:sz="0" w:space="0" w:color="auto"/>
        <w:bottom w:val="none" w:sz="0" w:space="0" w:color="auto"/>
        <w:right w:val="none" w:sz="0" w:space="0" w:color="auto"/>
      </w:divBdr>
    </w:div>
    <w:div w:id="1195534109">
      <w:bodyDiv w:val="1"/>
      <w:marLeft w:val="0"/>
      <w:marRight w:val="0"/>
      <w:marTop w:val="0"/>
      <w:marBottom w:val="0"/>
      <w:divBdr>
        <w:top w:val="none" w:sz="0" w:space="0" w:color="auto"/>
        <w:left w:val="none" w:sz="0" w:space="0" w:color="auto"/>
        <w:bottom w:val="none" w:sz="0" w:space="0" w:color="auto"/>
        <w:right w:val="none" w:sz="0" w:space="0" w:color="auto"/>
      </w:divBdr>
    </w:div>
    <w:div w:id="1215697393">
      <w:bodyDiv w:val="1"/>
      <w:marLeft w:val="0"/>
      <w:marRight w:val="0"/>
      <w:marTop w:val="0"/>
      <w:marBottom w:val="0"/>
      <w:divBdr>
        <w:top w:val="none" w:sz="0" w:space="0" w:color="auto"/>
        <w:left w:val="none" w:sz="0" w:space="0" w:color="auto"/>
        <w:bottom w:val="none" w:sz="0" w:space="0" w:color="auto"/>
        <w:right w:val="none" w:sz="0" w:space="0" w:color="auto"/>
      </w:divBdr>
    </w:div>
    <w:div w:id="1217007755">
      <w:bodyDiv w:val="1"/>
      <w:marLeft w:val="0"/>
      <w:marRight w:val="0"/>
      <w:marTop w:val="0"/>
      <w:marBottom w:val="0"/>
      <w:divBdr>
        <w:top w:val="none" w:sz="0" w:space="0" w:color="auto"/>
        <w:left w:val="none" w:sz="0" w:space="0" w:color="auto"/>
        <w:bottom w:val="none" w:sz="0" w:space="0" w:color="auto"/>
        <w:right w:val="none" w:sz="0" w:space="0" w:color="auto"/>
      </w:divBdr>
    </w:div>
    <w:div w:id="1224681915">
      <w:bodyDiv w:val="1"/>
      <w:marLeft w:val="0"/>
      <w:marRight w:val="0"/>
      <w:marTop w:val="0"/>
      <w:marBottom w:val="0"/>
      <w:divBdr>
        <w:top w:val="none" w:sz="0" w:space="0" w:color="auto"/>
        <w:left w:val="none" w:sz="0" w:space="0" w:color="auto"/>
        <w:bottom w:val="none" w:sz="0" w:space="0" w:color="auto"/>
        <w:right w:val="none" w:sz="0" w:space="0" w:color="auto"/>
      </w:divBdr>
    </w:div>
    <w:div w:id="1228685291">
      <w:bodyDiv w:val="1"/>
      <w:marLeft w:val="0"/>
      <w:marRight w:val="0"/>
      <w:marTop w:val="0"/>
      <w:marBottom w:val="0"/>
      <w:divBdr>
        <w:top w:val="none" w:sz="0" w:space="0" w:color="auto"/>
        <w:left w:val="none" w:sz="0" w:space="0" w:color="auto"/>
        <w:bottom w:val="none" w:sz="0" w:space="0" w:color="auto"/>
        <w:right w:val="none" w:sz="0" w:space="0" w:color="auto"/>
      </w:divBdr>
    </w:div>
    <w:div w:id="1229808705">
      <w:bodyDiv w:val="1"/>
      <w:marLeft w:val="0"/>
      <w:marRight w:val="0"/>
      <w:marTop w:val="0"/>
      <w:marBottom w:val="0"/>
      <w:divBdr>
        <w:top w:val="none" w:sz="0" w:space="0" w:color="auto"/>
        <w:left w:val="none" w:sz="0" w:space="0" w:color="auto"/>
        <w:bottom w:val="none" w:sz="0" w:space="0" w:color="auto"/>
        <w:right w:val="none" w:sz="0" w:space="0" w:color="auto"/>
      </w:divBdr>
    </w:div>
    <w:div w:id="1251280726">
      <w:bodyDiv w:val="1"/>
      <w:marLeft w:val="0"/>
      <w:marRight w:val="0"/>
      <w:marTop w:val="0"/>
      <w:marBottom w:val="0"/>
      <w:divBdr>
        <w:top w:val="none" w:sz="0" w:space="0" w:color="auto"/>
        <w:left w:val="none" w:sz="0" w:space="0" w:color="auto"/>
        <w:bottom w:val="none" w:sz="0" w:space="0" w:color="auto"/>
        <w:right w:val="none" w:sz="0" w:space="0" w:color="auto"/>
      </w:divBdr>
    </w:div>
    <w:div w:id="1259676325">
      <w:bodyDiv w:val="1"/>
      <w:marLeft w:val="0"/>
      <w:marRight w:val="0"/>
      <w:marTop w:val="0"/>
      <w:marBottom w:val="0"/>
      <w:divBdr>
        <w:top w:val="none" w:sz="0" w:space="0" w:color="auto"/>
        <w:left w:val="none" w:sz="0" w:space="0" w:color="auto"/>
        <w:bottom w:val="none" w:sz="0" w:space="0" w:color="auto"/>
        <w:right w:val="none" w:sz="0" w:space="0" w:color="auto"/>
      </w:divBdr>
    </w:div>
    <w:div w:id="1264655896">
      <w:bodyDiv w:val="1"/>
      <w:marLeft w:val="0"/>
      <w:marRight w:val="0"/>
      <w:marTop w:val="0"/>
      <w:marBottom w:val="0"/>
      <w:divBdr>
        <w:top w:val="none" w:sz="0" w:space="0" w:color="auto"/>
        <w:left w:val="none" w:sz="0" w:space="0" w:color="auto"/>
        <w:bottom w:val="none" w:sz="0" w:space="0" w:color="auto"/>
        <w:right w:val="none" w:sz="0" w:space="0" w:color="auto"/>
      </w:divBdr>
    </w:div>
    <w:div w:id="1275093243">
      <w:bodyDiv w:val="1"/>
      <w:marLeft w:val="0"/>
      <w:marRight w:val="0"/>
      <w:marTop w:val="0"/>
      <w:marBottom w:val="0"/>
      <w:divBdr>
        <w:top w:val="none" w:sz="0" w:space="0" w:color="auto"/>
        <w:left w:val="none" w:sz="0" w:space="0" w:color="auto"/>
        <w:bottom w:val="none" w:sz="0" w:space="0" w:color="auto"/>
        <w:right w:val="none" w:sz="0" w:space="0" w:color="auto"/>
      </w:divBdr>
    </w:div>
    <w:div w:id="1275870271">
      <w:bodyDiv w:val="1"/>
      <w:marLeft w:val="0"/>
      <w:marRight w:val="0"/>
      <w:marTop w:val="0"/>
      <w:marBottom w:val="0"/>
      <w:divBdr>
        <w:top w:val="none" w:sz="0" w:space="0" w:color="auto"/>
        <w:left w:val="none" w:sz="0" w:space="0" w:color="auto"/>
        <w:bottom w:val="none" w:sz="0" w:space="0" w:color="auto"/>
        <w:right w:val="none" w:sz="0" w:space="0" w:color="auto"/>
      </w:divBdr>
    </w:div>
    <w:div w:id="1277063728">
      <w:bodyDiv w:val="1"/>
      <w:marLeft w:val="0"/>
      <w:marRight w:val="0"/>
      <w:marTop w:val="0"/>
      <w:marBottom w:val="0"/>
      <w:divBdr>
        <w:top w:val="none" w:sz="0" w:space="0" w:color="auto"/>
        <w:left w:val="none" w:sz="0" w:space="0" w:color="auto"/>
        <w:bottom w:val="none" w:sz="0" w:space="0" w:color="auto"/>
        <w:right w:val="none" w:sz="0" w:space="0" w:color="auto"/>
      </w:divBdr>
    </w:div>
    <w:div w:id="1280649856">
      <w:bodyDiv w:val="1"/>
      <w:marLeft w:val="0"/>
      <w:marRight w:val="0"/>
      <w:marTop w:val="0"/>
      <w:marBottom w:val="0"/>
      <w:divBdr>
        <w:top w:val="none" w:sz="0" w:space="0" w:color="auto"/>
        <w:left w:val="none" w:sz="0" w:space="0" w:color="auto"/>
        <w:bottom w:val="none" w:sz="0" w:space="0" w:color="auto"/>
        <w:right w:val="none" w:sz="0" w:space="0" w:color="auto"/>
      </w:divBdr>
    </w:div>
    <w:div w:id="1289581562">
      <w:bodyDiv w:val="1"/>
      <w:marLeft w:val="0"/>
      <w:marRight w:val="0"/>
      <w:marTop w:val="0"/>
      <w:marBottom w:val="0"/>
      <w:divBdr>
        <w:top w:val="none" w:sz="0" w:space="0" w:color="auto"/>
        <w:left w:val="none" w:sz="0" w:space="0" w:color="auto"/>
        <w:bottom w:val="none" w:sz="0" w:space="0" w:color="auto"/>
        <w:right w:val="none" w:sz="0" w:space="0" w:color="auto"/>
      </w:divBdr>
    </w:div>
    <w:div w:id="1291090162">
      <w:bodyDiv w:val="1"/>
      <w:marLeft w:val="0"/>
      <w:marRight w:val="0"/>
      <w:marTop w:val="0"/>
      <w:marBottom w:val="0"/>
      <w:divBdr>
        <w:top w:val="none" w:sz="0" w:space="0" w:color="auto"/>
        <w:left w:val="none" w:sz="0" w:space="0" w:color="auto"/>
        <w:bottom w:val="none" w:sz="0" w:space="0" w:color="auto"/>
        <w:right w:val="none" w:sz="0" w:space="0" w:color="auto"/>
      </w:divBdr>
    </w:div>
    <w:div w:id="1301034158">
      <w:bodyDiv w:val="1"/>
      <w:marLeft w:val="0"/>
      <w:marRight w:val="0"/>
      <w:marTop w:val="0"/>
      <w:marBottom w:val="0"/>
      <w:divBdr>
        <w:top w:val="none" w:sz="0" w:space="0" w:color="auto"/>
        <w:left w:val="none" w:sz="0" w:space="0" w:color="auto"/>
        <w:bottom w:val="none" w:sz="0" w:space="0" w:color="auto"/>
        <w:right w:val="none" w:sz="0" w:space="0" w:color="auto"/>
      </w:divBdr>
    </w:div>
    <w:div w:id="1320429514">
      <w:bodyDiv w:val="1"/>
      <w:marLeft w:val="0"/>
      <w:marRight w:val="0"/>
      <w:marTop w:val="0"/>
      <w:marBottom w:val="0"/>
      <w:divBdr>
        <w:top w:val="none" w:sz="0" w:space="0" w:color="auto"/>
        <w:left w:val="none" w:sz="0" w:space="0" w:color="auto"/>
        <w:bottom w:val="none" w:sz="0" w:space="0" w:color="auto"/>
        <w:right w:val="none" w:sz="0" w:space="0" w:color="auto"/>
      </w:divBdr>
    </w:div>
    <w:div w:id="1322155021">
      <w:bodyDiv w:val="1"/>
      <w:marLeft w:val="0"/>
      <w:marRight w:val="0"/>
      <w:marTop w:val="0"/>
      <w:marBottom w:val="0"/>
      <w:divBdr>
        <w:top w:val="none" w:sz="0" w:space="0" w:color="auto"/>
        <w:left w:val="none" w:sz="0" w:space="0" w:color="auto"/>
        <w:bottom w:val="none" w:sz="0" w:space="0" w:color="auto"/>
        <w:right w:val="none" w:sz="0" w:space="0" w:color="auto"/>
      </w:divBdr>
    </w:div>
    <w:div w:id="1332441354">
      <w:bodyDiv w:val="1"/>
      <w:marLeft w:val="0"/>
      <w:marRight w:val="0"/>
      <w:marTop w:val="0"/>
      <w:marBottom w:val="0"/>
      <w:divBdr>
        <w:top w:val="none" w:sz="0" w:space="0" w:color="auto"/>
        <w:left w:val="none" w:sz="0" w:space="0" w:color="auto"/>
        <w:bottom w:val="none" w:sz="0" w:space="0" w:color="auto"/>
        <w:right w:val="none" w:sz="0" w:space="0" w:color="auto"/>
      </w:divBdr>
    </w:div>
    <w:div w:id="1336542179">
      <w:bodyDiv w:val="1"/>
      <w:marLeft w:val="0"/>
      <w:marRight w:val="0"/>
      <w:marTop w:val="0"/>
      <w:marBottom w:val="0"/>
      <w:divBdr>
        <w:top w:val="none" w:sz="0" w:space="0" w:color="auto"/>
        <w:left w:val="none" w:sz="0" w:space="0" w:color="auto"/>
        <w:bottom w:val="none" w:sz="0" w:space="0" w:color="auto"/>
        <w:right w:val="none" w:sz="0" w:space="0" w:color="auto"/>
      </w:divBdr>
    </w:div>
    <w:div w:id="1338121286">
      <w:bodyDiv w:val="1"/>
      <w:marLeft w:val="0"/>
      <w:marRight w:val="0"/>
      <w:marTop w:val="0"/>
      <w:marBottom w:val="0"/>
      <w:divBdr>
        <w:top w:val="none" w:sz="0" w:space="0" w:color="auto"/>
        <w:left w:val="none" w:sz="0" w:space="0" w:color="auto"/>
        <w:bottom w:val="none" w:sz="0" w:space="0" w:color="auto"/>
        <w:right w:val="none" w:sz="0" w:space="0" w:color="auto"/>
      </w:divBdr>
    </w:div>
    <w:div w:id="1339625623">
      <w:bodyDiv w:val="1"/>
      <w:marLeft w:val="0"/>
      <w:marRight w:val="0"/>
      <w:marTop w:val="0"/>
      <w:marBottom w:val="0"/>
      <w:divBdr>
        <w:top w:val="none" w:sz="0" w:space="0" w:color="auto"/>
        <w:left w:val="none" w:sz="0" w:space="0" w:color="auto"/>
        <w:bottom w:val="none" w:sz="0" w:space="0" w:color="auto"/>
        <w:right w:val="none" w:sz="0" w:space="0" w:color="auto"/>
      </w:divBdr>
    </w:div>
    <w:div w:id="1344864714">
      <w:bodyDiv w:val="1"/>
      <w:marLeft w:val="0"/>
      <w:marRight w:val="0"/>
      <w:marTop w:val="0"/>
      <w:marBottom w:val="0"/>
      <w:divBdr>
        <w:top w:val="none" w:sz="0" w:space="0" w:color="auto"/>
        <w:left w:val="none" w:sz="0" w:space="0" w:color="auto"/>
        <w:bottom w:val="none" w:sz="0" w:space="0" w:color="auto"/>
        <w:right w:val="none" w:sz="0" w:space="0" w:color="auto"/>
      </w:divBdr>
    </w:div>
    <w:div w:id="1346597779">
      <w:bodyDiv w:val="1"/>
      <w:marLeft w:val="0"/>
      <w:marRight w:val="0"/>
      <w:marTop w:val="0"/>
      <w:marBottom w:val="0"/>
      <w:divBdr>
        <w:top w:val="none" w:sz="0" w:space="0" w:color="auto"/>
        <w:left w:val="none" w:sz="0" w:space="0" w:color="auto"/>
        <w:bottom w:val="none" w:sz="0" w:space="0" w:color="auto"/>
        <w:right w:val="none" w:sz="0" w:space="0" w:color="auto"/>
      </w:divBdr>
    </w:div>
    <w:div w:id="1352687845">
      <w:bodyDiv w:val="1"/>
      <w:marLeft w:val="0"/>
      <w:marRight w:val="0"/>
      <w:marTop w:val="0"/>
      <w:marBottom w:val="0"/>
      <w:divBdr>
        <w:top w:val="none" w:sz="0" w:space="0" w:color="auto"/>
        <w:left w:val="none" w:sz="0" w:space="0" w:color="auto"/>
        <w:bottom w:val="none" w:sz="0" w:space="0" w:color="auto"/>
        <w:right w:val="none" w:sz="0" w:space="0" w:color="auto"/>
      </w:divBdr>
    </w:div>
    <w:div w:id="1364557078">
      <w:bodyDiv w:val="1"/>
      <w:marLeft w:val="0"/>
      <w:marRight w:val="0"/>
      <w:marTop w:val="0"/>
      <w:marBottom w:val="0"/>
      <w:divBdr>
        <w:top w:val="none" w:sz="0" w:space="0" w:color="auto"/>
        <w:left w:val="none" w:sz="0" w:space="0" w:color="auto"/>
        <w:bottom w:val="none" w:sz="0" w:space="0" w:color="auto"/>
        <w:right w:val="none" w:sz="0" w:space="0" w:color="auto"/>
      </w:divBdr>
    </w:div>
    <w:div w:id="1367870171">
      <w:bodyDiv w:val="1"/>
      <w:marLeft w:val="0"/>
      <w:marRight w:val="0"/>
      <w:marTop w:val="0"/>
      <w:marBottom w:val="0"/>
      <w:divBdr>
        <w:top w:val="none" w:sz="0" w:space="0" w:color="auto"/>
        <w:left w:val="none" w:sz="0" w:space="0" w:color="auto"/>
        <w:bottom w:val="none" w:sz="0" w:space="0" w:color="auto"/>
        <w:right w:val="none" w:sz="0" w:space="0" w:color="auto"/>
      </w:divBdr>
    </w:div>
    <w:div w:id="1368026263">
      <w:bodyDiv w:val="1"/>
      <w:marLeft w:val="0"/>
      <w:marRight w:val="0"/>
      <w:marTop w:val="0"/>
      <w:marBottom w:val="0"/>
      <w:divBdr>
        <w:top w:val="none" w:sz="0" w:space="0" w:color="auto"/>
        <w:left w:val="none" w:sz="0" w:space="0" w:color="auto"/>
        <w:bottom w:val="none" w:sz="0" w:space="0" w:color="auto"/>
        <w:right w:val="none" w:sz="0" w:space="0" w:color="auto"/>
      </w:divBdr>
    </w:div>
    <w:div w:id="1369375459">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97431592">
      <w:bodyDiv w:val="1"/>
      <w:marLeft w:val="0"/>
      <w:marRight w:val="0"/>
      <w:marTop w:val="0"/>
      <w:marBottom w:val="0"/>
      <w:divBdr>
        <w:top w:val="none" w:sz="0" w:space="0" w:color="auto"/>
        <w:left w:val="none" w:sz="0" w:space="0" w:color="auto"/>
        <w:bottom w:val="none" w:sz="0" w:space="0" w:color="auto"/>
        <w:right w:val="none" w:sz="0" w:space="0" w:color="auto"/>
      </w:divBdr>
    </w:div>
    <w:div w:id="1432240811">
      <w:bodyDiv w:val="1"/>
      <w:marLeft w:val="0"/>
      <w:marRight w:val="0"/>
      <w:marTop w:val="0"/>
      <w:marBottom w:val="0"/>
      <w:divBdr>
        <w:top w:val="none" w:sz="0" w:space="0" w:color="auto"/>
        <w:left w:val="none" w:sz="0" w:space="0" w:color="auto"/>
        <w:bottom w:val="none" w:sz="0" w:space="0" w:color="auto"/>
        <w:right w:val="none" w:sz="0" w:space="0" w:color="auto"/>
      </w:divBdr>
    </w:div>
    <w:div w:id="1453591819">
      <w:bodyDiv w:val="1"/>
      <w:marLeft w:val="0"/>
      <w:marRight w:val="0"/>
      <w:marTop w:val="0"/>
      <w:marBottom w:val="0"/>
      <w:divBdr>
        <w:top w:val="none" w:sz="0" w:space="0" w:color="auto"/>
        <w:left w:val="none" w:sz="0" w:space="0" w:color="auto"/>
        <w:bottom w:val="none" w:sz="0" w:space="0" w:color="auto"/>
        <w:right w:val="none" w:sz="0" w:space="0" w:color="auto"/>
      </w:divBdr>
    </w:div>
    <w:div w:id="1459451506">
      <w:bodyDiv w:val="1"/>
      <w:marLeft w:val="0"/>
      <w:marRight w:val="0"/>
      <w:marTop w:val="0"/>
      <w:marBottom w:val="0"/>
      <w:divBdr>
        <w:top w:val="none" w:sz="0" w:space="0" w:color="auto"/>
        <w:left w:val="none" w:sz="0" w:space="0" w:color="auto"/>
        <w:bottom w:val="none" w:sz="0" w:space="0" w:color="auto"/>
        <w:right w:val="none" w:sz="0" w:space="0" w:color="auto"/>
      </w:divBdr>
    </w:div>
    <w:div w:id="1467235197">
      <w:bodyDiv w:val="1"/>
      <w:marLeft w:val="0"/>
      <w:marRight w:val="0"/>
      <w:marTop w:val="0"/>
      <w:marBottom w:val="0"/>
      <w:divBdr>
        <w:top w:val="none" w:sz="0" w:space="0" w:color="auto"/>
        <w:left w:val="none" w:sz="0" w:space="0" w:color="auto"/>
        <w:bottom w:val="none" w:sz="0" w:space="0" w:color="auto"/>
        <w:right w:val="none" w:sz="0" w:space="0" w:color="auto"/>
      </w:divBdr>
    </w:div>
    <w:div w:id="1471480491">
      <w:bodyDiv w:val="1"/>
      <w:marLeft w:val="0"/>
      <w:marRight w:val="0"/>
      <w:marTop w:val="0"/>
      <w:marBottom w:val="0"/>
      <w:divBdr>
        <w:top w:val="none" w:sz="0" w:space="0" w:color="auto"/>
        <w:left w:val="none" w:sz="0" w:space="0" w:color="auto"/>
        <w:bottom w:val="none" w:sz="0" w:space="0" w:color="auto"/>
        <w:right w:val="none" w:sz="0" w:space="0" w:color="auto"/>
      </w:divBdr>
    </w:div>
    <w:div w:id="1479616832">
      <w:bodyDiv w:val="1"/>
      <w:marLeft w:val="0"/>
      <w:marRight w:val="0"/>
      <w:marTop w:val="0"/>
      <w:marBottom w:val="0"/>
      <w:divBdr>
        <w:top w:val="none" w:sz="0" w:space="0" w:color="auto"/>
        <w:left w:val="none" w:sz="0" w:space="0" w:color="auto"/>
        <w:bottom w:val="none" w:sz="0" w:space="0" w:color="auto"/>
        <w:right w:val="none" w:sz="0" w:space="0" w:color="auto"/>
      </w:divBdr>
    </w:div>
    <w:div w:id="1484615239">
      <w:bodyDiv w:val="1"/>
      <w:marLeft w:val="0"/>
      <w:marRight w:val="0"/>
      <w:marTop w:val="0"/>
      <w:marBottom w:val="0"/>
      <w:divBdr>
        <w:top w:val="none" w:sz="0" w:space="0" w:color="auto"/>
        <w:left w:val="none" w:sz="0" w:space="0" w:color="auto"/>
        <w:bottom w:val="none" w:sz="0" w:space="0" w:color="auto"/>
        <w:right w:val="none" w:sz="0" w:space="0" w:color="auto"/>
      </w:divBdr>
    </w:div>
    <w:div w:id="1491562466">
      <w:bodyDiv w:val="1"/>
      <w:marLeft w:val="0"/>
      <w:marRight w:val="0"/>
      <w:marTop w:val="0"/>
      <w:marBottom w:val="0"/>
      <w:divBdr>
        <w:top w:val="none" w:sz="0" w:space="0" w:color="auto"/>
        <w:left w:val="none" w:sz="0" w:space="0" w:color="auto"/>
        <w:bottom w:val="none" w:sz="0" w:space="0" w:color="auto"/>
        <w:right w:val="none" w:sz="0" w:space="0" w:color="auto"/>
      </w:divBdr>
    </w:div>
    <w:div w:id="1495294079">
      <w:bodyDiv w:val="1"/>
      <w:marLeft w:val="0"/>
      <w:marRight w:val="0"/>
      <w:marTop w:val="0"/>
      <w:marBottom w:val="0"/>
      <w:divBdr>
        <w:top w:val="none" w:sz="0" w:space="0" w:color="auto"/>
        <w:left w:val="none" w:sz="0" w:space="0" w:color="auto"/>
        <w:bottom w:val="none" w:sz="0" w:space="0" w:color="auto"/>
        <w:right w:val="none" w:sz="0" w:space="0" w:color="auto"/>
      </w:divBdr>
    </w:div>
    <w:div w:id="1495367341">
      <w:bodyDiv w:val="1"/>
      <w:marLeft w:val="0"/>
      <w:marRight w:val="0"/>
      <w:marTop w:val="0"/>
      <w:marBottom w:val="0"/>
      <w:divBdr>
        <w:top w:val="none" w:sz="0" w:space="0" w:color="auto"/>
        <w:left w:val="none" w:sz="0" w:space="0" w:color="auto"/>
        <w:bottom w:val="none" w:sz="0" w:space="0" w:color="auto"/>
        <w:right w:val="none" w:sz="0" w:space="0" w:color="auto"/>
      </w:divBdr>
    </w:div>
    <w:div w:id="1499928283">
      <w:bodyDiv w:val="1"/>
      <w:marLeft w:val="0"/>
      <w:marRight w:val="0"/>
      <w:marTop w:val="0"/>
      <w:marBottom w:val="0"/>
      <w:divBdr>
        <w:top w:val="none" w:sz="0" w:space="0" w:color="auto"/>
        <w:left w:val="none" w:sz="0" w:space="0" w:color="auto"/>
        <w:bottom w:val="none" w:sz="0" w:space="0" w:color="auto"/>
        <w:right w:val="none" w:sz="0" w:space="0" w:color="auto"/>
      </w:divBdr>
    </w:div>
    <w:div w:id="1500920798">
      <w:bodyDiv w:val="1"/>
      <w:marLeft w:val="0"/>
      <w:marRight w:val="0"/>
      <w:marTop w:val="0"/>
      <w:marBottom w:val="0"/>
      <w:divBdr>
        <w:top w:val="none" w:sz="0" w:space="0" w:color="auto"/>
        <w:left w:val="none" w:sz="0" w:space="0" w:color="auto"/>
        <w:bottom w:val="none" w:sz="0" w:space="0" w:color="auto"/>
        <w:right w:val="none" w:sz="0" w:space="0" w:color="auto"/>
      </w:divBdr>
    </w:div>
    <w:div w:id="1508597698">
      <w:bodyDiv w:val="1"/>
      <w:marLeft w:val="0"/>
      <w:marRight w:val="0"/>
      <w:marTop w:val="0"/>
      <w:marBottom w:val="0"/>
      <w:divBdr>
        <w:top w:val="none" w:sz="0" w:space="0" w:color="auto"/>
        <w:left w:val="none" w:sz="0" w:space="0" w:color="auto"/>
        <w:bottom w:val="none" w:sz="0" w:space="0" w:color="auto"/>
        <w:right w:val="none" w:sz="0" w:space="0" w:color="auto"/>
      </w:divBdr>
    </w:div>
    <w:div w:id="1526212719">
      <w:bodyDiv w:val="1"/>
      <w:marLeft w:val="0"/>
      <w:marRight w:val="0"/>
      <w:marTop w:val="0"/>
      <w:marBottom w:val="0"/>
      <w:divBdr>
        <w:top w:val="none" w:sz="0" w:space="0" w:color="auto"/>
        <w:left w:val="none" w:sz="0" w:space="0" w:color="auto"/>
        <w:bottom w:val="none" w:sz="0" w:space="0" w:color="auto"/>
        <w:right w:val="none" w:sz="0" w:space="0" w:color="auto"/>
      </w:divBdr>
    </w:div>
    <w:div w:id="1528523289">
      <w:bodyDiv w:val="1"/>
      <w:marLeft w:val="0"/>
      <w:marRight w:val="0"/>
      <w:marTop w:val="0"/>
      <w:marBottom w:val="0"/>
      <w:divBdr>
        <w:top w:val="none" w:sz="0" w:space="0" w:color="auto"/>
        <w:left w:val="none" w:sz="0" w:space="0" w:color="auto"/>
        <w:bottom w:val="none" w:sz="0" w:space="0" w:color="auto"/>
        <w:right w:val="none" w:sz="0" w:space="0" w:color="auto"/>
      </w:divBdr>
    </w:div>
    <w:div w:id="1529098758">
      <w:bodyDiv w:val="1"/>
      <w:marLeft w:val="0"/>
      <w:marRight w:val="0"/>
      <w:marTop w:val="0"/>
      <w:marBottom w:val="0"/>
      <w:divBdr>
        <w:top w:val="none" w:sz="0" w:space="0" w:color="auto"/>
        <w:left w:val="none" w:sz="0" w:space="0" w:color="auto"/>
        <w:bottom w:val="none" w:sz="0" w:space="0" w:color="auto"/>
        <w:right w:val="none" w:sz="0" w:space="0" w:color="auto"/>
      </w:divBdr>
    </w:div>
    <w:div w:id="1537229145">
      <w:bodyDiv w:val="1"/>
      <w:marLeft w:val="0"/>
      <w:marRight w:val="0"/>
      <w:marTop w:val="0"/>
      <w:marBottom w:val="0"/>
      <w:divBdr>
        <w:top w:val="none" w:sz="0" w:space="0" w:color="auto"/>
        <w:left w:val="none" w:sz="0" w:space="0" w:color="auto"/>
        <w:bottom w:val="none" w:sz="0" w:space="0" w:color="auto"/>
        <w:right w:val="none" w:sz="0" w:space="0" w:color="auto"/>
      </w:divBdr>
    </w:div>
    <w:div w:id="1570070891">
      <w:bodyDiv w:val="1"/>
      <w:marLeft w:val="0"/>
      <w:marRight w:val="0"/>
      <w:marTop w:val="0"/>
      <w:marBottom w:val="0"/>
      <w:divBdr>
        <w:top w:val="none" w:sz="0" w:space="0" w:color="auto"/>
        <w:left w:val="none" w:sz="0" w:space="0" w:color="auto"/>
        <w:bottom w:val="none" w:sz="0" w:space="0" w:color="auto"/>
        <w:right w:val="none" w:sz="0" w:space="0" w:color="auto"/>
      </w:divBdr>
    </w:div>
    <w:div w:id="1570841412">
      <w:bodyDiv w:val="1"/>
      <w:marLeft w:val="0"/>
      <w:marRight w:val="0"/>
      <w:marTop w:val="0"/>
      <w:marBottom w:val="0"/>
      <w:divBdr>
        <w:top w:val="none" w:sz="0" w:space="0" w:color="auto"/>
        <w:left w:val="none" w:sz="0" w:space="0" w:color="auto"/>
        <w:bottom w:val="none" w:sz="0" w:space="0" w:color="auto"/>
        <w:right w:val="none" w:sz="0" w:space="0" w:color="auto"/>
      </w:divBdr>
    </w:div>
    <w:div w:id="1575972691">
      <w:bodyDiv w:val="1"/>
      <w:marLeft w:val="0"/>
      <w:marRight w:val="0"/>
      <w:marTop w:val="0"/>
      <w:marBottom w:val="0"/>
      <w:divBdr>
        <w:top w:val="none" w:sz="0" w:space="0" w:color="auto"/>
        <w:left w:val="none" w:sz="0" w:space="0" w:color="auto"/>
        <w:bottom w:val="none" w:sz="0" w:space="0" w:color="auto"/>
        <w:right w:val="none" w:sz="0" w:space="0" w:color="auto"/>
      </w:divBdr>
    </w:div>
    <w:div w:id="1593661216">
      <w:bodyDiv w:val="1"/>
      <w:marLeft w:val="0"/>
      <w:marRight w:val="0"/>
      <w:marTop w:val="0"/>
      <w:marBottom w:val="0"/>
      <w:divBdr>
        <w:top w:val="none" w:sz="0" w:space="0" w:color="auto"/>
        <w:left w:val="none" w:sz="0" w:space="0" w:color="auto"/>
        <w:bottom w:val="none" w:sz="0" w:space="0" w:color="auto"/>
        <w:right w:val="none" w:sz="0" w:space="0" w:color="auto"/>
      </w:divBdr>
    </w:div>
    <w:div w:id="1596014613">
      <w:bodyDiv w:val="1"/>
      <w:marLeft w:val="0"/>
      <w:marRight w:val="0"/>
      <w:marTop w:val="0"/>
      <w:marBottom w:val="0"/>
      <w:divBdr>
        <w:top w:val="none" w:sz="0" w:space="0" w:color="auto"/>
        <w:left w:val="none" w:sz="0" w:space="0" w:color="auto"/>
        <w:bottom w:val="none" w:sz="0" w:space="0" w:color="auto"/>
        <w:right w:val="none" w:sz="0" w:space="0" w:color="auto"/>
      </w:divBdr>
    </w:div>
    <w:div w:id="1601915653">
      <w:bodyDiv w:val="1"/>
      <w:marLeft w:val="0"/>
      <w:marRight w:val="0"/>
      <w:marTop w:val="0"/>
      <w:marBottom w:val="0"/>
      <w:divBdr>
        <w:top w:val="none" w:sz="0" w:space="0" w:color="auto"/>
        <w:left w:val="none" w:sz="0" w:space="0" w:color="auto"/>
        <w:bottom w:val="none" w:sz="0" w:space="0" w:color="auto"/>
        <w:right w:val="none" w:sz="0" w:space="0" w:color="auto"/>
      </w:divBdr>
    </w:div>
    <w:div w:id="1603686541">
      <w:bodyDiv w:val="1"/>
      <w:marLeft w:val="0"/>
      <w:marRight w:val="0"/>
      <w:marTop w:val="0"/>
      <w:marBottom w:val="0"/>
      <w:divBdr>
        <w:top w:val="none" w:sz="0" w:space="0" w:color="auto"/>
        <w:left w:val="none" w:sz="0" w:space="0" w:color="auto"/>
        <w:bottom w:val="none" w:sz="0" w:space="0" w:color="auto"/>
        <w:right w:val="none" w:sz="0" w:space="0" w:color="auto"/>
      </w:divBdr>
    </w:div>
    <w:div w:id="1634211405">
      <w:bodyDiv w:val="1"/>
      <w:marLeft w:val="0"/>
      <w:marRight w:val="0"/>
      <w:marTop w:val="0"/>
      <w:marBottom w:val="0"/>
      <w:divBdr>
        <w:top w:val="none" w:sz="0" w:space="0" w:color="auto"/>
        <w:left w:val="none" w:sz="0" w:space="0" w:color="auto"/>
        <w:bottom w:val="none" w:sz="0" w:space="0" w:color="auto"/>
        <w:right w:val="none" w:sz="0" w:space="0" w:color="auto"/>
      </w:divBdr>
    </w:div>
    <w:div w:id="1651519965">
      <w:bodyDiv w:val="1"/>
      <w:marLeft w:val="0"/>
      <w:marRight w:val="0"/>
      <w:marTop w:val="0"/>
      <w:marBottom w:val="0"/>
      <w:divBdr>
        <w:top w:val="none" w:sz="0" w:space="0" w:color="auto"/>
        <w:left w:val="none" w:sz="0" w:space="0" w:color="auto"/>
        <w:bottom w:val="none" w:sz="0" w:space="0" w:color="auto"/>
        <w:right w:val="none" w:sz="0" w:space="0" w:color="auto"/>
      </w:divBdr>
    </w:div>
    <w:div w:id="1661156103">
      <w:bodyDiv w:val="1"/>
      <w:marLeft w:val="0"/>
      <w:marRight w:val="0"/>
      <w:marTop w:val="0"/>
      <w:marBottom w:val="0"/>
      <w:divBdr>
        <w:top w:val="none" w:sz="0" w:space="0" w:color="auto"/>
        <w:left w:val="none" w:sz="0" w:space="0" w:color="auto"/>
        <w:bottom w:val="none" w:sz="0" w:space="0" w:color="auto"/>
        <w:right w:val="none" w:sz="0" w:space="0" w:color="auto"/>
      </w:divBdr>
    </w:div>
    <w:div w:id="1667904636">
      <w:bodyDiv w:val="1"/>
      <w:marLeft w:val="0"/>
      <w:marRight w:val="0"/>
      <w:marTop w:val="0"/>
      <w:marBottom w:val="0"/>
      <w:divBdr>
        <w:top w:val="none" w:sz="0" w:space="0" w:color="auto"/>
        <w:left w:val="none" w:sz="0" w:space="0" w:color="auto"/>
        <w:bottom w:val="none" w:sz="0" w:space="0" w:color="auto"/>
        <w:right w:val="none" w:sz="0" w:space="0" w:color="auto"/>
      </w:divBdr>
    </w:div>
    <w:div w:id="1670986329">
      <w:bodyDiv w:val="1"/>
      <w:marLeft w:val="0"/>
      <w:marRight w:val="0"/>
      <w:marTop w:val="0"/>
      <w:marBottom w:val="0"/>
      <w:divBdr>
        <w:top w:val="none" w:sz="0" w:space="0" w:color="auto"/>
        <w:left w:val="none" w:sz="0" w:space="0" w:color="auto"/>
        <w:bottom w:val="none" w:sz="0" w:space="0" w:color="auto"/>
        <w:right w:val="none" w:sz="0" w:space="0" w:color="auto"/>
      </w:divBdr>
    </w:div>
    <w:div w:id="1677732516">
      <w:bodyDiv w:val="1"/>
      <w:marLeft w:val="0"/>
      <w:marRight w:val="0"/>
      <w:marTop w:val="0"/>
      <w:marBottom w:val="0"/>
      <w:divBdr>
        <w:top w:val="none" w:sz="0" w:space="0" w:color="auto"/>
        <w:left w:val="none" w:sz="0" w:space="0" w:color="auto"/>
        <w:bottom w:val="none" w:sz="0" w:space="0" w:color="auto"/>
        <w:right w:val="none" w:sz="0" w:space="0" w:color="auto"/>
      </w:divBdr>
    </w:div>
    <w:div w:id="1707487402">
      <w:bodyDiv w:val="1"/>
      <w:marLeft w:val="0"/>
      <w:marRight w:val="0"/>
      <w:marTop w:val="0"/>
      <w:marBottom w:val="0"/>
      <w:divBdr>
        <w:top w:val="none" w:sz="0" w:space="0" w:color="auto"/>
        <w:left w:val="none" w:sz="0" w:space="0" w:color="auto"/>
        <w:bottom w:val="none" w:sz="0" w:space="0" w:color="auto"/>
        <w:right w:val="none" w:sz="0" w:space="0" w:color="auto"/>
      </w:divBdr>
    </w:div>
    <w:div w:id="1709642233">
      <w:bodyDiv w:val="1"/>
      <w:marLeft w:val="0"/>
      <w:marRight w:val="0"/>
      <w:marTop w:val="0"/>
      <w:marBottom w:val="0"/>
      <w:divBdr>
        <w:top w:val="none" w:sz="0" w:space="0" w:color="auto"/>
        <w:left w:val="none" w:sz="0" w:space="0" w:color="auto"/>
        <w:bottom w:val="none" w:sz="0" w:space="0" w:color="auto"/>
        <w:right w:val="none" w:sz="0" w:space="0" w:color="auto"/>
      </w:divBdr>
    </w:div>
    <w:div w:id="1753114847">
      <w:bodyDiv w:val="1"/>
      <w:marLeft w:val="0"/>
      <w:marRight w:val="0"/>
      <w:marTop w:val="0"/>
      <w:marBottom w:val="0"/>
      <w:divBdr>
        <w:top w:val="none" w:sz="0" w:space="0" w:color="auto"/>
        <w:left w:val="none" w:sz="0" w:space="0" w:color="auto"/>
        <w:bottom w:val="none" w:sz="0" w:space="0" w:color="auto"/>
        <w:right w:val="none" w:sz="0" w:space="0" w:color="auto"/>
      </w:divBdr>
    </w:div>
    <w:div w:id="1755012028">
      <w:bodyDiv w:val="1"/>
      <w:marLeft w:val="0"/>
      <w:marRight w:val="0"/>
      <w:marTop w:val="0"/>
      <w:marBottom w:val="0"/>
      <w:divBdr>
        <w:top w:val="none" w:sz="0" w:space="0" w:color="auto"/>
        <w:left w:val="none" w:sz="0" w:space="0" w:color="auto"/>
        <w:bottom w:val="none" w:sz="0" w:space="0" w:color="auto"/>
        <w:right w:val="none" w:sz="0" w:space="0" w:color="auto"/>
      </w:divBdr>
    </w:div>
    <w:div w:id="1760445374">
      <w:bodyDiv w:val="1"/>
      <w:marLeft w:val="0"/>
      <w:marRight w:val="0"/>
      <w:marTop w:val="0"/>
      <w:marBottom w:val="0"/>
      <w:divBdr>
        <w:top w:val="none" w:sz="0" w:space="0" w:color="auto"/>
        <w:left w:val="none" w:sz="0" w:space="0" w:color="auto"/>
        <w:bottom w:val="none" w:sz="0" w:space="0" w:color="auto"/>
        <w:right w:val="none" w:sz="0" w:space="0" w:color="auto"/>
      </w:divBdr>
    </w:div>
    <w:div w:id="1766801064">
      <w:bodyDiv w:val="1"/>
      <w:marLeft w:val="0"/>
      <w:marRight w:val="0"/>
      <w:marTop w:val="0"/>
      <w:marBottom w:val="0"/>
      <w:divBdr>
        <w:top w:val="none" w:sz="0" w:space="0" w:color="auto"/>
        <w:left w:val="none" w:sz="0" w:space="0" w:color="auto"/>
        <w:bottom w:val="none" w:sz="0" w:space="0" w:color="auto"/>
        <w:right w:val="none" w:sz="0" w:space="0" w:color="auto"/>
      </w:divBdr>
    </w:div>
    <w:div w:id="1766875207">
      <w:bodyDiv w:val="1"/>
      <w:marLeft w:val="0"/>
      <w:marRight w:val="0"/>
      <w:marTop w:val="0"/>
      <w:marBottom w:val="0"/>
      <w:divBdr>
        <w:top w:val="none" w:sz="0" w:space="0" w:color="auto"/>
        <w:left w:val="none" w:sz="0" w:space="0" w:color="auto"/>
        <w:bottom w:val="none" w:sz="0" w:space="0" w:color="auto"/>
        <w:right w:val="none" w:sz="0" w:space="0" w:color="auto"/>
      </w:divBdr>
    </w:div>
    <w:div w:id="1766995942">
      <w:bodyDiv w:val="1"/>
      <w:marLeft w:val="0"/>
      <w:marRight w:val="0"/>
      <w:marTop w:val="0"/>
      <w:marBottom w:val="0"/>
      <w:divBdr>
        <w:top w:val="none" w:sz="0" w:space="0" w:color="auto"/>
        <w:left w:val="none" w:sz="0" w:space="0" w:color="auto"/>
        <w:bottom w:val="none" w:sz="0" w:space="0" w:color="auto"/>
        <w:right w:val="none" w:sz="0" w:space="0" w:color="auto"/>
      </w:divBdr>
    </w:div>
    <w:div w:id="1770732635">
      <w:bodyDiv w:val="1"/>
      <w:marLeft w:val="0"/>
      <w:marRight w:val="0"/>
      <w:marTop w:val="0"/>
      <w:marBottom w:val="0"/>
      <w:divBdr>
        <w:top w:val="none" w:sz="0" w:space="0" w:color="auto"/>
        <w:left w:val="none" w:sz="0" w:space="0" w:color="auto"/>
        <w:bottom w:val="none" w:sz="0" w:space="0" w:color="auto"/>
        <w:right w:val="none" w:sz="0" w:space="0" w:color="auto"/>
      </w:divBdr>
    </w:div>
    <w:div w:id="1795127294">
      <w:bodyDiv w:val="1"/>
      <w:marLeft w:val="0"/>
      <w:marRight w:val="0"/>
      <w:marTop w:val="0"/>
      <w:marBottom w:val="0"/>
      <w:divBdr>
        <w:top w:val="none" w:sz="0" w:space="0" w:color="auto"/>
        <w:left w:val="none" w:sz="0" w:space="0" w:color="auto"/>
        <w:bottom w:val="none" w:sz="0" w:space="0" w:color="auto"/>
        <w:right w:val="none" w:sz="0" w:space="0" w:color="auto"/>
      </w:divBdr>
    </w:div>
    <w:div w:id="1815827107">
      <w:bodyDiv w:val="1"/>
      <w:marLeft w:val="0"/>
      <w:marRight w:val="0"/>
      <w:marTop w:val="0"/>
      <w:marBottom w:val="0"/>
      <w:divBdr>
        <w:top w:val="none" w:sz="0" w:space="0" w:color="auto"/>
        <w:left w:val="none" w:sz="0" w:space="0" w:color="auto"/>
        <w:bottom w:val="none" w:sz="0" w:space="0" w:color="auto"/>
        <w:right w:val="none" w:sz="0" w:space="0" w:color="auto"/>
      </w:divBdr>
    </w:div>
    <w:div w:id="1828521386">
      <w:bodyDiv w:val="1"/>
      <w:marLeft w:val="0"/>
      <w:marRight w:val="0"/>
      <w:marTop w:val="0"/>
      <w:marBottom w:val="0"/>
      <w:divBdr>
        <w:top w:val="none" w:sz="0" w:space="0" w:color="auto"/>
        <w:left w:val="none" w:sz="0" w:space="0" w:color="auto"/>
        <w:bottom w:val="none" w:sz="0" w:space="0" w:color="auto"/>
        <w:right w:val="none" w:sz="0" w:space="0" w:color="auto"/>
      </w:divBdr>
    </w:div>
    <w:div w:id="1834494197">
      <w:bodyDiv w:val="1"/>
      <w:marLeft w:val="0"/>
      <w:marRight w:val="0"/>
      <w:marTop w:val="0"/>
      <w:marBottom w:val="0"/>
      <w:divBdr>
        <w:top w:val="none" w:sz="0" w:space="0" w:color="auto"/>
        <w:left w:val="none" w:sz="0" w:space="0" w:color="auto"/>
        <w:bottom w:val="none" w:sz="0" w:space="0" w:color="auto"/>
        <w:right w:val="none" w:sz="0" w:space="0" w:color="auto"/>
      </w:divBdr>
    </w:div>
    <w:div w:id="1838840242">
      <w:bodyDiv w:val="1"/>
      <w:marLeft w:val="0"/>
      <w:marRight w:val="0"/>
      <w:marTop w:val="0"/>
      <w:marBottom w:val="0"/>
      <w:divBdr>
        <w:top w:val="none" w:sz="0" w:space="0" w:color="auto"/>
        <w:left w:val="none" w:sz="0" w:space="0" w:color="auto"/>
        <w:bottom w:val="none" w:sz="0" w:space="0" w:color="auto"/>
        <w:right w:val="none" w:sz="0" w:space="0" w:color="auto"/>
      </w:divBdr>
    </w:div>
    <w:div w:id="1840388568">
      <w:bodyDiv w:val="1"/>
      <w:marLeft w:val="0"/>
      <w:marRight w:val="0"/>
      <w:marTop w:val="0"/>
      <w:marBottom w:val="0"/>
      <w:divBdr>
        <w:top w:val="none" w:sz="0" w:space="0" w:color="auto"/>
        <w:left w:val="none" w:sz="0" w:space="0" w:color="auto"/>
        <w:bottom w:val="none" w:sz="0" w:space="0" w:color="auto"/>
        <w:right w:val="none" w:sz="0" w:space="0" w:color="auto"/>
      </w:divBdr>
    </w:div>
    <w:div w:id="1841890399">
      <w:bodyDiv w:val="1"/>
      <w:marLeft w:val="0"/>
      <w:marRight w:val="0"/>
      <w:marTop w:val="0"/>
      <w:marBottom w:val="0"/>
      <w:divBdr>
        <w:top w:val="none" w:sz="0" w:space="0" w:color="auto"/>
        <w:left w:val="none" w:sz="0" w:space="0" w:color="auto"/>
        <w:bottom w:val="none" w:sz="0" w:space="0" w:color="auto"/>
        <w:right w:val="none" w:sz="0" w:space="0" w:color="auto"/>
      </w:divBdr>
    </w:div>
    <w:div w:id="1848669934">
      <w:bodyDiv w:val="1"/>
      <w:marLeft w:val="0"/>
      <w:marRight w:val="0"/>
      <w:marTop w:val="0"/>
      <w:marBottom w:val="0"/>
      <w:divBdr>
        <w:top w:val="none" w:sz="0" w:space="0" w:color="auto"/>
        <w:left w:val="none" w:sz="0" w:space="0" w:color="auto"/>
        <w:bottom w:val="none" w:sz="0" w:space="0" w:color="auto"/>
        <w:right w:val="none" w:sz="0" w:space="0" w:color="auto"/>
      </w:divBdr>
    </w:div>
    <w:div w:id="1848977003">
      <w:bodyDiv w:val="1"/>
      <w:marLeft w:val="0"/>
      <w:marRight w:val="0"/>
      <w:marTop w:val="0"/>
      <w:marBottom w:val="0"/>
      <w:divBdr>
        <w:top w:val="none" w:sz="0" w:space="0" w:color="auto"/>
        <w:left w:val="none" w:sz="0" w:space="0" w:color="auto"/>
        <w:bottom w:val="none" w:sz="0" w:space="0" w:color="auto"/>
        <w:right w:val="none" w:sz="0" w:space="0" w:color="auto"/>
      </w:divBdr>
    </w:div>
    <w:div w:id="1858695757">
      <w:bodyDiv w:val="1"/>
      <w:marLeft w:val="0"/>
      <w:marRight w:val="0"/>
      <w:marTop w:val="0"/>
      <w:marBottom w:val="0"/>
      <w:divBdr>
        <w:top w:val="none" w:sz="0" w:space="0" w:color="auto"/>
        <w:left w:val="none" w:sz="0" w:space="0" w:color="auto"/>
        <w:bottom w:val="none" w:sz="0" w:space="0" w:color="auto"/>
        <w:right w:val="none" w:sz="0" w:space="0" w:color="auto"/>
      </w:divBdr>
    </w:div>
    <w:div w:id="1859079281">
      <w:bodyDiv w:val="1"/>
      <w:marLeft w:val="0"/>
      <w:marRight w:val="0"/>
      <w:marTop w:val="0"/>
      <w:marBottom w:val="0"/>
      <w:divBdr>
        <w:top w:val="none" w:sz="0" w:space="0" w:color="auto"/>
        <w:left w:val="none" w:sz="0" w:space="0" w:color="auto"/>
        <w:bottom w:val="none" w:sz="0" w:space="0" w:color="auto"/>
        <w:right w:val="none" w:sz="0" w:space="0" w:color="auto"/>
      </w:divBdr>
    </w:div>
    <w:div w:id="1863787229">
      <w:bodyDiv w:val="1"/>
      <w:marLeft w:val="0"/>
      <w:marRight w:val="0"/>
      <w:marTop w:val="0"/>
      <w:marBottom w:val="0"/>
      <w:divBdr>
        <w:top w:val="none" w:sz="0" w:space="0" w:color="auto"/>
        <w:left w:val="none" w:sz="0" w:space="0" w:color="auto"/>
        <w:bottom w:val="none" w:sz="0" w:space="0" w:color="auto"/>
        <w:right w:val="none" w:sz="0" w:space="0" w:color="auto"/>
      </w:divBdr>
    </w:div>
    <w:div w:id="1878200250">
      <w:bodyDiv w:val="1"/>
      <w:marLeft w:val="0"/>
      <w:marRight w:val="0"/>
      <w:marTop w:val="0"/>
      <w:marBottom w:val="0"/>
      <w:divBdr>
        <w:top w:val="none" w:sz="0" w:space="0" w:color="auto"/>
        <w:left w:val="none" w:sz="0" w:space="0" w:color="auto"/>
        <w:bottom w:val="none" w:sz="0" w:space="0" w:color="auto"/>
        <w:right w:val="none" w:sz="0" w:space="0" w:color="auto"/>
      </w:divBdr>
    </w:div>
    <w:div w:id="1880165407">
      <w:bodyDiv w:val="1"/>
      <w:marLeft w:val="0"/>
      <w:marRight w:val="0"/>
      <w:marTop w:val="0"/>
      <w:marBottom w:val="0"/>
      <w:divBdr>
        <w:top w:val="none" w:sz="0" w:space="0" w:color="auto"/>
        <w:left w:val="none" w:sz="0" w:space="0" w:color="auto"/>
        <w:bottom w:val="none" w:sz="0" w:space="0" w:color="auto"/>
        <w:right w:val="none" w:sz="0" w:space="0" w:color="auto"/>
      </w:divBdr>
    </w:div>
    <w:div w:id="1894005625">
      <w:bodyDiv w:val="1"/>
      <w:marLeft w:val="0"/>
      <w:marRight w:val="0"/>
      <w:marTop w:val="0"/>
      <w:marBottom w:val="0"/>
      <w:divBdr>
        <w:top w:val="none" w:sz="0" w:space="0" w:color="auto"/>
        <w:left w:val="none" w:sz="0" w:space="0" w:color="auto"/>
        <w:bottom w:val="none" w:sz="0" w:space="0" w:color="auto"/>
        <w:right w:val="none" w:sz="0" w:space="0" w:color="auto"/>
      </w:divBdr>
    </w:div>
    <w:div w:id="1895583239">
      <w:bodyDiv w:val="1"/>
      <w:marLeft w:val="0"/>
      <w:marRight w:val="0"/>
      <w:marTop w:val="0"/>
      <w:marBottom w:val="0"/>
      <w:divBdr>
        <w:top w:val="none" w:sz="0" w:space="0" w:color="auto"/>
        <w:left w:val="none" w:sz="0" w:space="0" w:color="auto"/>
        <w:bottom w:val="none" w:sz="0" w:space="0" w:color="auto"/>
        <w:right w:val="none" w:sz="0" w:space="0" w:color="auto"/>
      </w:divBdr>
    </w:div>
    <w:div w:id="1900750568">
      <w:bodyDiv w:val="1"/>
      <w:marLeft w:val="0"/>
      <w:marRight w:val="0"/>
      <w:marTop w:val="0"/>
      <w:marBottom w:val="0"/>
      <w:divBdr>
        <w:top w:val="none" w:sz="0" w:space="0" w:color="auto"/>
        <w:left w:val="none" w:sz="0" w:space="0" w:color="auto"/>
        <w:bottom w:val="none" w:sz="0" w:space="0" w:color="auto"/>
        <w:right w:val="none" w:sz="0" w:space="0" w:color="auto"/>
      </w:divBdr>
    </w:div>
    <w:div w:id="1902322697">
      <w:bodyDiv w:val="1"/>
      <w:marLeft w:val="0"/>
      <w:marRight w:val="0"/>
      <w:marTop w:val="0"/>
      <w:marBottom w:val="0"/>
      <w:divBdr>
        <w:top w:val="none" w:sz="0" w:space="0" w:color="auto"/>
        <w:left w:val="none" w:sz="0" w:space="0" w:color="auto"/>
        <w:bottom w:val="none" w:sz="0" w:space="0" w:color="auto"/>
        <w:right w:val="none" w:sz="0" w:space="0" w:color="auto"/>
      </w:divBdr>
    </w:div>
    <w:div w:id="1902788389">
      <w:bodyDiv w:val="1"/>
      <w:marLeft w:val="0"/>
      <w:marRight w:val="0"/>
      <w:marTop w:val="0"/>
      <w:marBottom w:val="0"/>
      <w:divBdr>
        <w:top w:val="none" w:sz="0" w:space="0" w:color="auto"/>
        <w:left w:val="none" w:sz="0" w:space="0" w:color="auto"/>
        <w:bottom w:val="none" w:sz="0" w:space="0" w:color="auto"/>
        <w:right w:val="none" w:sz="0" w:space="0" w:color="auto"/>
      </w:divBdr>
    </w:div>
    <w:div w:id="1903175453">
      <w:bodyDiv w:val="1"/>
      <w:marLeft w:val="0"/>
      <w:marRight w:val="0"/>
      <w:marTop w:val="0"/>
      <w:marBottom w:val="0"/>
      <w:divBdr>
        <w:top w:val="none" w:sz="0" w:space="0" w:color="auto"/>
        <w:left w:val="none" w:sz="0" w:space="0" w:color="auto"/>
        <w:bottom w:val="none" w:sz="0" w:space="0" w:color="auto"/>
        <w:right w:val="none" w:sz="0" w:space="0" w:color="auto"/>
      </w:divBdr>
    </w:div>
    <w:div w:id="1912344381">
      <w:bodyDiv w:val="1"/>
      <w:marLeft w:val="0"/>
      <w:marRight w:val="0"/>
      <w:marTop w:val="0"/>
      <w:marBottom w:val="0"/>
      <w:divBdr>
        <w:top w:val="none" w:sz="0" w:space="0" w:color="auto"/>
        <w:left w:val="none" w:sz="0" w:space="0" w:color="auto"/>
        <w:bottom w:val="none" w:sz="0" w:space="0" w:color="auto"/>
        <w:right w:val="none" w:sz="0" w:space="0" w:color="auto"/>
      </w:divBdr>
    </w:div>
    <w:div w:id="1929386181">
      <w:bodyDiv w:val="1"/>
      <w:marLeft w:val="0"/>
      <w:marRight w:val="0"/>
      <w:marTop w:val="0"/>
      <w:marBottom w:val="0"/>
      <w:divBdr>
        <w:top w:val="none" w:sz="0" w:space="0" w:color="auto"/>
        <w:left w:val="none" w:sz="0" w:space="0" w:color="auto"/>
        <w:bottom w:val="none" w:sz="0" w:space="0" w:color="auto"/>
        <w:right w:val="none" w:sz="0" w:space="0" w:color="auto"/>
      </w:divBdr>
    </w:div>
    <w:div w:id="1935089308">
      <w:bodyDiv w:val="1"/>
      <w:marLeft w:val="0"/>
      <w:marRight w:val="0"/>
      <w:marTop w:val="0"/>
      <w:marBottom w:val="0"/>
      <w:divBdr>
        <w:top w:val="none" w:sz="0" w:space="0" w:color="auto"/>
        <w:left w:val="none" w:sz="0" w:space="0" w:color="auto"/>
        <w:bottom w:val="none" w:sz="0" w:space="0" w:color="auto"/>
        <w:right w:val="none" w:sz="0" w:space="0" w:color="auto"/>
      </w:divBdr>
    </w:div>
    <w:div w:id="1939481529">
      <w:bodyDiv w:val="1"/>
      <w:marLeft w:val="0"/>
      <w:marRight w:val="0"/>
      <w:marTop w:val="0"/>
      <w:marBottom w:val="0"/>
      <w:divBdr>
        <w:top w:val="none" w:sz="0" w:space="0" w:color="auto"/>
        <w:left w:val="none" w:sz="0" w:space="0" w:color="auto"/>
        <w:bottom w:val="none" w:sz="0" w:space="0" w:color="auto"/>
        <w:right w:val="none" w:sz="0" w:space="0" w:color="auto"/>
      </w:divBdr>
    </w:div>
    <w:div w:id="1941138934">
      <w:bodyDiv w:val="1"/>
      <w:marLeft w:val="0"/>
      <w:marRight w:val="0"/>
      <w:marTop w:val="0"/>
      <w:marBottom w:val="0"/>
      <w:divBdr>
        <w:top w:val="none" w:sz="0" w:space="0" w:color="auto"/>
        <w:left w:val="none" w:sz="0" w:space="0" w:color="auto"/>
        <w:bottom w:val="none" w:sz="0" w:space="0" w:color="auto"/>
        <w:right w:val="none" w:sz="0" w:space="0" w:color="auto"/>
      </w:divBdr>
    </w:div>
    <w:div w:id="1941791380">
      <w:bodyDiv w:val="1"/>
      <w:marLeft w:val="0"/>
      <w:marRight w:val="0"/>
      <w:marTop w:val="0"/>
      <w:marBottom w:val="0"/>
      <w:divBdr>
        <w:top w:val="none" w:sz="0" w:space="0" w:color="auto"/>
        <w:left w:val="none" w:sz="0" w:space="0" w:color="auto"/>
        <w:bottom w:val="none" w:sz="0" w:space="0" w:color="auto"/>
        <w:right w:val="none" w:sz="0" w:space="0" w:color="auto"/>
      </w:divBdr>
    </w:div>
    <w:div w:id="1951087131">
      <w:bodyDiv w:val="1"/>
      <w:marLeft w:val="0"/>
      <w:marRight w:val="0"/>
      <w:marTop w:val="0"/>
      <w:marBottom w:val="0"/>
      <w:divBdr>
        <w:top w:val="none" w:sz="0" w:space="0" w:color="auto"/>
        <w:left w:val="none" w:sz="0" w:space="0" w:color="auto"/>
        <w:bottom w:val="none" w:sz="0" w:space="0" w:color="auto"/>
        <w:right w:val="none" w:sz="0" w:space="0" w:color="auto"/>
      </w:divBdr>
    </w:div>
    <w:div w:id="1970937863">
      <w:bodyDiv w:val="1"/>
      <w:marLeft w:val="0"/>
      <w:marRight w:val="0"/>
      <w:marTop w:val="0"/>
      <w:marBottom w:val="0"/>
      <w:divBdr>
        <w:top w:val="none" w:sz="0" w:space="0" w:color="auto"/>
        <w:left w:val="none" w:sz="0" w:space="0" w:color="auto"/>
        <w:bottom w:val="none" w:sz="0" w:space="0" w:color="auto"/>
        <w:right w:val="none" w:sz="0" w:space="0" w:color="auto"/>
      </w:divBdr>
    </w:div>
    <w:div w:id="1973442100">
      <w:bodyDiv w:val="1"/>
      <w:marLeft w:val="0"/>
      <w:marRight w:val="0"/>
      <w:marTop w:val="0"/>
      <w:marBottom w:val="0"/>
      <w:divBdr>
        <w:top w:val="none" w:sz="0" w:space="0" w:color="auto"/>
        <w:left w:val="none" w:sz="0" w:space="0" w:color="auto"/>
        <w:bottom w:val="none" w:sz="0" w:space="0" w:color="auto"/>
        <w:right w:val="none" w:sz="0" w:space="0" w:color="auto"/>
      </w:divBdr>
    </w:div>
    <w:div w:id="1992640427">
      <w:bodyDiv w:val="1"/>
      <w:marLeft w:val="0"/>
      <w:marRight w:val="0"/>
      <w:marTop w:val="0"/>
      <w:marBottom w:val="0"/>
      <w:divBdr>
        <w:top w:val="none" w:sz="0" w:space="0" w:color="auto"/>
        <w:left w:val="none" w:sz="0" w:space="0" w:color="auto"/>
        <w:bottom w:val="none" w:sz="0" w:space="0" w:color="auto"/>
        <w:right w:val="none" w:sz="0" w:space="0" w:color="auto"/>
      </w:divBdr>
    </w:div>
    <w:div w:id="1996839724">
      <w:bodyDiv w:val="1"/>
      <w:marLeft w:val="0"/>
      <w:marRight w:val="0"/>
      <w:marTop w:val="0"/>
      <w:marBottom w:val="0"/>
      <w:divBdr>
        <w:top w:val="none" w:sz="0" w:space="0" w:color="auto"/>
        <w:left w:val="none" w:sz="0" w:space="0" w:color="auto"/>
        <w:bottom w:val="none" w:sz="0" w:space="0" w:color="auto"/>
        <w:right w:val="none" w:sz="0" w:space="0" w:color="auto"/>
      </w:divBdr>
    </w:div>
    <w:div w:id="1998145734">
      <w:bodyDiv w:val="1"/>
      <w:marLeft w:val="0"/>
      <w:marRight w:val="0"/>
      <w:marTop w:val="0"/>
      <w:marBottom w:val="0"/>
      <w:divBdr>
        <w:top w:val="none" w:sz="0" w:space="0" w:color="auto"/>
        <w:left w:val="none" w:sz="0" w:space="0" w:color="auto"/>
        <w:bottom w:val="none" w:sz="0" w:space="0" w:color="auto"/>
        <w:right w:val="none" w:sz="0" w:space="0" w:color="auto"/>
      </w:divBdr>
    </w:div>
    <w:div w:id="1998145852">
      <w:bodyDiv w:val="1"/>
      <w:marLeft w:val="0"/>
      <w:marRight w:val="0"/>
      <w:marTop w:val="0"/>
      <w:marBottom w:val="0"/>
      <w:divBdr>
        <w:top w:val="none" w:sz="0" w:space="0" w:color="auto"/>
        <w:left w:val="none" w:sz="0" w:space="0" w:color="auto"/>
        <w:bottom w:val="none" w:sz="0" w:space="0" w:color="auto"/>
        <w:right w:val="none" w:sz="0" w:space="0" w:color="auto"/>
      </w:divBdr>
    </w:div>
    <w:div w:id="2004819248">
      <w:bodyDiv w:val="1"/>
      <w:marLeft w:val="0"/>
      <w:marRight w:val="0"/>
      <w:marTop w:val="0"/>
      <w:marBottom w:val="0"/>
      <w:divBdr>
        <w:top w:val="none" w:sz="0" w:space="0" w:color="auto"/>
        <w:left w:val="none" w:sz="0" w:space="0" w:color="auto"/>
        <w:bottom w:val="none" w:sz="0" w:space="0" w:color="auto"/>
        <w:right w:val="none" w:sz="0" w:space="0" w:color="auto"/>
      </w:divBdr>
    </w:div>
    <w:div w:id="2014914573">
      <w:bodyDiv w:val="1"/>
      <w:marLeft w:val="0"/>
      <w:marRight w:val="0"/>
      <w:marTop w:val="0"/>
      <w:marBottom w:val="0"/>
      <w:divBdr>
        <w:top w:val="none" w:sz="0" w:space="0" w:color="auto"/>
        <w:left w:val="none" w:sz="0" w:space="0" w:color="auto"/>
        <w:bottom w:val="none" w:sz="0" w:space="0" w:color="auto"/>
        <w:right w:val="none" w:sz="0" w:space="0" w:color="auto"/>
      </w:divBdr>
    </w:div>
    <w:div w:id="2017728197">
      <w:bodyDiv w:val="1"/>
      <w:marLeft w:val="0"/>
      <w:marRight w:val="0"/>
      <w:marTop w:val="0"/>
      <w:marBottom w:val="0"/>
      <w:divBdr>
        <w:top w:val="none" w:sz="0" w:space="0" w:color="auto"/>
        <w:left w:val="none" w:sz="0" w:space="0" w:color="auto"/>
        <w:bottom w:val="none" w:sz="0" w:space="0" w:color="auto"/>
        <w:right w:val="none" w:sz="0" w:space="0" w:color="auto"/>
      </w:divBdr>
    </w:div>
    <w:div w:id="2021083999">
      <w:bodyDiv w:val="1"/>
      <w:marLeft w:val="0"/>
      <w:marRight w:val="0"/>
      <w:marTop w:val="0"/>
      <w:marBottom w:val="0"/>
      <w:divBdr>
        <w:top w:val="none" w:sz="0" w:space="0" w:color="auto"/>
        <w:left w:val="none" w:sz="0" w:space="0" w:color="auto"/>
        <w:bottom w:val="none" w:sz="0" w:space="0" w:color="auto"/>
        <w:right w:val="none" w:sz="0" w:space="0" w:color="auto"/>
      </w:divBdr>
    </w:div>
    <w:div w:id="2025354885">
      <w:bodyDiv w:val="1"/>
      <w:marLeft w:val="0"/>
      <w:marRight w:val="0"/>
      <w:marTop w:val="0"/>
      <w:marBottom w:val="0"/>
      <w:divBdr>
        <w:top w:val="none" w:sz="0" w:space="0" w:color="auto"/>
        <w:left w:val="none" w:sz="0" w:space="0" w:color="auto"/>
        <w:bottom w:val="none" w:sz="0" w:space="0" w:color="auto"/>
        <w:right w:val="none" w:sz="0" w:space="0" w:color="auto"/>
      </w:divBdr>
    </w:div>
    <w:div w:id="2036349905">
      <w:bodyDiv w:val="1"/>
      <w:marLeft w:val="0"/>
      <w:marRight w:val="0"/>
      <w:marTop w:val="0"/>
      <w:marBottom w:val="0"/>
      <w:divBdr>
        <w:top w:val="none" w:sz="0" w:space="0" w:color="auto"/>
        <w:left w:val="none" w:sz="0" w:space="0" w:color="auto"/>
        <w:bottom w:val="none" w:sz="0" w:space="0" w:color="auto"/>
        <w:right w:val="none" w:sz="0" w:space="0" w:color="auto"/>
      </w:divBdr>
    </w:div>
    <w:div w:id="2037927372">
      <w:bodyDiv w:val="1"/>
      <w:marLeft w:val="0"/>
      <w:marRight w:val="0"/>
      <w:marTop w:val="0"/>
      <w:marBottom w:val="0"/>
      <w:divBdr>
        <w:top w:val="none" w:sz="0" w:space="0" w:color="auto"/>
        <w:left w:val="none" w:sz="0" w:space="0" w:color="auto"/>
        <w:bottom w:val="none" w:sz="0" w:space="0" w:color="auto"/>
        <w:right w:val="none" w:sz="0" w:space="0" w:color="auto"/>
      </w:divBdr>
    </w:div>
    <w:div w:id="2044285189">
      <w:bodyDiv w:val="1"/>
      <w:marLeft w:val="0"/>
      <w:marRight w:val="0"/>
      <w:marTop w:val="0"/>
      <w:marBottom w:val="0"/>
      <w:divBdr>
        <w:top w:val="none" w:sz="0" w:space="0" w:color="auto"/>
        <w:left w:val="none" w:sz="0" w:space="0" w:color="auto"/>
        <w:bottom w:val="none" w:sz="0" w:space="0" w:color="auto"/>
        <w:right w:val="none" w:sz="0" w:space="0" w:color="auto"/>
      </w:divBdr>
    </w:div>
    <w:div w:id="2049792321">
      <w:bodyDiv w:val="1"/>
      <w:marLeft w:val="0"/>
      <w:marRight w:val="0"/>
      <w:marTop w:val="0"/>
      <w:marBottom w:val="0"/>
      <w:divBdr>
        <w:top w:val="none" w:sz="0" w:space="0" w:color="auto"/>
        <w:left w:val="none" w:sz="0" w:space="0" w:color="auto"/>
        <w:bottom w:val="none" w:sz="0" w:space="0" w:color="auto"/>
        <w:right w:val="none" w:sz="0" w:space="0" w:color="auto"/>
      </w:divBdr>
    </w:div>
    <w:div w:id="2050302868">
      <w:bodyDiv w:val="1"/>
      <w:marLeft w:val="0"/>
      <w:marRight w:val="0"/>
      <w:marTop w:val="0"/>
      <w:marBottom w:val="0"/>
      <w:divBdr>
        <w:top w:val="none" w:sz="0" w:space="0" w:color="auto"/>
        <w:left w:val="none" w:sz="0" w:space="0" w:color="auto"/>
        <w:bottom w:val="none" w:sz="0" w:space="0" w:color="auto"/>
        <w:right w:val="none" w:sz="0" w:space="0" w:color="auto"/>
      </w:divBdr>
    </w:div>
    <w:div w:id="2051294792">
      <w:bodyDiv w:val="1"/>
      <w:marLeft w:val="0"/>
      <w:marRight w:val="0"/>
      <w:marTop w:val="0"/>
      <w:marBottom w:val="0"/>
      <w:divBdr>
        <w:top w:val="none" w:sz="0" w:space="0" w:color="auto"/>
        <w:left w:val="none" w:sz="0" w:space="0" w:color="auto"/>
        <w:bottom w:val="none" w:sz="0" w:space="0" w:color="auto"/>
        <w:right w:val="none" w:sz="0" w:space="0" w:color="auto"/>
      </w:divBdr>
    </w:div>
    <w:div w:id="2057896667">
      <w:bodyDiv w:val="1"/>
      <w:marLeft w:val="0"/>
      <w:marRight w:val="0"/>
      <w:marTop w:val="0"/>
      <w:marBottom w:val="0"/>
      <w:divBdr>
        <w:top w:val="none" w:sz="0" w:space="0" w:color="auto"/>
        <w:left w:val="none" w:sz="0" w:space="0" w:color="auto"/>
        <w:bottom w:val="none" w:sz="0" w:space="0" w:color="auto"/>
        <w:right w:val="none" w:sz="0" w:space="0" w:color="auto"/>
      </w:divBdr>
    </w:div>
    <w:div w:id="2062246208">
      <w:bodyDiv w:val="1"/>
      <w:marLeft w:val="0"/>
      <w:marRight w:val="0"/>
      <w:marTop w:val="0"/>
      <w:marBottom w:val="0"/>
      <w:divBdr>
        <w:top w:val="none" w:sz="0" w:space="0" w:color="auto"/>
        <w:left w:val="none" w:sz="0" w:space="0" w:color="auto"/>
        <w:bottom w:val="none" w:sz="0" w:space="0" w:color="auto"/>
        <w:right w:val="none" w:sz="0" w:space="0" w:color="auto"/>
      </w:divBdr>
    </w:div>
    <w:div w:id="2070420406">
      <w:bodyDiv w:val="1"/>
      <w:marLeft w:val="0"/>
      <w:marRight w:val="0"/>
      <w:marTop w:val="0"/>
      <w:marBottom w:val="0"/>
      <w:divBdr>
        <w:top w:val="none" w:sz="0" w:space="0" w:color="auto"/>
        <w:left w:val="none" w:sz="0" w:space="0" w:color="auto"/>
        <w:bottom w:val="none" w:sz="0" w:space="0" w:color="auto"/>
        <w:right w:val="none" w:sz="0" w:space="0" w:color="auto"/>
      </w:divBdr>
    </w:div>
    <w:div w:id="2071688802">
      <w:bodyDiv w:val="1"/>
      <w:marLeft w:val="0"/>
      <w:marRight w:val="0"/>
      <w:marTop w:val="0"/>
      <w:marBottom w:val="0"/>
      <w:divBdr>
        <w:top w:val="none" w:sz="0" w:space="0" w:color="auto"/>
        <w:left w:val="none" w:sz="0" w:space="0" w:color="auto"/>
        <w:bottom w:val="none" w:sz="0" w:space="0" w:color="auto"/>
        <w:right w:val="none" w:sz="0" w:space="0" w:color="auto"/>
      </w:divBdr>
    </w:div>
    <w:div w:id="2072078091">
      <w:bodyDiv w:val="1"/>
      <w:marLeft w:val="0"/>
      <w:marRight w:val="0"/>
      <w:marTop w:val="0"/>
      <w:marBottom w:val="0"/>
      <w:divBdr>
        <w:top w:val="none" w:sz="0" w:space="0" w:color="auto"/>
        <w:left w:val="none" w:sz="0" w:space="0" w:color="auto"/>
        <w:bottom w:val="none" w:sz="0" w:space="0" w:color="auto"/>
        <w:right w:val="none" w:sz="0" w:space="0" w:color="auto"/>
      </w:divBdr>
    </w:div>
    <w:div w:id="2075271516">
      <w:bodyDiv w:val="1"/>
      <w:marLeft w:val="0"/>
      <w:marRight w:val="0"/>
      <w:marTop w:val="0"/>
      <w:marBottom w:val="0"/>
      <w:divBdr>
        <w:top w:val="none" w:sz="0" w:space="0" w:color="auto"/>
        <w:left w:val="none" w:sz="0" w:space="0" w:color="auto"/>
        <w:bottom w:val="none" w:sz="0" w:space="0" w:color="auto"/>
        <w:right w:val="none" w:sz="0" w:space="0" w:color="auto"/>
      </w:divBdr>
    </w:div>
    <w:div w:id="2082874021">
      <w:bodyDiv w:val="1"/>
      <w:marLeft w:val="0"/>
      <w:marRight w:val="0"/>
      <w:marTop w:val="0"/>
      <w:marBottom w:val="0"/>
      <w:divBdr>
        <w:top w:val="none" w:sz="0" w:space="0" w:color="auto"/>
        <w:left w:val="none" w:sz="0" w:space="0" w:color="auto"/>
        <w:bottom w:val="none" w:sz="0" w:space="0" w:color="auto"/>
        <w:right w:val="none" w:sz="0" w:space="0" w:color="auto"/>
      </w:divBdr>
    </w:div>
    <w:div w:id="2091536685">
      <w:bodyDiv w:val="1"/>
      <w:marLeft w:val="0"/>
      <w:marRight w:val="0"/>
      <w:marTop w:val="0"/>
      <w:marBottom w:val="0"/>
      <w:divBdr>
        <w:top w:val="none" w:sz="0" w:space="0" w:color="auto"/>
        <w:left w:val="none" w:sz="0" w:space="0" w:color="auto"/>
        <w:bottom w:val="none" w:sz="0" w:space="0" w:color="auto"/>
        <w:right w:val="none" w:sz="0" w:space="0" w:color="auto"/>
      </w:divBdr>
    </w:div>
    <w:div w:id="2099061699">
      <w:bodyDiv w:val="1"/>
      <w:marLeft w:val="0"/>
      <w:marRight w:val="0"/>
      <w:marTop w:val="0"/>
      <w:marBottom w:val="0"/>
      <w:divBdr>
        <w:top w:val="none" w:sz="0" w:space="0" w:color="auto"/>
        <w:left w:val="none" w:sz="0" w:space="0" w:color="auto"/>
        <w:bottom w:val="none" w:sz="0" w:space="0" w:color="auto"/>
        <w:right w:val="none" w:sz="0" w:space="0" w:color="auto"/>
      </w:divBdr>
    </w:div>
    <w:div w:id="2112815743">
      <w:bodyDiv w:val="1"/>
      <w:marLeft w:val="0"/>
      <w:marRight w:val="0"/>
      <w:marTop w:val="0"/>
      <w:marBottom w:val="0"/>
      <w:divBdr>
        <w:top w:val="none" w:sz="0" w:space="0" w:color="auto"/>
        <w:left w:val="none" w:sz="0" w:space="0" w:color="auto"/>
        <w:bottom w:val="none" w:sz="0" w:space="0" w:color="auto"/>
        <w:right w:val="none" w:sz="0" w:space="0" w:color="auto"/>
      </w:divBdr>
    </w:div>
    <w:div w:id="2118015073">
      <w:bodyDiv w:val="1"/>
      <w:marLeft w:val="0"/>
      <w:marRight w:val="0"/>
      <w:marTop w:val="0"/>
      <w:marBottom w:val="0"/>
      <w:divBdr>
        <w:top w:val="none" w:sz="0" w:space="0" w:color="auto"/>
        <w:left w:val="none" w:sz="0" w:space="0" w:color="auto"/>
        <w:bottom w:val="none" w:sz="0" w:space="0" w:color="auto"/>
        <w:right w:val="none" w:sz="0" w:space="0" w:color="auto"/>
      </w:divBdr>
    </w:div>
    <w:div w:id="2121146302">
      <w:bodyDiv w:val="1"/>
      <w:marLeft w:val="0"/>
      <w:marRight w:val="0"/>
      <w:marTop w:val="0"/>
      <w:marBottom w:val="0"/>
      <w:divBdr>
        <w:top w:val="none" w:sz="0" w:space="0" w:color="auto"/>
        <w:left w:val="none" w:sz="0" w:space="0" w:color="auto"/>
        <w:bottom w:val="none" w:sz="0" w:space="0" w:color="auto"/>
        <w:right w:val="none" w:sz="0" w:space="0" w:color="auto"/>
      </w:divBdr>
    </w:div>
    <w:div w:id="2126344410">
      <w:bodyDiv w:val="1"/>
      <w:marLeft w:val="0"/>
      <w:marRight w:val="0"/>
      <w:marTop w:val="0"/>
      <w:marBottom w:val="0"/>
      <w:divBdr>
        <w:top w:val="none" w:sz="0" w:space="0" w:color="auto"/>
        <w:left w:val="none" w:sz="0" w:space="0" w:color="auto"/>
        <w:bottom w:val="none" w:sz="0" w:space="0" w:color="auto"/>
        <w:right w:val="none" w:sz="0" w:space="0" w:color="auto"/>
      </w:divBdr>
    </w:div>
    <w:div w:id="2127502676">
      <w:bodyDiv w:val="1"/>
      <w:marLeft w:val="0"/>
      <w:marRight w:val="0"/>
      <w:marTop w:val="0"/>
      <w:marBottom w:val="0"/>
      <w:divBdr>
        <w:top w:val="none" w:sz="0" w:space="0" w:color="auto"/>
        <w:left w:val="none" w:sz="0" w:space="0" w:color="auto"/>
        <w:bottom w:val="none" w:sz="0" w:space="0" w:color="auto"/>
        <w:right w:val="none" w:sz="0" w:space="0" w:color="auto"/>
      </w:divBdr>
    </w:div>
    <w:div w:id="2138527479">
      <w:bodyDiv w:val="1"/>
      <w:marLeft w:val="0"/>
      <w:marRight w:val="0"/>
      <w:marTop w:val="0"/>
      <w:marBottom w:val="0"/>
      <w:divBdr>
        <w:top w:val="none" w:sz="0" w:space="0" w:color="auto"/>
        <w:left w:val="none" w:sz="0" w:space="0" w:color="auto"/>
        <w:bottom w:val="none" w:sz="0" w:space="0" w:color="auto"/>
        <w:right w:val="none" w:sz="0" w:space="0" w:color="auto"/>
      </w:divBdr>
    </w:div>
    <w:div w:id="2141415247">
      <w:bodyDiv w:val="1"/>
      <w:marLeft w:val="0"/>
      <w:marRight w:val="0"/>
      <w:marTop w:val="0"/>
      <w:marBottom w:val="0"/>
      <w:divBdr>
        <w:top w:val="none" w:sz="0" w:space="0" w:color="auto"/>
        <w:left w:val="none" w:sz="0" w:space="0" w:color="auto"/>
        <w:bottom w:val="none" w:sz="0" w:space="0" w:color="auto"/>
        <w:right w:val="none" w:sz="0" w:space="0" w:color="auto"/>
      </w:divBdr>
    </w:div>
    <w:div w:id="21445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cw.ua.edu/81877/culture/the-rise-of-streaming-platforms-more-shows-more-money-more-problems/" TargetMode="External"/><Relationship Id="rId47" Type="http://schemas.openxmlformats.org/officeDocument/2006/relationships/hyperlink" Target="https://www.northridgegroup.com/blog/seven-tips-dramatically-improving-customer-experience-reducing-costs/"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hyperlink" Target="https://neptune.ai/blog/xgboost-everything-you-need-to-know" TargetMode="External"/><Relationship Id="rId53" Type="http://schemas.openxmlformats.org/officeDocument/2006/relationships/hyperlink" Target="https://www.statista.com/statistics/816735/customer-churn-rate-by-industry-us/" TargetMode="External"/><Relationship Id="rId58" Type="http://schemas.openxmlformats.org/officeDocument/2006/relationships/hyperlink" Target="https://www.hollywoodreporter.com/business/digital/churn-deloitte-2022-digital-media-trends-1235121006/" TargetMode="External"/><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mckinsey.com/business-functions/mckinsey-digital/our-insights/customer-lifetime-value-the-customer-compass" TargetMode="External"/><Relationship Id="rId48" Type="http://schemas.openxmlformats.org/officeDocument/2006/relationships/hyperlink" Target="https://www.superoffice.com/blog/reduce-customer-churn/" TargetMode="Externa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neptune.ai/blog/f1-score-accuracy-roc-auc-pr-auc" TargetMode="External"/><Relationship Id="rId38" Type="http://schemas.openxmlformats.org/officeDocument/2006/relationships/hyperlink" Target="https://www.kaggle.com/yeanzc/telco-customer-churn-ibm-dataset" TargetMode="External"/><Relationship Id="rId59" Type="http://schemas.openxmlformats.org/officeDocument/2006/relationships/hyperlink" Target="https://www.ypulse.com/article/2020/02/13/how-brands-are-reaching-netflixs-massive-youth-audience-without-ads/" TargetMode="External"/><Relationship Id="rId103" Type="http://schemas.openxmlformats.org/officeDocument/2006/relationships/header" Target="header1.xml"/><Relationship Id="rId108" Type="http://schemas.openxmlformats.org/officeDocument/2006/relationships/theme" Target="theme/theme1.xml"/><Relationship Id="R78931004e5e0400b" Type="http://schemas.microsoft.com/office/2019/09/relationships/intelligence" Target="intelligence.xml"/><Relationship Id="rId54" Type="http://schemas.openxmlformats.org/officeDocument/2006/relationships/hyperlink" Target="https://www.hollywoodreporter.com/business/business-news/at-t-loses-streaming-pay-tv-subscribers-warnermedia-earnings-drop-1274002/"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hubspot.com/service/customer-experience-trends" TargetMode="External"/><Relationship Id="rId49" Type="http://schemas.openxmlformats.org/officeDocument/2006/relationships/hyperlink" Target="https://www.qualtrics.com/au/experience-management/customer/customer-lifetime-value/" TargetMode="External"/><Relationship Id="rId57" Type="http://schemas.openxmlformats.org/officeDocument/2006/relationships/hyperlink" Target="https://towardsdatascience.com/predict-customer-churn-with-precision-56932ae0e5e3" TargetMode="External"/><Relationship Id="rId106"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bloomberg.com/news/articles/2022-01-26/at-t-profit-tops-estimates-as-it-braces-for-a-wireless-slowdown" TargetMode="External"/><Relationship Id="rId52" Type="http://schemas.openxmlformats.org/officeDocument/2006/relationships/hyperlink" Target="https://easyinsights.ai/blog/cltv-why-is-it-an-important-metric-and-how-to-calculate-it/" TargetMode="External"/><Relationship Id="rId60" Type="http://schemas.openxmlformats.org/officeDocument/2006/relationships/hyperlink" Target="https://www.msspalert.com/cybersecurity-guests/6-benefits-bundling/"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kaggle.com/datasets/johnflag/jb-link-telco-customer-churn" TargetMode="External"/><Relationship Id="rId34" Type="http://schemas.openxmlformats.org/officeDocument/2006/relationships/hyperlink" Target="https://www.lightreading.com/4g3gwifi/us-wireless-snapshot-subscribers-market-share-and-q3-estimates/d/d-id/764688" TargetMode="External"/><Relationship Id="rId50" Type="http://schemas.openxmlformats.org/officeDocument/2006/relationships/hyperlink" Target="https://www.ted.com/talks/barry_schwartz_the_paradox_of_choice" TargetMode="External"/><Relationship Id="rId55" Type="http://schemas.openxmlformats.org/officeDocument/2006/relationships/hyperlink" Target="https://techsee.me/resources/surveys/2019-telecom-churn-survey/" TargetMode="External"/><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inmobi.com/blog/2021/11/01/how-telcos-can-shape-the-us-mobile-user-experience" TargetMode="External"/><Relationship Id="rId45" Type="http://schemas.openxmlformats.org/officeDocument/2006/relationships/hyperlink" Target="https://www.fiercevideo.com/video/at-t-loses-620-000-video-subs-q1-as-directv-deal-moves-ahead" TargetMode="External"/><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blog.exsilio.com/all/accuracy-precision-recall-f1-score-interpretation-of-performance-measures/" TargetMode="External"/><Relationship Id="rId56" Type="http://schemas.openxmlformats.org/officeDocument/2006/relationships/hyperlink" Target="https://unscrambl.com/blog/reduce-customer-churn-for-telcos-data-driven-approach/" TargetMode="External"/><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blog.hubspot.com/service/customer-retention-metrics" TargetMode="External"/><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hyperlink" Target="https://www.business2community.com/small-business/service-bundling-strategy-7-benefits-for-your-small-business-02372696" TargetMode="External"/><Relationship Id="rId67"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hyperlink" Target="https://clevertap.com/blog/customer-lifetime-value/" TargetMode="External"/><Relationship Id="rId62" Type="http://schemas.openxmlformats.org/officeDocument/2006/relationships/image" Target="media/image24.png"/><Relationship Id="rId83" Type="http://schemas.openxmlformats.org/officeDocument/2006/relationships/image" Target="media/image45.png"/><Relationship Id="rId8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D9C2C25026334196D90ECFB9EDE2E3" ma:contentTypeVersion="8" ma:contentTypeDescription="Create a new document." ma:contentTypeScope="" ma:versionID="ff299ddf16bd84f90d56545458ca92c5">
  <xsd:schema xmlns:xsd="http://www.w3.org/2001/XMLSchema" xmlns:xs="http://www.w3.org/2001/XMLSchema" xmlns:p="http://schemas.microsoft.com/office/2006/metadata/properties" xmlns:ns3="2091fdf4-fc62-4ee0-b474-b71db9578df1" xmlns:ns4="5acad81f-7aa4-4d38-92e7-9de626c0a02c" targetNamespace="http://schemas.microsoft.com/office/2006/metadata/properties" ma:root="true" ma:fieldsID="c1c6947b5a67392eef538bb02fe14301" ns3:_="" ns4:_="">
    <xsd:import namespace="2091fdf4-fc62-4ee0-b474-b71db9578df1"/>
    <xsd:import namespace="5acad81f-7aa4-4d38-92e7-9de626c0a02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1fdf4-fc62-4ee0-b474-b71db9578d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cad81f-7aa4-4d38-92e7-9de626c0a02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All20</b:Tag>
    <b:SourceType>JournalArticle</b:SourceType>
    <b:Guid>{56C262B6-6F44-4B09-B4B8-B18551822D6A}</b:Guid>
    <b:Title>Active is: Anticipating what's ahead 2021 outlook: regional views</b:Title>
    <b:Year>2020</b:Year>
    <b:Author>
      <b:Author>
        <b:Corporate>AllianzGI</b:Corporate>
      </b:Author>
    </b:Author>
    <b:URL>https://sg.allianzgi.com/-/media/allianzgi/ap/singapore/pdf/en/market-insights/202012-sg/202012-2021-outlook-regional-view-sg.pdf </b:URL>
    <b:RefOrder>1</b:RefOrder>
  </b:Source>
  <b:Source>
    <b:Tag>Gur21</b:Tag>
    <b:SourceType>JournalArticle</b:SourceType>
    <b:Guid>{23EF7450-BED7-4C64-8DB5-8ADB6190F794}</b:Guid>
    <b:Author>
      <b:Author>
        <b:NameList>
          <b:Person>
            <b:Last>Gurdus</b:Last>
            <b:First>Lizzy</b:First>
          </b:Person>
        </b:NameList>
      </b:Author>
    </b:Author>
    <b:Title>ESG investing to reach $1 trillion by 2030, says head of iShares Americas as carbon transition funds launch</b:Title>
    <b:Year>2021</b:Year>
    <b:URL>https://www.cnbc.com/2021/05/09/esg-investing-to-reach-1-trillion-by-2030-head-of-ishares-americas.html</b:URL>
    <b:RefOrder>2</b:RefOrder>
  </b:Source>
  <b:Source>
    <b:Tag>Ecc19</b:Tag>
    <b:SourceType>JournalArticle</b:SourceType>
    <b:Guid>{61532714-C46B-4500-8F03-D51747488E0D}</b:Guid>
    <b:Author>
      <b:Author>
        <b:NameList>
          <b:Person>
            <b:Last>Eccles</b:Last>
            <b:First>Robert</b:First>
            <b:Middle>G.</b:Middle>
          </b:Person>
          <b:Person>
            <b:Last>Klimenko</b:Last>
            <b:First>Svetlana</b:First>
          </b:Person>
        </b:NameList>
      </b:Author>
    </b:Author>
    <b:Title>Shareholders are getting serious about sustainability</b:Title>
    <b:Year>2019</b:Year>
    <b:URL>https://hbr.org/2019/05/the-investor-revolution</b:URL>
    <b:RefOrder>3</b:RefOrder>
  </b:Source>
  <b:Source>
    <b:Tag>Glo</b:Tag>
    <b:SourceType>InternetSite</b:SourceType>
    <b:Guid>{67177202-12B4-4F14-8941-ED66B890AED3}</b:Guid>
    <b:Title>About Us</b:Title>
    <b:Author>
      <b:Author>
        <b:NameList>
          <b:Person>
            <b:Last>Profile</b:Last>
            <b:First>Global</b:First>
            <b:Middle>Risk</b:Middle>
          </b:Person>
        </b:NameList>
      </b:Author>
    </b:Author>
    <b:URL>https://globalriskprofile.com/about/</b:URL>
    <b:RefOrder>5</b:RefOrder>
  </b:Source>
  <b:Source>
    <b:Tag>Gol20</b:Tag>
    <b:SourceType>JournalArticle</b:SourceType>
    <b:Guid>{B9884F43-15B8-4B0D-8F00-80358AEF363F}</b:Guid>
    <b:Title>COVID-19 and the rising importance of the 'S' in ESG</b:Title>
    <b:Year>2020</b:Year>
    <b:URL>https://www.gsam.com/content/gsam/us/en/institutions/market-insights/gsam-connect/2020/COVID-19_and_the_Rising_Importance_of_the_S_in_ESG.html</b:URL>
    <b:Author>
      <b:Author>
        <b:Corporate>Goldman Sachs Asset Management</b:Corporate>
      </b:Author>
    </b:Author>
    <b:RefOrder>4</b:RefOrder>
  </b:Source>
  <b:Source>
    <b:Tag>Fee</b:Tag>
    <b:SourceType>JournalArticle</b:SourceType>
    <b:Guid>{FC99DBBC-3387-48DB-B04C-BC849722141C}</b:Guid>
    <b:Author>
      <b:Author>
        <b:NameList>
          <b:Person>
            <b:Last>Feelders</b:Last>
            <b:First>Ad</b:First>
          </b:Person>
        </b:NameList>
      </b:Author>
    </b:Author>
    <b:Title>Handling missing data in trees: surrogate splits or statistical imputation ?</b:Title>
    <b:URL>https://webspace.science.uu.nl/~feeld101/pkdd99.pdf</b:URL>
    <b:Year>1999</b:Year>
    <b:RefOrder>6</b:RefOrder>
  </b:Source>
  <b:Source>
    <b:Tag>MPH</b:Tag>
    <b:SourceType>JournalArticle</b:SourceType>
    <b:Guid>{FEC5B30C-8227-4497-9F0C-1FE097B99B37}</b:Guid>
    <b:Author>
      <b:Author>
        <b:NameList>
          <b:Person>
            <b:Last>MPH</b:Last>
            <b:First>Zhi</b:First>
            <b:Middle>Cheng MD</b:Middle>
          </b:Person>
        </b:NameList>
      </b:Author>
    </b:Author>
    <b:Title>Evaluation of classification and regression tree(CART) model in weight loss predictionfollowing head and neck cancer radiationtherapy</b:Title>
    <b:URL>https://reader.elsevier.com/reader/sd/pii/S2452109417302294?token=517FA47744C343703C869125CC6510FA9948A764A90BD4BC8D5874B6A608411FF4C0009F9EF589F16F26CF57263A3E04&amp;originRegion=eu-west-1&amp;originCreation=20211029045215</b:URL>
    <b:Year>2017</b:Year>
    <b:RefOrder>7</b:RefOrder>
  </b:Source>
  <b:Source>
    <b:Tag>Mol21</b:Tag>
    <b:SourceType>Book</b:SourceType>
    <b:Guid>{DB87C4F2-4090-4034-8727-80BF8EEE4E22}</b:Guid>
    <b:Title>Interpretable Maching Learning</b:Title>
    <b:Year>2021</b:Year>
    <b:Author>
      <b:Author>
        <b:NameList>
          <b:Person>
            <b:Last>Molnar</b:Last>
            <b:First>Christoph</b:First>
          </b:Person>
        </b:NameList>
      </b:Author>
    </b:Author>
    <b:URL>https://christophm.github.io/interpretable-ml-book/index.html</b:URL>
    <b:RefOrder>8</b:RefOrder>
  </b:Source>
  <b:Source>
    <b:Tag>Gro20</b:Tag>
    <b:SourceType>Book</b:SourceType>
    <b:Guid>{F7D16320-745F-4C61-904F-3C5E605BCEBA}</b:Guid>
    <b:Author>
      <b:Author>
        <b:NameList>
          <b:Person>
            <b:Last>Grossfeld</b:Last>
            <b:First>Brett</b:First>
          </b:Person>
        </b:NameList>
      </b:Author>
    </b:Author>
    <b:Title>Deep learning vs. machine learning: a simple way to learn the difference</b:Title>
    <b:Year>2020</b:Year>
    <b:URL>https://www.zendesk.com/blog/machine-learning-and-deep-learning/</b:URL>
    <b:RefOrder>12</b:RefOrder>
  </b:Source>
  <b:Source>
    <b:Tag>Jam21</b:Tag>
    <b:SourceType>InternetSite</b:SourceType>
    <b:Guid>{6F6B04F6-F937-4956-BF2D-30A61B7C2B64}</b:Guid>
    <b:Author>
      <b:Author>
        <b:NameList>
          <b:Person>
            <b:Last>Thompson</b:Last>
            <b:First>Jamie</b:First>
          </b:Person>
        </b:NameList>
      </b:Author>
    </b:Author>
    <b:Title>Machine learning is a helpful forecasting tool, but challenges remain</b:Title>
    <b:InternetSiteTitle>Oxford Economics</b:InternetSiteTitle>
    <b:Year>2021</b:Year>
    <b:Month>January</b:Month>
    <b:Day>8</b:Day>
    <b:URL>https://blog.oxfordeconomics.com/world-post-covid/machine-learning-is-a-helpful-forecasting-tool-but-challenges-remain</b:URL>
    <b:RefOrder>11</b:RefOrder>
  </b:Source>
  <b:Source>
    <b:Tag>JJ16</b:Tag>
    <b:SourceType>Book</b:SourceType>
    <b:Guid>{796D6282-001F-49BD-AE14-E92BFA300A54}</b:Guid>
    <b:Title>MAE and RMSE — Which Metric is Better?</b:Title>
    <b:Year>2016</b:Year>
    <b:Author>
      <b:Author>
        <b:NameList>
          <b:Person>
            <b:Last>JJ</b:Last>
          </b:Person>
        </b:NameList>
      </b:Author>
    </b:Author>
    <b:URL>https://medium.com/human-in-a-machine-world/mae-and-rmse-which-metric-is-better-e60ac3bde13d</b:URL>
    <b:RefOrder>13</b:RefOrder>
  </b:Source>
  <b:Source>
    <b:Tag>Ery20</b:Tag>
    <b:SourceType>InternetSite</b:SourceType>
    <b:Guid>{85545E09-83C7-4FA2-B9DD-EB5B19C6101E}</b:Guid>
    <b:Author>
      <b:Author>
        <b:NameList>
          <b:Person>
            <b:Last>Lewinson</b:Last>
            <b:First>Eryk</b:First>
          </b:Person>
        </b:NameList>
      </b:Author>
    </b:Author>
    <b:Title>Choosing the correct error metric: MAPE vs. sMAPE</b:Title>
    <b:InternetSiteTitle>Towards Data Science</b:InternetSiteTitle>
    <b:Year>2020</b:Year>
    <b:Month>November</b:Month>
    <b:Day>1</b:Day>
    <b:URL>https://towardsdatascience.com/choosing-the-correct-error-metric-mape-vs-smape-5328dec53fac</b:URL>
    <b:RefOrder>9</b:RefOrder>
  </b:Source>
  <b:Source>
    <b:Tag>Chr15</b:Tag>
    <b:SourceType>InternetSite</b:SourceType>
    <b:Guid>{E1078723-33B7-4445-A614-A1FDF881B92D}</b:Guid>
    <b:Author>
      <b:Author>
        <b:NameList>
          <b:Person>
            <b:Last>Tofallis</b:Last>
            <b:First>Chris</b:First>
          </b:Person>
        </b:NameList>
      </b:Author>
    </b:Author>
    <b:Title>A better measure of relative prediction accuracy for model selection and model estimation</b:Title>
    <b:InternetSiteTitle>Research Gate</b:InternetSiteTitle>
    <b:Year>2015</b:Year>
    <b:Month>August</b:Month>
    <b:URL>https://www.researchgate.net/publication/280222125_A_better_measure_of_relative_prediction_accuracy_for_model_selection_and_model_estimation</b:URL>
    <b:RefOrder>10</b:RefOrder>
  </b:Source>
  <b:Source>
    <b:Tag>Roo18</b:Tag>
    <b:SourceType>InternetSite</b:SourceType>
    <b:Guid>{E7120640-E44D-4A73-BEC2-92179ECBF963}</b:Guid>
    <b:Title>Root Mean Squared Error Versus Mean Absolute Error</b:Title>
    <b:InternetSiteTitle>GitHub</b:InternetSiteTitle>
    <b:Year>2018</b:Year>
    <b:Month>July</b:Month>
    <b:Day>1</b:Day>
    <b:URL>https://jmlb.github.io/flashcards/2018/07/01/mae_vs_rmse/</b:URL>
    <b:RefOrder>14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35617F-673A-47E9-937D-714A62829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1fdf4-fc62-4ee0-b474-b71db9578df1"/>
    <ds:schemaRef ds:uri="5acad81f-7aa4-4d38-92e7-9de626c0a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3DD24C-6F4E-4CAE-BB35-D0F53F5E5E62}">
  <ds:schemaRefs>
    <ds:schemaRef ds:uri="http://schemas.microsoft.com/sharepoint/v3/contenttype/forms"/>
  </ds:schemaRefs>
</ds:datastoreItem>
</file>

<file path=customXml/itemProps3.xml><?xml version="1.0" encoding="utf-8"?>
<ds:datastoreItem xmlns:ds="http://schemas.openxmlformats.org/officeDocument/2006/customXml" ds:itemID="{5FBEE48A-BB8E-4361-BEB3-98231A98E2C0}">
  <ds:schemaRefs>
    <ds:schemaRef ds:uri="http://schemas.openxmlformats.org/officeDocument/2006/bibliography"/>
  </ds:schemaRefs>
</ds:datastoreItem>
</file>

<file path=customXml/itemProps4.xml><?xml version="1.0" encoding="utf-8"?>
<ds:datastoreItem xmlns:ds="http://schemas.openxmlformats.org/officeDocument/2006/customXml" ds:itemID="{AC8513EF-ED05-445B-B26D-2183B7F5FC05}">
  <ds:schemaRefs>
    <ds:schemaRef ds:uri="http://www.w3.org/XML/1998/namespace"/>
    <ds:schemaRef ds:uri="http://purl.org/dc/terms/"/>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schemas.microsoft.com/office/infopath/2007/PartnerControls"/>
    <ds:schemaRef ds:uri="5acad81f-7aa4-4d38-92e7-9de626c0a02c"/>
    <ds:schemaRef ds:uri="2091fdf4-fc62-4ee0-b474-b71db9578df1"/>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12975</Words>
  <Characters>74090</Characters>
  <Application>Microsoft Office Word</Application>
  <DocSecurity>0</DocSecurity>
  <Lines>1576</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86295</CharactersWithSpaces>
  <SharedDoc>false</SharedDoc>
  <HLinks>
    <vt:vector size="462" baseType="variant">
      <vt:variant>
        <vt:i4>7536691</vt:i4>
      </vt:variant>
      <vt:variant>
        <vt:i4>345</vt:i4>
      </vt:variant>
      <vt:variant>
        <vt:i4>0</vt:i4>
      </vt:variant>
      <vt:variant>
        <vt:i4>5</vt:i4>
      </vt:variant>
      <vt:variant>
        <vt:lpwstr>https://www.msspalert.com/cybersecurity-guests/6-benefits-bundling/</vt:lpwstr>
      </vt:variant>
      <vt:variant>
        <vt:lpwstr/>
      </vt:variant>
      <vt:variant>
        <vt:i4>7143526</vt:i4>
      </vt:variant>
      <vt:variant>
        <vt:i4>342</vt:i4>
      </vt:variant>
      <vt:variant>
        <vt:i4>0</vt:i4>
      </vt:variant>
      <vt:variant>
        <vt:i4>5</vt:i4>
      </vt:variant>
      <vt:variant>
        <vt:lpwstr>https://www.ypulse.com/article/2020/02/13/how-brands-are-reaching-netflixs-massive-youth-audience-without-ads/</vt:lpwstr>
      </vt:variant>
      <vt:variant>
        <vt:lpwstr/>
      </vt:variant>
      <vt:variant>
        <vt:i4>6488168</vt:i4>
      </vt:variant>
      <vt:variant>
        <vt:i4>339</vt:i4>
      </vt:variant>
      <vt:variant>
        <vt:i4>0</vt:i4>
      </vt:variant>
      <vt:variant>
        <vt:i4>5</vt:i4>
      </vt:variant>
      <vt:variant>
        <vt:lpwstr>https://www.hollywoodreporter.com/business/digital/churn-deloitte-2022-digital-media-trends-1235121006/</vt:lpwstr>
      </vt:variant>
      <vt:variant>
        <vt:lpwstr/>
      </vt:variant>
      <vt:variant>
        <vt:i4>6094872</vt:i4>
      </vt:variant>
      <vt:variant>
        <vt:i4>336</vt:i4>
      </vt:variant>
      <vt:variant>
        <vt:i4>0</vt:i4>
      </vt:variant>
      <vt:variant>
        <vt:i4>5</vt:i4>
      </vt:variant>
      <vt:variant>
        <vt:lpwstr>https://towardsdatascience.com/predict-customer-churn-with-precision-56932ae0e5e3</vt:lpwstr>
      </vt:variant>
      <vt:variant>
        <vt:lpwstr/>
      </vt:variant>
      <vt:variant>
        <vt:i4>4456465</vt:i4>
      </vt:variant>
      <vt:variant>
        <vt:i4>333</vt:i4>
      </vt:variant>
      <vt:variant>
        <vt:i4>0</vt:i4>
      </vt:variant>
      <vt:variant>
        <vt:i4>5</vt:i4>
      </vt:variant>
      <vt:variant>
        <vt:lpwstr>https://unscrambl.com/blog/reduce-customer-churn-for-telcos-data-driven-approach/</vt:lpwstr>
      </vt:variant>
      <vt:variant>
        <vt:lpwstr/>
      </vt:variant>
      <vt:variant>
        <vt:i4>6291559</vt:i4>
      </vt:variant>
      <vt:variant>
        <vt:i4>330</vt:i4>
      </vt:variant>
      <vt:variant>
        <vt:i4>0</vt:i4>
      </vt:variant>
      <vt:variant>
        <vt:i4>5</vt:i4>
      </vt:variant>
      <vt:variant>
        <vt:lpwstr>https://techsee.me/resources/surveys/2019-telecom-churn-survey/</vt:lpwstr>
      </vt:variant>
      <vt:variant>
        <vt:lpwstr/>
      </vt:variant>
      <vt:variant>
        <vt:i4>6357102</vt:i4>
      </vt:variant>
      <vt:variant>
        <vt:i4>327</vt:i4>
      </vt:variant>
      <vt:variant>
        <vt:i4>0</vt:i4>
      </vt:variant>
      <vt:variant>
        <vt:i4>5</vt:i4>
      </vt:variant>
      <vt:variant>
        <vt:lpwstr>https://www.hollywoodreporter.com/business/business-news/at-t-loses-streaming-pay-tv-subscribers-warnermedia-earnings-drop-1274002/</vt:lpwstr>
      </vt:variant>
      <vt:variant>
        <vt:lpwstr/>
      </vt:variant>
      <vt:variant>
        <vt:i4>2293820</vt:i4>
      </vt:variant>
      <vt:variant>
        <vt:i4>324</vt:i4>
      </vt:variant>
      <vt:variant>
        <vt:i4>0</vt:i4>
      </vt:variant>
      <vt:variant>
        <vt:i4>5</vt:i4>
      </vt:variant>
      <vt:variant>
        <vt:lpwstr>https://www.statista.com/statistics/816735/customer-churn-rate-by-industry-us/</vt:lpwstr>
      </vt:variant>
      <vt:variant>
        <vt:lpwstr/>
      </vt:variant>
      <vt:variant>
        <vt:i4>196627</vt:i4>
      </vt:variant>
      <vt:variant>
        <vt:i4>321</vt:i4>
      </vt:variant>
      <vt:variant>
        <vt:i4>0</vt:i4>
      </vt:variant>
      <vt:variant>
        <vt:i4>5</vt:i4>
      </vt:variant>
      <vt:variant>
        <vt:lpwstr>https://easyinsights.ai/blog/cltv-why-is-it-an-important-metric-and-how-to-calculate-it/</vt:lpwstr>
      </vt:variant>
      <vt:variant>
        <vt:lpwstr/>
      </vt:variant>
      <vt:variant>
        <vt:i4>4980762</vt:i4>
      </vt:variant>
      <vt:variant>
        <vt:i4>318</vt:i4>
      </vt:variant>
      <vt:variant>
        <vt:i4>0</vt:i4>
      </vt:variant>
      <vt:variant>
        <vt:i4>5</vt:i4>
      </vt:variant>
      <vt:variant>
        <vt:lpwstr>https://blog.hubspot.com/service/customer-retention-metrics</vt:lpwstr>
      </vt:variant>
      <vt:variant>
        <vt:lpwstr>:~:text=of%20the%20Period-,2.,stop%20doing%20business%20with%20you</vt:lpwstr>
      </vt:variant>
      <vt:variant>
        <vt:i4>7143427</vt:i4>
      </vt:variant>
      <vt:variant>
        <vt:i4>315</vt:i4>
      </vt:variant>
      <vt:variant>
        <vt:i4>0</vt:i4>
      </vt:variant>
      <vt:variant>
        <vt:i4>5</vt:i4>
      </vt:variant>
      <vt:variant>
        <vt:lpwstr>https://www.ted.com/talks/barry_schwartz_the_paradox_of_choice</vt:lpwstr>
      </vt:variant>
      <vt:variant>
        <vt:lpwstr/>
      </vt:variant>
      <vt:variant>
        <vt:i4>1835087</vt:i4>
      </vt:variant>
      <vt:variant>
        <vt:i4>312</vt:i4>
      </vt:variant>
      <vt:variant>
        <vt:i4>0</vt:i4>
      </vt:variant>
      <vt:variant>
        <vt:i4>5</vt:i4>
      </vt:variant>
      <vt:variant>
        <vt:lpwstr>https://www.qualtrics.com/au/experience-management/customer/customer-lifetime-value/</vt:lpwstr>
      </vt:variant>
      <vt:variant>
        <vt:lpwstr>:~:text=Customer%20lifetime%20value%20is%20the,great%20way%20to%20drive%20growth</vt:lpwstr>
      </vt:variant>
      <vt:variant>
        <vt:i4>6881327</vt:i4>
      </vt:variant>
      <vt:variant>
        <vt:i4>309</vt:i4>
      </vt:variant>
      <vt:variant>
        <vt:i4>0</vt:i4>
      </vt:variant>
      <vt:variant>
        <vt:i4>5</vt:i4>
      </vt:variant>
      <vt:variant>
        <vt:lpwstr>https://www.superoffice.com/blog/reduce-customer-churn/</vt:lpwstr>
      </vt:variant>
      <vt:variant>
        <vt:lpwstr/>
      </vt:variant>
      <vt:variant>
        <vt:i4>3080305</vt:i4>
      </vt:variant>
      <vt:variant>
        <vt:i4>306</vt:i4>
      </vt:variant>
      <vt:variant>
        <vt:i4>0</vt:i4>
      </vt:variant>
      <vt:variant>
        <vt:i4>5</vt:i4>
      </vt:variant>
      <vt:variant>
        <vt:lpwstr>https://www.northridgegroup.com/blog/seven-tips-dramatically-improving-customer-experience-reducing-costs/</vt:lpwstr>
      </vt:variant>
      <vt:variant>
        <vt:lpwstr/>
      </vt:variant>
      <vt:variant>
        <vt:i4>2818110</vt:i4>
      </vt:variant>
      <vt:variant>
        <vt:i4>303</vt:i4>
      </vt:variant>
      <vt:variant>
        <vt:i4>0</vt:i4>
      </vt:variant>
      <vt:variant>
        <vt:i4>5</vt:i4>
      </vt:variant>
      <vt:variant>
        <vt:lpwstr>https://www.business2community.com/small-business/service-bundling-strategy-7-benefits-for-your-small-business-02372696</vt:lpwstr>
      </vt:variant>
      <vt:variant>
        <vt:lpwstr/>
      </vt:variant>
      <vt:variant>
        <vt:i4>7667815</vt:i4>
      </vt:variant>
      <vt:variant>
        <vt:i4>300</vt:i4>
      </vt:variant>
      <vt:variant>
        <vt:i4>0</vt:i4>
      </vt:variant>
      <vt:variant>
        <vt:i4>5</vt:i4>
      </vt:variant>
      <vt:variant>
        <vt:lpwstr>https://www.fiercevideo.com/video/at-t-loses-620-000-video-subs-q1-as-directv-deal-moves-ahead</vt:lpwstr>
      </vt:variant>
      <vt:variant>
        <vt:lpwstr/>
      </vt:variant>
      <vt:variant>
        <vt:i4>2097194</vt:i4>
      </vt:variant>
      <vt:variant>
        <vt:i4>297</vt:i4>
      </vt:variant>
      <vt:variant>
        <vt:i4>0</vt:i4>
      </vt:variant>
      <vt:variant>
        <vt:i4>5</vt:i4>
      </vt:variant>
      <vt:variant>
        <vt:lpwstr>https://www.bloomberg.com/news/articles/2022-01-26/at-t-profit-tops-estimates-as-it-braces-for-a-wireless-slowdown</vt:lpwstr>
      </vt:variant>
      <vt:variant>
        <vt:lpwstr/>
      </vt:variant>
      <vt:variant>
        <vt:i4>2556001</vt:i4>
      </vt:variant>
      <vt:variant>
        <vt:i4>294</vt:i4>
      </vt:variant>
      <vt:variant>
        <vt:i4>0</vt:i4>
      </vt:variant>
      <vt:variant>
        <vt:i4>5</vt:i4>
      </vt:variant>
      <vt:variant>
        <vt:lpwstr>https://www.mckinsey.com/business-functions/mckinsey-digital/our-insights/customer-lifetime-value-the-customer-compass</vt:lpwstr>
      </vt:variant>
      <vt:variant>
        <vt:lpwstr/>
      </vt:variant>
      <vt:variant>
        <vt:i4>4915283</vt:i4>
      </vt:variant>
      <vt:variant>
        <vt:i4>291</vt:i4>
      </vt:variant>
      <vt:variant>
        <vt:i4>0</vt:i4>
      </vt:variant>
      <vt:variant>
        <vt:i4>5</vt:i4>
      </vt:variant>
      <vt:variant>
        <vt:lpwstr>https://cw.ua.edu/81877/culture/the-rise-of-streaming-platforms-more-shows-more-money-more-problems/</vt:lpwstr>
      </vt:variant>
      <vt:variant>
        <vt:lpwstr/>
      </vt:variant>
      <vt:variant>
        <vt:i4>3473471</vt:i4>
      </vt:variant>
      <vt:variant>
        <vt:i4>288</vt:i4>
      </vt:variant>
      <vt:variant>
        <vt:i4>0</vt:i4>
      </vt:variant>
      <vt:variant>
        <vt:i4>5</vt:i4>
      </vt:variant>
      <vt:variant>
        <vt:lpwstr>https://clevertap.com/blog/customer-lifetime-value/</vt:lpwstr>
      </vt:variant>
      <vt:variant>
        <vt:lpwstr/>
      </vt:variant>
      <vt:variant>
        <vt:i4>393218</vt:i4>
      </vt:variant>
      <vt:variant>
        <vt:i4>285</vt:i4>
      </vt:variant>
      <vt:variant>
        <vt:i4>0</vt:i4>
      </vt:variant>
      <vt:variant>
        <vt:i4>5</vt:i4>
      </vt:variant>
      <vt:variant>
        <vt:lpwstr>https://www.inmobi.com/blog/2021/11/01/how-telcos-can-shape-the-us-mobile-user-experience</vt:lpwstr>
      </vt:variant>
      <vt:variant>
        <vt:lpwstr/>
      </vt:variant>
      <vt:variant>
        <vt:i4>524316</vt:i4>
      </vt:variant>
      <vt:variant>
        <vt:i4>282</vt:i4>
      </vt:variant>
      <vt:variant>
        <vt:i4>0</vt:i4>
      </vt:variant>
      <vt:variant>
        <vt:i4>5</vt:i4>
      </vt:variant>
      <vt:variant>
        <vt:lpwstr>https://www.kaggle.com/datasets/johnflag/jb-link-telco-customer-churn</vt:lpwstr>
      </vt:variant>
      <vt:variant>
        <vt:lpwstr/>
      </vt:variant>
      <vt:variant>
        <vt:i4>3539067</vt:i4>
      </vt:variant>
      <vt:variant>
        <vt:i4>279</vt:i4>
      </vt:variant>
      <vt:variant>
        <vt:i4>0</vt:i4>
      </vt:variant>
      <vt:variant>
        <vt:i4>5</vt:i4>
      </vt:variant>
      <vt:variant>
        <vt:lpwstr>https://www.kaggle.com/yeanzc/telco-customer-churn-ibm-dataset</vt:lpwstr>
      </vt:variant>
      <vt:variant>
        <vt:lpwstr/>
      </vt:variant>
      <vt:variant>
        <vt:i4>1966166</vt:i4>
      </vt:variant>
      <vt:variant>
        <vt:i4>276</vt:i4>
      </vt:variant>
      <vt:variant>
        <vt:i4>0</vt:i4>
      </vt:variant>
      <vt:variant>
        <vt:i4>5</vt:i4>
      </vt:variant>
      <vt:variant>
        <vt:lpwstr>https://neptune.ai/blog/xgboost-everything-you-need-to-know</vt:lpwstr>
      </vt:variant>
      <vt:variant>
        <vt:lpwstr>:~:text=Disadvantages,overall%20method%20is%20hardly%20scalable</vt:lpwstr>
      </vt:variant>
      <vt:variant>
        <vt:i4>2752629</vt:i4>
      </vt:variant>
      <vt:variant>
        <vt:i4>273</vt:i4>
      </vt:variant>
      <vt:variant>
        <vt:i4>0</vt:i4>
      </vt:variant>
      <vt:variant>
        <vt:i4>5</vt:i4>
      </vt:variant>
      <vt:variant>
        <vt:lpwstr>https://blog.hubspot.com/service/customer-experience-trends</vt:lpwstr>
      </vt:variant>
      <vt:variant>
        <vt:lpwstr/>
      </vt:variant>
      <vt:variant>
        <vt:i4>8257653</vt:i4>
      </vt:variant>
      <vt:variant>
        <vt:i4>270</vt:i4>
      </vt:variant>
      <vt:variant>
        <vt:i4>0</vt:i4>
      </vt:variant>
      <vt:variant>
        <vt:i4>5</vt:i4>
      </vt:variant>
      <vt:variant>
        <vt:lpwstr>https://blog.exsilio.com/all/accuracy-precision-recall-f1-score-interpretation-of-performance-measures/</vt:lpwstr>
      </vt:variant>
      <vt:variant>
        <vt:lpwstr/>
      </vt:variant>
      <vt:variant>
        <vt:i4>3997738</vt:i4>
      </vt:variant>
      <vt:variant>
        <vt:i4>267</vt:i4>
      </vt:variant>
      <vt:variant>
        <vt:i4>0</vt:i4>
      </vt:variant>
      <vt:variant>
        <vt:i4>5</vt:i4>
      </vt:variant>
      <vt:variant>
        <vt:lpwstr>https://www.lightreading.com/4g3gwifi/us-wireless-snapshot-subscribers-market-share-and-q3-estimates/d/d-id/764688</vt:lpwstr>
      </vt:variant>
      <vt:variant>
        <vt:lpwstr/>
      </vt:variant>
      <vt:variant>
        <vt:i4>1507401</vt:i4>
      </vt:variant>
      <vt:variant>
        <vt:i4>264</vt:i4>
      </vt:variant>
      <vt:variant>
        <vt:i4>0</vt:i4>
      </vt:variant>
      <vt:variant>
        <vt:i4>5</vt:i4>
      </vt:variant>
      <vt:variant>
        <vt:lpwstr>https://neptune.ai/blog/f1-score-accuracy-roc-auc-pr-auc</vt:lpwstr>
      </vt:variant>
      <vt:variant>
        <vt:lpwstr/>
      </vt:variant>
      <vt:variant>
        <vt:i4>4325477</vt:i4>
      </vt:variant>
      <vt:variant>
        <vt:i4>261</vt:i4>
      </vt:variant>
      <vt:variant>
        <vt:i4>0</vt:i4>
      </vt:variant>
      <vt:variant>
        <vt:i4>5</vt:i4>
      </vt:variant>
      <vt:variant>
        <vt:lpwstr/>
      </vt:variant>
      <vt:variant>
        <vt:lpwstr>_11.7._Appendix_J:</vt:lpwstr>
      </vt:variant>
      <vt:variant>
        <vt:i4>4325479</vt:i4>
      </vt:variant>
      <vt:variant>
        <vt:i4>258</vt:i4>
      </vt:variant>
      <vt:variant>
        <vt:i4>0</vt:i4>
      </vt:variant>
      <vt:variant>
        <vt:i4>5</vt:i4>
      </vt:variant>
      <vt:variant>
        <vt:lpwstr/>
      </vt:variant>
      <vt:variant>
        <vt:lpwstr>_11.7._Appendix_H:</vt:lpwstr>
      </vt:variant>
      <vt:variant>
        <vt:i4>3014674</vt:i4>
      </vt:variant>
      <vt:variant>
        <vt:i4>255</vt:i4>
      </vt:variant>
      <vt:variant>
        <vt:i4>0</vt:i4>
      </vt:variant>
      <vt:variant>
        <vt:i4>5</vt:i4>
      </vt:variant>
      <vt:variant>
        <vt:lpwstr/>
      </vt:variant>
      <vt:variant>
        <vt:lpwstr>_11.5_Appendix_G:</vt:lpwstr>
      </vt:variant>
      <vt:variant>
        <vt:i4>3080210</vt:i4>
      </vt:variant>
      <vt:variant>
        <vt:i4>252</vt:i4>
      </vt:variant>
      <vt:variant>
        <vt:i4>0</vt:i4>
      </vt:variant>
      <vt:variant>
        <vt:i4>5</vt:i4>
      </vt:variant>
      <vt:variant>
        <vt:lpwstr/>
      </vt:variant>
      <vt:variant>
        <vt:lpwstr>_11.5_Appendix_F:</vt:lpwstr>
      </vt:variant>
      <vt:variant>
        <vt:i4>2883602</vt:i4>
      </vt:variant>
      <vt:variant>
        <vt:i4>249</vt:i4>
      </vt:variant>
      <vt:variant>
        <vt:i4>0</vt:i4>
      </vt:variant>
      <vt:variant>
        <vt:i4>5</vt:i4>
      </vt:variant>
      <vt:variant>
        <vt:lpwstr/>
      </vt:variant>
      <vt:variant>
        <vt:lpwstr>_11.5_Appendix_E:</vt:lpwstr>
      </vt:variant>
      <vt:variant>
        <vt:i4>5636214</vt:i4>
      </vt:variant>
      <vt:variant>
        <vt:i4>246</vt:i4>
      </vt:variant>
      <vt:variant>
        <vt:i4>0</vt:i4>
      </vt:variant>
      <vt:variant>
        <vt:i4>5</vt:i4>
      </vt:variant>
      <vt:variant>
        <vt:lpwstr/>
      </vt:variant>
      <vt:variant>
        <vt:lpwstr>_11.6__Appendix</vt:lpwstr>
      </vt:variant>
      <vt:variant>
        <vt:i4>5636212</vt:i4>
      </vt:variant>
      <vt:variant>
        <vt:i4>243</vt:i4>
      </vt:variant>
      <vt:variant>
        <vt:i4>0</vt:i4>
      </vt:variant>
      <vt:variant>
        <vt:i4>5</vt:i4>
      </vt:variant>
      <vt:variant>
        <vt:lpwstr/>
      </vt:variant>
      <vt:variant>
        <vt:lpwstr>_11.4__Appendix</vt:lpwstr>
      </vt:variant>
      <vt:variant>
        <vt:i4>4325480</vt:i4>
      </vt:variant>
      <vt:variant>
        <vt:i4>240</vt:i4>
      </vt:variant>
      <vt:variant>
        <vt:i4>0</vt:i4>
      </vt:variant>
      <vt:variant>
        <vt:i4>5</vt:i4>
      </vt:variant>
      <vt:variant>
        <vt:lpwstr/>
      </vt:variant>
      <vt:variant>
        <vt:lpwstr>_11.2._Appendix_B:</vt:lpwstr>
      </vt:variant>
      <vt:variant>
        <vt:i4>4325480</vt:i4>
      </vt:variant>
      <vt:variant>
        <vt:i4>237</vt:i4>
      </vt:variant>
      <vt:variant>
        <vt:i4>0</vt:i4>
      </vt:variant>
      <vt:variant>
        <vt:i4>5</vt:i4>
      </vt:variant>
      <vt:variant>
        <vt:lpwstr/>
      </vt:variant>
      <vt:variant>
        <vt:lpwstr>_11.2._Appendix_B:</vt:lpwstr>
      </vt:variant>
      <vt:variant>
        <vt:i4>4325480</vt:i4>
      </vt:variant>
      <vt:variant>
        <vt:i4>234</vt:i4>
      </vt:variant>
      <vt:variant>
        <vt:i4>0</vt:i4>
      </vt:variant>
      <vt:variant>
        <vt:i4>5</vt:i4>
      </vt:variant>
      <vt:variant>
        <vt:lpwstr/>
      </vt:variant>
      <vt:variant>
        <vt:lpwstr>_11.2._Appendix_B:</vt:lpwstr>
      </vt:variant>
      <vt:variant>
        <vt:i4>4325478</vt:i4>
      </vt:variant>
      <vt:variant>
        <vt:i4>231</vt:i4>
      </vt:variant>
      <vt:variant>
        <vt:i4>0</vt:i4>
      </vt:variant>
      <vt:variant>
        <vt:i4>5</vt:i4>
      </vt:variant>
      <vt:variant>
        <vt:lpwstr/>
      </vt:variant>
      <vt:variant>
        <vt:lpwstr>_11.7._Appendix_I:</vt:lpwstr>
      </vt:variant>
      <vt:variant>
        <vt:i4>2031670</vt:i4>
      </vt:variant>
      <vt:variant>
        <vt:i4>224</vt:i4>
      </vt:variant>
      <vt:variant>
        <vt:i4>0</vt:i4>
      </vt:variant>
      <vt:variant>
        <vt:i4>5</vt:i4>
      </vt:variant>
      <vt:variant>
        <vt:lpwstr/>
      </vt:variant>
      <vt:variant>
        <vt:lpwstr>_Toc99903051</vt:lpwstr>
      </vt:variant>
      <vt:variant>
        <vt:i4>1966134</vt:i4>
      </vt:variant>
      <vt:variant>
        <vt:i4>218</vt:i4>
      </vt:variant>
      <vt:variant>
        <vt:i4>0</vt:i4>
      </vt:variant>
      <vt:variant>
        <vt:i4>5</vt:i4>
      </vt:variant>
      <vt:variant>
        <vt:lpwstr/>
      </vt:variant>
      <vt:variant>
        <vt:lpwstr>_Toc99903050</vt:lpwstr>
      </vt:variant>
      <vt:variant>
        <vt:i4>1507383</vt:i4>
      </vt:variant>
      <vt:variant>
        <vt:i4>212</vt:i4>
      </vt:variant>
      <vt:variant>
        <vt:i4>0</vt:i4>
      </vt:variant>
      <vt:variant>
        <vt:i4>5</vt:i4>
      </vt:variant>
      <vt:variant>
        <vt:lpwstr/>
      </vt:variant>
      <vt:variant>
        <vt:lpwstr>_Toc99903049</vt:lpwstr>
      </vt:variant>
      <vt:variant>
        <vt:i4>1441847</vt:i4>
      </vt:variant>
      <vt:variant>
        <vt:i4>206</vt:i4>
      </vt:variant>
      <vt:variant>
        <vt:i4>0</vt:i4>
      </vt:variant>
      <vt:variant>
        <vt:i4>5</vt:i4>
      </vt:variant>
      <vt:variant>
        <vt:lpwstr/>
      </vt:variant>
      <vt:variant>
        <vt:lpwstr>_Toc99903048</vt:lpwstr>
      </vt:variant>
      <vt:variant>
        <vt:i4>1638455</vt:i4>
      </vt:variant>
      <vt:variant>
        <vt:i4>200</vt:i4>
      </vt:variant>
      <vt:variant>
        <vt:i4>0</vt:i4>
      </vt:variant>
      <vt:variant>
        <vt:i4>5</vt:i4>
      </vt:variant>
      <vt:variant>
        <vt:lpwstr/>
      </vt:variant>
      <vt:variant>
        <vt:lpwstr>_Toc99903047</vt:lpwstr>
      </vt:variant>
      <vt:variant>
        <vt:i4>1572919</vt:i4>
      </vt:variant>
      <vt:variant>
        <vt:i4>194</vt:i4>
      </vt:variant>
      <vt:variant>
        <vt:i4>0</vt:i4>
      </vt:variant>
      <vt:variant>
        <vt:i4>5</vt:i4>
      </vt:variant>
      <vt:variant>
        <vt:lpwstr/>
      </vt:variant>
      <vt:variant>
        <vt:lpwstr>_Toc99903046</vt:lpwstr>
      </vt:variant>
      <vt:variant>
        <vt:i4>1769527</vt:i4>
      </vt:variant>
      <vt:variant>
        <vt:i4>188</vt:i4>
      </vt:variant>
      <vt:variant>
        <vt:i4>0</vt:i4>
      </vt:variant>
      <vt:variant>
        <vt:i4>5</vt:i4>
      </vt:variant>
      <vt:variant>
        <vt:lpwstr/>
      </vt:variant>
      <vt:variant>
        <vt:lpwstr>_Toc99903045</vt:lpwstr>
      </vt:variant>
      <vt:variant>
        <vt:i4>1703991</vt:i4>
      </vt:variant>
      <vt:variant>
        <vt:i4>182</vt:i4>
      </vt:variant>
      <vt:variant>
        <vt:i4>0</vt:i4>
      </vt:variant>
      <vt:variant>
        <vt:i4>5</vt:i4>
      </vt:variant>
      <vt:variant>
        <vt:lpwstr/>
      </vt:variant>
      <vt:variant>
        <vt:lpwstr>_Toc99903044</vt:lpwstr>
      </vt:variant>
      <vt:variant>
        <vt:i4>1900599</vt:i4>
      </vt:variant>
      <vt:variant>
        <vt:i4>176</vt:i4>
      </vt:variant>
      <vt:variant>
        <vt:i4>0</vt:i4>
      </vt:variant>
      <vt:variant>
        <vt:i4>5</vt:i4>
      </vt:variant>
      <vt:variant>
        <vt:lpwstr/>
      </vt:variant>
      <vt:variant>
        <vt:lpwstr>_Toc99903043</vt:lpwstr>
      </vt:variant>
      <vt:variant>
        <vt:i4>1835063</vt:i4>
      </vt:variant>
      <vt:variant>
        <vt:i4>170</vt:i4>
      </vt:variant>
      <vt:variant>
        <vt:i4>0</vt:i4>
      </vt:variant>
      <vt:variant>
        <vt:i4>5</vt:i4>
      </vt:variant>
      <vt:variant>
        <vt:lpwstr/>
      </vt:variant>
      <vt:variant>
        <vt:lpwstr>_Toc99903042</vt:lpwstr>
      </vt:variant>
      <vt:variant>
        <vt:i4>2031671</vt:i4>
      </vt:variant>
      <vt:variant>
        <vt:i4>164</vt:i4>
      </vt:variant>
      <vt:variant>
        <vt:i4>0</vt:i4>
      </vt:variant>
      <vt:variant>
        <vt:i4>5</vt:i4>
      </vt:variant>
      <vt:variant>
        <vt:lpwstr/>
      </vt:variant>
      <vt:variant>
        <vt:lpwstr>_Toc99903041</vt:lpwstr>
      </vt:variant>
      <vt:variant>
        <vt:i4>1966135</vt:i4>
      </vt:variant>
      <vt:variant>
        <vt:i4>158</vt:i4>
      </vt:variant>
      <vt:variant>
        <vt:i4>0</vt:i4>
      </vt:variant>
      <vt:variant>
        <vt:i4>5</vt:i4>
      </vt:variant>
      <vt:variant>
        <vt:lpwstr/>
      </vt:variant>
      <vt:variant>
        <vt:lpwstr>_Toc99903040</vt:lpwstr>
      </vt:variant>
      <vt:variant>
        <vt:i4>1507376</vt:i4>
      </vt:variant>
      <vt:variant>
        <vt:i4>152</vt:i4>
      </vt:variant>
      <vt:variant>
        <vt:i4>0</vt:i4>
      </vt:variant>
      <vt:variant>
        <vt:i4>5</vt:i4>
      </vt:variant>
      <vt:variant>
        <vt:lpwstr/>
      </vt:variant>
      <vt:variant>
        <vt:lpwstr>_Toc99903039</vt:lpwstr>
      </vt:variant>
      <vt:variant>
        <vt:i4>1441840</vt:i4>
      </vt:variant>
      <vt:variant>
        <vt:i4>146</vt:i4>
      </vt:variant>
      <vt:variant>
        <vt:i4>0</vt:i4>
      </vt:variant>
      <vt:variant>
        <vt:i4>5</vt:i4>
      </vt:variant>
      <vt:variant>
        <vt:lpwstr/>
      </vt:variant>
      <vt:variant>
        <vt:lpwstr>_Toc99903038</vt:lpwstr>
      </vt:variant>
      <vt:variant>
        <vt:i4>1638448</vt:i4>
      </vt:variant>
      <vt:variant>
        <vt:i4>140</vt:i4>
      </vt:variant>
      <vt:variant>
        <vt:i4>0</vt:i4>
      </vt:variant>
      <vt:variant>
        <vt:i4>5</vt:i4>
      </vt:variant>
      <vt:variant>
        <vt:lpwstr/>
      </vt:variant>
      <vt:variant>
        <vt:lpwstr>_Toc99903037</vt:lpwstr>
      </vt:variant>
      <vt:variant>
        <vt:i4>1572912</vt:i4>
      </vt:variant>
      <vt:variant>
        <vt:i4>134</vt:i4>
      </vt:variant>
      <vt:variant>
        <vt:i4>0</vt:i4>
      </vt:variant>
      <vt:variant>
        <vt:i4>5</vt:i4>
      </vt:variant>
      <vt:variant>
        <vt:lpwstr/>
      </vt:variant>
      <vt:variant>
        <vt:lpwstr>_Toc99903036</vt:lpwstr>
      </vt:variant>
      <vt:variant>
        <vt:i4>1769520</vt:i4>
      </vt:variant>
      <vt:variant>
        <vt:i4>128</vt:i4>
      </vt:variant>
      <vt:variant>
        <vt:i4>0</vt:i4>
      </vt:variant>
      <vt:variant>
        <vt:i4>5</vt:i4>
      </vt:variant>
      <vt:variant>
        <vt:lpwstr/>
      </vt:variant>
      <vt:variant>
        <vt:lpwstr>_Toc99903035</vt:lpwstr>
      </vt:variant>
      <vt:variant>
        <vt:i4>1703984</vt:i4>
      </vt:variant>
      <vt:variant>
        <vt:i4>122</vt:i4>
      </vt:variant>
      <vt:variant>
        <vt:i4>0</vt:i4>
      </vt:variant>
      <vt:variant>
        <vt:i4>5</vt:i4>
      </vt:variant>
      <vt:variant>
        <vt:lpwstr/>
      </vt:variant>
      <vt:variant>
        <vt:lpwstr>_Toc99903034</vt:lpwstr>
      </vt:variant>
      <vt:variant>
        <vt:i4>1900592</vt:i4>
      </vt:variant>
      <vt:variant>
        <vt:i4>116</vt:i4>
      </vt:variant>
      <vt:variant>
        <vt:i4>0</vt:i4>
      </vt:variant>
      <vt:variant>
        <vt:i4>5</vt:i4>
      </vt:variant>
      <vt:variant>
        <vt:lpwstr/>
      </vt:variant>
      <vt:variant>
        <vt:lpwstr>_Toc99903033</vt:lpwstr>
      </vt:variant>
      <vt:variant>
        <vt:i4>1835056</vt:i4>
      </vt:variant>
      <vt:variant>
        <vt:i4>110</vt:i4>
      </vt:variant>
      <vt:variant>
        <vt:i4>0</vt:i4>
      </vt:variant>
      <vt:variant>
        <vt:i4>5</vt:i4>
      </vt:variant>
      <vt:variant>
        <vt:lpwstr/>
      </vt:variant>
      <vt:variant>
        <vt:lpwstr>_Toc99903032</vt:lpwstr>
      </vt:variant>
      <vt:variant>
        <vt:i4>2031664</vt:i4>
      </vt:variant>
      <vt:variant>
        <vt:i4>104</vt:i4>
      </vt:variant>
      <vt:variant>
        <vt:i4>0</vt:i4>
      </vt:variant>
      <vt:variant>
        <vt:i4>5</vt:i4>
      </vt:variant>
      <vt:variant>
        <vt:lpwstr/>
      </vt:variant>
      <vt:variant>
        <vt:lpwstr>_Toc99903031</vt:lpwstr>
      </vt:variant>
      <vt:variant>
        <vt:i4>1966128</vt:i4>
      </vt:variant>
      <vt:variant>
        <vt:i4>98</vt:i4>
      </vt:variant>
      <vt:variant>
        <vt:i4>0</vt:i4>
      </vt:variant>
      <vt:variant>
        <vt:i4>5</vt:i4>
      </vt:variant>
      <vt:variant>
        <vt:lpwstr/>
      </vt:variant>
      <vt:variant>
        <vt:lpwstr>_Toc99903030</vt:lpwstr>
      </vt:variant>
      <vt:variant>
        <vt:i4>1507377</vt:i4>
      </vt:variant>
      <vt:variant>
        <vt:i4>92</vt:i4>
      </vt:variant>
      <vt:variant>
        <vt:i4>0</vt:i4>
      </vt:variant>
      <vt:variant>
        <vt:i4>5</vt:i4>
      </vt:variant>
      <vt:variant>
        <vt:lpwstr/>
      </vt:variant>
      <vt:variant>
        <vt:lpwstr>_Toc99903029</vt:lpwstr>
      </vt:variant>
      <vt:variant>
        <vt:i4>1441841</vt:i4>
      </vt:variant>
      <vt:variant>
        <vt:i4>86</vt:i4>
      </vt:variant>
      <vt:variant>
        <vt:i4>0</vt:i4>
      </vt:variant>
      <vt:variant>
        <vt:i4>5</vt:i4>
      </vt:variant>
      <vt:variant>
        <vt:lpwstr/>
      </vt:variant>
      <vt:variant>
        <vt:lpwstr>_Toc99903028</vt:lpwstr>
      </vt:variant>
      <vt:variant>
        <vt:i4>1638449</vt:i4>
      </vt:variant>
      <vt:variant>
        <vt:i4>80</vt:i4>
      </vt:variant>
      <vt:variant>
        <vt:i4>0</vt:i4>
      </vt:variant>
      <vt:variant>
        <vt:i4>5</vt:i4>
      </vt:variant>
      <vt:variant>
        <vt:lpwstr/>
      </vt:variant>
      <vt:variant>
        <vt:lpwstr>_Toc99903027</vt:lpwstr>
      </vt:variant>
      <vt:variant>
        <vt:i4>1572913</vt:i4>
      </vt:variant>
      <vt:variant>
        <vt:i4>74</vt:i4>
      </vt:variant>
      <vt:variant>
        <vt:i4>0</vt:i4>
      </vt:variant>
      <vt:variant>
        <vt:i4>5</vt:i4>
      </vt:variant>
      <vt:variant>
        <vt:lpwstr/>
      </vt:variant>
      <vt:variant>
        <vt:lpwstr>_Toc99903026</vt:lpwstr>
      </vt:variant>
      <vt:variant>
        <vt:i4>1769521</vt:i4>
      </vt:variant>
      <vt:variant>
        <vt:i4>68</vt:i4>
      </vt:variant>
      <vt:variant>
        <vt:i4>0</vt:i4>
      </vt:variant>
      <vt:variant>
        <vt:i4>5</vt:i4>
      </vt:variant>
      <vt:variant>
        <vt:lpwstr/>
      </vt:variant>
      <vt:variant>
        <vt:lpwstr>_Toc99903025</vt:lpwstr>
      </vt:variant>
      <vt:variant>
        <vt:i4>1703985</vt:i4>
      </vt:variant>
      <vt:variant>
        <vt:i4>62</vt:i4>
      </vt:variant>
      <vt:variant>
        <vt:i4>0</vt:i4>
      </vt:variant>
      <vt:variant>
        <vt:i4>5</vt:i4>
      </vt:variant>
      <vt:variant>
        <vt:lpwstr/>
      </vt:variant>
      <vt:variant>
        <vt:lpwstr>_Toc99903024</vt:lpwstr>
      </vt:variant>
      <vt:variant>
        <vt:i4>1900593</vt:i4>
      </vt:variant>
      <vt:variant>
        <vt:i4>56</vt:i4>
      </vt:variant>
      <vt:variant>
        <vt:i4>0</vt:i4>
      </vt:variant>
      <vt:variant>
        <vt:i4>5</vt:i4>
      </vt:variant>
      <vt:variant>
        <vt:lpwstr/>
      </vt:variant>
      <vt:variant>
        <vt:lpwstr>_Toc99903023</vt:lpwstr>
      </vt:variant>
      <vt:variant>
        <vt:i4>1835057</vt:i4>
      </vt:variant>
      <vt:variant>
        <vt:i4>50</vt:i4>
      </vt:variant>
      <vt:variant>
        <vt:i4>0</vt:i4>
      </vt:variant>
      <vt:variant>
        <vt:i4>5</vt:i4>
      </vt:variant>
      <vt:variant>
        <vt:lpwstr/>
      </vt:variant>
      <vt:variant>
        <vt:lpwstr>_Toc99903022</vt:lpwstr>
      </vt:variant>
      <vt:variant>
        <vt:i4>2031665</vt:i4>
      </vt:variant>
      <vt:variant>
        <vt:i4>44</vt:i4>
      </vt:variant>
      <vt:variant>
        <vt:i4>0</vt:i4>
      </vt:variant>
      <vt:variant>
        <vt:i4>5</vt:i4>
      </vt:variant>
      <vt:variant>
        <vt:lpwstr/>
      </vt:variant>
      <vt:variant>
        <vt:lpwstr>_Toc99903021</vt:lpwstr>
      </vt:variant>
      <vt:variant>
        <vt:i4>1966129</vt:i4>
      </vt:variant>
      <vt:variant>
        <vt:i4>38</vt:i4>
      </vt:variant>
      <vt:variant>
        <vt:i4>0</vt:i4>
      </vt:variant>
      <vt:variant>
        <vt:i4>5</vt:i4>
      </vt:variant>
      <vt:variant>
        <vt:lpwstr/>
      </vt:variant>
      <vt:variant>
        <vt:lpwstr>_Toc99903020</vt:lpwstr>
      </vt:variant>
      <vt:variant>
        <vt:i4>1507378</vt:i4>
      </vt:variant>
      <vt:variant>
        <vt:i4>32</vt:i4>
      </vt:variant>
      <vt:variant>
        <vt:i4>0</vt:i4>
      </vt:variant>
      <vt:variant>
        <vt:i4>5</vt:i4>
      </vt:variant>
      <vt:variant>
        <vt:lpwstr/>
      </vt:variant>
      <vt:variant>
        <vt:lpwstr>_Toc99903019</vt:lpwstr>
      </vt:variant>
      <vt:variant>
        <vt:i4>1441842</vt:i4>
      </vt:variant>
      <vt:variant>
        <vt:i4>26</vt:i4>
      </vt:variant>
      <vt:variant>
        <vt:i4>0</vt:i4>
      </vt:variant>
      <vt:variant>
        <vt:i4>5</vt:i4>
      </vt:variant>
      <vt:variant>
        <vt:lpwstr/>
      </vt:variant>
      <vt:variant>
        <vt:lpwstr>_Toc99903018</vt:lpwstr>
      </vt:variant>
      <vt:variant>
        <vt:i4>1638450</vt:i4>
      </vt:variant>
      <vt:variant>
        <vt:i4>20</vt:i4>
      </vt:variant>
      <vt:variant>
        <vt:i4>0</vt:i4>
      </vt:variant>
      <vt:variant>
        <vt:i4>5</vt:i4>
      </vt:variant>
      <vt:variant>
        <vt:lpwstr/>
      </vt:variant>
      <vt:variant>
        <vt:lpwstr>_Toc99903017</vt:lpwstr>
      </vt:variant>
      <vt:variant>
        <vt:i4>1572914</vt:i4>
      </vt:variant>
      <vt:variant>
        <vt:i4>14</vt:i4>
      </vt:variant>
      <vt:variant>
        <vt:i4>0</vt:i4>
      </vt:variant>
      <vt:variant>
        <vt:i4>5</vt:i4>
      </vt:variant>
      <vt:variant>
        <vt:lpwstr/>
      </vt:variant>
      <vt:variant>
        <vt:lpwstr>_Toc99903016</vt:lpwstr>
      </vt:variant>
      <vt:variant>
        <vt:i4>1769522</vt:i4>
      </vt:variant>
      <vt:variant>
        <vt:i4>8</vt:i4>
      </vt:variant>
      <vt:variant>
        <vt:i4>0</vt:i4>
      </vt:variant>
      <vt:variant>
        <vt:i4>5</vt:i4>
      </vt:variant>
      <vt:variant>
        <vt:lpwstr/>
      </vt:variant>
      <vt:variant>
        <vt:lpwstr>_Toc99903015</vt:lpwstr>
      </vt:variant>
      <vt:variant>
        <vt:i4>1703986</vt:i4>
      </vt:variant>
      <vt:variant>
        <vt:i4>2</vt:i4>
      </vt:variant>
      <vt:variant>
        <vt:i4>0</vt:i4>
      </vt:variant>
      <vt:variant>
        <vt:i4>5</vt:i4>
      </vt:variant>
      <vt:variant>
        <vt:lpwstr/>
      </vt:variant>
      <vt:variant>
        <vt:lpwstr>_Toc99903014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Sting Ray</dc:creator>
  <cp:keywords/>
  <dc:description/>
  <cp:lastModifiedBy>#LIM QING RUI#</cp:lastModifiedBy>
  <cp:revision>2</cp:revision>
  <cp:lastPrinted>2022-04-03T05:41:00Z</cp:lastPrinted>
  <dcterms:created xsi:type="dcterms:W3CDTF">2022-04-03T10:57:00Z</dcterms:created>
  <dcterms:modified xsi:type="dcterms:W3CDTF">2022-04-03T10:57:00Z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0x0101005CD9C2C25026334196D90ECFB9EDE2E3</vt:lpwstr>
  </property>
</Properties>
</file>