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GPT 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高效生成内容：快速生成文章、邮件、代码等，提高工作效率</w:t>
      </w:r>
      <w:r>
        <w:rPr>
          <w:rFonts w:hint="eastAsia"/>
          <w:lang w:eastAsia="zh-CN"/>
        </w:rPr>
        <w:t>；</w:t>
      </w:r>
      <w:r>
        <w:rPr>
          <w:rFonts w:hint="eastAsia"/>
        </w:rPr>
        <w:t>智能对话：模拟人类交流，解答问题、提供建议，帮助日常沟通</w:t>
      </w:r>
      <w:r>
        <w:rPr>
          <w:rFonts w:hint="eastAsia"/>
          <w:lang w:eastAsia="zh-CN"/>
        </w:rPr>
        <w:t>；</w:t>
      </w:r>
      <w:r>
        <w:rPr>
          <w:rFonts w:hint="eastAsia"/>
        </w:rPr>
        <w:t>多语言支持：支持多种语言，帮助跨语言沟通和理解。</w:t>
      </w:r>
      <w:r>
        <w:rPr>
          <w:rFonts w:hint="eastAsia"/>
          <w:lang w:val="en-US" w:eastAsia="zh-CN"/>
        </w:rPr>
        <w:t>目前最新的是chat GPT4o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36"/>
        </w:rPr>
        <w:t>方法一：访问 Open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</w:rPr>
        <w:t>AI 官网免费使用 GPT 4（mini 版）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步骤 1：下载</w:t>
      </w:r>
      <w:r>
        <w:rPr>
          <w:rFonts w:hint="eastAsia"/>
          <w:lang w:val="en-US" w:eastAsia="zh-CN"/>
        </w:rPr>
        <w:t>并安装</w:t>
      </w:r>
      <w:r>
        <w:rPr>
          <w:rFonts w:hint="eastAsia"/>
        </w:rPr>
        <w:t xml:space="preserve"> Clash for Windows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或者其他的魔法梯子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：访问 Open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AI 官网</w:t>
      </w:r>
    </w:p>
    <w:p>
      <w:pPr>
        <w:rPr>
          <w:rFonts w:hint="eastAsia"/>
        </w:rPr>
      </w:pPr>
      <w:r>
        <w:rPr>
          <w:rFonts w:hint="eastAsia"/>
        </w:rPr>
        <w:t>1. 打开浏览器，访问Open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AI 官网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https://chat.openai.com)。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登陆后，你可以免费使用 OpenAI 提供的 GPT 4 mini 版进行对话和测试。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目前没有提问限制。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5019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1.如果你想后续持续询问一类问题，最好将之前提问的问题和答案储存起来，以便能GPT4连续的回答你的问题。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方法二：关注“云端超算”公众号，付费使用 GPT 4 无需梯子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步骤 1：关注“云端超算”公众号</w:t>
      </w:r>
    </w:p>
    <w:p>
      <w:pPr>
        <w:rPr>
          <w:rFonts w:hint="eastAsia"/>
        </w:rPr>
      </w:pPr>
      <w:r>
        <w:rPr>
          <w:rFonts w:hint="eastAsia"/>
        </w:rPr>
        <w:t>1. 打开微信，搜索并关注公众号“云端超算”。</w:t>
      </w:r>
    </w:p>
    <w:p>
      <w:pPr>
        <w:rPr>
          <w:rFonts w:hint="eastAsia"/>
        </w:rPr>
      </w:pPr>
      <w:r>
        <w:rPr>
          <w:rFonts w:hint="eastAsia"/>
        </w:rPr>
        <w:t>2. 进入公众号后，</w:t>
      </w:r>
      <w:r>
        <w:rPr>
          <w:rFonts w:hint="eastAsia"/>
          <w:lang w:val="en-US" w:eastAsia="zh-CN"/>
        </w:rPr>
        <w:t>点击开始对话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步骤 2：开始对话</w:t>
      </w:r>
    </w:p>
    <w:p>
      <w:pPr>
        <w:rPr>
          <w:rFonts w:hint="eastAsia"/>
        </w:rPr>
      </w:pPr>
      <w:r>
        <w:rPr>
          <w:rFonts w:hint="eastAsia"/>
        </w:rPr>
        <w:t>1. 点击“开始对话”按钮，系统会提示你可以直接使用 GPT 4 进行对话。</w:t>
      </w:r>
    </w:p>
    <w:p>
      <w:pPr>
        <w:rPr>
          <w:rFonts w:hint="eastAsia"/>
        </w:rPr>
      </w:pPr>
      <w:r>
        <w:rPr>
          <w:rFonts w:hint="eastAsia"/>
        </w:rPr>
        <w:t>2. 如果你是首次使用，会提示你购买会员。你可以根据自己的需求选择不同的套餐：</w:t>
      </w:r>
    </w:p>
    <w:p>
      <w:pPr>
        <w:rPr>
          <w:rFonts w:hint="eastAsia"/>
        </w:rPr>
      </w:pPr>
      <w:r>
        <w:rPr>
          <w:rFonts w:hint="eastAsia"/>
        </w:rPr>
        <w:t xml:space="preserve">   - 5.21 元/天：适合短期需求，比如临时咨询或简单测试。</w:t>
      </w:r>
    </w:p>
    <w:p>
      <w:pPr>
        <w:rPr>
          <w:rFonts w:hint="eastAsia"/>
        </w:rPr>
      </w:pPr>
      <w:r>
        <w:rPr>
          <w:rFonts w:hint="eastAsia"/>
        </w:rPr>
        <w:t xml:space="preserve">   - 50 元/月：适合有中长期需求，但还不确定是否要长期使用的人。</w:t>
      </w:r>
    </w:p>
    <w:p>
      <w:pPr>
        <w:rPr>
          <w:rFonts w:hint="eastAsia"/>
        </w:rPr>
      </w:pPr>
      <w:r>
        <w:rPr>
          <w:rFonts w:hint="eastAsia"/>
        </w:rPr>
        <w:t xml:space="preserve">   - 398 元/年：适合长期使用 GPT 4 的用户，年费套餐最为划算。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176530</wp:posOffset>
            </wp:positionV>
            <wp:extent cx="1822450" cy="3689985"/>
            <wp:effectExtent l="0" t="0" r="6350" b="13335"/>
            <wp:wrapSquare wrapText="bothSides"/>
            <wp:docPr id="2" name="图片 2" descr="963d0f0679aa93bdd4584ac5d60d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63d0f0679aa93bdd4584ac5d60dfdd"/>
                    <pic:cNvPicPr>
                      <a:picLocks noChangeAspect="1"/>
                    </pic:cNvPicPr>
                  </pic:nvPicPr>
                  <pic:blipFill>
                    <a:blip r:embed="rId5"/>
                    <a:srcRect t="4828" r="1760" b="5683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步骤 3：会员购买与使用</w:t>
      </w:r>
    </w:p>
    <w:p>
      <w:pPr>
        <w:rPr>
          <w:rFonts w:hint="eastAsia"/>
        </w:rPr>
      </w:pPr>
      <w:r>
        <w:rPr>
          <w:rFonts w:hint="eastAsia"/>
        </w:rPr>
        <w:t>1. 根据你的需求，点击相应的会员选项完成支付。支付方式支持微信支付，简单快捷。</w:t>
      </w:r>
    </w:p>
    <w:p>
      <w:pPr>
        <w:rPr>
          <w:rFonts w:hint="eastAsia"/>
        </w:rPr>
      </w:pPr>
      <w:r>
        <w:rPr>
          <w:rFonts w:hint="eastAsia"/>
        </w:rPr>
        <w:t>2. 支付完成后，你将可以立即使用 GPT 4 进行对话，无需任何梯子，速度和稳定性都较好。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方法三：购买GPT4会员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步骤 1：在淘宝搜索 GPT 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打开淘宝，搜索关键词“GPT 4 ”或“ChatGPT 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你会看到多个店铺</w:t>
      </w:r>
      <w:r>
        <w:rPr>
          <w:rFonts w:hint="eastAsia"/>
          <w:lang w:val="en-US" w:eastAsia="zh-CN"/>
        </w:rPr>
        <w:t>直拍</w:t>
      </w:r>
      <w:r>
        <w:rPr>
          <w:rFonts w:hint="default"/>
          <w:lang w:val="en-US" w:eastAsia="zh-CN"/>
        </w:rPr>
        <w:t>，选择一个信誉较好的卖家。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2：选择合适的账号套餐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共享账号：大概 50 元/月，多个用户共享一个账号使用。适合对速度和稳定性要求不高的用户。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独享账号：大概 170 元/月，专属账号，只有你自己使用，享受更高的使用效率和稳定性。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3：购买并配置账号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选择套餐并完成支付，卖家会提供账号和密码信息。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使用卖家提供的账号，直接登录 OpenAI 或相关服务商的接口，开始使用 GPT 4。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39FA2"/>
    <w:multiLevelType w:val="singleLevel"/>
    <w:tmpl w:val="AD139FA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516B9C"/>
    <w:multiLevelType w:val="singleLevel"/>
    <w:tmpl w:val="B4516B9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1E1466"/>
    <w:multiLevelType w:val="singleLevel"/>
    <w:tmpl w:val="D01E14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488B295"/>
    <w:multiLevelType w:val="singleLevel"/>
    <w:tmpl w:val="1488B29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FDE796F"/>
    <w:multiLevelType w:val="singleLevel"/>
    <w:tmpl w:val="2FDE796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0C56402"/>
    <w:rsid w:val="34E4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2024-10-19T03:13:38Z</dcterms:created>
  <dc:creator>qzg</dc:creator>
  <cp:lastModifiedBy>清欢</cp:lastModifiedBy>
  <dcterms:modified xsi:type="dcterms:W3CDTF">2024-10-19T04:09:55Z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4D4ACE813A644CE18A8C9131CB23A4BC_12</vt:lpwstr>
  </property>
</Properties>
</file>