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A4C2" w14:textId="77777777" w:rsidR="0095192E" w:rsidRDefault="00657239">
      <w:r>
        <w:t xml:space="preserve">This document will contain summary of selected papers I read. </w:t>
      </w:r>
    </w:p>
    <w:p w14:paraId="5F718509" w14:textId="77777777" w:rsidR="00657239" w:rsidRDefault="00657239"/>
    <w:p w14:paraId="21098CF4" w14:textId="6D3B05F6" w:rsidR="00657239" w:rsidRDefault="00657239">
      <w:r>
        <w:fldChar w:fldCharType="begin" w:fldLock="1"/>
      </w:r>
      <w:r w:rsidR="008D5DB3">
        <w:instrText>ADDIN CSL_CITATION { "citationItems" : [ { "id" : "ITEM-1", "itemData" : { "DOI" : "10.1038/nature17632", "ISSN" : "0028-0836", "author" : [ { "dropping-particle" : "", "family" : "Yokota", "given" : "Yusuke", "non-dropping-particle" : "", "parse-names" : false, "suffix" : "" }, { "dropping-particle" : "", "family" : "Ishikawa", "given" : "Tadashi", "non-dropping-particle" : "", "parse-names" : false, "suffix" : "" }, { "dropping-particle" : "", "family" : "Watanabe", "given" : "Shun-ichi", "non-dropping-particle" : "", "parse-names" : false, "suffix" : "" }, { "dropping-particle" : "", "family" : "Tashiro", "given" : "Toshiharu", "non-dropping-particle" : "", "parse-names" : false, "suffix" : "" }, { "dropping-particle" : "", "family" : "Asada", "given" : "Akira", "non-dropping-particle" : "", "parse-names" : false, "suffix" : "" } ], "container-title" : "Nature", "id" : "ITEM-1", "issued" : { "date-parts" : [ [ "2016", "5", "23" ] ] }, "page" : "4-6", "title" : "Seafloor geodetic constraints on interplate coupling of the Nankai Trough megathrust zone", "type" : "article-journal" }, "uris" : [ "http://www.mendeley.com/documents/?uuid=73b74e29-7ee2-4ceb-bde3-5cb14477ffd0" ] } ], "mendeley" : { "formattedCitation" : "[&lt;i&gt;Yokota et al.&lt;/i&gt;, 2016]", "plainTextFormattedCitation" : "[Yokota et al., 2016]", "previouslyFormattedCitation" : "[&lt;i&gt;Yokota et al.&lt;/i&gt;, 2016]" }, "properties" : { "noteIndex" : 0 }, "schema" : "https://github.com/citation-style-language/schema/raw/master/csl-citation.json" }</w:instrText>
      </w:r>
      <w:r>
        <w:fldChar w:fldCharType="separate"/>
      </w:r>
      <w:r w:rsidRPr="00657239">
        <w:rPr>
          <w:noProof/>
        </w:rPr>
        <w:t>[</w:t>
      </w:r>
      <w:r w:rsidRPr="00657239">
        <w:rPr>
          <w:i/>
          <w:noProof/>
        </w:rPr>
        <w:t>Yokota et al.</w:t>
      </w:r>
      <w:r w:rsidRPr="00657239">
        <w:rPr>
          <w:noProof/>
        </w:rPr>
        <w:t>, 2016]</w:t>
      </w:r>
      <w:r>
        <w:fldChar w:fldCharType="end"/>
      </w:r>
      <w:r>
        <w:t xml:space="preserve"> </w:t>
      </w:r>
      <w:r w:rsidR="003322B6">
        <w:t>reported the seafloor geodetic observation network</w:t>
      </w:r>
      <w:r w:rsidR="00AE0A4D">
        <w:t xml:space="preserve"> </w:t>
      </w:r>
      <w:r w:rsidR="003322B6">
        <w:t xml:space="preserve">data and an offshore interpolate slip-deficit rates (SDRs) distribution model. </w:t>
      </w:r>
      <w:r w:rsidR="00940115">
        <w:t xml:space="preserve">They use the seafloor geodetic data to invert the </w:t>
      </w:r>
      <w:r w:rsidR="00480AD4">
        <w:t>SDRs</w:t>
      </w:r>
      <w:r w:rsidR="00B16526">
        <w:t xml:space="preserve"> in Japan, and get a model that is robustly similar to that obtained in the past studies using only the onshore data. </w:t>
      </w:r>
      <w:r w:rsidR="00E357DB">
        <w:t xml:space="preserve">A couple of interesting things: </w:t>
      </w:r>
    </w:p>
    <w:p w14:paraId="0F43AE69" w14:textId="3283D13B" w:rsidR="00E357DB" w:rsidRDefault="00E357DB" w:rsidP="00E357DB">
      <w:pPr>
        <w:pStyle w:val="ListParagraph"/>
        <w:numPr>
          <w:ilvl w:val="0"/>
          <w:numId w:val="1"/>
        </w:numPr>
      </w:pPr>
      <w:proofErr w:type="spellStart"/>
      <w:r>
        <w:t>Subducting</w:t>
      </w:r>
      <w:proofErr w:type="spellEnd"/>
      <w:r>
        <w:t xml:space="preserve"> ridge not only activates shallow VLFEs, but also forms the low-SDR region (low-coupling condition)</w:t>
      </w:r>
    </w:p>
    <w:p w14:paraId="05FE9549" w14:textId="49643A3E" w:rsidR="00E357DB" w:rsidRDefault="00F1117E" w:rsidP="00E357DB">
      <w:pPr>
        <w:pStyle w:val="ListParagraph"/>
        <w:numPr>
          <w:ilvl w:val="0"/>
          <w:numId w:val="1"/>
        </w:numPr>
      </w:pPr>
      <w:r>
        <w:t xml:space="preserve">These low-SDR region usually is the boundary of the rupture, if the earthquake rupture stops at these boundaries, it maybe a small earthquake, but if it ruptures through, it maybe a large earthquake. </w:t>
      </w:r>
    </w:p>
    <w:p w14:paraId="6E21A1EB" w14:textId="77777777" w:rsidR="008D5DB3" w:rsidRDefault="008D5DB3" w:rsidP="008D5DB3"/>
    <w:p w14:paraId="0B44FE06" w14:textId="77777777" w:rsidR="008D5DB3" w:rsidRDefault="008D5DB3" w:rsidP="008D5DB3"/>
    <w:p w14:paraId="70D1D7A3" w14:textId="77777777" w:rsidR="008D5DB3" w:rsidRDefault="008D5DB3" w:rsidP="008D5DB3"/>
    <w:p w14:paraId="6A185642" w14:textId="450FE4D1" w:rsidR="008D5DB3" w:rsidRPr="008D5DB3" w:rsidRDefault="008D5DB3" w:rsidP="008D5DB3">
      <w:pPr>
        <w:widowControl w:val="0"/>
        <w:autoSpaceDE w:val="0"/>
        <w:autoSpaceDN w:val="0"/>
        <w:adjustRightInd w:val="0"/>
        <w:ind w:left="480" w:hanging="480"/>
        <w:rPr>
          <w:rFonts w:ascii="Cambria" w:hAnsi="Cambr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D5DB3">
        <w:rPr>
          <w:rFonts w:ascii="Cambria" w:hAnsi="Cambria"/>
          <w:noProof/>
        </w:rPr>
        <w:t xml:space="preserve">Yokota, Y., T. Ishikawa, S. Watanabe, T. Tashiro, and A. Asada (2016), Seafloor geodetic constraints on interplate coupling of the Nankai Trough megathrust zone, </w:t>
      </w:r>
      <w:r w:rsidRPr="008D5DB3">
        <w:rPr>
          <w:rFonts w:ascii="Cambria" w:hAnsi="Cambria"/>
          <w:i/>
          <w:iCs/>
          <w:noProof/>
        </w:rPr>
        <w:t>Nature</w:t>
      </w:r>
      <w:r w:rsidRPr="008D5DB3">
        <w:rPr>
          <w:rFonts w:ascii="Cambria" w:hAnsi="Cambria"/>
          <w:noProof/>
        </w:rPr>
        <w:t>, 4–6, doi:10.1038/nature17632.</w:t>
      </w:r>
    </w:p>
    <w:p w14:paraId="3D4A6F8B" w14:textId="0C60946C" w:rsidR="008D5DB3" w:rsidRDefault="008D5DB3" w:rsidP="008D5DB3">
      <w:r>
        <w:fldChar w:fldCharType="end"/>
      </w:r>
      <w:bookmarkStart w:id="0" w:name="_GoBack"/>
      <w:bookmarkEnd w:id="0"/>
    </w:p>
    <w:sectPr w:rsidR="008D5DB3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269"/>
    <w:multiLevelType w:val="hybridMultilevel"/>
    <w:tmpl w:val="D64C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83"/>
    <w:rsid w:val="00160965"/>
    <w:rsid w:val="003322B6"/>
    <w:rsid w:val="00480AD4"/>
    <w:rsid w:val="00657239"/>
    <w:rsid w:val="008D5DB3"/>
    <w:rsid w:val="00940115"/>
    <w:rsid w:val="0095192E"/>
    <w:rsid w:val="00AE0A4D"/>
    <w:rsid w:val="00B16526"/>
    <w:rsid w:val="00D30683"/>
    <w:rsid w:val="00E357DB"/>
    <w:rsid w:val="00F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EC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2132</Characters>
  <Application>Microsoft Macintosh Word</Application>
  <DocSecurity>0</DocSecurity>
  <Lines>17</Lines>
  <Paragraphs>4</Paragraphs>
  <ScaleCrop>false</ScaleCrop>
  <Company>UC Berkeley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11</cp:revision>
  <dcterms:created xsi:type="dcterms:W3CDTF">2016-06-05T18:17:00Z</dcterms:created>
  <dcterms:modified xsi:type="dcterms:W3CDTF">2016-06-05T18:28:00Z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qingkai.kong@gmail.com@www.mendeley.com</vt:lpwstr>
  </property>
  <property fmtid="{D5CDD505-2E9C-101B-9397-08002B2CF9AE}" pid="4" name="Mendeley Citation Style_1">
    <vt:lpwstr>http://www.zotero.org/styles/american-geophysical-union</vt:lpwstr>
  </property>
  <property fmtid="{D5CDD505-2E9C-101B-9397-08002B2CF9AE}" pid="5" name="Mendeley Recent Style Id 0_1">
    <vt:lpwstr>http://www.zotero.org/styles/american-geophysical-union</vt:lpwstr>
  </property>
  <property fmtid="{D5CDD505-2E9C-101B-9397-08002B2CF9AE}" pid="6" name="Mendeley Recent Style Name 0_1">
    <vt:lpwstr>American Geophysical Union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http://www.zotero.org/styles/science</vt:lpwstr>
  </property>
  <property fmtid="{D5CDD505-2E9C-101B-9397-08002B2CF9AE}" pid="24" name="Mendeley Recent Style Name 9_1">
    <vt:lpwstr>Science</vt:lpwstr>
  </property>
</Properties>
</file>