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The mainshocks and their nearby early aftershocks are located at major subduction 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Pagerank algorithm, and </w:t>
      </w:r>
      <w:r w:rsidR="00DE4607">
        <w:t xml:space="preserve">first uses the autocorrelation method to get the cross-correlation, find the outliers, and form a graph to calculate the </w:t>
      </w:r>
      <w:r w:rsidR="00D457F8">
        <w:t xml:space="preserve">pagerank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I wrote two blogs about this method before that you can check them out here:</w:t>
      </w:r>
    </w:p>
    <w:p w14:paraId="2C11F7A7" w14:textId="6101D142" w:rsidR="008171C0" w:rsidRDefault="0019762C" w:rsidP="008D5DB3">
      <w:hyperlink r:id="rId7" w:history="1">
        <w:r w:rsidR="008171C0" w:rsidRPr="00EF5894">
          <w:rPr>
            <w:rStyle w:val="Hyperlink"/>
          </w:rPr>
          <w:t>http://qingkaikong.blogspot.com/2015/04/subspace-detector.html</w:t>
        </w:r>
      </w:hyperlink>
    </w:p>
    <w:p w14:paraId="63B280DC" w14:textId="400983D5" w:rsidR="008171C0" w:rsidRDefault="0019762C"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71F2AD6B" w:rsidR="0037638F" w:rsidRDefault="0037638F" w:rsidP="008D5DB3">
      <w:r>
        <w:fldChar w:fldCharType="begin" w:fldLock="1"/>
      </w:r>
      <w:r w:rsidR="00A5350C">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The features extracted are from the spectrogram, using wavelet analysis, they can get the coefficient at different level, and by keeping the largest k coefficient, they convert the spectrum image to a binary represent</w:t>
      </w:r>
      <w:r w:rsidR="00B903B8">
        <w:t xml:space="preserve">ation by only keeping the sign. They inserted the features into a database using the Locality-sensitive-hashing,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p>
    <w:p w14:paraId="4ECBC9E9" w14:textId="77777777" w:rsidR="00A5350C" w:rsidRDefault="00A5350C" w:rsidP="008D5DB3"/>
    <w:p w14:paraId="72EC41AF" w14:textId="24937C64" w:rsidR="0037638F" w:rsidRDefault="00A5350C" w:rsidP="008D5DB3">
      <w:r>
        <w:fldChar w:fldCharType="begin" w:fldLock="1"/>
      </w:r>
      <w:r w:rsidR="00C915D5">
        <w:instrText>ADDIN CSL_CITATION { "citationItems" : [ { "id" : "ITEM-1", "itemData" : { "DOI" : "10.1002/2015GL067173.Received", "author" : [ { "dropping-particle" : "", "family" : "Thomas", "given" : "Amanda M",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"issued" : { "date-parts" : [ [ "2016" ] ] }, "page" : "1464\u20131471", "title" : "Constraints on the source parameters of low-frequencyearthquakes on the San Andreas Fault", "type" : "article-journal", "volume" : "43" }, "uris" : [ "http://www.mendeley.com/documents/?uuid=2b489fcc-f5b5-457c-b191-714d754c2c6b" ] } ], "mendeley" : { "formattedCitation" : "[&lt;i&gt;Thomas et al.&lt;/i&gt;, 2016]", "plainTextFormattedCitation" : "[Thomas et al., 2016]", "previouslyFormattedCitation" : "[&lt;i&gt;Thomas et al.&lt;/i&gt;, 2016]" }, "properties" : { "noteIndex" : 0 }, "schema" : "https://github.com/citation-style-language/schema/raw/master/csl-citation.json" }</w:instrText>
      </w:r>
      <w:r>
        <w:fldChar w:fldCharType="separate"/>
      </w:r>
      <w:r w:rsidRPr="00A5350C">
        <w:rPr>
          <w:noProof/>
        </w:rPr>
        <w:t>[</w:t>
      </w:r>
      <w:r w:rsidRPr="00A5350C">
        <w:rPr>
          <w:i/>
          <w:noProof/>
        </w:rPr>
        <w:t>Thomas et al.</w:t>
      </w:r>
      <w:r w:rsidRPr="00A5350C">
        <w:rPr>
          <w:noProof/>
        </w:rPr>
        <w:t>, 2016]</w:t>
      </w:r>
      <w:r>
        <w:fldChar w:fldCharType="end"/>
      </w:r>
      <w:r>
        <w:t xml:space="preserve"> talked about how to constrain the source parameters of low-frequency earthquakes on the San Andreas Fault by using Empirical Green’s Function method. </w:t>
      </w:r>
      <w:r w:rsidR="00E53311">
        <w:t>They argue the regular small earthquakes occurred near the LFEs can be used as the eGFs</w:t>
      </w:r>
      <w:r w:rsidR="007C6952">
        <w:t xml:space="preserve">, because (1) they are close to each other (within 3km), (2) </w:t>
      </w:r>
      <w:r w:rsidR="00420CF9">
        <w:t xml:space="preserve">they have similar mechanisms, (3) </w:t>
      </w:r>
      <w:r w:rsidR="00522A82">
        <w:t xml:space="preserve">the LFEs are much longer than the eGFs. </w:t>
      </w:r>
      <w:r w:rsidR="00E42ACF">
        <w:t xml:space="preserve">But they found it is impossible to de-convolve the eGF directly. Instead, they first </w:t>
      </w:r>
      <w:r w:rsidR="00265018">
        <w:t xml:space="preserve">convolve the eGFs with a hann window (to represent the source time function) with different duration to generate synthetics. By cross-correlate with the LFEs, you can find the best fitting synthetics with certain duration, and use it as the duration of the LFEs. </w:t>
      </w:r>
      <w:r w:rsidR="00D1586D">
        <w:t xml:space="preserve">Then they can calculate the slip, stress drop, </w:t>
      </w:r>
      <w:r w:rsidR="00265E32">
        <w:t xml:space="preserve">rupture velocity etc. for the LFEs, which they found is different from typical small earthquakes. </w:t>
      </w:r>
    </w:p>
    <w:p w14:paraId="357C3639" w14:textId="77777777" w:rsidR="00C915D5" w:rsidRDefault="00C915D5" w:rsidP="008D5DB3"/>
    <w:p w14:paraId="7938FDBF" w14:textId="48CE19D5" w:rsidR="00C915D5" w:rsidRDefault="00C915D5" w:rsidP="008D5DB3">
      <w:r>
        <w:fldChar w:fldCharType="begin" w:fldLock="1"/>
      </w:r>
      <w:r w:rsidR="008F7648">
        <w:instrText>ADDIN CSL_CITATION { "citationItems" : [ { "id" : "ITEM-1", "itemData" : { "DOI" : "10.1002/2015GL065170", "ISSN" : "19448007", "abstract" : "The recent increase in earthquake activity in the central U.S. has led to concerns about the hazard posed by induced earthquakes. Understanding earthquake phenomena and monitoring in all settings can be improved by the detection of small events; however, the catalog of induced earthquakes is incomplete for small events due to the sparse instrumentation. This is particularly true in settings of low background seismicity, like the central U.S. We apply single-station template matching to detect small earthquakes during the Guy-Greenbrier sequence in central Arkansas and find over 100 times more earthquakes than are registered in the Advanced National Seismic System catalog between July 2010 and October 2011. A complete catalog over nearly 4 units of magnitude enables us to analyze the magnitude-frequency distribution of induced earthquakes. We find that earthquakes deviated from the Gutenberg-Richter statistics during the operation of nearby injection wells but returned to Gutenberg-Richter statistics after the wells were shut in.", "author" : [ { "dropping-particle" : "", "family" : "Huang", "given" : "Yihe", "non-dropping-particle" : "", "parse-names" : false, "suffix" : "" }, { "dropping-particle" : "", "family" : "Beroza", "given" : "Gregory C.", "non-dropping-particle" : "", "parse-names" : false, "suffix" : "" } ], "container-title" : "Geophysical Research Letters", "id" : "ITEM-1", "issue" : "16", "issued" : { "date-parts" : [ [ "2015" ] ] }, "page" : "6639-6646", "title" : "Temporal variation in the magnitude-frequency distribution during the Guy-Greenbrier earthquake sequence", "type" : "article-journal", "volume" : "42" }, "uris" : [ "http://www.mendeley.com/documents/?uuid=76a0f1d2-1ea2-4dc4-ac24-6f9c53326196" ] } ], "mendeley" : { "formattedCitation" : "[&lt;i&gt;Huang and Beroza&lt;/i&gt;, 2015]", "plainTextFormattedCitation" : "[Huang and Beroza, 2015]", "previouslyFormattedCitation" : "[&lt;i&gt;Huang and Beroza&lt;/i&gt;, 2015]" }, "properties" : { "noteIndex" : 0 }, "schema" : "https://github.com/citation-style-language/schema/raw/master/csl-citation.json" }</w:instrText>
      </w:r>
      <w:r>
        <w:fldChar w:fldCharType="separate"/>
      </w:r>
      <w:r w:rsidRPr="00C915D5">
        <w:rPr>
          <w:noProof/>
        </w:rPr>
        <w:t>[</w:t>
      </w:r>
      <w:r w:rsidRPr="00C915D5">
        <w:rPr>
          <w:i/>
          <w:noProof/>
        </w:rPr>
        <w:t>Huang and Beroza</w:t>
      </w:r>
      <w:r w:rsidRPr="00C915D5">
        <w:rPr>
          <w:noProof/>
        </w:rPr>
        <w:t>, 2015]</w:t>
      </w:r>
      <w:r>
        <w:fldChar w:fldCharType="end"/>
      </w:r>
      <w:r>
        <w:t xml:space="preserve"> reports the analysis of the induced earthquakes in central Arkansas using single station. </w:t>
      </w:r>
      <w:r w:rsidR="00862D91">
        <w:t xml:space="preserve">They applied template matching on one station to detect small earthquakes during the Guy-Greenbrier sequence.  They find that earthquakes deviated from the </w:t>
      </w:r>
      <w:r>
        <w:t>Gutenberg</w:t>
      </w:r>
      <w:r w:rsidR="00862D91">
        <w:t xml:space="preserve">-Richter statistics during the operation of nearby injection wells but returned after the wells were shut in. </w:t>
      </w:r>
    </w:p>
    <w:p w14:paraId="1BA8DDB0" w14:textId="77777777" w:rsidR="008F7648" w:rsidRDefault="008F7648" w:rsidP="008D5DB3"/>
    <w:p w14:paraId="384D7717" w14:textId="7F69E330" w:rsidR="008F7648" w:rsidRDefault="008F7648" w:rsidP="008D5DB3">
      <w:r>
        <w:fldChar w:fldCharType="begin" w:fldLock="1"/>
      </w:r>
      <w:r w:rsidR="00990ABF">
        <w:instrText>ADDIN CSL_CITATION { "citationItems" : [ { "id" : "ITEM-1", "itemData" : { "DOI" : "10.1002/grl.50444", "ISSN" : "00948276", "author" : [ { "dropping-particle" : "", "family" : "Chen", "given" : "Xiaowei", "non-dropping-particle" : "", "parse-names" : false, "suffix" : "" }, { "dropping-particle" : "", "family" : "Shearer", "given" : "Peter M.", "non-dropping-particle" : "", "parse-names" : false, "suffix" : "" } ], "container-title" : "Geophysical Research Letters", "id" : "ITEM-1", "issue" : "11", "issued" : { "date-parts" : [ [ "2013" ] ] }, "note" : "From Duplicate 2 (California foreshock sequences suggest aseismic triggering process - Chen, Xiaowei; Shearer, Peter M.)\n\nQuestions I have:\n(1) Why only use 3 foreshocks? I understand there are only 3 large earthquakes, but lower the Mainshock magntidue can have more \nR: they just want to first focus on the 3 events, and expand later\n(2) What's the reason the foreshocks are so clustered both in time and space?\n(3) Why foreshocks depleted high frequencies?\nR: he also have no idea, but maybe related with the opening of the crack\n(4) where this aseismic transient come from?\n(5) In the conclusion, why it is saying observations of smaller sub-events indicate that the direct mainshock nucleation may start after teh last observed foreshocks. \n(6) If the conclusion the failure starts at weaker positions, and grows at 0.3 to 4 km/h, consistent with observed foreshock migration rate, whether we can monitoring the migration time of the earthquakes, and use this as a threshold to determine this is mightbe a foreshock. \n(7) the critical pore creation slip distance is smal", "page" : "2602-2607", "title" : "California foreshock sequences suggest aseismic triggering process", "type" : "article-journal", "volume" : "40" }, "uris" : [ "http://www.mendeley.com/documents/?uuid=007877a6-bb1b-493d-9bbd-dc79e54590fb" ] } ], "mendeley" : { "formattedCitation" : "[&lt;i&gt;Chen and Shearer&lt;/i&gt;, 2013]", "plainTextFormattedCitation" : "[Chen and Shearer, 2013]", "previouslyFormattedCitation" : "[&lt;i&gt;Chen and Shearer&lt;/i&gt;, 2013]" }, "properties" : { "noteIndex" : 0 }, "schema" : "https://github.com/citation-style-language/schema/raw/master/csl-citation.json" }</w:instrText>
      </w:r>
      <w:r>
        <w:fldChar w:fldCharType="separate"/>
      </w:r>
      <w:r w:rsidRPr="008F7648">
        <w:rPr>
          <w:noProof/>
        </w:rPr>
        <w:t>[</w:t>
      </w:r>
      <w:r w:rsidRPr="008F7648">
        <w:rPr>
          <w:i/>
          <w:noProof/>
        </w:rPr>
        <w:t>Chen and Shearer</w:t>
      </w:r>
      <w:r w:rsidRPr="008F7648">
        <w:rPr>
          <w:noProof/>
        </w:rPr>
        <w:t>, 2013]</w:t>
      </w:r>
      <w:r>
        <w:fldChar w:fldCharType="end"/>
      </w:r>
      <w:r>
        <w:t xml:space="preserve"> analyzed 3 foreshock sequences in California and suggesting aseismic triggering process. </w:t>
      </w:r>
      <w:r w:rsidR="00706761">
        <w:t xml:space="preserve">They first find that the foreshock sequences are clustered in time and </w:t>
      </w:r>
      <w:r w:rsidR="006E07A3">
        <w:t xml:space="preserve">space, and similar to the swarm. Using EGFs, they found that the foreshocks stress drop is lower than that from the aftershocks, and depleted the high frequencies. </w:t>
      </w:r>
      <w:r w:rsidR="00E95C46">
        <w:t>They continue</w:t>
      </w:r>
      <w:r w:rsidR="00FE7684">
        <w:t>d</w:t>
      </w:r>
      <w:r w:rsidR="00E95C46">
        <w:t xml:space="preserve"> to get the long-term stress drop in these areas, and </w:t>
      </w:r>
      <w:r w:rsidR="00FE7684">
        <w:t>found the stress drops are comparable</w:t>
      </w:r>
      <w:r w:rsidR="00C3027A">
        <w:t>. Thus, they think the observed spatial-temporal evolution patterns for the foreshocks differ from a nuc</w:t>
      </w:r>
      <w:r w:rsidR="00DF6423">
        <w:t xml:space="preserve">leation-related pre-slip model, since they didn’t see temporal acceleration. </w:t>
      </w:r>
      <w:r w:rsidR="006B1DBE">
        <w:t xml:space="preserve">They argued that the </w:t>
      </w:r>
      <w:r w:rsidR="002A37F3">
        <w:t xml:space="preserve">foreshock is due to the </w:t>
      </w:r>
      <w:r w:rsidR="001B0B0C">
        <w:t xml:space="preserve">external aseismic transients. </w:t>
      </w:r>
      <w:r w:rsidR="00FE7684">
        <w:t xml:space="preserve"> </w:t>
      </w:r>
    </w:p>
    <w:p w14:paraId="378EBBDB" w14:textId="77777777" w:rsidR="005B11BC" w:rsidRDefault="005B11BC" w:rsidP="008D5DB3"/>
    <w:p w14:paraId="79C99CDE" w14:textId="141D5D50" w:rsidR="005B11BC" w:rsidRDefault="005B11BC" w:rsidP="008D5DB3">
      <w:r>
        <w:fldChar w:fldCharType="begin" w:fldLock="1"/>
      </w:r>
      <w:r w:rsidR="00294627">
        <w:instrText>ADDIN CSL_CITATION { "citationItems" : [ { "id" : "ITEM-1", "itemData" : { "DOI" : "10.1126/science.1237237", "ISBN" : "0036-8075", "ISSN" : "0036-8075", "PMID" : "23287718", "author" : [ { "dropping-particle" : "", "family" : "Xue", "given" : "Lian", "non-dropping-particle" : "", "parse-names" : false, "suffix" : "" }, { "dropping-particle" : "", "family" : "Li", "given" : "H.-B. Hai-Bing", "non-dropping-particle" : "", "parse-names" : false, "suffix" : "" }, { "dropping-particle" : "", "family" : "Brodsky", "given" : "Emily E.", "non-dropping-particle" : "", "parse-names" : false, "suffix" : "" }, { "dropping-particle" : "", "family" : "Xu", "given" : "Z.-Q. Zhi-Qing", "non-dropping-particle" : "", "parse-names" : false, "suffix" : "" }, { "dropping-particle" : "", "family" : "Kano", "given" : "Yasuyuki", "non-dropping-particle" : "", "parse-names" : false, "suffix" : "" }, { "dropping-particle" : "", "family" : "Wang", "given" : "Huan", "non-dropping-particle" : "", "parse-names" : false, "suffix" : "" }, { "dropping-particle" : "", "family" : "Mori", "given" : "James J.", "non-dropping-particle" : "", "parse-names" : false, "suffix" : "" }, { "dropping-particle" : "", "family" : "Si", "given" : "J.-L. Jia-Liang", "non-dropping-particle" : "", "parse-names" : false, "suffix" : "" }, { "dropping-particle" : "", "family" : "Jun-Ling", "given" : "Pei",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"dropping-particle" : "", "family" : "Pei", "given" : "J.-L.",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"container-title" : "Science", "id" : "ITEM-1", "issue" : "6140", "issued" : { "date-parts" : [ [ "2013", "6", "28" ] ] }, "note" : "(1) Fig 2 direction? Why increasing\n(2) To first order, phase lag is inversely related to transmissivity, and amplitude response is propor- tional to storage coefficient\n(3) . Seis- mic studies document seismic velocity decreases around the fault after an earthquake continuing for years, which can also be interpreted as a consequence of fracture closure", "page" : "1555-1559", "title" : "Continuous Permeability Measurements Recor Healing Inside the Wenchuan Earthquake Fault Zone", "type" : "article-journal", "volume" : "340" }, "uris" : [ "http://www.mendeley.com/documents/?uuid=3cfb13d8-3fba-4139-8662-96d2f2d6c17d" ] } ], "mendeley" : { "formattedCitation" : "[&lt;i&gt;Xue et al.&lt;/i&gt;, 2013]", "plainTextFormattedCitation" : "[Xue et al., 2013]", "previouslyFormattedCitation" : "[&lt;i&gt;Xue et al.&lt;/i&gt;, 2013]" }, "properties" : { "noteIndex" : 0 }, "schema" : "https://github.com/citation-style-language/schema/raw/master/csl-citation.json" }</w:instrText>
      </w:r>
      <w:r>
        <w:fldChar w:fldCharType="separate"/>
      </w:r>
      <w:r w:rsidRPr="005B11BC">
        <w:rPr>
          <w:noProof/>
        </w:rPr>
        <w:t>[</w:t>
      </w:r>
      <w:r w:rsidRPr="005B11BC">
        <w:rPr>
          <w:i/>
          <w:noProof/>
        </w:rPr>
        <w:t>Xue et al.</w:t>
      </w:r>
      <w:r w:rsidRPr="005B11BC">
        <w:rPr>
          <w:noProof/>
        </w:rPr>
        <w:t>, 2013]</w:t>
      </w:r>
      <w:r>
        <w:fldChar w:fldCharType="end"/>
      </w:r>
      <w:r>
        <w:t xml:space="preserve"> studied the </w:t>
      </w:r>
      <w:r w:rsidR="003D6941">
        <w:t xml:space="preserve">permeability of the Wenchuan earthquake fault zone. </w:t>
      </w:r>
      <w:r w:rsidR="00254575">
        <w:t xml:space="preserve">They drilled into the main rupture zone after the earthquake, and </w:t>
      </w:r>
      <w:r w:rsidR="00DB36B1">
        <w:t xml:space="preserve">monitored the change of the fluid in the drilling hole for 18 months. </w:t>
      </w:r>
      <w:r w:rsidR="00DC3B89">
        <w:t xml:space="preserve">They found the </w:t>
      </w:r>
      <w:r w:rsidR="000B3203">
        <w:t xml:space="preserve">permeability decreased rapidly as the fault healed, and the trend was interrupted by abrupt permeability increases attributable to the shaking from remote earthquakes. </w:t>
      </w:r>
      <w:r w:rsidR="00797125">
        <w:t>This interestingly show</w:t>
      </w:r>
      <w:r w:rsidR="00C71A83">
        <w:t>s</w:t>
      </w:r>
      <w:r w:rsidR="00797125">
        <w:t xml:space="preserve"> the process of punctuated recovery as healing and damage interact in the aftermath of a major earthquake. </w:t>
      </w:r>
    </w:p>
    <w:p w14:paraId="5CF58944" w14:textId="77777777" w:rsidR="00A5350C" w:rsidRDefault="00A5350C" w:rsidP="008D5DB3"/>
    <w:p w14:paraId="13ED1F75" w14:textId="11FFA4E4" w:rsidR="00294627" w:rsidRDefault="00294627" w:rsidP="008D5DB3">
      <w:r>
        <w:fldChar w:fldCharType="begin" w:fldLock="1"/>
      </w:r>
      <w:r w:rsidR="00990ABF">
        <w:instrText>ADDIN CSL_CITATION { "citationItems" : [ { "id" : "ITEM-1", "itemData" : { "DOI" : "10.4018/978-1-59140-560-3.ch106", "ISBN" : "9781591405603", "author" : [ { "dropping-particle" : "", "family" : "Kontaki", "given" : "Maria", "non-dropping-particle" : "", "parse-names" : false, "suffix" : "" }, { "dropping-particle" : "", "family" : "Papadopoulos", "given" : "Apostolos N.", "non-dropping-particle" : "", "parse-names" : false, "suffix" : "" }, { "dropping-particle" : "", "family" : "Manolopoulos", "given" : "Yannis", "non-dropping-particle" : "", "parse-names" : false, "suffix" : "" } ], "container-title" : "Encyclopedia of Database Technologies and Applications", "id" : "ITEM-1", "issued" : { "date-parts" : [ [ "2006" ] ] }, "page" : "646-651", "publisher" : "IGI Global", "title" : "Similarity Search in Time Series Databases", "type" : "chapter" }, "uris" : [ "http://www.mendeley.com/documents/?uuid=adcc2e1e-84c1-456f-bd5b-b5eb9942d4b4" ] } ], "mendeley" : { "formattedCitation" : "[&lt;i&gt;Kontaki et al.&lt;/i&gt;, 2006]", "plainTextFormattedCitation" : "[Kontaki et al., 2006]", "previouslyFormattedCitation" : "[&lt;i&gt;Kontaki et al.&lt;/i&gt;, 2006]" }, "properties" : { "noteIndex" : 0 }, "schema" : "https://github.com/citation-style-language/schema/raw/master/csl-citation.json" }</w:instrText>
      </w:r>
      <w:r>
        <w:fldChar w:fldCharType="separate"/>
      </w:r>
      <w:r w:rsidRPr="00294627">
        <w:rPr>
          <w:noProof/>
        </w:rPr>
        <w:t>[</w:t>
      </w:r>
      <w:r w:rsidRPr="00294627">
        <w:rPr>
          <w:i/>
          <w:noProof/>
        </w:rPr>
        <w:t>Kontaki et al.</w:t>
      </w:r>
      <w:r w:rsidRPr="00294627">
        <w:rPr>
          <w:noProof/>
        </w:rPr>
        <w:t>, 2006]</w:t>
      </w:r>
      <w:r>
        <w:fldChar w:fldCharType="end"/>
      </w:r>
      <w:r>
        <w:t xml:space="preserve"> reviews the similarity search in Time series. </w:t>
      </w:r>
      <w:r w:rsidR="00435565">
        <w:t xml:space="preserve">They talked about the different ways to find similarity in time series, i.e. the distance metrics, the dimensionality reduction method, and the clustering method in data mining. </w:t>
      </w:r>
      <w:r w:rsidR="00615BD3">
        <w:t xml:space="preserve">This is a quick review of the basic similarity search for time series. </w:t>
      </w:r>
    </w:p>
    <w:p w14:paraId="70FF9913" w14:textId="77777777" w:rsidR="00C579C5" w:rsidRDefault="00C579C5" w:rsidP="008D5DB3"/>
    <w:p w14:paraId="18A050E3" w14:textId="1E12C8EB" w:rsidR="00C579C5" w:rsidRDefault="00990ABF" w:rsidP="008D5DB3">
      <w:r>
        <w:fldChar w:fldCharType="begin" w:fldLock="1"/>
      </w:r>
      <w:r w:rsidR="004038D4">
        <w:instrText>ADDIN CSL_CITATION { "citationItems" : [ { "id" : "ITEM-1", "itemData" : { "DOI" : "10.1038/nature03621", "ISBN" : "1476-4687 (Electronic)\\r0028-0836 (Linking)", "ISSN" : "0028-0836", "PMID" : "15791246", "abstract" : "East Pacific Rise transform faults are characterized by high slip rates (more than ten centimetres a year), predominantly aseismic slip and maximum earthquake magnitudes of about 6.5. Using recordings from a hydroacoustic array deployed by the National Oceanic and Atmospheric Administration, we show here that East Pacific Rise transform faults also have a low number of aftershocks and high foreshock rates compared to continental strike-slip faults. The high ratio of foreshocks to aftershocks implies that such transform-fault seismicity cannot be explained by seismic triggering models in which there is no fundamental distinction between foreshocks, mainshocks and aftershocks. The foreshock sequences on East Pacific Rise transform faults can be used to predict (retrospectively) earthquakes of magnitude 5.4 or greater, in narrow spatial and temporal windows and with a high probability gain. The predictability of such transform earthquakes is consistent with a model in which slow slip transients trigger earthquakes, enrich their low-frequency radiation and accommodate much of the aseismic plate motion.", "author" : [ { "dropping-particle" : "", "family" : "McGuire", "given" : "Jeffrey J", "non-dropping-particle" : "", "parse-names" : false, "suffix" : "" }, { "dropping-particle" : "", "family" : "Boettcher", "given" : "Margaret S", "non-dropping-particle" : "", "parse-names" : false, "suffix" : "" }, { "dropping-particle" : "", "family" : "Jordan", "given" : "Thomas H", "non-dropping-particle" : "", "parse-names" : false, "suffix" : "" } ], "container-title" : "Nature", "id" : "ITEM-1", "issue" : "7032", "issued" : { "date-parts" : [ [ "2005" ] ] }, "page" : "457-461", "title" : "Foreshock sequences and short-term earthquake predictability on East Pacific Rise transform faults.", "type" : "article-journal", "volume" : "434" }, "uris" : [ "http://www.mendeley.com/documents/?uuid=f8086112-9181-49d9-a8d1-3c085e41c257" ] } ], "mendeley" : { "formattedCitation" : "[&lt;i&gt;McGuire et al.&lt;/i&gt;, 2005]", "plainTextFormattedCitation" : "[McGuire et al., 2005]", "previouslyFormattedCitation" : "[&lt;i&gt;McGuire et al.&lt;/i&gt;, 2005]" }, "properties" : { "noteIndex" : 0 }, "schema" : "https://github.com/citation-style-language/schema/raw/master/csl-citation.json" }</w:instrText>
      </w:r>
      <w:r>
        <w:fldChar w:fldCharType="separate"/>
      </w:r>
      <w:r w:rsidRPr="00990ABF">
        <w:rPr>
          <w:noProof/>
        </w:rPr>
        <w:t>[</w:t>
      </w:r>
      <w:r w:rsidRPr="00990ABF">
        <w:rPr>
          <w:i/>
          <w:noProof/>
        </w:rPr>
        <w:t>McGuire et al.</w:t>
      </w:r>
      <w:r w:rsidRPr="00990ABF">
        <w:rPr>
          <w:noProof/>
        </w:rPr>
        <w:t>, 2005]</w:t>
      </w:r>
      <w:r>
        <w:fldChar w:fldCharType="end"/>
      </w:r>
      <w:r>
        <w:t xml:space="preserve"> </w:t>
      </w:r>
      <w:r w:rsidR="0056510C">
        <w:t xml:space="preserve">reports the observation of more foreshock on the East Pacific Rise transform faults than that on the continental strike-slip fault. </w:t>
      </w:r>
      <w:r w:rsidR="00E27146">
        <w:t xml:space="preserve">The high ratio of foreshocks to aftershocks implies that such transform-fault seismicity cannot be explained by seismic triggering models in which there is no fundamental distinction between foreshocks, mainshocks, and aftershocks. </w:t>
      </w:r>
      <w:r w:rsidR="00C74585">
        <w:t xml:space="preserve">Also, this means that, we can do a short-term prediction using foreshocks. </w:t>
      </w:r>
    </w:p>
    <w:p w14:paraId="57E4509F" w14:textId="77777777" w:rsidR="002808BA" w:rsidRDefault="002808BA" w:rsidP="008D5DB3"/>
    <w:p w14:paraId="6CF5D8CC" w14:textId="55539791" w:rsidR="002808BA" w:rsidRDefault="004038D4" w:rsidP="008D5DB3">
      <w:r>
        <w:fldChar w:fldCharType="begin" w:fldLock="1"/>
      </w:r>
      <w:r w:rsidR="004B4D93">
        <w:instrText>ADDIN CSL_CITATION { "citationItems" : [ { "id" : "ITEM-1", "itemData" : { "DOI" : "10.1002/2016GL071268", "ISSN" : "00948276", "author" : [ { "dropping-particle" : "", "family" : "Manga", "given" : "Michael", "non-dropping-particle" : "", "parse-names" : false, "suffix" : "" }, { "dropping-particle" : "", "family" : "Wang", "given" : "Chi-yuen", "non-dropping-particle" : "", "parse-names" : false, "suffix" : "" }, { "dropping-particle" : "", "family" : "Shirzaei", "given" : "Manoochehr", "non-dropping-particle" : "", "parse-names" : false, "suffix" : "" } ], "container-title" : "Geophysical Research Letters", "id" : "ITEM-1", "issue" : "November", "issued" : { "date-parts" : [ [ "2016" ] ] }, "title" : "Increased stream discharge after the 3 September 2016 Mw 5.8 Pawnee, Oklahoma earthquake", "type" : "article-journal", "volume" : "43" }, "uris" : [ "http://www.mendeley.com/documents/?uuid=fc32d5c7-60f1-4638-b0db-504380320cb3" ] } ], "mendeley" : { "formattedCitation" : "[&lt;i&gt;Manga et al.&lt;/i&gt;, 2016]", "plainTextFormattedCitation" : "[Manga et al., 2016]", "previouslyFormattedCitation" : "[&lt;i&gt;Manga et al.&lt;/i&gt;, 2016]" }, "properties" : { "noteIndex" : 0 }, "schema" : "https://github.com/citation-style-language/schema/raw/master/csl-citation.json" }</w:instrText>
      </w:r>
      <w:r>
        <w:fldChar w:fldCharType="separate"/>
      </w:r>
      <w:r w:rsidRPr="004038D4">
        <w:rPr>
          <w:noProof/>
        </w:rPr>
        <w:t>[</w:t>
      </w:r>
      <w:r w:rsidRPr="004038D4">
        <w:rPr>
          <w:i/>
          <w:noProof/>
        </w:rPr>
        <w:t>Manga et al.</w:t>
      </w:r>
      <w:r w:rsidRPr="004038D4">
        <w:rPr>
          <w:noProof/>
        </w:rPr>
        <w:t>, 2016]</w:t>
      </w:r>
      <w:r>
        <w:fldChar w:fldCharType="end"/>
      </w:r>
      <w:r>
        <w:t xml:space="preserve"> reports the increased discharge at the stream after the M5.8 Pawnee, Oklahoma earthquake. </w:t>
      </w:r>
      <w:r w:rsidR="00C33B47">
        <w:t xml:space="preserve">What they found is the </w:t>
      </w:r>
      <w:r w:rsidR="004C1F6F">
        <w:t xml:space="preserve">increased </w:t>
      </w:r>
      <w:r w:rsidR="00031900">
        <w:t xml:space="preserve">discharge </w:t>
      </w:r>
      <w:r w:rsidR="00002F41">
        <w:t xml:space="preserve">within a few hours after the earthquake at a distance of 15 km. </w:t>
      </w:r>
      <w:r w:rsidR="00F408C8">
        <w:t xml:space="preserve">They try to </w:t>
      </w:r>
      <w:r w:rsidR="009A1345">
        <w:t xml:space="preserve">identify what is the cause of the increasing, but not success. </w:t>
      </w:r>
      <w:r w:rsidR="0098689D">
        <w:t xml:space="preserve">Even though they can not identify the true cause, they can rule out some causes (i.e. damage of the dam), the increase in discharge thus originated in the subsurface. </w:t>
      </w:r>
      <w:r w:rsidR="006C58F8">
        <w:t xml:space="preserve">They argue that the surface wave passing by may cause the increase, especially the stream is at a place where PGV is relatively large. </w:t>
      </w:r>
    </w:p>
    <w:p w14:paraId="443B2EBB" w14:textId="77777777" w:rsidR="004B4D93" w:rsidRDefault="004B4D93" w:rsidP="008D5DB3"/>
    <w:p w14:paraId="2D7CA1FD" w14:textId="7B9796E4" w:rsidR="004B4D93" w:rsidRDefault="004B4D93" w:rsidP="008D5DB3">
      <w:r>
        <w:fldChar w:fldCharType="begin" w:fldLock="1"/>
      </w:r>
      <w:r w:rsidR="002C6FDB">
        <w:instrText>ADDIN CSL_CITATION { "citationItems" : [ { "id" : "ITEM-1", "itemData" : { "DOI" : "10.1038/nature07177", "ISBN" : "1476-4687 (Electronic)\\r0028-0836 (Linking)", "ISSN" : "0028-0836", "PMID" : "18600260", "abstract" : "On 12 May 2008, the devastating magnitude 7.9 (Wenchuan) earthquake struck the eastern edge of the Tibetan plateau, collapsing buildings and killing thousands in major cities aligned along the western Sichuan basin in China. After such a large-magnitude earthquake, rearrangement of stresses in the crust commonly leads to subsequent damaging earthquakes. The mainshock of the 12 May earthquake ruptured with as much as 9 m of slip along the boundary between the Longmen Shan and Sichuan basin, and demonstrated the complex strike-slip and thrust motion that characterizes the region. The Sichuan basin and surroundings are also crossed by other active strike-slip and thrust faults. Here we present calculations of the coseismic stress changes that resulted from the 12 May event using models of those faults, and show that many indicate significant stress increases. Rapid mapping of such stress changes can help to locate fault sections with relatively higher odds of producing large aftershocks.", "author" : [ { "dropping-particle" : "", "family" : "Parsons", "given" : "Tom", "non-dropping-particle" : "", "parse-names" : false, "suffix" : "" }, { "dropping-particle" : "", "family" : "Ji", "given" : "Chen", "non-dropping-particle" : "", "parse-names" : false, "suffix" : "" }, { "dropping-particle" : "", "family" : "Kirby", "given" : "Eric", "non-dropping-particle" : "", "parse-names" : false, "suffix" : "" } ], "container-title" : "Nature", "id" : "ITEM-1", "issue" : "7203", "issued" : { "date-parts" : [ [ "2008" ] ] }, "page" : "509-510", "title" : "Stress changes from the 2008 Wenchuan earthquake and increased hazard in the Sichuan basin.", "type" : "article-journal", "volume" : "454" }, "uris" : [ "http://www.mendeley.com/documents/?uuid=90b0df42-ad75-45a0-904e-02232ee3a2c9" ] } ], "mendeley" : { "formattedCitation" : "[&lt;i&gt;Parsons et al.&lt;/i&gt;, 2008]", "plainTextFormattedCitation" : "[Parsons et al., 2008]", "previouslyFormattedCitation" : "[&lt;i&gt;Parsons et al.&lt;/i&gt;, 2008]" }, "properties" : { "noteIndex" : 0 }, "schema" : "https://github.com/citation-style-language/schema/raw/master/csl-citation.json" }</w:instrText>
      </w:r>
      <w:r>
        <w:fldChar w:fldCharType="separate"/>
      </w:r>
      <w:r w:rsidRPr="004B4D93">
        <w:rPr>
          <w:noProof/>
        </w:rPr>
        <w:t>[</w:t>
      </w:r>
      <w:r w:rsidRPr="004B4D93">
        <w:rPr>
          <w:i/>
          <w:noProof/>
        </w:rPr>
        <w:t>Parsons et al.</w:t>
      </w:r>
      <w:r w:rsidRPr="004B4D93">
        <w:rPr>
          <w:noProof/>
        </w:rPr>
        <w:t>, 2008]</w:t>
      </w:r>
      <w:r>
        <w:fldChar w:fldCharType="end"/>
      </w:r>
      <w:r>
        <w:t xml:space="preserve"> reports the coseismic stress changes for the 2008 Wenchuan earthquake. </w:t>
      </w:r>
      <w:r w:rsidR="0019762C">
        <w:t>It is amazing that they showed the Ya’an fault have an increased stress after the Wenchuan earthquake (</w:t>
      </w:r>
      <w:r w:rsidR="008426BE">
        <w:t>5 years later in 2013, there is a M7 on Ya’an fault</w:t>
      </w:r>
      <w:r w:rsidR="0019762C">
        <w:t>)</w:t>
      </w:r>
      <w:r w:rsidR="008426BE">
        <w:t xml:space="preserve">. Therefore, the analysis of the </w:t>
      </w:r>
      <w:r w:rsidR="002A5268">
        <w:t xml:space="preserve">Coulomb stress is very useful (even we don’t know the absolute stress field). </w:t>
      </w:r>
      <w:r w:rsidR="00E667BC">
        <w:t>Also, it is interesting to use the aftershock frequency distribution to infer the</w:t>
      </w:r>
      <w:r w:rsidR="00ED5E9E">
        <w:t xml:space="preserve"> deficit of larger aftershocks. </w:t>
      </w:r>
    </w:p>
    <w:p w14:paraId="6F404B11" w14:textId="77777777" w:rsidR="002C6FDB" w:rsidRDefault="002C6FDB" w:rsidP="008D5DB3"/>
    <w:p w14:paraId="108CBE32" w14:textId="059E7C2A" w:rsidR="002C6FDB" w:rsidRDefault="002C6FDB" w:rsidP="008D5DB3">
      <w:r>
        <w:fldChar w:fldCharType="begin" w:fldLock="1"/>
      </w:r>
      <w:r w:rsidR="00D807F9">
        <w:instrText>ADDIN CSL_CITATION { "citationItems" : [ { "id" : "ITEM-1", "itemData" : { "DOI" : "10.1007/978-3-642-00810-8", "ISBN" : "978-3-642-00809-2", "author" : [ { "dropping-particle" : "", "family" : "Wang", "given" : "Chi-yuen", "non-dropping-particle" : "", "parse-names" : false, "suffix" : "" }, { "dropping-particle" : "", "family" : "Manga", "given" : "Michael", "non-dropping-particle" : "", "parse-names" : false, "suffix" : "" } ], "collection-title" : "Lecture Notes in Earth Sciences", "id" : "ITEM-1", "issued" : { "date-parts" : [ [ "2009" ] ] }, "number-of-pages" : "3-7", "publisher" : "Springer Berlin Heidelberg", "publisher-place" : "Berlin, Heidelberg", "title" : "Earthquakes and Water", "type" : "book", "volume" : "114" }, "uris" : [ "http://www.mendeley.com/documents/?uuid=4331a430-4154-49f3-a788-744ed489fc87" ] } ], "mendeley" : { "formattedCitation" : "[&lt;i&gt;Wang and Manga&lt;/i&gt;, 2009]", "plainTextFormattedCitation" : "[Wang and Manga, 2009]", "previouslyFormattedCitation" : "[&lt;i&gt;Wang and Manga&lt;/i&gt;, 2009]" }, "properties" : { "noteIndex" : 0 }, "schema" : "https://github.com/citation-style-language/schema/raw/master/csl-citation.json" }</w:instrText>
      </w:r>
      <w:r>
        <w:fldChar w:fldCharType="separate"/>
      </w:r>
      <w:r w:rsidRPr="002C6FDB">
        <w:rPr>
          <w:noProof/>
        </w:rPr>
        <w:t>[</w:t>
      </w:r>
      <w:r w:rsidRPr="002C6FDB">
        <w:rPr>
          <w:i/>
          <w:noProof/>
        </w:rPr>
        <w:t>Wang and Manga</w:t>
      </w:r>
      <w:r w:rsidRPr="002C6FDB">
        <w:rPr>
          <w:noProof/>
        </w:rPr>
        <w:t>, 2009]</w:t>
      </w:r>
      <w:r>
        <w:fldChar w:fldCharType="end"/>
      </w:r>
      <w:r>
        <w:t xml:space="preserve"> summaries the relationships </w:t>
      </w:r>
      <w:r w:rsidR="00CD57D0">
        <w:t>between</w:t>
      </w:r>
      <w:r>
        <w:t xml:space="preserve"> earthquakes and water. </w:t>
      </w:r>
      <w:r w:rsidR="00CD57D0">
        <w:t xml:space="preserve">In Chapter 1, it introduces the phenomenon related with earthquakes, and talked about the static and dynamic strains. The static strain will decay very fast, while the dynamic strain decays much slower. </w:t>
      </w:r>
      <w:r w:rsidR="00461378">
        <w:t xml:space="preserve">The static strain is equivalent to dynamic strain at about 1 fault length distance, but at further distances, only the peak dynamic strain will have a large value. </w:t>
      </w:r>
    </w:p>
    <w:p w14:paraId="60CE83B0" w14:textId="77777777" w:rsidR="0093581F" w:rsidRDefault="0093581F" w:rsidP="008D5DB3"/>
    <w:p w14:paraId="6D9ECEC0" w14:textId="14EFFFCF" w:rsidR="0093581F" w:rsidRDefault="005D64AB" w:rsidP="008D5DB3">
      <w:r>
        <w:t xml:space="preserve">In Chapter 2, </w:t>
      </w:r>
      <w:r w:rsidR="00D807F9">
        <w:fldChar w:fldCharType="begin" w:fldLock="1"/>
      </w:r>
      <w:r w:rsidR="00D807F9">
        <w:instrText>ADDIN CSL_CITATION { "citationItems" : [ { "id" : "ITEM-1", "itemData" : { "DOI" : "10.1007/978-3-642-00810-8", "ISBN" : "978-3-642-00809-2", "author" : [ { "dropping-particle" : "", "family" : "Wang", "given" : "Chi-yuen", "non-dropping-particle" : "", "parse-names" : false, "suffix" : "" }, { "dropping-particle" : "", "family" : "Manga", "given" : "Michael", "non-dropping-particle" : "", "parse-names" : false, "suffix" : "" } ], "collection-title" : "Lecture Notes in Earth Sciences", "id" : "ITEM-1", "issued" : { "date-parts" : [ [ "2009" ] ] }, "number-of-pages" : "3-7", "publisher" : "Springer Berlin Heidelberg", "publisher-place" : "Berlin, Heidelberg", "title" : "Earthquakes and Water", "type" : "book", "volume" : "114" }, "uris" : [ "http://www.mendeley.com/documents/?uuid=4331a430-4154-49f3-a788-744ed489fc87" ] } ], "mendeley" : { "formattedCitation" : "[&lt;i&gt;Wang and Manga&lt;/i&gt;, 2009]", "plainTextFormattedCitation" : "[Wang and Manga, 2009]" }, "properties" : { "noteIndex" : 0 }, "schema" : "https://github.com/citation-style-language/schema/raw/master/csl-citation.json" }</w:instrText>
      </w:r>
      <w:r w:rsidR="00D807F9">
        <w:fldChar w:fldCharType="separate"/>
      </w:r>
      <w:r w:rsidR="00D807F9" w:rsidRPr="00D807F9">
        <w:rPr>
          <w:noProof/>
        </w:rPr>
        <w:t>[</w:t>
      </w:r>
      <w:r w:rsidR="00D807F9" w:rsidRPr="00D807F9">
        <w:rPr>
          <w:i/>
          <w:noProof/>
        </w:rPr>
        <w:t>Wang and Manga</w:t>
      </w:r>
      <w:r w:rsidR="00D807F9" w:rsidRPr="00D807F9">
        <w:rPr>
          <w:noProof/>
        </w:rPr>
        <w:t>, 2009]</w:t>
      </w:r>
      <w:r w:rsidR="00D807F9">
        <w:fldChar w:fldCharType="end"/>
      </w:r>
      <w:r w:rsidR="00D807F9">
        <w:t xml:space="preserve"> talks about the liquefaction. </w:t>
      </w:r>
      <w:r w:rsidR="006E7200">
        <w:t xml:space="preserve">It first defines the liquefaction, and shows the </w:t>
      </w:r>
      <w:r w:rsidR="00321607">
        <w:t>spatial distribution of the liquefaction with hypocenteral distance and magnitude</w:t>
      </w:r>
      <w:r w:rsidR="0017418F">
        <w:t xml:space="preserve"> (Figure 2.6)</w:t>
      </w:r>
      <w:r w:rsidR="00321607">
        <w:t>.</w:t>
      </w:r>
      <w:r w:rsidR="00F44822">
        <w:t xml:space="preserve"> In this figure, </w:t>
      </w:r>
      <w:r w:rsidR="0032151D">
        <w:t xml:space="preserve">most of the liquefactions occurred </w:t>
      </w:r>
      <w:r w:rsidR="000D642C">
        <w:t xml:space="preserve">at near field, but there </w:t>
      </w:r>
      <w:r w:rsidR="007D3296">
        <w:t>is</w:t>
      </w:r>
      <w:r w:rsidR="000D642C">
        <w:t xml:space="preserve"> also some </w:t>
      </w:r>
      <w:r w:rsidR="007D3296">
        <w:t>liquefaction</w:t>
      </w:r>
      <w:r w:rsidR="000D642C">
        <w:t xml:space="preserve"> beyond the </w:t>
      </w:r>
      <w:r w:rsidR="003E77AF">
        <w:t>near field (further than 1 fault</w:t>
      </w:r>
      <w:r w:rsidR="001B2603">
        <w:t xml:space="preserve"> distance</w:t>
      </w:r>
      <w:r w:rsidR="003E77AF">
        <w:t>)</w:t>
      </w:r>
      <w:r w:rsidR="001B2603">
        <w:t xml:space="preserve">. </w:t>
      </w:r>
      <w:r w:rsidR="00573572">
        <w:t xml:space="preserve">While the near field liquefaction is easy to explain, the far field is not easy. </w:t>
      </w:r>
      <w:r w:rsidR="00011D8D">
        <w:t xml:space="preserve">This chapter </w:t>
      </w:r>
      <w:r w:rsidR="0012065F">
        <w:t xml:space="preserve">shows the </w:t>
      </w:r>
      <w:r w:rsidR="00C17E0C">
        <w:t xml:space="preserve">lab experiments, and Chi-Chi earthquake observations to explain: </w:t>
      </w:r>
      <w:r w:rsidR="00BB0CE0">
        <w:t xml:space="preserve">The occurrence of liquefaction beyond the near field, we invoke the mechanism of pore-pressure spreading from nearby sources to sediment sites. </w:t>
      </w:r>
      <w:r w:rsidR="001F4A64">
        <w:t>The Experiment at Wildlife Reserve, CA also show</w:t>
      </w:r>
      <w:r w:rsidR="00080B6B">
        <w:t xml:space="preserve">s even after the large shaking, the pore-pressure is still increasing. </w:t>
      </w:r>
      <w:r w:rsidR="00B55463">
        <w:t xml:space="preserve">The final interesting thing it talks about is the dependency of the frequency of the seismic waves. </w:t>
      </w:r>
      <w:r w:rsidR="00033038">
        <w:t xml:space="preserve">There’re correlations </w:t>
      </w:r>
      <w:r w:rsidR="002C6154">
        <w:t xml:space="preserve">between the liquefaction and </w:t>
      </w:r>
      <w:r w:rsidR="00A9095F">
        <w:t xml:space="preserve">the </w:t>
      </w:r>
      <w:r w:rsidR="00712BD3">
        <w:t>low frequencies</w:t>
      </w:r>
      <w:r w:rsidR="002C6154">
        <w:t xml:space="preserve"> from the field observations, but no correlations found in the lab experiment. </w:t>
      </w:r>
      <w:r w:rsidR="006052C7">
        <w:t xml:space="preserve">Some numerical models shows that the association of liquefaction and low-frequency ground motion may be due to sediment softening induced by ground motions. </w:t>
      </w:r>
      <w:r w:rsidR="00C23111">
        <w:t xml:space="preserve">However, this problem is still an unresolved issue. </w:t>
      </w:r>
      <w:bookmarkStart w:id="0" w:name="_GoBack"/>
      <w:bookmarkEnd w:id="0"/>
    </w:p>
    <w:p w14:paraId="0ADC8534" w14:textId="77777777" w:rsidR="00294627" w:rsidRDefault="00294627" w:rsidP="009A775A">
      <w:pPr>
        <w:jc w:val="right"/>
      </w:pPr>
    </w:p>
    <w:p w14:paraId="05D44F73" w14:textId="239970EC" w:rsidR="00D807F9" w:rsidRPr="00D807F9" w:rsidRDefault="008D5DB3" w:rsidP="00D807F9">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D807F9" w:rsidRPr="00D807F9">
        <w:rPr>
          <w:rFonts w:ascii="Cambria" w:hAnsi="Cambria"/>
          <w:noProof/>
        </w:rPr>
        <w:t xml:space="preserve">Aguiar,  a. C., and G. C. Beroza (2014), PageRank for Earthquakes, </w:t>
      </w:r>
      <w:r w:rsidR="00D807F9" w:rsidRPr="00D807F9">
        <w:rPr>
          <w:rFonts w:ascii="Cambria" w:hAnsi="Cambria"/>
          <w:i/>
          <w:iCs/>
          <w:noProof/>
        </w:rPr>
        <w:t>Seismol. Res. Lett.</w:t>
      </w:r>
      <w:r w:rsidR="00D807F9" w:rsidRPr="00D807F9">
        <w:rPr>
          <w:rFonts w:ascii="Cambria" w:hAnsi="Cambria"/>
          <w:noProof/>
        </w:rPr>
        <w:t xml:space="preserve">, </w:t>
      </w:r>
      <w:r w:rsidR="00D807F9" w:rsidRPr="00D807F9">
        <w:rPr>
          <w:rFonts w:ascii="Cambria" w:hAnsi="Cambria"/>
          <w:i/>
          <w:iCs/>
          <w:noProof/>
        </w:rPr>
        <w:t>85</w:t>
      </w:r>
      <w:r w:rsidR="00D807F9" w:rsidRPr="00D807F9">
        <w:rPr>
          <w:rFonts w:ascii="Cambria" w:hAnsi="Cambria"/>
          <w:noProof/>
        </w:rPr>
        <w:t>(2), 344–350, doi:10.1785/0220130162.</w:t>
      </w:r>
    </w:p>
    <w:p w14:paraId="3CF89E82"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(10), 4929–4936, doi:10.1002/2016GL069257.</w:t>
      </w:r>
    </w:p>
    <w:p w14:paraId="28E5AFC1"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An, C., and L. Meng (2016), Application of Array Back-projection to Tsunami Prediction and Early Warning, </w:t>
      </w:r>
      <w:r w:rsidRPr="00D807F9">
        <w:rPr>
          <w:rFonts w:ascii="Cambria" w:hAnsi="Cambria"/>
          <w:i/>
          <w:iCs/>
          <w:noProof/>
        </w:rPr>
        <w:t>Geophys. Res. Lett.</w:t>
      </w:r>
      <w:r w:rsidRPr="00D807F9">
        <w:rPr>
          <w:rFonts w:ascii="Cambria" w:hAnsi="Cambria"/>
          <w:noProof/>
        </w:rPr>
        <w:t>, n/a-n/a, doi:10.1002/2016GL068786.</w:t>
      </w:r>
    </w:p>
    <w:p w14:paraId="0E944061"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Babadi, B., and E. N. Brown (2014), A review of multitaper spectral analysis, </w:t>
      </w:r>
      <w:r w:rsidRPr="00D807F9">
        <w:rPr>
          <w:rFonts w:ascii="Cambria" w:hAnsi="Cambria"/>
          <w:i/>
          <w:iCs/>
          <w:noProof/>
        </w:rPr>
        <w:t>IEEE Trans. Biomed. Eng.</w:t>
      </w:r>
      <w:r w:rsidRPr="00D807F9">
        <w:rPr>
          <w:rFonts w:ascii="Cambria" w:hAnsi="Cambria"/>
          <w:noProof/>
        </w:rPr>
        <w:t xml:space="preserve">, </w:t>
      </w:r>
      <w:r w:rsidRPr="00D807F9">
        <w:rPr>
          <w:rFonts w:ascii="Cambria" w:hAnsi="Cambria"/>
          <w:i/>
          <w:iCs/>
          <w:noProof/>
        </w:rPr>
        <w:t>61</w:t>
      </w:r>
      <w:r w:rsidRPr="00D807F9">
        <w:rPr>
          <w:rFonts w:ascii="Cambria" w:hAnsi="Cambria"/>
          <w:noProof/>
        </w:rPr>
        <w:t>(5), 1555–1564, doi:10.1109/TBME.2014.2311996.</w:t>
      </w:r>
    </w:p>
    <w:p w14:paraId="687684BB"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Baiesi, M., and M. Paczuski (2004), Scale-free networks of earthquakes and aftershocks, </w:t>
      </w:r>
      <w:r w:rsidRPr="00D807F9">
        <w:rPr>
          <w:rFonts w:ascii="Cambria" w:hAnsi="Cambria"/>
          <w:i/>
          <w:iCs/>
          <w:noProof/>
        </w:rPr>
        <w:t>Phys. Rev. E</w:t>
      </w:r>
      <w:r w:rsidRPr="00D807F9">
        <w:rPr>
          <w:rFonts w:ascii="Cambria" w:hAnsi="Cambria"/>
          <w:noProof/>
        </w:rPr>
        <w:t xml:space="preserve">, </w:t>
      </w:r>
      <w:r w:rsidRPr="00D807F9">
        <w:rPr>
          <w:rFonts w:ascii="Cambria" w:hAnsi="Cambria"/>
          <w:i/>
          <w:iCs/>
          <w:noProof/>
        </w:rPr>
        <w:t>69</w:t>
      </w:r>
      <w:r w:rsidRPr="00D807F9">
        <w:rPr>
          <w:rFonts w:ascii="Cambria" w:hAnsi="Cambria"/>
          <w:noProof/>
        </w:rPr>
        <w:t>(6), 66106, doi:10.1103/PhysRevE.69.066106.</w:t>
      </w:r>
    </w:p>
    <w:p w14:paraId="25CEDC51"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Barrett, S. a., and G. C. Beroza (2014), An Empirical Approach to Subspace Detection, </w:t>
      </w:r>
      <w:r w:rsidRPr="00D807F9">
        <w:rPr>
          <w:rFonts w:ascii="Cambria" w:hAnsi="Cambria"/>
          <w:i/>
          <w:iCs/>
          <w:noProof/>
        </w:rPr>
        <w:t>Seismol. Res. Lett.</w:t>
      </w:r>
      <w:r w:rsidRPr="00D807F9">
        <w:rPr>
          <w:rFonts w:ascii="Cambria" w:hAnsi="Cambria"/>
          <w:noProof/>
        </w:rPr>
        <w:t xml:space="preserve">, </w:t>
      </w:r>
      <w:r w:rsidRPr="00D807F9">
        <w:rPr>
          <w:rFonts w:ascii="Cambria" w:hAnsi="Cambria"/>
          <w:i/>
          <w:iCs/>
          <w:noProof/>
        </w:rPr>
        <w:t>85</w:t>
      </w:r>
      <w:r w:rsidRPr="00D807F9">
        <w:rPr>
          <w:rFonts w:ascii="Cambria" w:hAnsi="Cambria"/>
          <w:noProof/>
        </w:rPr>
        <w:t>(3), 594–600, doi:10.1785/0220130152.</w:t>
      </w:r>
    </w:p>
    <w:p w14:paraId="0BE6D5DD"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Benson, A. R., D. F. Gleich, and J. Leskovec (2016), Higher-order organization of complex networks,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353</w:t>
      </w:r>
      <w:r w:rsidRPr="00D807F9">
        <w:rPr>
          <w:rFonts w:ascii="Cambria" w:hAnsi="Cambria"/>
          <w:noProof/>
        </w:rPr>
        <w:t>(6295), 163–166, doi:10.1126/science.aad9029.</w:t>
      </w:r>
    </w:p>
    <w:p w14:paraId="31A728DF"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Beroza, G. C., and S. Ide (2011), Slow Earthquakes and Nonvolcanic Tremor, </w:t>
      </w:r>
      <w:r w:rsidRPr="00D807F9">
        <w:rPr>
          <w:rFonts w:ascii="Cambria" w:hAnsi="Cambria"/>
          <w:i/>
          <w:iCs/>
          <w:noProof/>
        </w:rPr>
        <w:t>Annu. Rev. Earth Planet. Sci.</w:t>
      </w:r>
      <w:r w:rsidRPr="00D807F9">
        <w:rPr>
          <w:rFonts w:ascii="Cambria" w:hAnsi="Cambria"/>
          <w:noProof/>
        </w:rPr>
        <w:t xml:space="preserve">, </w:t>
      </w:r>
      <w:r w:rsidRPr="00D807F9">
        <w:rPr>
          <w:rFonts w:ascii="Cambria" w:hAnsi="Cambria"/>
          <w:i/>
          <w:iCs/>
          <w:noProof/>
        </w:rPr>
        <w:t>39</w:t>
      </w:r>
      <w:r w:rsidRPr="00D807F9">
        <w:rPr>
          <w:rFonts w:ascii="Cambria" w:hAnsi="Cambria"/>
          <w:noProof/>
        </w:rPr>
        <w:t>(1), 271–296, doi:10.1146/annurev-earth-040809-152531.</w:t>
      </w:r>
    </w:p>
    <w:p w14:paraId="74D7C594"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Bonnefon, J.-F., A. Shariff, and I. Rahwan (2016), The social dilemma of autonomous vehicles,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352</w:t>
      </w:r>
      <w:r w:rsidRPr="00D807F9">
        <w:rPr>
          <w:rFonts w:ascii="Cambria" w:hAnsi="Cambria"/>
          <w:noProof/>
        </w:rPr>
        <w:t>(6293), 1573–1576, doi:10.1126/science.aaf2654.</w:t>
      </w:r>
    </w:p>
    <w:p w14:paraId="14C3C56A"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Brown, J. R., G. C. Beroza, and D. R. Shelly (2008), An autocorrelation method to detect low frequency earthquakes within tremor,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35</w:t>
      </w:r>
      <w:r w:rsidRPr="00D807F9">
        <w:rPr>
          <w:rFonts w:ascii="Cambria" w:hAnsi="Cambria"/>
          <w:noProof/>
        </w:rPr>
        <w:t>(16), 1–5, doi:10.1029/2008GL034560.</w:t>
      </w:r>
    </w:p>
    <w:p w14:paraId="357936B8"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Chen, X., and P. M. Shearer (2013), California foreshock sequences suggest aseismic triggering process,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40</w:t>
      </w:r>
      <w:r w:rsidRPr="00D807F9">
        <w:rPr>
          <w:rFonts w:ascii="Cambria" w:hAnsi="Cambria"/>
          <w:noProof/>
        </w:rPr>
        <w:t>(11), 2602–2607, doi:10.1002/grl.50444.</w:t>
      </w:r>
    </w:p>
    <w:p w14:paraId="06350810"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Clinton, J. F., S. C. Bradford, T. H. Heaton, and J. Favela (2006), The observed wander of the natural frequencies in a structure, </w:t>
      </w:r>
      <w:r w:rsidRPr="00D807F9">
        <w:rPr>
          <w:rFonts w:ascii="Cambria" w:hAnsi="Cambria"/>
          <w:i/>
          <w:iCs/>
          <w:noProof/>
        </w:rPr>
        <w:t>Bull. Seismol. Soc. Am.</w:t>
      </w:r>
      <w:r w:rsidRPr="00D807F9">
        <w:rPr>
          <w:rFonts w:ascii="Cambria" w:hAnsi="Cambria"/>
          <w:noProof/>
        </w:rPr>
        <w:t xml:space="preserve">, </w:t>
      </w:r>
      <w:r w:rsidRPr="00D807F9">
        <w:rPr>
          <w:rFonts w:ascii="Cambria" w:hAnsi="Cambria"/>
          <w:i/>
          <w:iCs/>
          <w:noProof/>
        </w:rPr>
        <w:t>96</w:t>
      </w:r>
      <w:r w:rsidRPr="00D807F9">
        <w:rPr>
          <w:rFonts w:ascii="Cambria" w:hAnsi="Cambria"/>
          <w:noProof/>
        </w:rPr>
        <w:t>(1), 237–257, doi:10.1785/0120050052.</w:t>
      </w:r>
    </w:p>
    <w:p w14:paraId="3B8311C6"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Denolle, M. A., E. M. Dunham, G. A. Prieto, and G. C. Beroza (2014), Strong Ground Motion Prediction Using Virtual Earthquakes,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343</w:t>
      </w:r>
      <w:r w:rsidRPr="00D807F9">
        <w:rPr>
          <w:rFonts w:ascii="Cambria" w:hAnsi="Cambria"/>
          <w:noProof/>
        </w:rPr>
        <w:t>(6169), 399–403, doi:10.1126/science.1245678.</w:t>
      </w:r>
    </w:p>
    <w:p w14:paraId="2E4DA91B"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Ester, M., H. P. Kriegel, J. Sander, and X. Xu (1996), A Density-Based Algorithm for Discovering Clusters in Large Spatial Databases with Noise, </w:t>
      </w:r>
      <w:r w:rsidRPr="00D807F9">
        <w:rPr>
          <w:rFonts w:ascii="Cambria" w:hAnsi="Cambria"/>
          <w:i/>
          <w:iCs/>
          <w:noProof/>
        </w:rPr>
        <w:t>Second Int. Conf. Knowl. Discov. Data Min.</w:t>
      </w:r>
      <w:r w:rsidRPr="00D807F9">
        <w:rPr>
          <w:rFonts w:ascii="Cambria" w:hAnsi="Cambria"/>
          <w:noProof/>
        </w:rPr>
        <w:t>, 226–231, doi:10.1.1.71.1980.</w:t>
      </w:r>
    </w:p>
    <w:p w14:paraId="745D31EB"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Fan, W., and P. M. Shearer (2016), Local near instantaneously dynamically triggered aftershocks of large earthquakes,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353</w:t>
      </w:r>
      <w:r w:rsidRPr="00D807F9">
        <w:rPr>
          <w:rFonts w:ascii="Cambria" w:hAnsi="Cambria"/>
          <w:noProof/>
        </w:rPr>
        <w:t>(6304), 1133–1136, doi:10.1126/science.aag0013.</w:t>
      </w:r>
    </w:p>
    <w:p w14:paraId="3650FEA8"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Giardini, D. (2009), Geothermal quake risks must be faced, </w:t>
      </w:r>
      <w:r w:rsidRPr="00D807F9">
        <w:rPr>
          <w:rFonts w:ascii="Cambria" w:hAnsi="Cambria"/>
          <w:i/>
          <w:iCs/>
          <w:noProof/>
        </w:rPr>
        <w:t>Nature</w:t>
      </w:r>
      <w:r w:rsidRPr="00D807F9">
        <w:rPr>
          <w:rFonts w:ascii="Cambria" w:hAnsi="Cambria"/>
          <w:noProof/>
        </w:rPr>
        <w:t xml:space="preserve">, </w:t>
      </w:r>
      <w:r w:rsidRPr="00D807F9">
        <w:rPr>
          <w:rFonts w:ascii="Cambria" w:hAnsi="Cambria"/>
          <w:i/>
          <w:iCs/>
          <w:noProof/>
        </w:rPr>
        <w:t>462</w:t>
      </w:r>
      <w:r w:rsidRPr="00D807F9">
        <w:rPr>
          <w:rFonts w:ascii="Cambria" w:hAnsi="Cambria"/>
          <w:noProof/>
        </w:rPr>
        <w:t>(7275), 848–849, doi:10.1038/462848a.</w:t>
      </w:r>
    </w:p>
    <w:p w14:paraId="5C46374A"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Hardebeck, J. L., and D. R. Shelly (2016), Aftershocks of the 2014 South Napa, California, Earthquake: Complex Faulting on Secondary Faults, </w:t>
      </w:r>
      <w:r w:rsidRPr="00D807F9">
        <w:rPr>
          <w:rFonts w:ascii="Cambria" w:hAnsi="Cambria"/>
          <w:i/>
          <w:iCs/>
          <w:noProof/>
        </w:rPr>
        <w:t>Bull. Seismol. Soc. Am.</w:t>
      </w:r>
      <w:r w:rsidRPr="00D807F9">
        <w:rPr>
          <w:rFonts w:ascii="Cambria" w:hAnsi="Cambria"/>
          <w:noProof/>
        </w:rPr>
        <w:t xml:space="preserve">, </w:t>
      </w:r>
      <w:r w:rsidRPr="00D807F9">
        <w:rPr>
          <w:rFonts w:ascii="Cambria" w:hAnsi="Cambria"/>
          <w:i/>
          <w:iCs/>
          <w:noProof/>
        </w:rPr>
        <w:t>106</w:t>
      </w:r>
      <w:r w:rsidRPr="00D807F9">
        <w:rPr>
          <w:rFonts w:ascii="Cambria" w:hAnsi="Cambria"/>
          <w:noProof/>
        </w:rPr>
        <w:t>(3), 1100–1109, doi:10.1785/0120150169.</w:t>
      </w:r>
    </w:p>
    <w:p w14:paraId="0CC3FDEF"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Harris, D. B. (2006), Subspace detectors : Theory, , UCRL-TR-222758; 48, doi:10.2172/900081.</w:t>
      </w:r>
    </w:p>
    <w:p w14:paraId="55F16A74"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Harris, D. B., and T. Paik (2006), Subspace Detectors : Efficient Implementation, </w:t>
      </w:r>
      <w:r w:rsidRPr="00D807F9">
        <w:rPr>
          <w:rFonts w:ascii="Cambria" w:hAnsi="Cambria"/>
          <w:i/>
          <w:iCs/>
          <w:noProof/>
        </w:rPr>
        <w:t>Contract</w:t>
      </w:r>
      <w:r w:rsidRPr="00D807F9">
        <w:rPr>
          <w:rFonts w:ascii="Cambria" w:hAnsi="Cambria"/>
          <w:noProof/>
        </w:rPr>
        <w:t>, doi:10.2172/898451.</w:t>
      </w:r>
    </w:p>
    <w:p w14:paraId="298DB990"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D807F9">
        <w:rPr>
          <w:rFonts w:ascii="Cambria" w:hAnsi="Cambria"/>
          <w:i/>
          <w:iCs/>
          <w:noProof/>
        </w:rPr>
        <w:t>M</w:t>
      </w:r>
      <w:r w:rsidRPr="00D807F9">
        <w:rPr>
          <w:rFonts w:ascii="Cambria" w:hAnsi="Cambria"/>
          <w:noProof/>
        </w:rPr>
        <w:t xml:space="preserve"> </w:t>
      </w:r>
      <w:r w:rsidRPr="00D807F9">
        <w:rPr>
          <w:rFonts w:ascii="Cambria" w:hAnsi="Cambria"/>
          <w:noProof/>
          <w:vertAlign w:val="subscript"/>
        </w:rPr>
        <w:t>w</w:t>
      </w:r>
      <w:r w:rsidRPr="00D807F9">
        <w:rPr>
          <w:rFonts w:ascii="Cambria" w:hAnsi="Cambria"/>
          <w:noProof/>
        </w:rPr>
        <w:t xml:space="preserve">  7.0) Observed by a Dense Seismic Array, </w:t>
      </w:r>
      <w:r w:rsidRPr="00D807F9">
        <w:rPr>
          <w:rFonts w:ascii="Cambria" w:hAnsi="Cambria"/>
          <w:i/>
          <w:iCs/>
          <w:noProof/>
        </w:rPr>
        <w:t>Seismol. Res. Lett.</w:t>
      </w:r>
      <w:r w:rsidRPr="00D807F9">
        <w:rPr>
          <w:rFonts w:ascii="Cambria" w:hAnsi="Cambria"/>
          <w:noProof/>
        </w:rPr>
        <w:t xml:space="preserve">, </w:t>
      </w:r>
      <w:r w:rsidRPr="00D807F9">
        <w:rPr>
          <w:rFonts w:ascii="Cambria" w:hAnsi="Cambria"/>
          <w:i/>
          <w:iCs/>
          <w:noProof/>
        </w:rPr>
        <w:t>87</w:t>
      </w:r>
      <w:r w:rsidRPr="00D807F9">
        <w:rPr>
          <w:rFonts w:ascii="Cambria" w:hAnsi="Cambria"/>
          <w:noProof/>
        </w:rPr>
        <w:t>(5), 1044–1049, doi:10.1785/0220160107.</w:t>
      </w:r>
    </w:p>
    <w:p w14:paraId="3D147F7C"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Howell, S., B. Smith-Konter, N. Frazer, X. Tong, and D. Sandwell (2016), The vertical fingerprint of earthquake cycle loading in southern California, </w:t>
      </w:r>
      <w:r w:rsidRPr="00D807F9">
        <w:rPr>
          <w:rFonts w:ascii="Cambria" w:hAnsi="Cambria"/>
          <w:i/>
          <w:iCs/>
          <w:noProof/>
        </w:rPr>
        <w:t>Nat. Geosci.</w:t>
      </w:r>
      <w:r w:rsidRPr="00D807F9">
        <w:rPr>
          <w:rFonts w:ascii="Cambria" w:hAnsi="Cambria"/>
          <w:noProof/>
        </w:rPr>
        <w:t xml:space="preserve">, </w:t>
      </w:r>
      <w:r w:rsidRPr="00D807F9">
        <w:rPr>
          <w:rFonts w:ascii="Cambria" w:hAnsi="Cambria"/>
          <w:i/>
          <w:iCs/>
          <w:noProof/>
        </w:rPr>
        <w:t>9</w:t>
      </w:r>
      <w:r w:rsidRPr="00D807F9">
        <w:rPr>
          <w:rFonts w:ascii="Cambria" w:hAnsi="Cambria"/>
          <w:noProof/>
        </w:rPr>
        <w:t>(8), 611–614, doi:10.1038/ngeo2741.</w:t>
      </w:r>
    </w:p>
    <w:p w14:paraId="566B9E66"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Hsu, T. Y., R. T. Wu, and K. C. Chang (2016), Two Novel Approaches to Reduce False Alarm Due to Non-Earthquake Events for On-Site Earthquake Early Warning System, </w:t>
      </w:r>
      <w:r w:rsidRPr="00D807F9">
        <w:rPr>
          <w:rFonts w:ascii="Cambria" w:hAnsi="Cambria"/>
          <w:i/>
          <w:iCs/>
          <w:noProof/>
        </w:rPr>
        <w:t>Comput. Civ. Infrastruct. Eng.</w:t>
      </w:r>
      <w:r w:rsidRPr="00D807F9">
        <w:rPr>
          <w:rFonts w:ascii="Cambria" w:hAnsi="Cambria"/>
          <w:noProof/>
        </w:rPr>
        <w:t xml:space="preserve">, </w:t>
      </w:r>
      <w:r w:rsidRPr="00D807F9">
        <w:rPr>
          <w:rFonts w:ascii="Cambria" w:hAnsi="Cambria"/>
          <w:i/>
          <w:iCs/>
          <w:noProof/>
        </w:rPr>
        <w:t>0</w:t>
      </w:r>
      <w:r w:rsidRPr="00D807F9">
        <w:rPr>
          <w:rFonts w:ascii="Cambria" w:hAnsi="Cambria"/>
          <w:noProof/>
        </w:rPr>
        <w:t>, 1–15, doi:10.1111/mice.12191.</w:t>
      </w:r>
    </w:p>
    <w:p w14:paraId="79A88D89"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Huang, M., H. Tung, E. J. Fielding, H. Huang, C. Liang, C. Huang, and J.-C. Hu (2016), Multiple fault slip triggered above the 2016 M w 6 . 4 MeiNong earthquake in Taiwan,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(14), 7459–7467, doi:10.1002/2016GL069351.</w:t>
      </w:r>
    </w:p>
    <w:p w14:paraId="524AC2D8"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Huang, Y., and G. C. Beroza (2015), Temporal variation in the magnitude-frequency distribution during the Guy-Greenbrier earthquake sequence,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42</w:t>
      </w:r>
      <w:r w:rsidRPr="00D807F9">
        <w:rPr>
          <w:rFonts w:ascii="Cambria" w:hAnsi="Cambria"/>
          <w:noProof/>
        </w:rPr>
        <w:t>(16), 6639–6646, doi:10.1002/2015GL065170.</w:t>
      </w:r>
    </w:p>
    <w:p w14:paraId="1921BEE6"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Jiang, J., and N. Lapusta (2016), Deeper penetration of large earthquakes on seismically quiescent faults,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352</w:t>
      </w:r>
      <w:r w:rsidRPr="00D807F9">
        <w:rPr>
          <w:rFonts w:ascii="Cambria" w:hAnsi="Cambria"/>
          <w:noProof/>
        </w:rPr>
        <w:t>(6291), 1293–1297, doi:10.1126/science.aaf1496.</w:t>
      </w:r>
    </w:p>
    <w:p w14:paraId="3EA53CA5"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Kontaki, M., A. N. Papadopoulos, and Y. Manolopoulos (2006), Similarity Search in Time Series Databases, in </w:t>
      </w:r>
      <w:r w:rsidRPr="00D807F9">
        <w:rPr>
          <w:rFonts w:ascii="Cambria" w:hAnsi="Cambria"/>
          <w:i/>
          <w:iCs/>
          <w:noProof/>
        </w:rPr>
        <w:t>Encyclopedia of Database Technologies and Applications</w:t>
      </w:r>
      <w:r w:rsidRPr="00D807F9">
        <w:rPr>
          <w:rFonts w:ascii="Cambria" w:hAnsi="Cambria"/>
          <w:noProof/>
        </w:rPr>
        <w:t>, pp. 646–651, IGI Global.</w:t>
      </w:r>
    </w:p>
    <w:p w14:paraId="64145D88"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Lay, T., H. Kanamori, C. J. Ammon, K. D. Koper, A. R. Hutko, L. Ye, H. Yue, and T. M. Rushing (2012), Depth-varying rupture properties of subduction zone megathrust faults, </w:t>
      </w:r>
      <w:r w:rsidRPr="00D807F9">
        <w:rPr>
          <w:rFonts w:ascii="Cambria" w:hAnsi="Cambria"/>
          <w:i/>
          <w:iCs/>
          <w:noProof/>
        </w:rPr>
        <w:t>J. Geophys. Res. Solid Earth</w:t>
      </w:r>
      <w:r w:rsidRPr="00D807F9">
        <w:rPr>
          <w:rFonts w:ascii="Cambria" w:hAnsi="Cambria"/>
          <w:noProof/>
        </w:rPr>
        <w:t xml:space="preserve">, </w:t>
      </w:r>
      <w:r w:rsidRPr="00D807F9">
        <w:rPr>
          <w:rFonts w:ascii="Cambria" w:hAnsi="Cambria"/>
          <w:i/>
          <w:iCs/>
          <w:noProof/>
        </w:rPr>
        <w:t>117</w:t>
      </w:r>
      <w:r w:rsidRPr="00D807F9">
        <w:rPr>
          <w:rFonts w:ascii="Cambria" w:hAnsi="Cambria"/>
          <w:noProof/>
        </w:rPr>
        <w:t>(4), 1–21, doi:10.1029/2011JB009133.</w:t>
      </w:r>
    </w:p>
    <w:p w14:paraId="7C551134"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(10), 4979–4985, doi:10.1002/2016GL068843.</w:t>
      </w:r>
    </w:p>
    <w:p w14:paraId="6682002F"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Lin, P.-Y. P., J. B. Gaherty, G. Jin, J. A. Collins, D. Lizarralde, R. L. Evans, and G. Hirth (2016), High-resolution seismic constraints on flow dynamics in the oceanic asthenosphere, </w:t>
      </w:r>
      <w:r w:rsidRPr="00D807F9">
        <w:rPr>
          <w:rFonts w:ascii="Cambria" w:hAnsi="Cambria"/>
          <w:i/>
          <w:iCs/>
          <w:noProof/>
        </w:rPr>
        <w:t>Nature</w:t>
      </w:r>
      <w:r w:rsidRPr="00D807F9">
        <w:rPr>
          <w:rFonts w:ascii="Cambria" w:hAnsi="Cambria"/>
          <w:noProof/>
        </w:rPr>
        <w:t>, 1–9, doi:10.1038/nature18012.</w:t>
      </w:r>
    </w:p>
    <w:p w14:paraId="244DF480"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Mak, S., and D. Schorlemmer (2016), What Makes People Respond to “Did You Feel It?”?, </w:t>
      </w:r>
      <w:r w:rsidRPr="00D807F9">
        <w:rPr>
          <w:rFonts w:ascii="Cambria" w:hAnsi="Cambria"/>
          <w:i/>
          <w:iCs/>
          <w:noProof/>
        </w:rPr>
        <w:t>Seismol. Res. Lett.</w:t>
      </w:r>
      <w:r w:rsidRPr="00D807F9">
        <w:rPr>
          <w:rFonts w:ascii="Cambria" w:hAnsi="Cambria"/>
          <w:noProof/>
        </w:rPr>
        <w:t xml:space="preserve">, </w:t>
      </w:r>
      <w:r w:rsidRPr="00D807F9">
        <w:rPr>
          <w:rFonts w:ascii="Cambria" w:hAnsi="Cambria"/>
          <w:i/>
          <w:iCs/>
          <w:noProof/>
        </w:rPr>
        <w:t>87</w:t>
      </w:r>
      <w:r w:rsidRPr="00D807F9">
        <w:rPr>
          <w:rFonts w:ascii="Cambria" w:hAnsi="Cambria"/>
          <w:noProof/>
        </w:rPr>
        <w:t>(1), 119–131, doi:10.1785/0220150056.</w:t>
      </w:r>
    </w:p>
    <w:p w14:paraId="5DA99BC7"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Mallard, C., N. Coltice, M. Seton, R. D. Müller, and P. J. Tackley (2016), Subduction controls the distribution and fragmentation of Earth’s tectonic plates, </w:t>
      </w:r>
      <w:r w:rsidRPr="00D807F9">
        <w:rPr>
          <w:rFonts w:ascii="Cambria" w:hAnsi="Cambria"/>
          <w:i/>
          <w:iCs/>
          <w:noProof/>
        </w:rPr>
        <w:t>Nature</w:t>
      </w:r>
      <w:r w:rsidRPr="00D807F9">
        <w:rPr>
          <w:rFonts w:ascii="Cambria" w:hAnsi="Cambria"/>
          <w:noProof/>
        </w:rPr>
        <w:t xml:space="preserve">, </w:t>
      </w:r>
      <w:r w:rsidRPr="00D807F9">
        <w:rPr>
          <w:rFonts w:ascii="Cambria" w:hAnsi="Cambria"/>
          <w:i/>
          <w:iCs/>
          <w:noProof/>
        </w:rPr>
        <w:t>advance on</w:t>
      </w:r>
      <w:r w:rsidRPr="00D807F9">
        <w:rPr>
          <w:rFonts w:ascii="Cambria" w:hAnsi="Cambria"/>
          <w:noProof/>
        </w:rPr>
        <w:t>, doi:10.1038/nature17992.</w:t>
      </w:r>
    </w:p>
    <w:p w14:paraId="4ECA13DC"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Manga, M., C. Wang, and M. Shirzaei (2016), Increased stream discharge after the 3 September 2016 Mw 5.8 Pawnee, Oklahoma earthquake,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(November), doi:10.1002/2016GL071268.</w:t>
      </w:r>
    </w:p>
    <w:p w14:paraId="3968AE59"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McGuire, J. J., M. S. Boettcher, and T. H. Jordan (2005), Foreshock sequences and short-term earthquake predictability on East Pacific Rise transform faults., </w:t>
      </w:r>
      <w:r w:rsidRPr="00D807F9">
        <w:rPr>
          <w:rFonts w:ascii="Cambria" w:hAnsi="Cambria"/>
          <w:i/>
          <w:iCs/>
          <w:noProof/>
        </w:rPr>
        <w:t>Nature</w:t>
      </w:r>
      <w:r w:rsidRPr="00D807F9">
        <w:rPr>
          <w:rFonts w:ascii="Cambria" w:hAnsi="Cambria"/>
          <w:noProof/>
        </w:rPr>
        <w:t xml:space="preserve">, </w:t>
      </w:r>
      <w:r w:rsidRPr="00D807F9">
        <w:rPr>
          <w:rFonts w:ascii="Cambria" w:hAnsi="Cambria"/>
          <w:i/>
          <w:iCs/>
          <w:noProof/>
        </w:rPr>
        <w:t>434</w:t>
      </w:r>
      <w:r w:rsidRPr="00D807F9">
        <w:rPr>
          <w:rFonts w:ascii="Cambria" w:hAnsi="Cambria"/>
          <w:noProof/>
        </w:rPr>
        <w:t>(7032), 457–461, doi:10.1038/nature03621.</w:t>
      </w:r>
    </w:p>
    <w:p w14:paraId="7FF5547C"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Meier, M.-A., T. Heaton, and J. Clinton (2016), Evidence for universal earthquake rupture initiation behavior, </w:t>
      </w:r>
      <w:r w:rsidRPr="00D807F9">
        <w:rPr>
          <w:rFonts w:ascii="Cambria" w:hAnsi="Cambria"/>
          <w:i/>
          <w:iCs/>
          <w:noProof/>
        </w:rPr>
        <w:t>Geophys. Res. Lett.</w:t>
      </w:r>
      <w:r w:rsidRPr="00D807F9">
        <w:rPr>
          <w:rFonts w:ascii="Cambria" w:hAnsi="Cambria"/>
          <w:noProof/>
        </w:rPr>
        <w:t>, (626), 1–6, doi:10.1002/2016GL070081.</w:t>
      </w:r>
    </w:p>
    <w:p w14:paraId="01B7162E"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Melgar, D. et al. (2016a), Local tsunami warnings: Perspectives from recent large events,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(3), 1109–1117, doi:10.1002/2015GL067100.</w:t>
      </w:r>
    </w:p>
    <w:p w14:paraId="67DAA35F"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D807F9">
        <w:rPr>
          <w:rFonts w:ascii="Cambria" w:hAnsi="Cambria"/>
          <w:i/>
          <w:iCs/>
          <w:noProof/>
        </w:rPr>
        <w:t>Geophys. Res. Lett.</w:t>
      </w:r>
      <w:r w:rsidRPr="00D807F9">
        <w:rPr>
          <w:rFonts w:ascii="Cambria" w:hAnsi="Cambria"/>
          <w:noProof/>
        </w:rPr>
        <w:t>, 961–966, doi:10.1002/2015GL067369.</w:t>
      </w:r>
    </w:p>
    <w:p w14:paraId="49BA6A5A"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Nishida, K., and R. Takagi (2016), Teleseismic S wave microseisms,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353</w:t>
      </w:r>
      <w:r w:rsidRPr="00D807F9">
        <w:rPr>
          <w:rFonts w:ascii="Cambria" w:hAnsi="Cambria"/>
          <w:noProof/>
        </w:rPr>
        <w:t>(6302), 919–921, doi:10.1126/science.aaf7573.</w:t>
      </w:r>
    </w:p>
    <w:p w14:paraId="0F8ECC53"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Parsons, T., C. Ji, and E. Kirby (2008), Stress changes from the 2008 Wenchuan earthquake and increased hazard in the Sichuan basin., </w:t>
      </w:r>
      <w:r w:rsidRPr="00D807F9">
        <w:rPr>
          <w:rFonts w:ascii="Cambria" w:hAnsi="Cambria"/>
          <w:i/>
          <w:iCs/>
          <w:noProof/>
        </w:rPr>
        <w:t>Nature</w:t>
      </w:r>
      <w:r w:rsidRPr="00D807F9">
        <w:rPr>
          <w:rFonts w:ascii="Cambria" w:hAnsi="Cambria"/>
          <w:noProof/>
        </w:rPr>
        <w:t xml:space="preserve">, </w:t>
      </w:r>
      <w:r w:rsidRPr="00D807F9">
        <w:rPr>
          <w:rFonts w:ascii="Cambria" w:hAnsi="Cambria"/>
          <w:i/>
          <w:iCs/>
          <w:noProof/>
        </w:rPr>
        <w:t>454</w:t>
      </w:r>
      <w:r w:rsidRPr="00D807F9">
        <w:rPr>
          <w:rFonts w:ascii="Cambria" w:hAnsi="Cambria"/>
          <w:noProof/>
        </w:rPr>
        <w:t>(7203), 509–510, doi:10.1038/nature07177.</w:t>
      </w:r>
    </w:p>
    <w:p w14:paraId="74414685"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Porritt, R. W., and S. Yoshioka (2016), Slab pileup in the mantle transition zone and the 30 May 2015 Chichi-jima earthquake,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(10), 4905–4912, doi:10.1002/2016GL068168.</w:t>
      </w:r>
    </w:p>
    <w:p w14:paraId="073B4944"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Rosen, J. (2016), The Subduction Zone Observatory takes shape,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353</w:t>
      </w:r>
      <w:r w:rsidRPr="00D807F9">
        <w:rPr>
          <w:rFonts w:ascii="Cambria" w:hAnsi="Cambria"/>
          <w:noProof/>
        </w:rPr>
        <w:t>(6306), 1347–1348, doi:10.1126/science.353.6306.1347.</w:t>
      </w:r>
    </w:p>
    <w:p w14:paraId="08766D61"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Shelly, D. R., G. C. Beroza, S. Ide, and S. Nakamula (2006), Low-frequency earthquakes in Shikoku, Japan, and their relationship to episodic tremor and slip., </w:t>
      </w:r>
      <w:r w:rsidRPr="00D807F9">
        <w:rPr>
          <w:rFonts w:ascii="Cambria" w:hAnsi="Cambria"/>
          <w:i/>
          <w:iCs/>
          <w:noProof/>
        </w:rPr>
        <w:t>Nature</w:t>
      </w:r>
      <w:r w:rsidRPr="00D807F9">
        <w:rPr>
          <w:rFonts w:ascii="Cambria" w:hAnsi="Cambria"/>
          <w:noProof/>
        </w:rPr>
        <w:t xml:space="preserve">, </w:t>
      </w:r>
      <w:r w:rsidRPr="00D807F9">
        <w:rPr>
          <w:rFonts w:ascii="Cambria" w:hAnsi="Cambria"/>
          <w:i/>
          <w:iCs/>
          <w:noProof/>
        </w:rPr>
        <w:t>442</w:t>
      </w:r>
      <w:r w:rsidRPr="00D807F9">
        <w:rPr>
          <w:rFonts w:ascii="Cambria" w:hAnsi="Cambria"/>
          <w:noProof/>
        </w:rPr>
        <w:t>(7099), 188–191, doi:10.1038/nature04931.</w:t>
      </w:r>
    </w:p>
    <w:p w14:paraId="424ED424"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Stammler, K., and L. Ceranna (2016), Influence of Wind Turbines on Seismic Records of the Gräfenberg Array, </w:t>
      </w:r>
      <w:r w:rsidRPr="00D807F9">
        <w:rPr>
          <w:rFonts w:ascii="Cambria" w:hAnsi="Cambria"/>
          <w:i/>
          <w:iCs/>
          <w:noProof/>
        </w:rPr>
        <w:t>Seismol. Res. Lett.</w:t>
      </w:r>
      <w:r w:rsidRPr="00D807F9">
        <w:rPr>
          <w:rFonts w:ascii="Cambria" w:hAnsi="Cambria"/>
          <w:noProof/>
        </w:rPr>
        <w:t xml:space="preserve">, </w:t>
      </w:r>
      <w:r w:rsidRPr="00D807F9">
        <w:rPr>
          <w:rFonts w:ascii="Cambria" w:hAnsi="Cambria"/>
          <w:i/>
          <w:iCs/>
          <w:noProof/>
        </w:rPr>
        <w:t>87</w:t>
      </w:r>
      <w:r w:rsidRPr="00D807F9">
        <w:rPr>
          <w:rFonts w:ascii="Cambria" w:hAnsi="Cambria"/>
          <w:noProof/>
        </w:rPr>
        <w:t>(5), 1075–1081, doi:10.1785/0220160049.</w:t>
      </w:r>
    </w:p>
    <w:p w14:paraId="652D41DE"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Thomas, A. M., G. C. Beroza, and D. R. Shelly (2016), Constraints on the source parameters of low-frequencyearthquakes on the San Andreas Fault,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 1464–1471, doi:10.1002/2015GL067173.Received.</w:t>
      </w:r>
    </w:p>
    <w:p w14:paraId="1444C4DB"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Wang, C., and M. Manga (2009), </w:t>
      </w:r>
      <w:r w:rsidRPr="00D807F9">
        <w:rPr>
          <w:rFonts w:ascii="Cambria" w:hAnsi="Cambria"/>
          <w:i/>
          <w:iCs/>
          <w:noProof/>
        </w:rPr>
        <w:t>Earthquakes and Water</w:t>
      </w:r>
      <w:r w:rsidRPr="00D807F9">
        <w:rPr>
          <w:rFonts w:ascii="Cambria" w:hAnsi="Cambria"/>
          <w:noProof/>
        </w:rPr>
        <w:t>, Lecture Notes in Earth Sciences, Springer Berlin Heidelberg, Berlin, Heidelberg.</w:t>
      </w:r>
    </w:p>
    <w:p w14:paraId="2D40CBEB"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Weingarten, M., S. Ge, J. W. Godt, B. A. Bekins, and J. L. Rubinstein (2015), High-rate injection is associated with the increase in U.S. mid-continent seismicity,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348</w:t>
      </w:r>
      <w:r w:rsidRPr="00D807F9">
        <w:rPr>
          <w:rFonts w:ascii="Cambria" w:hAnsi="Cambria"/>
          <w:noProof/>
        </w:rPr>
        <w:t>(6241), 1336–1340, doi:10.1126/science.aab1345.</w:t>
      </w:r>
    </w:p>
    <w:p w14:paraId="29DBBF5A"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Wu, B.-R., N.-C. Hsiao, P.-Y. Lin, T.-Y. Hsu, C.-Y. Chen, S.-K. Huang, and H.-W. Chiang (2016), An integrated earthquake early warning system and its performance at schools in Taiwan, </w:t>
      </w:r>
      <w:r w:rsidRPr="00D807F9">
        <w:rPr>
          <w:rFonts w:ascii="Cambria" w:hAnsi="Cambria"/>
          <w:i/>
          <w:iCs/>
          <w:noProof/>
        </w:rPr>
        <w:t>J. Seismol.</w:t>
      </w:r>
      <w:r w:rsidRPr="00D807F9">
        <w:rPr>
          <w:rFonts w:ascii="Cambria" w:hAnsi="Cambria"/>
          <w:noProof/>
        </w:rPr>
        <w:t>, doi:10.1007/s10950-016-9595-3.</w:t>
      </w:r>
    </w:p>
    <w:p w14:paraId="6E48B663"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Xue, L. et al. (2013), Continuous Permeability Measurements Recor Healing Inside the Wenchuan Earthquake Fault Zone,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340</w:t>
      </w:r>
      <w:r w:rsidRPr="00D807F9">
        <w:rPr>
          <w:rFonts w:ascii="Cambria" w:hAnsi="Cambria"/>
          <w:noProof/>
        </w:rPr>
        <w:t>(6140), 1555–1559, doi:10.1126/science.1237237.</w:t>
      </w:r>
    </w:p>
    <w:p w14:paraId="7689D3DF"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Yokota, Y., T. Ishikawa, S. Watanabe, T. Tashiro, and A. Asada (2016), Seafloor geodetic constraints on interplate coupling of the Nankai Trough megathrust zone, </w:t>
      </w:r>
      <w:r w:rsidRPr="00D807F9">
        <w:rPr>
          <w:rFonts w:ascii="Cambria" w:hAnsi="Cambria"/>
          <w:i/>
          <w:iCs/>
          <w:noProof/>
        </w:rPr>
        <w:t>Nature</w:t>
      </w:r>
      <w:r w:rsidRPr="00D807F9">
        <w:rPr>
          <w:rFonts w:ascii="Cambria" w:hAnsi="Cambria"/>
          <w:noProof/>
        </w:rPr>
        <w:t>, 4–6, doi:10.1038/nature17632.</w:t>
      </w:r>
    </w:p>
    <w:p w14:paraId="2091FF09"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Yoon, C. E., O. OReilly, K. J. Bergen, G. C. Beroza, O. O’Reilly, K. J. Bergen, and G. C. Beroza (2015), Earthquake detection through computationally efficient similarity search, </w:t>
      </w:r>
      <w:r w:rsidRPr="00D807F9">
        <w:rPr>
          <w:rFonts w:ascii="Cambria" w:hAnsi="Cambria"/>
          <w:i/>
          <w:iCs/>
          <w:noProof/>
        </w:rPr>
        <w:t>Sci. Adv.</w:t>
      </w:r>
      <w:r w:rsidRPr="00D807F9">
        <w:rPr>
          <w:rFonts w:ascii="Cambria" w:hAnsi="Cambria"/>
          <w:noProof/>
        </w:rPr>
        <w:t xml:space="preserve">, </w:t>
      </w:r>
      <w:r w:rsidRPr="00D807F9">
        <w:rPr>
          <w:rFonts w:ascii="Cambria" w:hAnsi="Cambria"/>
          <w:i/>
          <w:iCs/>
          <w:noProof/>
        </w:rPr>
        <w:t>1</w:t>
      </w:r>
      <w:r w:rsidRPr="00D807F9">
        <w:rPr>
          <w:rFonts w:ascii="Cambria" w:hAnsi="Cambria"/>
          <w:noProof/>
        </w:rPr>
        <w:t>(11), e1501057–e1501057, doi:10.1126/sciadv.1501057.</w:t>
      </w:r>
    </w:p>
    <w:p w14:paraId="1BF1BAD6"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Zaliapin, I., and Y. Ben-zion (2015), Discriminating characteristics of tectonic and human-induced seismicity, </w:t>
      </w:r>
      <w:r w:rsidRPr="00D807F9">
        <w:rPr>
          <w:rFonts w:ascii="Cambria" w:hAnsi="Cambria"/>
          <w:i/>
          <w:iCs/>
          <w:noProof/>
        </w:rPr>
        <w:t>Bull. Seismol. Soc. Am.</w:t>
      </w:r>
      <w:r w:rsidRPr="00D807F9">
        <w:rPr>
          <w:rFonts w:ascii="Cambria" w:hAnsi="Cambria"/>
          <w:noProof/>
        </w:rPr>
        <w:t xml:space="preserve">, </w:t>
      </w:r>
      <w:r w:rsidRPr="00D807F9">
        <w:rPr>
          <w:rFonts w:ascii="Cambria" w:hAnsi="Cambria"/>
          <w:i/>
          <w:iCs/>
          <w:noProof/>
        </w:rPr>
        <w:t>106</w:t>
      </w:r>
      <w:r w:rsidRPr="00D807F9">
        <w:rPr>
          <w:rFonts w:ascii="Cambria" w:hAnsi="Cambria"/>
          <w:noProof/>
        </w:rPr>
        <w:t>(ii), 1–36, doi:10.1785/0120150211.</w:t>
      </w:r>
    </w:p>
    <w:p w14:paraId="3D4A6F8B" w14:textId="10087D24" w:rsidR="008D5DB3" w:rsidRDefault="008D5DB3" w:rsidP="00D807F9">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2F41"/>
    <w:rsid w:val="00004C3C"/>
    <w:rsid w:val="00011D8D"/>
    <w:rsid w:val="00012B47"/>
    <w:rsid w:val="000150A8"/>
    <w:rsid w:val="000177CF"/>
    <w:rsid w:val="00021AC1"/>
    <w:rsid w:val="00027914"/>
    <w:rsid w:val="00031900"/>
    <w:rsid w:val="00033038"/>
    <w:rsid w:val="00034EDD"/>
    <w:rsid w:val="00047795"/>
    <w:rsid w:val="00051A26"/>
    <w:rsid w:val="000653AF"/>
    <w:rsid w:val="00080B6B"/>
    <w:rsid w:val="000811A2"/>
    <w:rsid w:val="00090F60"/>
    <w:rsid w:val="0009601A"/>
    <w:rsid w:val="000A574D"/>
    <w:rsid w:val="000A6C12"/>
    <w:rsid w:val="000B3203"/>
    <w:rsid w:val="000C4A63"/>
    <w:rsid w:val="000D0769"/>
    <w:rsid w:val="000D4C0F"/>
    <w:rsid w:val="000D642C"/>
    <w:rsid w:val="000E36A6"/>
    <w:rsid w:val="00115B71"/>
    <w:rsid w:val="00115E3D"/>
    <w:rsid w:val="001167B7"/>
    <w:rsid w:val="001179D7"/>
    <w:rsid w:val="0012065F"/>
    <w:rsid w:val="00123881"/>
    <w:rsid w:val="0013408A"/>
    <w:rsid w:val="00134395"/>
    <w:rsid w:val="00137CDE"/>
    <w:rsid w:val="001567CB"/>
    <w:rsid w:val="00160965"/>
    <w:rsid w:val="00160FB3"/>
    <w:rsid w:val="00161568"/>
    <w:rsid w:val="00163697"/>
    <w:rsid w:val="00165406"/>
    <w:rsid w:val="0017418F"/>
    <w:rsid w:val="00176245"/>
    <w:rsid w:val="00182745"/>
    <w:rsid w:val="001917D1"/>
    <w:rsid w:val="00191FF6"/>
    <w:rsid w:val="00195A3D"/>
    <w:rsid w:val="0019762C"/>
    <w:rsid w:val="001A35F9"/>
    <w:rsid w:val="001B0B0C"/>
    <w:rsid w:val="001B2603"/>
    <w:rsid w:val="001C4A54"/>
    <w:rsid w:val="001C7825"/>
    <w:rsid w:val="001E5914"/>
    <w:rsid w:val="001F4A64"/>
    <w:rsid w:val="001F4EBD"/>
    <w:rsid w:val="00203385"/>
    <w:rsid w:val="00206D0B"/>
    <w:rsid w:val="002076D0"/>
    <w:rsid w:val="00211E9D"/>
    <w:rsid w:val="00243983"/>
    <w:rsid w:val="002450AD"/>
    <w:rsid w:val="00253C96"/>
    <w:rsid w:val="00254575"/>
    <w:rsid w:val="00256193"/>
    <w:rsid w:val="00256F6A"/>
    <w:rsid w:val="002647AB"/>
    <w:rsid w:val="00265018"/>
    <w:rsid w:val="00265E32"/>
    <w:rsid w:val="0027557E"/>
    <w:rsid w:val="002808BA"/>
    <w:rsid w:val="00281931"/>
    <w:rsid w:val="00294627"/>
    <w:rsid w:val="00296C58"/>
    <w:rsid w:val="002A37F3"/>
    <w:rsid w:val="002A5268"/>
    <w:rsid w:val="002B2C21"/>
    <w:rsid w:val="002C2AC1"/>
    <w:rsid w:val="002C41DE"/>
    <w:rsid w:val="002C6154"/>
    <w:rsid w:val="002C6FDB"/>
    <w:rsid w:val="002D5F01"/>
    <w:rsid w:val="002E4671"/>
    <w:rsid w:val="003024ED"/>
    <w:rsid w:val="00305B35"/>
    <w:rsid w:val="00306AA3"/>
    <w:rsid w:val="0032151D"/>
    <w:rsid w:val="00321607"/>
    <w:rsid w:val="00324CDC"/>
    <w:rsid w:val="003322B6"/>
    <w:rsid w:val="00347933"/>
    <w:rsid w:val="00373340"/>
    <w:rsid w:val="00374783"/>
    <w:rsid w:val="0037638F"/>
    <w:rsid w:val="00377FA9"/>
    <w:rsid w:val="00383D75"/>
    <w:rsid w:val="00393447"/>
    <w:rsid w:val="003A67FD"/>
    <w:rsid w:val="003B285C"/>
    <w:rsid w:val="003B39E8"/>
    <w:rsid w:val="003B41D2"/>
    <w:rsid w:val="003B4734"/>
    <w:rsid w:val="003D1821"/>
    <w:rsid w:val="003D6941"/>
    <w:rsid w:val="003E51E1"/>
    <w:rsid w:val="003E77AF"/>
    <w:rsid w:val="003F3468"/>
    <w:rsid w:val="00401BA0"/>
    <w:rsid w:val="004038D4"/>
    <w:rsid w:val="00412450"/>
    <w:rsid w:val="00420CF9"/>
    <w:rsid w:val="00435565"/>
    <w:rsid w:val="00444A93"/>
    <w:rsid w:val="00450FC6"/>
    <w:rsid w:val="00453B63"/>
    <w:rsid w:val="00461378"/>
    <w:rsid w:val="0046719E"/>
    <w:rsid w:val="0046743B"/>
    <w:rsid w:val="00474998"/>
    <w:rsid w:val="00476082"/>
    <w:rsid w:val="00480AD4"/>
    <w:rsid w:val="00487057"/>
    <w:rsid w:val="0049602F"/>
    <w:rsid w:val="004A3B82"/>
    <w:rsid w:val="004A5189"/>
    <w:rsid w:val="004B4D93"/>
    <w:rsid w:val="004B6212"/>
    <w:rsid w:val="004C1F6F"/>
    <w:rsid w:val="004C46A0"/>
    <w:rsid w:val="004D48B1"/>
    <w:rsid w:val="004E5EF4"/>
    <w:rsid w:val="004F2283"/>
    <w:rsid w:val="004F5964"/>
    <w:rsid w:val="00515763"/>
    <w:rsid w:val="005229A8"/>
    <w:rsid w:val="00522A82"/>
    <w:rsid w:val="005324A3"/>
    <w:rsid w:val="0053718D"/>
    <w:rsid w:val="00546F45"/>
    <w:rsid w:val="00551ED2"/>
    <w:rsid w:val="00560DAC"/>
    <w:rsid w:val="0056510C"/>
    <w:rsid w:val="0057000B"/>
    <w:rsid w:val="00572CB9"/>
    <w:rsid w:val="00573143"/>
    <w:rsid w:val="00573572"/>
    <w:rsid w:val="0057671A"/>
    <w:rsid w:val="005B11BC"/>
    <w:rsid w:val="005B2E91"/>
    <w:rsid w:val="005B32CA"/>
    <w:rsid w:val="005B3463"/>
    <w:rsid w:val="005B50F4"/>
    <w:rsid w:val="005B5A62"/>
    <w:rsid w:val="005C655A"/>
    <w:rsid w:val="005C752A"/>
    <w:rsid w:val="005D64AB"/>
    <w:rsid w:val="0060113C"/>
    <w:rsid w:val="006052C7"/>
    <w:rsid w:val="006056E3"/>
    <w:rsid w:val="0061319E"/>
    <w:rsid w:val="00614783"/>
    <w:rsid w:val="00615BD3"/>
    <w:rsid w:val="00627D0E"/>
    <w:rsid w:val="0063697D"/>
    <w:rsid w:val="00657239"/>
    <w:rsid w:val="006607DB"/>
    <w:rsid w:val="006674AA"/>
    <w:rsid w:val="00671ACF"/>
    <w:rsid w:val="00684F7E"/>
    <w:rsid w:val="00694B12"/>
    <w:rsid w:val="006A3F9B"/>
    <w:rsid w:val="006A54CC"/>
    <w:rsid w:val="006A706E"/>
    <w:rsid w:val="006B1DBE"/>
    <w:rsid w:val="006B3A67"/>
    <w:rsid w:val="006C16EC"/>
    <w:rsid w:val="006C58F8"/>
    <w:rsid w:val="006C6568"/>
    <w:rsid w:val="006D059F"/>
    <w:rsid w:val="006D6DB1"/>
    <w:rsid w:val="006E07A3"/>
    <w:rsid w:val="006E10F9"/>
    <w:rsid w:val="006E431B"/>
    <w:rsid w:val="006E5F29"/>
    <w:rsid w:val="006E7200"/>
    <w:rsid w:val="006F1C12"/>
    <w:rsid w:val="00706761"/>
    <w:rsid w:val="00712BD3"/>
    <w:rsid w:val="007136EC"/>
    <w:rsid w:val="00732DE4"/>
    <w:rsid w:val="007473CF"/>
    <w:rsid w:val="00747893"/>
    <w:rsid w:val="007514DD"/>
    <w:rsid w:val="00763F5A"/>
    <w:rsid w:val="00766954"/>
    <w:rsid w:val="007730F9"/>
    <w:rsid w:val="00774FF0"/>
    <w:rsid w:val="007751AD"/>
    <w:rsid w:val="00776040"/>
    <w:rsid w:val="00792004"/>
    <w:rsid w:val="00797125"/>
    <w:rsid w:val="007A2293"/>
    <w:rsid w:val="007B0D6F"/>
    <w:rsid w:val="007B5CAB"/>
    <w:rsid w:val="007B6591"/>
    <w:rsid w:val="007C6952"/>
    <w:rsid w:val="007D233C"/>
    <w:rsid w:val="007D3296"/>
    <w:rsid w:val="007D5140"/>
    <w:rsid w:val="007F7095"/>
    <w:rsid w:val="00801A2F"/>
    <w:rsid w:val="008171C0"/>
    <w:rsid w:val="00823C8A"/>
    <w:rsid w:val="0083026C"/>
    <w:rsid w:val="008356C6"/>
    <w:rsid w:val="00837AE0"/>
    <w:rsid w:val="008426BE"/>
    <w:rsid w:val="00850EB8"/>
    <w:rsid w:val="008610EA"/>
    <w:rsid w:val="00862D91"/>
    <w:rsid w:val="00872F37"/>
    <w:rsid w:val="008745B7"/>
    <w:rsid w:val="0088114E"/>
    <w:rsid w:val="008A1FCA"/>
    <w:rsid w:val="008A63C4"/>
    <w:rsid w:val="008B1FAD"/>
    <w:rsid w:val="008B6B5E"/>
    <w:rsid w:val="008C31EA"/>
    <w:rsid w:val="008C66D3"/>
    <w:rsid w:val="008D5DB3"/>
    <w:rsid w:val="008E19F9"/>
    <w:rsid w:val="008F25B3"/>
    <w:rsid w:val="008F3B3B"/>
    <w:rsid w:val="008F7648"/>
    <w:rsid w:val="00931BAD"/>
    <w:rsid w:val="0093581F"/>
    <w:rsid w:val="00940115"/>
    <w:rsid w:val="0095192E"/>
    <w:rsid w:val="00970723"/>
    <w:rsid w:val="00974EAB"/>
    <w:rsid w:val="009860BF"/>
    <w:rsid w:val="0098689D"/>
    <w:rsid w:val="00990ABF"/>
    <w:rsid w:val="00990CFE"/>
    <w:rsid w:val="00993336"/>
    <w:rsid w:val="00995FC7"/>
    <w:rsid w:val="009A1345"/>
    <w:rsid w:val="009A775A"/>
    <w:rsid w:val="009C3104"/>
    <w:rsid w:val="009C6452"/>
    <w:rsid w:val="009D64A9"/>
    <w:rsid w:val="009E1BF8"/>
    <w:rsid w:val="009E21AA"/>
    <w:rsid w:val="009E7640"/>
    <w:rsid w:val="009F7DD5"/>
    <w:rsid w:val="00A00A90"/>
    <w:rsid w:val="00A00B08"/>
    <w:rsid w:val="00A023FF"/>
    <w:rsid w:val="00A15E04"/>
    <w:rsid w:val="00A2468F"/>
    <w:rsid w:val="00A3114C"/>
    <w:rsid w:val="00A33105"/>
    <w:rsid w:val="00A3576F"/>
    <w:rsid w:val="00A4290C"/>
    <w:rsid w:val="00A43BB3"/>
    <w:rsid w:val="00A51117"/>
    <w:rsid w:val="00A5350C"/>
    <w:rsid w:val="00A71CDA"/>
    <w:rsid w:val="00A75397"/>
    <w:rsid w:val="00A90007"/>
    <w:rsid w:val="00A9095F"/>
    <w:rsid w:val="00AA7611"/>
    <w:rsid w:val="00AB74C3"/>
    <w:rsid w:val="00AD4583"/>
    <w:rsid w:val="00AD6AC0"/>
    <w:rsid w:val="00AE0A4D"/>
    <w:rsid w:val="00B140AD"/>
    <w:rsid w:val="00B14B52"/>
    <w:rsid w:val="00B16526"/>
    <w:rsid w:val="00B21668"/>
    <w:rsid w:val="00B265A2"/>
    <w:rsid w:val="00B35F53"/>
    <w:rsid w:val="00B42CB2"/>
    <w:rsid w:val="00B55463"/>
    <w:rsid w:val="00B56C1B"/>
    <w:rsid w:val="00B57549"/>
    <w:rsid w:val="00B82A9D"/>
    <w:rsid w:val="00B8747D"/>
    <w:rsid w:val="00B903B8"/>
    <w:rsid w:val="00B918F1"/>
    <w:rsid w:val="00B97156"/>
    <w:rsid w:val="00BA22DC"/>
    <w:rsid w:val="00BA25DB"/>
    <w:rsid w:val="00BB0CE0"/>
    <w:rsid w:val="00BB5792"/>
    <w:rsid w:val="00BE5C00"/>
    <w:rsid w:val="00C025B5"/>
    <w:rsid w:val="00C108DE"/>
    <w:rsid w:val="00C16F5A"/>
    <w:rsid w:val="00C17E0C"/>
    <w:rsid w:val="00C23111"/>
    <w:rsid w:val="00C24B77"/>
    <w:rsid w:val="00C278A0"/>
    <w:rsid w:val="00C3027A"/>
    <w:rsid w:val="00C33AE1"/>
    <w:rsid w:val="00C33B47"/>
    <w:rsid w:val="00C348DE"/>
    <w:rsid w:val="00C474ED"/>
    <w:rsid w:val="00C52448"/>
    <w:rsid w:val="00C5317B"/>
    <w:rsid w:val="00C56FD4"/>
    <w:rsid w:val="00C579C5"/>
    <w:rsid w:val="00C615C4"/>
    <w:rsid w:val="00C643C1"/>
    <w:rsid w:val="00C66E88"/>
    <w:rsid w:val="00C71A83"/>
    <w:rsid w:val="00C74585"/>
    <w:rsid w:val="00C915D5"/>
    <w:rsid w:val="00CA40A1"/>
    <w:rsid w:val="00CC00CE"/>
    <w:rsid w:val="00CC13D1"/>
    <w:rsid w:val="00CC3459"/>
    <w:rsid w:val="00CC45F2"/>
    <w:rsid w:val="00CD0B6C"/>
    <w:rsid w:val="00CD57D0"/>
    <w:rsid w:val="00CF04A2"/>
    <w:rsid w:val="00CF5EB1"/>
    <w:rsid w:val="00D14D91"/>
    <w:rsid w:val="00D1586D"/>
    <w:rsid w:val="00D30683"/>
    <w:rsid w:val="00D30A01"/>
    <w:rsid w:val="00D457F8"/>
    <w:rsid w:val="00D4586E"/>
    <w:rsid w:val="00D4782E"/>
    <w:rsid w:val="00D573FC"/>
    <w:rsid w:val="00D65C07"/>
    <w:rsid w:val="00D75EA1"/>
    <w:rsid w:val="00D7764E"/>
    <w:rsid w:val="00D807F9"/>
    <w:rsid w:val="00D81893"/>
    <w:rsid w:val="00D833BE"/>
    <w:rsid w:val="00D901A3"/>
    <w:rsid w:val="00D93870"/>
    <w:rsid w:val="00D93F14"/>
    <w:rsid w:val="00DB36B1"/>
    <w:rsid w:val="00DB7A0C"/>
    <w:rsid w:val="00DC3B89"/>
    <w:rsid w:val="00DD50A2"/>
    <w:rsid w:val="00DE4607"/>
    <w:rsid w:val="00DE79C9"/>
    <w:rsid w:val="00DF33B6"/>
    <w:rsid w:val="00DF46D7"/>
    <w:rsid w:val="00DF5E23"/>
    <w:rsid w:val="00DF6423"/>
    <w:rsid w:val="00DF687C"/>
    <w:rsid w:val="00E117D2"/>
    <w:rsid w:val="00E26ADC"/>
    <w:rsid w:val="00E27146"/>
    <w:rsid w:val="00E357DB"/>
    <w:rsid w:val="00E42ACF"/>
    <w:rsid w:val="00E53311"/>
    <w:rsid w:val="00E53A2F"/>
    <w:rsid w:val="00E64727"/>
    <w:rsid w:val="00E667BC"/>
    <w:rsid w:val="00E7788E"/>
    <w:rsid w:val="00E86D3F"/>
    <w:rsid w:val="00E87E5C"/>
    <w:rsid w:val="00E95C46"/>
    <w:rsid w:val="00EC7F1D"/>
    <w:rsid w:val="00ED5E9E"/>
    <w:rsid w:val="00ED654E"/>
    <w:rsid w:val="00EE220C"/>
    <w:rsid w:val="00EF028A"/>
    <w:rsid w:val="00F03F57"/>
    <w:rsid w:val="00F1117E"/>
    <w:rsid w:val="00F408BF"/>
    <w:rsid w:val="00F408C8"/>
    <w:rsid w:val="00F44822"/>
    <w:rsid w:val="00F64BD4"/>
    <w:rsid w:val="00F6642D"/>
    <w:rsid w:val="00F76A1D"/>
    <w:rsid w:val="00F81805"/>
    <w:rsid w:val="00F85649"/>
    <w:rsid w:val="00F90119"/>
    <w:rsid w:val="00FA0923"/>
    <w:rsid w:val="00FA6B86"/>
    <w:rsid w:val="00FB0DDE"/>
    <w:rsid w:val="00FB556C"/>
    <w:rsid w:val="00FC4600"/>
    <w:rsid w:val="00FD3552"/>
    <w:rsid w:val="00FD6545"/>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14</Pages>
  <Words>21772</Words>
  <Characters>124103</Characters>
  <Application>Microsoft Macintosh Word</Application>
  <DocSecurity>0</DocSecurity>
  <Lines>1034</Lines>
  <Paragraphs>291</Paragraphs>
  <ScaleCrop>false</ScaleCrop>
  <Company>UC Berkeley</Company>
  <LinksUpToDate>false</LinksUpToDate>
  <CharactersWithSpaces>145584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407</cp:revision>
  <dcterms:created xsi:type="dcterms:W3CDTF">2016-06-05T18:17:00Z</dcterms:created>
  <dcterms:modified xsi:type="dcterms:W3CDTF">2016-12-24T01:42:00Z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