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38252" w14:textId="7EEB4611" w:rsidR="00741C39" w:rsidRPr="007D7DFC" w:rsidRDefault="007D7DFC" w:rsidP="007D7DFC">
      <w:pPr>
        <w:pStyle w:val="1"/>
        <w:rPr>
          <w:rFonts w:ascii="黑体" w:eastAsia="黑体" w:hAnsi="黑体" w:hint="eastAsia"/>
          <w:sz w:val="28"/>
          <w:szCs w:val="28"/>
        </w:rPr>
      </w:pPr>
      <w:proofErr w:type="gramStart"/>
      <w:r w:rsidRPr="007D7DFC">
        <w:rPr>
          <w:rFonts w:ascii="黑体" w:eastAsia="黑体" w:hAnsi="黑体" w:hint="eastAsia"/>
          <w:sz w:val="28"/>
          <w:szCs w:val="28"/>
        </w:rPr>
        <w:t>论软件</w:t>
      </w:r>
      <w:proofErr w:type="gramEnd"/>
      <w:r w:rsidRPr="007D7DFC">
        <w:rPr>
          <w:rFonts w:ascii="黑体" w:eastAsia="黑体" w:hAnsi="黑体" w:hint="eastAsia"/>
          <w:sz w:val="28"/>
          <w:szCs w:val="28"/>
        </w:rPr>
        <w:t>系统架构评估</w:t>
      </w:r>
    </w:p>
    <w:p w14:paraId="25C7AC12" w14:textId="68EA25B9" w:rsidR="007D7DFC" w:rsidRDefault="007D7DFC" w:rsidP="007D7DFC">
      <w:pPr>
        <w:rPr>
          <w:rFonts w:ascii="黑体" w:eastAsia="黑体" w:hAnsi="黑体" w:hint="eastAsia"/>
          <w:b/>
          <w:bCs/>
          <w:sz w:val="24"/>
          <w:szCs w:val="24"/>
        </w:rPr>
      </w:pPr>
      <w:r w:rsidRPr="007D7DFC">
        <w:rPr>
          <w:rFonts w:ascii="黑体" w:eastAsia="黑体" w:hAnsi="黑体" w:hint="eastAsia"/>
          <w:b/>
          <w:bCs/>
          <w:sz w:val="24"/>
          <w:szCs w:val="24"/>
        </w:rPr>
        <w:t>摘要</w:t>
      </w:r>
    </w:p>
    <w:p w14:paraId="3E86A7A5" w14:textId="77777777" w:rsidR="007D7DFC" w:rsidRPr="007D7DFC" w:rsidRDefault="007D7DFC" w:rsidP="007D7DFC">
      <w:pPr>
        <w:rPr>
          <w:rFonts w:ascii="黑体" w:eastAsia="黑体" w:hAnsi="黑体" w:hint="eastAsia"/>
          <w:b/>
          <w:bCs/>
          <w:sz w:val="24"/>
          <w:szCs w:val="24"/>
        </w:rPr>
      </w:pPr>
    </w:p>
    <w:p w14:paraId="0F31F3AC" w14:textId="4D463637" w:rsidR="007D7DFC" w:rsidRPr="001713F5" w:rsidRDefault="007D7DFC" w:rsidP="007D7DFC">
      <w:pPr>
        <w:rPr>
          <w:rFonts w:hint="eastAsia"/>
          <w:color w:val="538135" w:themeColor="accent6" w:themeShade="BF"/>
        </w:rPr>
      </w:pPr>
      <w:r w:rsidRPr="007D7DFC">
        <w:rPr>
          <w:rFonts w:hint="eastAsia"/>
        </w:rPr>
        <w:t>202</w:t>
      </w:r>
      <w:r w:rsidR="00542B36">
        <w:rPr>
          <w:rFonts w:hint="eastAsia"/>
        </w:rPr>
        <w:t>3</w:t>
      </w:r>
      <w:r w:rsidRPr="007D7DFC">
        <w:rPr>
          <w:rFonts w:hint="eastAsia"/>
        </w:rPr>
        <w:t>年，我参与了</w:t>
      </w:r>
      <w:r w:rsidR="00A41946">
        <w:rPr>
          <w:rFonts w:hint="eastAsia"/>
        </w:rPr>
        <w:t>公司物流</w:t>
      </w:r>
      <w:r w:rsidR="00A500BE">
        <w:rPr>
          <w:rFonts w:hint="eastAsia"/>
        </w:rPr>
        <w:t>园区管理平台</w:t>
      </w:r>
      <w:r w:rsidRPr="007D7DFC">
        <w:rPr>
          <w:rFonts w:hint="eastAsia"/>
        </w:rPr>
        <w:t>的架构评估工作，并担任架构评估团队成员，</w:t>
      </w:r>
      <w:r w:rsidRPr="0097366D">
        <w:rPr>
          <w:rFonts w:hint="eastAsia"/>
          <w:color w:val="C45911" w:themeColor="accent2" w:themeShade="BF"/>
        </w:rPr>
        <w:t>主要负责系统分析 和架构评估。该平台包括</w:t>
      </w:r>
      <w:r w:rsidR="005C4591" w:rsidRPr="0097366D">
        <w:rPr>
          <w:rFonts w:hint="eastAsia"/>
          <w:color w:val="C45911" w:themeColor="accent2" w:themeShade="BF"/>
        </w:rPr>
        <w:t>园区公告</w:t>
      </w:r>
      <w:r w:rsidRPr="0097366D">
        <w:rPr>
          <w:rFonts w:hint="eastAsia"/>
          <w:color w:val="C45911" w:themeColor="accent2" w:themeShade="BF"/>
        </w:rPr>
        <w:t>、</w:t>
      </w:r>
      <w:r w:rsidR="005C4591" w:rsidRPr="0097366D">
        <w:rPr>
          <w:rFonts w:hint="eastAsia"/>
          <w:color w:val="C45911" w:themeColor="accent2" w:themeShade="BF"/>
        </w:rPr>
        <w:t>电子问卷</w:t>
      </w:r>
      <w:r w:rsidRPr="0097366D">
        <w:rPr>
          <w:rFonts w:hint="eastAsia"/>
          <w:color w:val="C45911" w:themeColor="accent2" w:themeShade="BF"/>
        </w:rPr>
        <w:t>、</w:t>
      </w:r>
      <w:r w:rsidR="005C4591" w:rsidRPr="0097366D">
        <w:rPr>
          <w:rFonts w:hint="eastAsia"/>
          <w:color w:val="C45911" w:themeColor="accent2" w:themeShade="BF"/>
        </w:rPr>
        <w:t>电子信箱、园区招聘、电台、电子停车</w:t>
      </w:r>
      <w:proofErr w:type="gramStart"/>
      <w:r w:rsidR="005C4591" w:rsidRPr="0097366D">
        <w:rPr>
          <w:rFonts w:hint="eastAsia"/>
          <w:color w:val="C45911" w:themeColor="accent2" w:themeShade="BF"/>
        </w:rPr>
        <w:t>券</w:t>
      </w:r>
      <w:proofErr w:type="gramEnd"/>
      <w:r w:rsidR="005C4591" w:rsidRPr="0097366D">
        <w:rPr>
          <w:rFonts w:hint="eastAsia"/>
          <w:color w:val="C45911" w:themeColor="accent2" w:themeShade="BF"/>
        </w:rPr>
        <w:t>、停车场管理和系统管理</w:t>
      </w:r>
      <w:r w:rsidRPr="0097366D">
        <w:rPr>
          <w:rFonts w:hint="eastAsia"/>
          <w:color w:val="C45911" w:themeColor="accent2" w:themeShade="BF"/>
        </w:rPr>
        <w:t>模块</w:t>
      </w:r>
      <w:r w:rsidRPr="007D7DFC">
        <w:rPr>
          <w:rFonts w:hint="eastAsia"/>
        </w:rPr>
        <w:t>。本文通过对该项目的评估实践，探讨了软件</w:t>
      </w:r>
      <w:r w:rsidRPr="001713F5">
        <w:rPr>
          <w:rFonts w:hint="eastAsia"/>
          <w:color w:val="538135" w:themeColor="accent6" w:themeShade="BF"/>
        </w:rPr>
        <w:t>系统架构评估的关键步骤和方法。首先，描述了我在评估过程中所担任的主要工作；其次，分析了评估中关注的主要质量属性，包括性能、可用性、安全性和可维护性，并详细阐述了每种质量属性的具体含义；最后，说明了评估过程中采用的方法、具体实施过程和评估效果。通过对现有架构的评估，我们识别了潜在的架构风险，并提出了有效的改进建议，显著提升了系统的性能和可靠性。</w:t>
      </w:r>
    </w:p>
    <w:p w14:paraId="253FD4FC" w14:textId="77777777" w:rsidR="007D7DFC" w:rsidRDefault="007D7DFC" w:rsidP="007D7DFC">
      <w:pPr>
        <w:rPr>
          <w:rFonts w:hint="eastAsia"/>
        </w:rPr>
      </w:pPr>
    </w:p>
    <w:p w14:paraId="52321CD1" w14:textId="3210C4B8" w:rsidR="007D7DFC" w:rsidRDefault="007D7DFC" w:rsidP="007D7DFC">
      <w:pPr>
        <w:rPr>
          <w:rFonts w:hint="eastAsia"/>
          <w:b/>
          <w:bCs/>
        </w:rPr>
      </w:pPr>
      <w:r w:rsidRPr="007D7DFC">
        <w:rPr>
          <w:rFonts w:hint="eastAsia"/>
          <w:b/>
          <w:bCs/>
        </w:rPr>
        <w:t>正文</w:t>
      </w:r>
      <w:r w:rsidR="006D2F2A">
        <w:rPr>
          <w:rFonts w:hint="eastAsia"/>
          <w:b/>
          <w:bCs/>
        </w:rPr>
        <w:t>（红色字记得删除，只是归类</w:t>
      </w:r>
      <w:r w:rsidR="00D93383">
        <w:rPr>
          <w:rFonts w:hint="eastAsia"/>
          <w:b/>
          <w:bCs/>
        </w:rPr>
        <w:t>，10段式写法</w:t>
      </w:r>
      <w:r w:rsidR="006D2F2A">
        <w:rPr>
          <w:rFonts w:hint="eastAsia"/>
          <w:b/>
          <w:bCs/>
        </w:rPr>
        <w:t>）</w:t>
      </w:r>
    </w:p>
    <w:p w14:paraId="520970F0" w14:textId="51F07180" w:rsidR="009F564E" w:rsidRPr="009F564E" w:rsidRDefault="009F564E" w:rsidP="006924EE">
      <w:pPr>
        <w:rPr>
          <w:rFonts w:ascii="新宋体" w:eastAsia="新宋体" w:hAnsi="新宋体" w:hint="eastAsia"/>
          <w:color w:val="FF0000"/>
          <w:sz w:val="24"/>
          <w:szCs w:val="24"/>
        </w:rPr>
      </w:pPr>
      <w:r w:rsidRPr="009F564E">
        <w:rPr>
          <w:rFonts w:ascii="新宋体" w:eastAsia="新宋体" w:hAnsi="新宋体" w:hint="eastAsia"/>
          <w:color w:val="FF0000"/>
          <w:sz w:val="24"/>
          <w:szCs w:val="24"/>
        </w:rPr>
        <w:t>项目背景</w:t>
      </w:r>
    </w:p>
    <w:p w14:paraId="13CAFEAF" w14:textId="40171EE8" w:rsidR="006924EE" w:rsidRPr="006924EE" w:rsidRDefault="006924EE" w:rsidP="006924EE">
      <w:pPr>
        <w:rPr>
          <w:rFonts w:ascii="新宋体" w:eastAsia="新宋体" w:hAnsi="新宋体" w:hint="eastAsia"/>
          <w:sz w:val="24"/>
          <w:szCs w:val="24"/>
        </w:rPr>
      </w:pPr>
      <w:r w:rsidRPr="006924EE">
        <w:rPr>
          <w:rFonts w:ascii="新宋体" w:eastAsia="新宋体" w:hAnsi="新宋体"/>
          <w:sz w:val="24"/>
          <w:szCs w:val="24"/>
        </w:rPr>
        <w:t>在数字化转型的大潮中，物流园区作为供应链管理的关键环节，其管理效率和服务质量直接关系到整个供应链的流畅运作。为了提升物流园区的管理效率，我们公司决定开发一个集成化的物流园区管理平台。该平台的目标是通过数字化、自动化和智能化的手段，实现园区内各项服务的高效管理，从而提高整体的运营效率和服务质量。在这个项目中，我担任了架构评估团队的核心成员，主要负责</w:t>
      </w:r>
      <w:r w:rsidRPr="006924EE">
        <w:rPr>
          <w:rFonts w:ascii="新宋体" w:eastAsia="新宋体" w:hAnsi="新宋体"/>
          <w:color w:val="70AD47" w:themeColor="accent6"/>
          <w:sz w:val="24"/>
          <w:szCs w:val="24"/>
        </w:rPr>
        <w:t>需求分析、架构文档审查、质量属性评估、风险识别与管理以及提出改进建议</w:t>
      </w:r>
      <w:r w:rsidRPr="006924EE">
        <w:rPr>
          <w:rFonts w:ascii="新宋体" w:eastAsia="新宋体" w:hAnsi="新宋体"/>
          <w:sz w:val="24"/>
          <w:szCs w:val="24"/>
        </w:rPr>
        <w:t>。</w:t>
      </w:r>
    </w:p>
    <w:p w14:paraId="6D993200" w14:textId="77777777" w:rsidR="006924EE" w:rsidRPr="006924EE" w:rsidRDefault="006924EE" w:rsidP="006924EE">
      <w:pPr>
        <w:rPr>
          <w:rFonts w:ascii="新宋体" w:eastAsia="新宋体" w:hAnsi="新宋体" w:hint="eastAsia"/>
          <w:sz w:val="24"/>
          <w:szCs w:val="24"/>
        </w:rPr>
      </w:pPr>
      <w:r w:rsidRPr="006924EE">
        <w:rPr>
          <w:rFonts w:ascii="新宋体" w:eastAsia="新宋体" w:hAnsi="新宋体"/>
          <w:sz w:val="24"/>
          <w:szCs w:val="24"/>
        </w:rPr>
        <w:t>物流园区管理平台是一个综合性的系统，它集成了</w:t>
      </w:r>
      <w:r w:rsidRPr="006924EE">
        <w:rPr>
          <w:rFonts w:ascii="新宋体" w:eastAsia="新宋体" w:hAnsi="新宋体"/>
          <w:color w:val="70AD47" w:themeColor="accent6"/>
          <w:sz w:val="24"/>
          <w:szCs w:val="24"/>
        </w:rPr>
        <w:t>园区公告、电子问卷、电子信箱、园区招聘、电台、电子停车</w:t>
      </w:r>
      <w:proofErr w:type="gramStart"/>
      <w:r w:rsidRPr="006924EE">
        <w:rPr>
          <w:rFonts w:ascii="新宋体" w:eastAsia="新宋体" w:hAnsi="新宋体"/>
          <w:color w:val="70AD47" w:themeColor="accent6"/>
          <w:sz w:val="24"/>
          <w:szCs w:val="24"/>
        </w:rPr>
        <w:t>券</w:t>
      </w:r>
      <w:proofErr w:type="gramEnd"/>
      <w:r w:rsidRPr="006924EE">
        <w:rPr>
          <w:rFonts w:ascii="新宋体" w:eastAsia="新宋体" w:hAnsi="新宋体"/>
          <w:color w:val="70AD47" w:themeColor="accent6"/>
          <w:sz w:val="24"/>
          <w:szCs w:val="24"/>
        </w:rPr>
        <w:t>、停车场管理和系统管理等多个模块</w:t>
      </w:r>
      <w:r w:rsidRPr="006924EE">
        <w:rPr>
          <w:rFonts w:ascii="新宋体" w:eastAsia="新宋体" w:hAnsi="新宋体"/>
          <w:sz w:val="24"/>
          <w:szCs w:val="24"/>
        </w:rPr>
        <w:t>。这些模块共同构成了一个高效、便捷的园区管理服务体系。为了确保平台的稳定性和可靠性，我们必须对这些模块的架构进行深入的评估和分析。我的工作就是确保这些模块在设计和实现上能够满足用户的需求，并且在</w:t>
      </w:r>
      <w:r w:rsidRPr="006924EE">
        <w:rPr>
          <w:rFonts w:ascii="新宋体" w:eastAsia="新宋体" w:hAnsi="新宋体"/>
          <w:color w:val="C45911" w:themeColor="accent2" w:themeShade="BF"/>
          <w:sz w:val="24"/>
          <w:szCs w:val="24"/>
        </w:rPr>
        <w:t>性能、可用性、安全性和可维护性</w:t>
      </w:r>
      <w:r w:rsidRPr="006924EE">
        <w:rPr>
          <w:rFonts w:ascii="新宋体" w:eastAsia="新宋体" w:hAnsi="新宋体"/>
          <w:sz w:val="24"/>
          <w:szCs w:val="24"/>
        </w:rPr>
        <w:t>等方面达到预期的标准。</w:t>
      </w:r>
    </w:p>
    <w:p w14:paraId="29200D35" w14:textId="77777777" w:rsidR="006924EE" w:rsidRPr="006924EE" w:rsidRDefault="006924EE" w:rsidP="006924EE">
      <w:pPr>
        <w:rPr>
          <w:rFonts w:ascii="新宋体" w:eastAsia="新宋体" w:hAnsi="新宋体" w:hint="eastAsia"/>
          <w:color w:val="FF0000"/>
          <w:sz w:val="24"/>
          <w:szCs w:val="24"/>
        </w:rPr>
      </w:pPr>
      <w:r w:rsidRPr="006924EE">
        <w:rPr>
          <w:rFonts w:ascii="新宋体" w:eastAsia="新宋体" w:hAnsi="新宋体"/>
          <w:color w:val="FF0000"/>
          <w:sz w:val="24"/>
          <w:szCs w:val="24"/>
        </w:rPr>
        <w:t>回应子题目</w:t>
      </w:r>
    </w:p>
    <w:p w14:paraId="4DA7709C" w14:textId="77777777" w:rsidR="006924EE" w:rsidRPr="006924EE" w:rsidRDefault="006924EE" w:rsidP="006924EE">
      <w:pPr>
        <w:rPr>
          <w:rFonts w:ascii="新宋体" w:eastAsia="新宋体" w:hAnsi="新宋体" w:hint="eastAsia"/>
          <w:sz w:val="24"/>
          <w:szCs w:val="24"/>
        </w:rPr>
      </w:pPr>
      <w:r w:rsidRPr="006924EE">
        <w:rPr>
          <w:rFonts w:ascii="新宋体" w:eastAsia="新宋体" w:hAnsi="新宋体"/>
          <w:sz w:val="24"/>
          <w:szCs w:val="24"/>
        </w:rPr>
        <w:t>在评估过程中，我特别关注了</w:t>
      </w:r>
      <w:r w:rsidRPr="006924EE">
        <w:rPr>
          <w:rFonts w:ascii="新宋体" w:eastAsia="新宋体" w:hAnsi="新宋体"/>
          <w:color w:val="C45911" w:themeColor="accent2" w:themeShade="BF"/>
          <w:sz w:val="24"/>
          <w:szCs w:val="24"/>
        </w:rPr>
        <w:t>系统的性能、可用性、安全性和可维护性这四个主要质量属性。这些属性是衡量软件系统架构优劣的关键指标，也是确保系统长期稳定运行的基础。</w:t>
      </w:r>
      <w:r w:rsidRPr="006924EE">
        <w:rPr>
          <w:rFonts w:ascii="新宋体" w:eastAsia="新宋体" w:hAnsi="新宋体"/>
          <w:sz w:val="24"/>
          <w:szCs w:val="24"/>
        </w:rPr>
        <w:t>通过对这些质量属性的深入分析，我能够识别出潜在的架构风险，并提出相应的改进措施。</w:t>
      </w:r>
    </w:p>
    <w:p w14:paraId="2B980004" w14:textId="77777777" w:rsidR="006924EE" w:rsidRPr="006924EE" w:rsidRDefault="006924EE" w:rsidP="006924EE">
      <w:pPr>
        <w:rPr>
          <w:rFonts w:ascii="新宋体" w:eastAsia="新宋体" w:hAnsi="新宋体" w:hint="eastAsia"/>
          <w:color w:val="FF0000"/>
          <w:sz w:val="24"/>
          <w:szCs w:val="24"/>
        </w:rPr>
      </w:pPr>
      <w:r w:rsidRPr="006924EE">
        <w:rPr>
          <w:rFonts w:ascii="新宋体" w:eastAsia="新宋体" w:hAnsi="新宋体"/>
          <w:color w:val="FF0000"/>
          <w:sz w:val="24"/>
          <w:szCs w:val="24"/>
        </w:rPr>
        <w:t>主体</w:t>
      </w:r>
    </w:p>
    <w:p w14:paraId="01457026" w14:textId="59DE69BD" w:rsidR="006924EE" w:rsidRPr="00B1271F" w:rsidRDefault="006924EE" w:rsidP="006924EE">
      <w:pPr>
        <w:rPr>
          <w:rFonts w:ascii="新宋体" w:eastAsia="新宋体" w:hAnsi="新宋体" w:hint="eastAsia"/>
          <w:color w:val="C45911" w:themeColor="accent2" w:themeShade="BF"/>
          <w:sz w:val="24"/>
          <w:szCs w:val="24"/>
        </w:rPr>
      </w:pPr>
      <w:bookmarkStart w:id="0" w:name="_Hlk178182812"/>
      <w:r w:rsidRPr="00B1271F">
        <w:rPr>
          <w:rFonts w:ascii="新宋体" w:eastAsia="新宋体" w:hAnsi="新宋体"/>
          <w:color w:val="C45911" w:themeColor="accent2" w:themeShade="BF"/>
          <w:sz w:val="24"/>
          <w:szCs w:val="24"/>
        </w:rPr>
        <w:t>首先，我负责进行需求分析，确保系统设计能够满足用户的实际需求。我通过与</w:t>
      </w:r>
      <w:r w:rsidR="002166C3" w:rsidRPr="00B1271F">
        <w:rPr>
          <w:rFonts w:ascii="新宋体" w:eastAsia="新宋体" w:hAnsi="新宋体" w:hint="eastAsia"/>
          <w:color w:val="C45911" w:themeColor="accent2" w:themeShade="BF"/>
          <w:sz w:val="24"/>
          <w:szCs w:val="24"/>
        </w:rPr>
        <w:t>产品和</w:t>
      </w:r>
      <w:r w:rsidR="001975FD" w:rsidRPr="00B1271F">
        <w:rPr>
          <w:rFonts w:ascii="新宋体" w:eastAsia="新宋体" w:hAnsi="新宋体" w:hint="eastAsia"/>
          <w:color w:val="C45911" w:themeColor="accent2" w:themeShade="BF"/>
          <w:sz w:val="24"/>
          <w:szCs w:val="24"/>
        </w:rPr>
        <w:t>实际使用的</w:t>
      </w:r>
      <w:r w:rsidR="002166C3" w:rsidRPr="00B1271F">
        <w:rPr>
          <w:rFonts w:ascii="新宋体" w:eastAsia="新宋体" w:hAnsi="新宋体" w:hint="eastAsia"/>
          <w:color w:val="C45911" w:themeColor="accent2" w:themeShade="BF"/>
          <w:sz w:val="24"/>
          <w:szCs w:val="24"/>
        </w:rPr>
        <w:t>业务方</w:t>
      </w:r>
      <w:r w:rsidRPr="00B1271F">
        <w:rPr>
          <w:rFonts w:ascii="新宋体" w:eastAsia="新宋体" w:hAnsi="新宋体"/>
          <w:color w:val="C45911" w:themeColor="accent2" w:themeShade="BF"/>
          <w:sz w:val="24"/>
          <w:szCs w:val="24"/>
        </w:rPr>
        <w:t>沟通</w:t>
      </w:r>
      <w:r w:rsidR="009A3358" w:rsidRPr="00B1271F">
        <w:rPr>
          <w:rFonts w:ascii="新宋体" w:eastAsia="新宋体" w:hAnsi="新宋体" w:hint="eastAsia"/>
          <w:color w:val="C45911" w:themeColor="accent2" w:themeShade="BF"/>
          <w:sz w:val="24"/>
          <w:szCs w:val="24"/>
        </w:rPr>
        <w:t>,</w:t>
      </w:r>
      <w:r w:rsidRPr="00B1271F">
        <w:rPr>
          <w:rFonts w:ascii="新宋体" w:eastAsia="新宋体" w:hAnsi="新宋体"/>
          <w:color w:val="C45911" w:themeColor="accent2" w:themeShade="BF"/>
          <w:sz w:val="24"/>
          <w:szCs w:val="24"/>
        </w:rPr>
        <w:t>收集了用户对平台功能和性能的具体需求。</w:t>
      </w:r>
      <w:r w:rsidR="00B87B0A" w:rsidRPr="00B1271F">
        <w:rPr>
          <w:rFonts w:ascii="新宋体" w:eastAsia="新宋体" w:hAnsi="新宋体" w:hint="eastAsia"/>
          <w:color w:val="C45911" w:themeColor="accent2" w:themeShade="BF"/>
          <w:sz w:val="24"/>
          <w:szCs w:val="24"/>
        </w:rPr>
        <w:t>这一步骤帮助我们确定系统必须满足的关键质量属性，</w:t>
      </w:r>
      <w:r w:rsidRPr="00B1271F">
        <w:rPr>
          <w:rFonts w:ascii="新宋体" w:eastAsia="新宋体" w:hAnsi="新宋体"/>
          <w:color w:val="C45911" w:themeColor="accent2" w:themeShade="BF"/>
          <w:sz w:val="24"/>
          <w:szCs w:val="24"/>
        </w:rPr>
        <w:t>这些需求为后续的架构设计和评估提供了重要的输入。在需求分析阶段，我采用了多种工具和技术，如用户故事、用例图和需求跟踪矩阵，以确保需求的完整性和</w:t>
      </w:r>
      <w:proofErr w:type="gramStart"/>
      <w:r w:rsidRPr="00B1271F">
        <w:rPr>
          <w:rFonts w:ascii="新宋体" w:eastAsia="新宋体" w:hAnsi="新宋体"/>
          <w:color w:val="C45911" w:themeColor="accent2" w:themeShade="BF"/>
          <w:sz w:val="24"/>
          <w:szCs w:val="24"/>
        </w:rPr>
        <w:t>可</w:t>
      </w:r>
      <w:proofErr w:type="gramEnd"/>
      <w:r w:rsidRPr="00B1271F">
        <w:rPr>
          <w:rFonts w:ascii="新宋体" w:eastAsia="新宋体" w:hAnsi="新宋体"/>
          <w:color w:val="C45911" w:themeColor="accent2" w:themeShade="BF"/>
          <w:sz w:val="24"/>
          <w:szCs w:val="24"/>
        </w:rPr>
        <w:t>追溯性。</w:t>
      </w:r>
    </w:p>
    <w:bookmarkEnd w:id="0"/>
    <w:p w14:paraId="5FEC1B59" w14:textId="3D8D61B4" w:rsidR="006924EE" w:rsidRPr="006924EE" w:rsidRDefault="006924EE" w:rsidP="006924EE">
      <w:pPr>
        <w:rPr>
          <w:rFonts w:ascii="新宋体" w:eastAsia="新宋体" w:hAnsi="新宋体" w:hint="eastAsia"/>
          <w:sz w:val="24"/>
          <w:szCs w:val="24"/>
        </w:rPr>
      </w:pPr>
      <w:r w:rsidRPr="006924EE">
        <w:rPr>
          <w:rFonts w:ascii="新宋体" w:eastAsia="新宋体" w:hAnsi="新宋体"/>
          <w:sz w:val="24"/>
          <w:szCs w:val="24"/>
        </w:rPr>
        <w:t>其次，我参与了架构文档的审查工作，评估了架构设计的合理性和完整性。我检查了架构设计文档</w:t>
      </w:r>
      <w:r w:rsidR="00CC34AA">
        <w:rPr>
          <w:rFonts w:ascii="新宋体" w:eastAsia="新宋体" w:hAnsi="新宋体" w:hint="eastAsia"/>
          <w:sz w:val="24"/>
          <w:szCs w:val="24"/>
        </w:rPr>
        <w:t>，</w:t>
      </w:r>
      <w:r w:rsidR="00CC34AA" w:rsidRPr="00CC34AA">
        <w:rPr>
          <w:rFonts w:ascii="新宋体" w:eastAsia="新宋体" w:hAnsi="新宋体" w:hint="eastAsia"/>
          <w:sz w:val="24"/>
          <w:szCs w:val="24"/>
        </w:rPr>
        <w:t xml:space="preserve">包括系统的模块图、组件图、部 </w:t>
      </w:r>
      <w:proofErr w:type="gramStart"/>
      <w:r w:rsidR="00CC34AA" w:rsidRPr="00CC34AA">
        <w:rPr>
          <w:rFonts w:ascii="新宋体" w:eastAsia="新宋体" w:hAnsi="新宋体" w:hint="eastAsia"/>
          <w:sz w:val="24"/>
          <w:szCs w:val="24"/>
        </w:rPr>
        <w:t>署图和</w:t>
      </w:r>
      <w:proofErr w:type="gramEnd"/>
      <w:r w:rsidR="00CC34AA" w:rsidRPr="00CC34AA">
        <w:rPr>
          <w:rFonts w:ascii="新宋体" w:eastAsia="新宋体" w:hAnsi="新宋体" w:hint="eastAsia"/>
          <w:sz w:val="24"/>
          <w:szCs w:val="24"/>
        </w:rPr>
        <w:t>数据流图等</w:t>
      </w:r>
      <w:r w:rsidRPr="006924EE">
        <w:rPr>
          <w:rFonts w:ascii="新宋体" w:eastAsia="新宋体" w:hAnsi="新宋体"/>
          <w:sz w:val="24"/>
          <w:szCs w:val="24"/>
        </w:rPr>
        <w:t>，确保它们详细描述了系统的各个组件及其相互关系，以及它们如何满足需求分析中确定的用户需求</w:t>
      </w:r>
      <w:r w:rsidR="008A3C1B">
        <w:rPr>
          <w:rFonts w:ascii="新宋体" w:eastAsia="新宋体" w:hAnsi="新宋体" w:hint="eastAsia"/>
          <w:sz w:val="24"/>
          <w:szCs w:val="24"/>
        </w:rPr>
        <w:t>所用的实现方式</w:t>
      </w:r>
      <w:r w:rsidRPr="006924EE">
        <w:rPr>
          <w:rFonts w:ascii="新宋体" w:eastAsia="新宋体" w:hAnsi="新宋体"/>
          <w:sz w:val="24"/>
          <w:szCs w:val="24"/>
        </w:rPr>
        <w:t>。</w:t>
      </w:r>
    </w:p>
    <w:p w14:paraId="020D6F91" w14:textId="77777777" w:rsidR="002F3C58" w:rsidRDefault="006924EE" w:rsidP="006924EE">
      <w:pPr>
        <w:rPr>
          <w:rFonts w:ascii="新宋体" w:eastAsia="新宋体" w:hAnsi="新宋体" w:hint="eastAsia"/>
          <w:sz w:val="24"/>
          <w:szCs w:val="24"/>
        </w:rPr>
      </w:pPr>
      <w:r w:rsidRPr="006924EE">
        <w:rPr>
          <w:rFonts w:ascii="新宋体" w:eastAsia="新宋体" w:hAnsi="新宋体"/>
          <w:sz w:val="24"/>
          <w:szCs w:val="24"/>
        </w:rPr>
        <w:lastRenderedPageBreak/>
        <w:t>接着，我进行了质量属性评估，重点关注了系统的性能、可用性、安全性和可维护性。</w:t>
      </w:r>
      <w:r w:rsidR="00A40E78" w:rsidRPr="00A40E78">
        <w:rPr>
          <w:rFonts w:ascii="新宋体" w:eastAsia="新宋体" w:hAnsi="新宋体" w:hint="eastAsia"/>
          <w:sz w:val="24"/>
          <w:szCs w:val="24"/>
        </w:rPr>
        <w:t>我通过负载测试和性能分析工具</w:t>
      </w:r>
      <w:proofErr w:type="spellStart"/>
      <w:r w:rsidR="00D95966">
        <w:rPr>
          <w:rFonts w:ascii="新宋体" w:eastAsia="新宋体" w:hAnsi="新宋体" w:hint="eastAsia"/>
          <w:sz w:val="24"/>
          <w:szCs w:val="24"/>
        </w:rPr>
        <w:t>apifox</w:t>
      </w:r>
      <w:proofErr w:type="spellEnd"/>
      <w:r w:rsidR="00A40E78" w:rsidRPr="00A40E78">
        <w:rPr>
          <w:rFonts w:ascii="新宋体" w:eastAsia="新宋体" w:hAnsi="新宋体" w:hint="eastAsia"/>
          <w:sz w:val="24"/>
          <w:szCs w:val="24"/>
        </w:rPr>
        <w:t>，评估系统在不同负载条件下的响应时间、吞吐量和资源利用率。</w:t>
      </w:r>
      <w:r w:rsidRPr="006924EE">
        <w:rPr>
          <w:rFonts w:ascii="新宋体" w:eastAsia="新宋体" w:hAnsi="新宋体"/>
          <w:sz w:val="24"/>
          <w:szCs w:val="24"/>
        </w:rPr>
        <w:t>对系统进行一系列的测试和分析，我评估了系统在这些关键质量属性上的表现，并识别了可能影响系统性能的问题。</w:t>
      </w:r>
    </w:p>
    <w:p w14:paraId="1CF9E198" w14:textId="6490CB83" w:rsidR="008C2690" w:rsidRDefault="002F3C58" w:rsidP="006924EE">
      <w:pPr>
        <w:rPr>
          <w:rFonts w:ascii="新宋体" w:eastAsia="新宋体" w:hAnsi="新宋体" w:hint="eastAsia"/>
          <w:sz w:val="24"/>
          <w:szCs w:val="24"/>
        </w:rPr>
      </w:pPr>
      <w:r w:rsidRPr="004E2AE6">
        <w:rPr>
          <w:rFonts w:ascii="新宋体" w:eastAsia="新宋体" w:hAnsi="新宋体" w:hint="eastAsia"/>
          <w:color w:val="C45911" w:themeColor="accent2" w:themeShade="BF"/>
          <w:sz w:val="24"/>
          <w:szCs w:val="24"/>
        </w:rPr>
        <w:t>性能是指系统在特定负载下的响应速度和处理能力。高性能系统能够在高负载条件下依然保持较短的响应时间和高吞吐量。</w:t>
      </w:r>
      <w:r w:rsidR="006924EE" w:rsidRPr="004E2AE6">
        <w:rPr>
          <w:rFonts w:ascii="新宋体" w:eastAsia="新宋体" w:hAnsi="新宋体"/>
          <w:color w:val="C45911" w:themeColor="accent2" w:themeShade="BF"/>
          <w:sz w:val="24"/>
          <w:szCs w:val="24"/>
        </w:rPr>
        <w:t>在性能评估中，我使用了性能基准测试和压力测试来评估系统的响应时间和处理能力</w:t>
      </w:r>
      <w:r w:rsidR="00004458">
        <w:rPr>
          <w:rFonts w:ascii="新宋体" w:eastAsia="新宋体" w:hAnsi="新宋体" w:hint="eastAsia"/>
          <w:color w:val="C45911" w:themeColor="accent2" w:themeShade="BF"/>
          <w:sz w:val="24"/>
          <w:szCs w:val="24"/>
        </w:rPr>
        <w:t>,</w:t>
      </w:r>
      <w:r w:rsidR="00674217">
        <w:rPr>
          <w:rFonts w:ascii="新宋体" w:eastAsia="新宋体" w:hAnsi="新宋体" w:hint="eastAsia"/>
          <w:color w:val="C45911" w:themeColor="accent2" w:themeShade="BF"/>
          <w:sz w:val="24"/>
          <w:szCs w:val="24"/>
        </w:rPr>
        <w:t>并</w:t>
      </w:r>
      <w:r w:rsidR="00FF4DBF">
        <w:rPr>
          <w:rFonts w:ascii="新宋体" w:eastAsia="新宋体" w:hAnsi="新宋体" w:hint="eastAsia"/>
          <w:color w:val="C45911" w:themeColor="accent2" w:themeShade="BF"/>
          <w:sz w:val="24"/>
          <w:szCs w:val="24"/>
        </w:rPr>
        <w:t>启用了数据库的慢</w:t>
      </w:r>
      <w:proofErr w:type="spellStart"/>
      <w:r w:rsidR="00FF4DBF">
        <w:rPr>
          <w:rFonts w:ascii="新宋体" w:eastAsia="新宋体" w:hAnsi="新宋体" w:hint="eastAsia"/>
          <w:color w:val="C45911" w:themeColor="accent2" w:themeShade="BF"/>
          <w:sz w:val="24"/>
          <w:szCs w:val="24"/>
        </w:rPr>
        <w:t>sql</w:t>
      </w:r>
      <w:proofErr w:type="spellEnd"/>
      <w:r w:rsidR="00FF4DBF">
        <w:rPr>
          <w:rFonts w:ascii="新宋体" w:eastAsia="新宋体" w:hAnsi="新宋体" w:hint="eastAsia"/>
          <w:color w:val="C45911" w:themeColor="accent2" w:themeShade="BF"/>
          <w:sz w:val="24"/>
          <w:szCs w:val="24"/>
        </w:rPr>
        <w:t>日志功能，利用</w:t>
      </w:r>
      <w:proofErr w:type="spellStart"/>
      <w:r w:rsidR="00FF4DBF">
        <w:rPr>
          <w:rFonts w:ascii="新宋体" w:eastAsia="新宋体" w:hAnsi="新宋体" w:hint="eastAsia"/>
          <w:color w:val="C45911" w:themeColor="accent2" w:themeShade="BF"/>
          <w:sz w:val="24"/>
          <w:szCs w:val="24"/>
        </w:rPr>
        <w:t>filebeat</w:t>
      </w:r>
      <w:proofErr w:type="spellEnd"/>
      <w:r w:rsidR="00FF4DBF" w:rsidRPr="00FF4DBF">
        <w:rPr>
          <w:rFonts w:ascii="新宋体" w:eastAsia="新宋体" w:hAnsi="新宋体"/>
          <w:color w:val="C45911" w:themeColor="accent2" w:themeShade="BF"/>
          <w:sz w:val="24"/>
          <w:szCs w:val="24"/>
        </w:rPr>
        <w:t>将这些日志文件发送到Elasticsearch中</w:t>
      </w:r>
      <w:r w:rsidR="00CB7476">
        <w:rPr>
          <w:rFonts w:ascii="新宋体" w:eastAsia="新宋体" w:hAnsi="新宋体" w:hint="eastAsia"/>
          <w:color w:val="C45911" w:themeColor="accent2" w:themeShade="BF"/>
          <w:sz w:val="24"/>
          <w:szCs w:val="24"/>
        </w:rPr>
        <w:t>，</w:t>
      </w:r>
      <w:r w:rsidR="00CB7476" w:rsidRPr="00CB7476">
        <w:rPr>
          <w:rFonts w:ascii="新宋体" w:eastAsia="新宋体" w:hAnsi="新宋体"/>
          <w:color w:val="C45911" w:themeColor="accent2" w:themeShade="BF"/>
          <w:sz w:val="24"/>
          <w:szCs w:val="24"/>
        </w:rPr>
        <w:t>一旦数据被索引到Elasticsearch，</w:t>
      </w:r>
      <w:r w:rsidR="000C663A">
        <w:rPr>
          <w:rFonts w:ascii="新宋体" w:eastAsia="新宋体" w:hAnsi="新宋体" w:hint="eastAsia"/>
          <w:color w:val="C45911" w:themeColor="accent2" w:themeShade="BF"/>
          <w:sz w:val="24"/>
          <w:szCs w:val="24"/>
        </w:rPr>
        <w:t>就</w:t>
      </w:r>
      <w:r w:rsidR="00CB7476" w:rsidRPr="00CB7476">
        <w:rPr>
          <w:rFonts w:ascii="新宋体" w:eastAsia="新宋体" w:hAnsi="新宋体"/>
          <w:color w:val="C45911" w:themeColor="accent2" w:themeShade="BF"/>
          <w:sz w:val="24"/>
          <w:szCs w:val="24"/>
        </w:rPr>
        <w:t>可以使用Kibana来创建仪表板和警报，以便实时监控和分析慢查询</w:t>
      </w:r>
      <w:r w:rsidR="00CC0584">
        <w:rPr>
          <w:rFonts w:ascii="新宋体" w:eastAsia="新宋体" w:hAnsi="新宋体" w:hint="eastAsia"/>
          <w:color w:val="C45911" w:themeColor="accent2" w:themeShade="BF"/>
          <w:sz w:val="24"/>
          <w:szCs w:val="24"/>
        </w:rPr>
        <w:t>，</w:t>
      </w:r>
      <w:r w:rsidR="007B130A">
        <w:rPr>
          <w:rFonts w:ascii="新宋体" w:eastAsia="新宋体" w:hAnsi="新宋体" w:hint="eastAsia"/>
          <w:color w:val="C45911" w:themeColor="accent2" w:themeShade="BF"/>
          <w:sz w:val="24"/>
          <w:szCs w:val="24"/>
        </w:rPr>
        <w:t>通过这种方式我们</w:t>
      </w:r>
      <w:r w:rsidR="002E7E6D">
        <w:rPr>
          <w:rFonts w:ascii="新宋体" w:eastAsia="新宋体" w:hAnsi="新宋体" w:hint="eastAsia"/>
          <w:color w:val="C45911" w:themeColor="accent2" w:themeShade="BF"/>
          <w:sz w:val="24"/>
          <w:szCs w:val="24"/>
        </w:rPr>
        <w:t>发现</w:t>
      </w:r>
      <w:r w:rsidR="00106D85">
        <w:rPr>
          <w:rFonts w:ascii="新宋体" w:eastAsia="新宋体" w:hAnsi="新宋体" w:hint="eastAsia"/>
          <w:color w:val="C45911" w:themeColor="accent2" w:themeShade="BF"/>
          <w:sz w:val="24"/>
          <w:szCs w:val="24"/>
        </w:rPr>
        <w:t>查询</w:t>
      </w:r>
      <w:r w:rsidR="00D11EDF">
        <w:rPr>
          <w:rFonts w:ascii="新宋体" w:eastAsia="新宋体" w:hAnsi="新宋体" w:hint="eastAsia"/>
          <w:color w:val="C45911" w:themeColor="accent2" w:themeShade="BF"/>
          <w:sz w:val="24"/>
          <w:szCs w:val="24"/>
        </w:rPr>
        <w:t>园区招聘</w:t>
      </w:r>
      <w:r w:rsidR="00106D85">
        <w:rPr>
          <w:rFonts w:ascii="新宋体" w:eastAsia="新宋体" w:hAnsi="新宋体" w:hint="eastAsia"/>
          <w:color w:val="C45911" w:themeColor="accent2" w:themeShade="BF"/>
          <w:sz w:val="24"/>
          <w:szCs w:val="24"/>
        </w:rPr>
        <w:t>2年的</w:t>
      </w:r>
      <w:r w:rsidR="00D11EDF">
        <w:rPr>
          <w:rFonts w:ascii="新宋体" w:eastAsia="新宋体" w:hAnsi="新宋体" w:hint="eastAsia"/>
          <w:color w:val="C45911" w:themeColor="accent2" w:themeShade="BF"/>
          <w:sz w:val="24"/>
          <w:szCs w:val="24"/>
        </w:rPr>
        <w:t>调动记录</w:t>
      </w:r>
      <w:r w:rsidR="00806CF1">
        <w:rPr>
          <w:rFonts w:ascii="新宋体" w:eastAsia="新宋体" w:hAnsi="新宋体" w:hint="eastAsia"/>
          <w:color w:val="C45911" w:themeColor="accent2" w:themeShade="BF"/>
          <w:sz w:val="24"/>
          <w:szCs w:val="24"/>
        </w:rPr>
        <w:t>统计时</w:t>
      </w:r>
      <w:r w:rsidR="00782F31">
        <w:rPr>
          <w:rFonts w:ascii="新宋体" w:eastAsia="新宋体" w:hAnsi="新宋体" w:hint="eastAsia"/>
          <w:color w:val="C45911" w:themeColor="accent2" w:themeShade="BF"/>
          <w:sz w:val="24"/>
          <w:szCs w:val="24"/>
        </w:rPr>
        <w:t>耗时5秒的问题</w:t>
      </w:r>
      <w:r w:rsidR="00806CF1">
        <w:rPr>
          <w:rFonts w:ascii="新宋体" w:eastAsia="新宋体" w:hAnsi="新宋体" w:hint="eastAsia"/>
          <w:color w:val="C45911" w:themeColor="accent2" w:themeShade="BF"/>
          <w:sz w:val="24"/>
          <w:szCs w:val="24"/>
        </w:rPr>
        <w:t>，</w:t>
      </w:r>
      <w:r w:rsidR="00312695">
        <w:rPr>
          <w:rFonts w:ascii="新宋体" w:eastAsia="新宋体" w:hAnsi="新宋体" w:hint="eastAsia"/>
          <w:color w:val="C45911" w:themeColor="accent2" w:themeShade="BF"/>
          <w:sz w:val="24"/>
          <w:szCs w:val="24"/>
        </w:rPr>
        <w:t>是</w:t>
      </w:r>
      <w:r w:rsidR="00806CF1">
        <w:rPr>
          <w:rFonts w:ascii="新宋体" w:eastAsia="新宋体" w:hAnsi="新宋体" w:hint="eastAsia"/>
          <w:color w:val="C45911" w:themeColor="accent2" w:themeShade="BF"/>
          <w:sz w:val="24"/>
          <w:szCs w:val="24"/>
        </w:rPr>
        <w:t>因为</w:t>
      </w:r>
      <w:r w:rsidR="008231BB">
        <w:rPr>
          <w:rFonts w:ascii="新宋体" w:eastAsia="新宋体" w:hAnsi="新宋体" w:hint="eastAsia"/>
          <w:color w:val="C45911" w:themeColor="accent2" w:themeShade="BF"/>
          <w:sz w:val="24"/>
          <w:szCs w:val="24"/>
        </w:rPr>
        <w:t>数据量大且无效字段</w:t>
      </w:r>
      <w:proofErr w:type="gramStart"/>
      <w:r w:rsidR="008231BB">
        <w:rPr>
          <w:rFonts w:ascii="新宋体" w:eastAsia="新宋体" w:hAnsi="新宋体" w:hint="eastAsia"/>
          <w:color w:val="C45911" w:themeColor="accent2" w:themeShade="BF"/>
          <w:sz w:val="24"/>
          <w:szCs w:val="24"/>
        </w:rPr>
        <w:t>多</w:t>
      </w:r>
      <w:r w:rsidR="007154AA">
        <w:rPr>
          <w:rFonts w:ascii="新宋体" w:eastAsia="新宋体" w:hAnsi="新宋体" w:hint="eastAsia"/>
          <w:color w:val="C45911" w:themeColor="accent2" w:themeShade="BF"/>
          <w:sz w:val="24"/>
          <w:szCs w:val="24"/>
        </w:rPr>
        <w:t>导致</w:t>
      </w:r>
      <w:proofErr w:type="gramEnd"/>
      <w:r w:rsidR="00183177">
        <w:rPr>
          <w:rFonts w:ascii="新宋体" w:eastAsia="新宋体" w:hAnsi="新宋体" w:hint="eastAsia"/>
          <w:color w:val="C45911" w:themeColor="accent2" w:themeShade="BF"/>
          <w:sz w:val="24"/>
          <w:szCs w:val="24"/>
        </w:rPr>
        <w:t>没有走索引</w:t>
      </w:r>
      <w:r w:rsidR="00AE3405">
        <w:rPr>
          <w:rFonts w:ascii="新宋体" w:eastAsia="新宋体" w:hAnsi="新宋体" w:hint="eastAsia"/>
          <w:color w:val="C45911" w:themeColor="accent2" w:themeShade="BF"/>
          <w:sz w:val="24"/>
          <w:szCs w:val="24"/>
        </w:rPr>
        <w:t>导致</w:t>
      </w:r>
      <w:r w:rsidR="006D1ABE">
        <w:rPr>
          <w:rFonts w:ascii="新宋体" w:eastAsia="新宋体" w:hAnsi="新宋体" w:hint="eastAsia"/>
          <w:color w:val="C45911" w:themeColor="accent2" w:themeShade="BF"/>
          <w:sz w:val="24"/>
          <w:szCs w:val="24"/>
        </w:rPr>
        <w:t>,</w:t>
      </w:r>
      <w:r w:rsidR="00B940BE">
        <w:rPr>
          <w:rFonts w:ascii="新宋体" w:eastAsia="新宋体" w:hAnsi="新宋体" w:hint="eastAsia"/>
          <w:color w:val="C45911" w:themeColor="accent2" w:themeShade="BF"/>
          <w:sz w:val="24"/>
          <w:szCs w:val="24"/>
        </w:rPr>
        <w:t>得知原因后，我们对此</w:t>
      </w:r>
      <w:proofErr w:type="spellStart"/>
      <w:r w:rsidR="00B940BE">
        <w:rPr>
          <w:rFonts w:ascii="新宋体" w:eastAsia="新宋体" w:hAnsi="新宋体" w:hint="eastAsia"/>
          <w:color w:val="C45911" w:themeColor="accent2" w:themeShade="BF"/>
          <w:sz w:val="24"/>
          <w:szCs w:val="24"/>
        </w:rPr>
        <w:t>sql</w:t>
      </w:r>
      <w:proofErr w:type="spellEnd"/>
      <w:r w:rsidR="00B940BE">
        <w:rPr>
          <w:rFonts w:ascii="新宋体" w:eastAsia="新宋体" w:hAnsi="新宋体" w:hint="eastAsia"/>
          <w:color w:val="C45911" w:themeColor="accent2" w:themeShade="BF"/>
          <w:sz w:val="24"/>
          <w:szCs w:val="24"/>
        </w:rPr>
        <w:t>进行了优化只查询了必需的字段</w:t>
      </w:r>
      <w:proofErr w:type="gramStart"/>
      <w:r w:rsidR="00B940BE">
        <w:rPr>
          <w:rFonts w:ascii="新宋体" w:eastAsia="新宋体" w:hAnsi="新宋体" w:hint="eastAsia"/>
          <w:color w:val="C45911" w:themeColor="accent2" w:themeShade="BF"/>
          <w:sz w:val="24"/>
          <w:szCs w:val="24"/>
        </w:rPr>
        <w:t>且建立</w:t>
      </w:r>
      <w:proofErr w:type="gramEnd"/>
      <w:r w:rsidR="00B940BE">
        <w:rPr>
          <w:rFonts w:ascii="新宋体" w:eastAsia="新宋体" w:hAnsi="新宋体" w:hint="eastAsia"/>
          <w:color w:val="C45911" w:themeColor="accent2" w:themeShade="BF"/>
          <w:sz w:val="24"/>
          <w:szCs w:val="24"/>
        </w:rPr>
        <w:t>了联合索引避免</w:t>
      </w:r>
      <w:proofErr w:type="spellStart"/>
      <w:r w:rsidR="00B940BE">
        <w:rPr>
          <w:rFonts w:ascii="新宋体" w:eastAsia="新宋体" w:hAnsi="新宋体" w:hint="eastAsia"/>
          <w:color w:val="C45911" w:themeColor="accent2" w:themeShade="BF"/>
          <w:sz w:val="24"/>
          <w:szCs w:val="24"/>
        </w:rPr>
        <w:t>sql</w:t>
      </w:r>
      <w:proofErr w:type="spellEnd"/>
      <w:r w:rsidR="00B940BE">
        <w:rPr>
          <w:rFonts w:ascii="新宋体" w:eastAsia="新宋体" w:hAnsi="新宋体" w:hint="eastAsia"/>
          <w:color w:val="C45911" w:themeColor="accent2" w:themeShade="BF"/>
          <w:sz w:val="24"/>
          <w:szCs w:val="24"/>
        </w:rPr>
        <w:t>回表</w:t>
      </w:r>
      <w:r w:rsidR="004327BA">
        <w:rPr>
          <w:rFonts w:ascii="新宋体" w:eastAsia="新宋体" w:hAnsi="新宋体" w:hint="eastAsia"/>
          <w:color w:val="C45911" w:themeColor="accent2" w:themeShade="BF"/>
          <w:sz w:val="24"/>
          <w:szCs w:val="24"/>
        </w:rPr>
        <w:t>，查询耗时降低到0.9秒</w:t>
      </w:r>
      <w:r w:rsidR="00B13E20">
        <w:rPr>
          <w:rFonts w:ascii="新宋体" w:eastAsia="新宋体" w:hAnsi="新宋体" w:hint="eastAsia"/>
          <w:color w:val="C45911" w:themeColor="accent2" w:themeShade="BF"/>
          <w:sz w:val="24"/>
          <w:szCs w:val="24"/>
        </w:rPr>
        <w:t>,</w:t>
      </w:r>
      <w:r w:rsidR="009F780C">
        <w:rPr>
          <w:rFonts w:ascii="新宋体" w:eastAsia="新宋体" w:hAnsi="新宋体" w:hint="eastAsia"/>
          <w:color w:val="C45911" w:themeColor="accent2" w:themeShade="BF"/>
          <w:sz w:val="24"/>
          <w:szCs w:val="24"/>
        </w:rPr>
        <w:t>由此</w:t>
      </w:r>
      <w:r w:rsidR="00CC0584">
        <w:rPr>
          <w:rFonts w:ascii="新宋体" w:eastAsia="新宋体" w:hAnsi="新宋体" w:hint="eastAsia"/>
          <w:color w:val="C45911" w:themeColor="accent2" w:themeShade="BF"/>
          <w:sz w:val="24"/>
          <w:szCs w:val="24"/>
        </w:rPr>
        <w:t>解决</w:t>
      </w:r>
      <w:r w:rsidR="001F1DAA">
        <w:rPr>
          <w:rFonts w:ascii="新宋体" w:eastAsia="新宋体" w:hAnsi="新宋体" w:hint="eastAsia"/>
          <w:color w:val="C45911" w:themeColor="accent2" w:themeShade="BF"/>
          <w:sz w:val="24"/>
          <w:szCs w:val="24"/>
        </w:rPr>
        <w:t>由慢</w:t>
      </w:r>
      <w:proofErr w:type="spellStart"/>
      <w:r w:rsidR="00CC0584">
        <w:rPr>
          <w:rFonts w:ascii="新宋体" w:eastAsia="新宋体" w:hAnsi="新宋体" w:hint="eastAsia"/>
          <w:color w:val="C45911" w:themeColor="accent2" w:themeShade="BF"/>
          <w:sz w:val="24"/>
          <w:szCs w:val="24"/>
        </w:rPr>
        <w:t>sql</w:t>
      </w:r>
      <w:proofErr w:type="spellEnd"/>
      <w:r w:rsidR="001F1DAA">
        <w:rPr>
          <w:rFonts w:ascii="新宋体" w:eastAsia="新宋体" w:hAnsi="新宋体" w:hint="eastAsia"/>
          <w:color w:val="C45911" w:themeColor="accent2" w:themeShade="BF"/>
          <w:sz w:val="24"/>
          <w:szCs w:val="24"/>
        </w:rPr>
        <w:t>导致的</w:t>
      </w:r>
      <w:r w:rsidR="00CC0584">
        <w:rPr>
          <w:rFonts w:ascii="新宋体" w:eastAsia="新宋体" w:hAnsi="新宋体" w:hint="eastAsia"/>
          <w:color w:val="C45911" w:themeColor="accent2" w:themeShade="BF"/>
          <w:sz w:val="24"/>
          <w:szCs w:val="24"/>
        </w:rPr>
        <w:t>性能</w:t>
      </w:r>
      <w:r w:rsidR="001F1DAA">
        <w:rPr>
          <w:rFonts w:ascii="新宋体" w:eastAsia="新宋体" w:hAnsi="新宋体" w:hint="eastAsia"/>
          <w:color w:val="C45911" w:themeColor="accent2" w:themeShade="BF"/>
          <w:sz w:val="24"/>
          <w:szCs w:val="24"/>
        </w:rPr>
        <w:t>问题</w:t>
      </w:r>
      <w:r w:rsidR="006924EE" w:rsidRPr="006924EE">
        <w:rPr>
          <w:rFonts w:ascii="新宋体" w:eastAsia="新宋体" w:hAnsi="新宋体"/>
          <w:sz w:val="24"/>
          <w:szCs w:val="24"/>
        </w:rPr>
        <w:t>。</w:t>
      </w:r>
    </w:p>
    <w:p w14:paraId="620C27EC" w14:textId="4557F7B5" w:rsidR="00946C6E" w:rsidRDefault="008C2690" w:rsidP="006924EE">
      <w:pPr>
        <w:rPr>
          <w:rFonts w:ascii="新宋体" w:eastAsia="新宋体" w:hAnsi="新宋体" w:hint="eastAsia"/>
          <w:color w:val="538135" w:themeColor="accent6" w:themeShade="BF"/>
          <w:sz w:val="24"/>
          <w:szCs w:val="24"/>
        </w:rPr>
      </w:pPr>
      <w:r w:rsidRPr="00822562">
        <w:rPr>
          <w:rFonts w:ascii="新宋体" w:eastAsia="新宋体" w:hAnsi="新宋体" w:hint="eastAsia"/>
          <w:color w:val="538135" w:themeColor="accent6" w:themeShade="BF"/>
          <w:sz w:val="24"/>
          <w:szCs w:val="24"/>
        </w:rPr>
        <w:t>可用性是指系统能够正常运行的时间比例，即系统在一定时间内可供使用的时间占总时间的比例。</w:t>
      </w:r>
      <w:r w:rsidR="006924EE" w:rsidRPr="00822562">
        <w:rPr>
          <w:rFonts w:ascii="新宋体" w:eastAsia="新宋体" w:hAnsi="新宋体"/>
          <w:color w:val="538135" w:themeColor="accent6" w:themeShade="BF"/>
          <w:sz w:val="24"/>
          <w:szCs w:val="24"/>
        </w:rPr>
        <w:t>在可用性评估中</w:t>
      </w:r>
      <w:r w:rsidR="00552723">
        <w:rPr>
          <w:rFonts w:ascii="新宋体" w:eastAsia="新宋体" w:hAnsi="新宋体" w:hint="eastAsia"/>
          <w:color w:val="538135" w:themeColor="accent6" w:themeShade="BF"/>
          <w:sz w:val="24"/>
          <w:szCs w:val="24"/>
        </w:rPr>
        <w:t>，我们</w:t>
      </w:r>
      <w:r w:rsidR="00552723" w:rsidRPr="00552723">
        <w:rPr>
          <w:rFonts w:ascii="新宋体" w:eastAsia="新宋体" w:hAnsi="新宋体" w:hint="eastAsia"/>
          <w:color w:val="538135" w:themeColor="accent6" w:themeShade="BF"/>
          <w:sz w:val="24"/>
          <w:szCs w:val="24"/>
        </w:rPr>
        <w:t>通过监控系统的运行状态和记录故障时间，评估系统的可用性。常用方法包括高可用架构设计、冗余系统和自动故障切换机制</w:t>
      </w:r>
      <w:r w:rsidR="006924EE" w:rsidRPr="00822562">
        <w:rPr>
          <w:rFonts w:ascii="新宋体" w:eastAsia="新宋体" w:hAnsi="新宋体"/>
          <w:color w:val="538135" w:themeColor="accent6" w:themeShade="BF"/>
          <w:sz w:val="24"/>
          <w:szCs w:val="24"/>
        </w:rPr>
        <w:t>。</w:t>
      </w:r>
      <w:r w:rsidR="00F36E5E">
        <w:rPr>
          <w:rFonts w:ascii="新宋体" w:eastAsia="新宋体" w:hAnsi="新宋体" w:hint="eastAsia"/>
          <w:color w:val="538135" w:themeColor="accent6" w:themeShade="BF"/>
          <w:sz w:val="24"/>
          <w:szCs w:val="24"/>
        </w:rPr>
        <w:t>在项目中</w:t>
      </w:r>
      <w:r w:rsidR="00F36E5E" w:rsidRPr="00F36E5E">
        <w:rPr>
          <w:rFonts w:ascii="新宋体" w:eastAsia="新宋体" w:hAnsi="新宋体" w:hint="eastAsia"/>
          <w:color w:val="538135" w:themeColor="accent6" w:themeShade="BF"/>
          <w:sz w:val="24"/>
          <w:szCs w:val="24"/>
        </w:rPr>
        <w:t>我们识别了一些影响系统可用性的因素，如服务器故障、网络问题和软件缺陷。我们提出了改进措施，包括增加冗余服务器、优化网络架构和强化软件测试</w:t>
      </w:r>
      <w:r w:rsidR="001D1190">
        <w:rPr>
          <w:rFonts w:ascii="新宋体" w:eastAsia="新宋体" w:hAnsi="新宋体" w:hint="eastAsia"/>
          <w:color w:val="538135" w:themeColor="accent6" w:themeShade="BF"/>
          <w:sz w:val="24"/>
          <w:szCs w:val="24"/>
        </w:rPr>
        <w:t>。</w:t>
      </w:r>
    </w:p>
    <w:p w14:paraId="6DDEBECA" w14:textId="5992F00B" w:rsidR="0060145E" w:rsidRPr="00C0575B" w:rsidRDefault="00693A20" w:rsidP="006924EE">
      <w:pPr>
        <w:rPr>
          <w:rFonts w:ascii="新宋体" w:eastAsia="新宋体" w:hAnsi="新宋体" w:hint="eastAsia"/>
          <w:color w:val="C45911" w:themeColor="accent2" w:themeShade="BF"/>
          <w:sz w:val="24"/>
          <w:szCs w:val="24"/>
        </w:rPr>
      </w:pPr>
      <w:r w:rsidRPr="00C0575B">
        <w:rPr>
          <w:rFonts w:ascii="新宋体" w:eastAsia="新宋体" w:hAnsi="新宋体" w:hint="eastAsia"/>
          <w:color w:val="C45911" w:themeColor="accent2" w:themeShade="BF"/>
          <w:sz w:val="24"/>
          <w:szCs w:val="24"/>
        </w:rPr>
        <w:t>安全性是指系统保护数据和资源免受未授权访问和攻击的能力。一个安全的系统需要有强大的访问控制、数据加密和漏洞防护机制。</w:t>
      </w:r>
      <w:r w:rsidR="006924EE" w:rsidRPr="00C0575B">
        <w:rPr>
          <w:rFonts w:ascii="新宋体" w:eastAsia="新宋体" w:hAnsi="新宋体"/>
          <w:color w:val="C45911" w:themeColor="accent2" w:themeShade="BF"/>
          <w:sz w:val="24"/>
          <w:szCs w:val="24"/>
        </w:rPr>
        <w:t>在安全性评估中，我分析了系统的认证机制、授权策略和数据加密措施</w:t>
      </w:r>
      <w:r w:rsidR="005D6DFB" w:rsidRPr="00C0575B">
        <w:rPr>
          <w:rFonts w:ascii="新宋体" w:eastAsia="新宋体" w:hAnsi="新宋体" w:hint="eastAsia"/>
          <w:color w:val="C45911" w:themeColor="accent2" w:themeShade="BF"/>
          <w:sz w:val="24"/>
          <w:szCs w:val="24"/>
        </w:rPr>
        <w:t>，</w:t>
      </w:r>
      <w:r w:rsidR="00990AFD" w:rsidRPr="00C0575B">
        <w:rPr>
          <w:rFonts w:ascii="新宋体" w:eastAsia="新宋体" w:hAnsi="新宋体" w:hint="eastAsia"/>
          <w:color w:val="C45911" w:themeColor="accent2" w:themeShade="BF"/>
          <w:sz w:val="24"/>
          <w:szCs w:val="24"/>
        </w:rPr>
        <w:t>搭建了统一登录认证</w:t>
      </w:r>
      <w:r w:rsidR="00D93AB4" w:rsidRPr="00C0575B">
        <w:rPr>
          <w:rFonts w:ascii="新宋体" w:eastAsia="新宋体" w:hAnsi="新宋体" w:hint="eastAsia"/>
          <w:color w:val="C45911" w:themeColor="accent2" w:themeShade="BF"/>
          <w:sz w:val="24"/>
          <w:szCs w:val="24"/>
        </w:rPr>
        <w:t>授权</w:t>
      </w:r>
      <w:r w:rsidR="00990AFD" w:rsidRPr="00C0575B">
        <w:rPr>
          <w:rFonts w:ascii="新宋体" w:eastAsia="新宋体" w:hAnsi="新宋体" w:hint="eastAsia"/>
          <w:color w:val="C45911" w:themeColor="accent2" w:themeShade="BF"/>
          <w:sz w:val="24"/>
          <w:szCs w:val="24"/>
        </w:rPr>
        <w:t>服务</w:t>
      </w:r>
      <w:r w:rsidR="005E53F4">
        <w:rPr>
          <w:rFonts w:ascii="新宋体" w:eastAsia="新宋体" w:hAnsi="新宋体" w:hint="eastAsia"/>
          <w:color w:val="C45911" w:themeColor="accent2" w:themeShade="BF"/>
          <w:sz w:val="24"/>
          <w:szCs w:val="24"/>
        </w:rPr>
        <w:t>,并利用</w:t>
      </w:r>
      <w:r w:rsidR="005E53F4" w:rsidRPr="005E53F4">
        <w:rPr>
          <w:rFonts w:ascii="新宋体" w:eastAsia="新宋体" w:hAnsi="新宋体"/>
          <w:color w:val="C45911" w:themeColor="accent2" w:themeShade="BF"/>
          <w:sz w:val="24"/>
          <w:szCs w:val="24"/>
        </w:rPr>
        <w:t>hibernate</w:t>
      </w:r>
      <w:r w:rsidR="005E53F4">
        <w:rPr>
          <w:rFonts w:ascii="新宋体" w:eastAsia="新宋体" w:hAnsi="新宋体" w:hint="eastAsia"/>
          <w:color w:val="C45911" w:themeColor="accent2" w:themeShade="BF"/>
          <w:sz w:val="24"/>
          <w:szCs w:val="24"/>
        </w:rPr>
        <w:t>框架</w:t>
      </w:r>
      <w:r w:rsidR="005C6F02">
        <w:rPr>
          <w:rFonts w:ascii="新宋体" w:eastAsia="新宋体" w:hAnsi="新宋体" w:hint="eastAsia"/>
          <w:color w:val="C45911" w:themeColor="accent2" w:themeShade="BF"/>
          <w:sz w:val="24"/>
          <w:szCs w:val="24"/>
        </w:rPr>
        <w:t>进行基础入参</w:t>
      </w:r>
      <w:r w:rsidR="00BB60A0">
        <w:rPr>
          <w:rFonts w:ascii="新宋体" w:eastAsia="新宋体" w:hAnsi="新宋体" w:hint="eastAsia"/>
          <w:color w:val="C45911" w:themeColor="accent2" w:themeShade="BF"/>
          <w:sz w:val="24"/>
          <w:szCs w:val="24"/>
        </w:rPr>
        <w:t>合法性</w:t>
      </w:r>
      <w:r w:rsidR="005C6F02">
        <w:rPr>
          <w:rFonts w:ascii="新宋体" w:eastAsia="新宋体" w:hAnsi="新宋体" w:hint="eastAsia"/>
          <w:color w:val="C45911" w:themeColor="accent2" w:themeShade="BF"/>
          <w:sz w:val="24"/>
          <w:szCs w:val="24"/>
        </w:rPr>
        <w:t>校验</w:t>
      </w:r>
      <w:r w:rsidR="00865A24">
        <w:rPr>
          <w:rFonts w:ascii="新宋体" w:eastAsia="新宋体" w:hAnsi="新宋体" w:hint="eastAsia"/>
          <w:color w:val="C45911" w:themeColor="accent2" w:themeShade="BF"/>
          <w:sz w:val="24"/>
          <w:szCs w:val="24"/>
        </w:rPr>
        <w:t>，</w:t>
      </w:r>
      <w:proofErr w:type="spellStart"/>
      <w:r w:rsidR="00865A24">
        <w:rPr>
          <w:rFonts w:ascii="新宋体" w:eastAsia="新宋体" w:hAnsi="新宋体" w:hint="eastAsia"/>
          <w:color w:val="C45911" w:themeColor="accent2" w:themeShade="BF"/>
          <w:sz w:val="24"/>
          <w:szCs w:val="24"/>
        </w:rPr>
        <w:t>mybatis</w:t>
      </w:r>
      <w:proofErr w:type="spellEnd"/>
      <w:r w:rsidR="00865A24">
        <w:rPr>
          <w:rFonts w:ascii="新宋体" w:eastAsia="新宋体" w:hAnsi="新宋体" w:hint="eastAsia"/>
          <w:color w:val="C45911" w:themeColor="accent2" w:themeShade="BF"/>
          <w:sz w:val="24"/>
          <w:szCs w:val="24"/>
        </w:rPr>
        <w:t>框架</w:t>
      </w:r>
      <w:r w:rsidR="00420605" w:rsidRPr="00420605">
        <w:rPr>
          <w:rFonts w:ascii="新宋体" w:eastAsia="新宋体" w:hAnsi="新宋体"/>
          <w:color w:val="C45911" w:themeColor="accent2" w:themeShade="BF"/>
          <w:sz w:val="24"/>
          <w:szCs w:val="24"/>
        </w:rPr>
        <w:t>预处理语句和参数绑定</w:t>
      </w:r>
      <w:r w:rsidR="00865A24">
        <w:rPr>
          <w:rFonts w:ascii="新宋体" w:eastAsia="新宋体" w:hAnsi="新宋体" w:hint="eastAsia"/>
          <w:color w:val="C45911" w:themeColor="accent2" w:themeShade="BF"/>
          <w:sz w:val="24"/>
          <w:szCs w:val="24"/>
        </w:rPr>
        <w:t>限制</w:t>
      </w:r>
      <w:proofErr w:type="spellStart"/>
      <w:r w:rsidR="00865A24">
        <w:rPr>
          <w:rFonts w:ascii="新宋体" w:eastAsia="新宋体" w:hAnsi="新宋体" w:hint="eastAsia"/>
          <w:color w:val="C45911" w:themeColor="accent2" w:themeShade="BF"/>
          <w:sz w:val="24"/>
          <w:szCs w:val="24"/>
        </w:rPr>
        <w:t>sql</w:t>
      </w:r>
      <w:proofErr w:type="spellEnd"/>
      <w:r w:rsidR="00865A24">
        <w:rPr>
          <w:rFonts w:ascii="新宋体" w:eastAsia="新宋体" w:hAnsi="新宋体" w:hint="eastAsia"/>
          <w:color w:val="C45911" w:themeColor="accent2" w:themeShade="BF"/>
          <w:sz w:val="24"/>
          <w:szCs w:val="24"/>
        </w:rPr>
        <w:t>注入攻击</w:t>
      </w:r>
      <w:r w:rsidR="00DE2D63" w:rsidRPr="00C0575B">
        <w:rPr>
          <w:rFonts w:ascii="新宋体" w:eastAsia="新宋体" w:hAnsi="新宋体" w:hint="eastAsia"/>
          <w:color w:val="C45911" w:themeColor="accent2" w:themeShade="BF"/>
          <w:sz w:val="24"/>
          <w:szCs w:val="24"/>
        </w:rPr>
        <w:t>。</w:t>
      </w:r>
    </w:p>
    <w:p w14:paraId="7FE2125A" w14:textId="430C4809" w:rsidR="006924EE" w:rsidRPr="00F9112D" w:rsidRDefault="000F1A02" w:rsidP="006924EE">
      <w:pPr>
        <w:rPr>
          <w:rFonts w:ascii="新宋体" w:eastAsia="新宋体" w:hAnsi="新宋体" w:hint="eastAsia"/>
          <w:color w:val="538135" w:themeColor="accent6" w:themeShade="BF"/>
          <w:sz w:val="24"/>
          <w:szCs w:val="24"/>
        </w:rPr>
      </w:pPr>
      <w:r w:rsidRPr="00F9112D">
        <w:rPr>
          <w:rFonts w:ascii="新宋体" w:eastAsia="新宋体" w:hAnsi="新宋体" w:hint="eastAsia"/>
          <w:color w:val="538135" w:themeColor="accent6" w:themeShade="BF"/>
          <w:sz w:val="24"/>
          <w:szCs w:val="24"/>
        </w:rPr>
        <w:t>可维护性是指系统在进行修改、修复和扩展时的难易程度。高可维护性的系统具有良好的代码结构和文档，使得开发和维护人员能够快速理解和修改系统。</w:t>
      </w:r>
      <w:r w:rsidR="006924EE" w:rsidRPr="00F9112D">
        <w:rPr>
          <w:rFonts w:ascii="新宋体" w:eastAsia="新宋体" w:hAnsi="新宋体"/>
          <w:color w:val="538135" w:themeColor="accent6" w:themeShade="BF"/>
          <w:sz w:val="24"/>
          <w:szCs w:val="24"/>
        </w:rPr>
        <w:t>在可维护性评估中，</w:t>
      </w:r>
      <w:r w:rsidR="006E27AC">
        <w:rPr>
          <w:rFonts w:ascii="新宋体" w:eastAsia="新宋体" w:hAnsi="新宋体" w:hint="eastAsia"/>
          <w:color w:val="538135" w:themeColor="accent6" w:themeShade="BF"/>
          <w:sz w:val="24"/>
          <w:szCs w:val="24"/>
        </w:rPr>
        <w:t>关于开发设计和产品文档都是统一维护在confluence（</w:t>
      </w:r>
      <w:r w:rsidR="006E27AC" w:rsidRPr="0012463C">
        <w:rPr>
          <w:rFonts w:ascii="新宋体" w:eastAsia="新宋体" w:hAnsi="新宋体"/>
          <w:color w:val="538135" w:themeColor="accent6" w:themeShade="BF"/>
          <w:sz w:val="24"/>
          <w:szCs w:val="24"/>
        </w:rPr>
        <w:t>企业知识管理与协同软件</w:t>
      </w:r>
      <w:r w:rsidR="006E27AC">
        <w:rPr>
          <w:rFonts w:ascii="新宋体" w:eastAsia="新宋体" w:hAnsi="新宋体" w:hint="eastAsia"/>
          <w:color w:val="538135" w:themeColor="accent6" w:themeShade="BF"/>
          <w:sz w:val="24"/>
          <w:szCs w:val="24"/>
        </w:rPr>
        <w:t>）上</w:t>
      </w:r>
      <w:r w:rsidR="006E27AC">
        <w:rPr>
          <w:rFonts w:ascii="新宋体" w:eastAsia="新宋体" w:hAnsi="新宋体" w:hint="eastAsia"/>
          <w:color w:val="538135" w:themeColor="accent6" w:themeShade="BF"/>
          <w:sz w:val="24"/>
          <w:szCs w:val="24"/>
        </w:rPr>
        <w:t>,</w:t>
      </w:r>
      <w:r w:rsidR="00242E6D">
        <w:rPr>
          <w:rFonts w:ascii="新宋体" w:eastAsia="新宋体" w:hAnsi="新宋体" w:hint="eastAsia"/>
          <w:color w:val="538135" w:themeColor="accent6" w:themeShade="BF"/>
          <w:sz w:val="24"/>
          <w:szCs w:val="24"/>
        </w:rPr>
        <w:t>然后</w:t>
      </w:r>
      <w:r w:rsidR="006924EE" w:rsidRPr="00F9112D">
        <w:rPr>
          <w:rFonts w:ascii="新宋体" w:eastAsia="新宋体" w:hAnsi="新宋体"/>
          <w:color w:val="538135" w:themeColor="accent6" w:themeShade="BF"/>
          <w:sz w:val="24"/>
          <w:szCs w:val="24"/>
        </w:rPr>
        <w:t>我</w:t>
      </w:r>
      <w:r w:rsidR="00A913A5" w:rsidRPr="00F9112D">
        <w:rPr>
          <w:rFonts w:ascii="新宋体" w:eastAsia="新宋体" w:hAnsi="新宋体" w:hint="eastAsia"/>
          <w:color w:val="538135" w:themeColor="accent6" w:themeShade="BF"/>
          <w:sz w:val="24"/>
          <w:szCs w:val="24"/>
        </w:rPr>
        <w:t>通过</w:t>
      </w:r>
      <w:r w:rsidR="006924EE" w:rsidRPr="00F9112D">
        <w:rPr>
          <w:rFonts w:ascii="新宋体" w:eastAsia="新宋体" w:hAnsi="新宋体"/>
          <w:color w:val="538135" w:themeColor="accent6" w:themeShade="BF"/>
          <w:sz w:val="24"/>
          <w:szCs w:val="24"/>
        </w:rPr>
        <w:t>代码</w:t>
      </w:r>
      <w:r w:rsidR="0011541F" w:rsidRPr="00F9112D">
        <w:rPr>
          <w:rFonts w:ascii="新宋体" w:eastAsia="新宋体" w:hAnsi="新宋体" w:hint="eastAsia"/>
          <w:color w:val="538135" w:themeColor="accent6" w:themeShade="BF"/>
          <w:sz w:val="24"/>
          <w:szCs w:val="24"/>
        </w:rPr>
        <w:t>审查</w:t>
      </w:r>
      <w:r w:rsidR="00673B37" w:rsidRPr="00F9112D">
        <w:rPr>
          <w:rFonts w:ascii="新宋体" w:eastAsia="新宋体" w:hAnsi="新宋体" w:hint="eastAsia"/>
          <w:color w:val="538135" w:themeColor="accent6" w:themeShade="BF"/>
          <w:sz w:val="24"/>
          <w:szCs w:val="24"/>
        </w:rPr>
        <w:t>和</w:t>
      </w:r>
      <w:r w:rsidR="00A3776C" w:rsidRPr="00F9112D">
        <w:rPr>
          <w:rFonts w:ascii="新宋体" w:eastAsia="新宋体" w:hAnsi="新宋体" w:hint="eastAsia"/>
          <w:color w:val="538135" w:themeColor="accent6" w:themeShade="BF"/>
          <w:sz w:val="24"/>
          <w:szCs w:val="24"/>
        </w:rPr>
        <w:t>架构</w:t>
      </w:r>
      <w:r w:rsidR="006924EE" w:rsidRPr="00F9112D">
        <w:rPr>
          <w:rFonts w:ascii="新宋体" w:eastAsia="新宋体" w:hAnsi="新宋体"/>
          <w:color w:val="538135" w:themeColor="accent6" w:themeShade="BF"/>
          <w:sz w:val="24"/>
          <w:szCs w:val="24"/>
        </w:rPr>
        <w:t>文档完整性</w:t>
      </w:r>
      <w:r w:rsidR="00A913A5" w:rsidRPr="00F9112D">
        <w:rPr>
          <w:rFonts w:ascii="新宋体" w:eastAsia="新宋体" w:hAnsi="新宋体" w:hint="eastAsia"/>
          <w:color w:val="538135" w:themeColor="accent6" w:themeShade="BF"/>
          <w:sz w:val="24"/>
          <w:szCs w:val="24"/>
        </w:rPr>
        <w:t>，</w:t>
      </w:r>
      <w:r w:rsidR="00670362">
        <w:rPr>
          <w:rFonts w:ascii="新宋体" w:eastAsia="新宋体" w:hAnsi="新宋体" w:hint="eastAsia"/>
          <w:color w:val="538135" w:themeColor="accent6" w:themeShade="BF"/>
          <w:sz w:val="24"/>
          <w:szCs w:val="24"/>
        </w:rPr>
        <w:t>来</w:t>
      </w:r>
      <w:r w:rsidR="00447848" w:rsidRPr="00F9112D">
        <w:rPr>
          <w:rFonts w:ascii="新宋体" w:eastAsia="新宋体" w:hAnsi="新宋体" w:hint="eastAsia"/>
          <w:color w:val="538135" w:themeColor="accent6" w:themeShade="BF"/>
          <w:sz w:val="24"/>
          <w:szCs w:val="24"/>
        </w:rPr>
        <w:t>评估系统的模块化程度和代码质量，利用质量分析工具</w:t>
      </w:r>
      <w:proofErr w:type="spellStart"/>
      <w:r w:rsidR="00447848" w:rsidRPr="00F9112D">
        <w:rPr>
          <w:rFonts w:ascii="新宋体" w:eastAsia="新宋体" w:hAnsi="新宋体" w:hint="eastAsia"/>
          <w:color w:val="538135" w:themeColor="accent6" w:themeShade="BF"/>
          <w:sz w:val="24"/>
          <w:szCs w:val="24"/>
        </w:rPr>
        <w:t>sonarQube</w:t>
      </w:r>
      <w:proofErr w:type="spellEnd"/>
      <w:r w:rsidR="00447848" w:rsidRPr="00F9112D">
        <w:rPr>
          <w:rFonts w:ascii="新宋体" w:eastAsia="新宋体" w:hAnsi="新宋体" w:hint="eastAsia"/>
          <w:color w:val="538135" w:themeColor="accent6" w:themeShade="BF"/>
          <w:sz w:val="24"/>
          <w:szCs w:val="24"/>
        </w:rPr>
        <w:t>和</w:t>
      </w:r>
      <w:r w:rsidR="009150C5" w:rsidRPr="00F9112D">
        <w:rPr>
          <w:rFonts w:ascii="新宋体" w:eastAsia="新宋体" w:hAnsi="新宋体" w:hint="eastAsia"/>
          <w:color w:val="538135" w:themeColor="accent6" w:themeShade="BF"/>
          <w:sz w:val="24"/>
          <w:szCs w:val="24"/>
        </w:rPr>
        <w:t>阿里代码规约插件</w:t>
      </w:r>
      <w:r w:rsidR="00952E64" w:rsidRPr="00F9112D">
        <w:rPr>
          <w:rFonts w:ascii="新宋体" w:eastAsia="新宋体" w:hAnsi="新宋体" w:hint="eastAsia"/>
          <w:color w:val="538135" w:themeColor="accent6" w:themeShade="BF"/>
          <w:sz w:val="24"/>
          <w:szCs w:val="24"/>
        </w:rPr>
        <w:t>，发现部分代码注释不完整，</w:t>
      </w:r>
      <w:r w:rsidR="0083448A" w:rsidRPr="00F9112D">
        <w:rPr>
          <w:rFonts w:ascii="新宋体" w:eastAsia="新宋体" w:hAnsi="新宋体" w:hint="eastAsia"/>
          <w:color w:val="538135" w:themeColor="accent6" w:themeShade="BF"/>
          <w:sz w:val="24"/>
          <w:szCs w:val="24"/>
        </w:rPr>
        <w:t>方法代码行过多</w:t>
      </w:r>
      <w:r w:rsidR="006C26E9" w:rsidRPr="00F9112D">
        <w:rPr>
          <w:rFonts w:ascii="新宋体" w:eastAsia="新宋体" w:hAnsi="新宋体" w:hint="eastAsia"/>
          <w:color w:val="538135" w:themeColor="accent6" w:themeShade="BF"/>
          <w:sz w:val="24"/>
          <w:szCs w:val="24"/>
        </w:rPr>
        <w:t>等问题。最后通过重构代码和优化接口来提高系统的可维护性。</w:t>
      </w:r>
    </w:p>
    <w:p w14:paraId="1EE6F704" w14:textId="77777777" w:rsidR="006924EE" w:rsidRPr="006924EE" w:rsidRDefault="006924EE" w:rsidP="006924EE">
      <w:pPr>
        <w:rPr>
          <w:rFonts w:ascii="新宋体" w:eastAsia="新宋体" w:hAnsi="新宋体" w:hint="eastAsia"/>
          <w:sz w:val="24"/>
          <w:szCs w:val="24"/>
        </w:rPr>
      </w:pPr>
      <w:r w:rsidRPr="006924EE">
        <w:rPr>
          <w:rFonts w:ascii="新宋体" w:eastAsia="新宋体" w:hAnsi="新宋体"/>
          <w:sz w:val="24"/>
          <w:szCs w:val="24"/>
        </w:rPr>
        <w:t>此外，我还负责风险识别与管理，通过分析系统的设计和实现，预测可能的风险点，并提出了相应的风险缓解措施。我与团队合作，确保这些风险得到有效的管理和控制。在风险管理过程中，我使用了风险矩阵和风险缓解计划，以确保风险的及时识别和有效应对。</w:t>
      </w:r>
    </w:p>
    <w:p w14:paraId="1D9F12B9" w14:textId="44C47FCC" w:rsidR="006924EE" w:rsidRPr="006924EE" w:rsidRDefault="006924EE" w:rsidP="006924EE">
      <w:pPr>
        <w:rPr>
          <w:rFonts w:ascii="新宋体" w:eastAsia="新宋体" w:hAnsi="新宋体" w:hint="eastAsia"/>
          <w:sz w:val="24"/>
          <w:szCs w:val="24"/>
        </w:rPr>
      </w:pPr>
      <w:r w:rsidRPr="006924EE">
        <w:rPr>
          <w:rFonts w:ascii="新宋体" w:eastAsia="新宋体" w:hAnsi="新宋体"/>
          <w:sz w:val="24"/>
          <w:szCs w:val="24"/>
        </w:rPr>
        <w:t>最后，我基于评估结果提出了改进建议。这些建议旨在解决评估过程中发现的问题，提升系统的整体性能和可靠性。我与开发团队紧密合作，确保这些建议得到实施，并跟踪其效果。在改进建议的实施过程中，我采用了敏捷开发方法和</w:t>
      </w:r>
      <w:r w:rsidR="006F7D1C">
        <w:rPr>
          <w:rFonts w:ascii="新宋体" w:eastAsia="新宋体" w:hAnsi="新宋体" w:hint="eastAsia"/>
          <w:sz w:val="24"/>
          <w:szCs w:val="24"/>
        </w:rPr>
        <w:t>利用</w:t>
      </w:r>
      <w:proofErr w:type="spellStart"/>
      <w:r w:rsidR="006F7D1C">
        <w:rPr>
          <w:rFonts w:ascii="新宋体" w:eastAsia="新宋体" w:hAnsi="新宋体" w:hint="eastAsia"/>
          <w:sz w:val="24"/>
          <w:szCs w:val="24"/>
        </w:rPr>
        <w:t>jekins</w:t>
      </w:r>
      <w:proofErr w:type="spellEnd"/>
      <w:r w:rsidR="0016411A">
        <w:rPr>
          <w:rFonts w:ascii="新宋体" w:eastAsia="新宋体" w:hAnsi="新宋体" w:hint="eastAsia"/>
          <w:sz w:val="24"/>
          <w:szCs w:val="24"/>
        </w:rPr>
        <w:t>和shell脚本</w:t>
      </w:r>
      <w:r w:rsidR="006F7D1C">
        <w:rPr>
          <w:rFonts w:ascii="新宋体" w:eastAsia="新宋体" w:hAnsi="新宋体" w:hint="eastAsia"/>
          <w:sz w:val="24"/>
          <w:szCs w:val="24"/>
        </w:rPr>
        <w:t>实现</w:t>
      </w:r>
      <w:r w:rsidRPr="006924EE">
        <w:rPr>
          <w:rFonts w:ascii="新宋体" w:eastAsia="新宋体" w:hAnsi="新宋体"/>
          <w:sz w:val="24"/>
          <w:szCs w:val="24"/>
        </w:rPr>
        <w:t>持续集成/持续部署(CI/CD)流程，以确保改进措施能够快速有效地集成到系统中。</w:t>
      </w:r>
    </w:p>
    <w:p w14:paraId="7A9DF482" w14:textId="77777777" w:rsidR="006924EE" w:rsidRPr="006924EE" w:rsidRDefault="006924EE" w:rsidP="006924EE">
      <w:pPr>
        <w:rPr>
          <w:rFonts w:ascii="新宋体" w:eastAsia="新宋体" w:hAnsi="新宋体" w:hint="eastAsia"/>
          <w:color w:val="FF0000"/>
          <w:sz w:val="24"/>
          <w:szCs w:val="24"/>
        </w:rPr>
      </w:pPr>
      <w:r w:rsidRPr="006924EE">
        <w:rPr>
          <w:rFonts w:ascii="新宋体" w:eastAsia="新宋体" w:hAnsi="新宋体"/>
          <w:color w:val="FF0000"/>
          <w:sz w:val="24"/>
          <w:szCs w:val="24"/>
        </w:rPr>
        <w:t>结尾</w:t>
      </w:r>
    </w:p>
    <w:p w14:paraId="09996E36" w14:textId="2580B7CA" w:rsidR="007D7DFC" w:rsidRPr="00FB0630" w:rsidRDefault="006924EE" w:rsidP="00B2538E">
      <w:pPr>
        <w:rPr>
          <w:rFonts w:ascii="新宋体" w:eastAsia="新宋体" w:hAnsi="新宋体" w:hint="eastAsia"/>
          <w:sz w:val="24"/>
          <w:szCs w:val="24"/>
        </w:rPr>
      </w:pPr>
      <w:r w:rsidRPr="006924EE">
        <w:rPr>
          <w:rFonts w:ascii="新宋体" w:eastAsia="新宋体" w:hAnsi="新宋体"/>
          <w:sz w:val="24"/>
          <w:szCs w:val="24"/>
        </w:rPr>
        <w:t>通过在需求分析、架构文档审查、质量属性评估、风险识别与管理以及改进建议等方面的工作，我们成功地提升了物流园区管理平台的架构质量。这些工作不仅确保了平台能够满足用户的需求，还提高了系统的稳定性和可靠性，为园区的高</w:t>
      </w:r>
      <w:r w:rsidRPr="006924EE">
        <w:rPr>
          <w:rFonts w:ascii="新宋体" w:eastAsia="新宋体" w:hAnsi="新宋体"/>
          <w:sz w:val="24"/>
          <w:szCs w:val="24"/>
        </w:rPr>
        <w:lastRenderedPageBreak/>
        <w:t>效管理提供了坚实的技术支撑。</w:t>
      </w:r>
    </w:p>
    <w:p w14:paraId="61F3ECF9" w14:textId="76A7E0F2" w:rsidR="007D7DFC" w:rsidRPr="007D7DFC" w:rsidRDefault="007D7DFC" w:rsidP="007D7DFC">
      <w:pPr>
        <w:rPr>
          <w:rFonts w:hint="eastAsia"/>
        </w:rPr>
      </w:pPr>
    </w:p>
    <w:sectPr w:rsidR="007D7DFC" w:rsidRPr="007D7D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ACE5A0" w14:textId="77777777" w:rsidR="0018370F" w:rsidRDefault="0018370F" w:rsidP="00CC34AA">
      <w:pPr>
        <w:rPr>
          <w:rFonts w:hint="eastAsia"/>
        </w:rPr>
      </w:pPr>
      <w:r>
        <w:separator/>
      </w:r>
    </w:p>
  </w:endnote>
  <w:endnote w:type="continuationSeparator" w:id="0">
    <w:p w14:paraId="5B644A7E" w14:textId="77777777" w:rsidR="0018370F" w:rsidRDefault="0018370F" w:rsidP="00CC34A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4D6CE5" w14:textId="77777777" w:rsidR="0018370F" w:rsidRDefault="0018370F" w:rsidP="00CC34AA">
      <w:pPr>
        <w:rPr>
          <w:rFonts w:hint="eastAsia"/>
        </w:rPr>
      </w:pPr>
      <w:r>
        <w:separator/>
      </w:r>
    </w:p>
  </w:footnote>
  <w:footnote w:type="continuationSeparator" w:id="0">
    <w:p w14:paraId="7A76C8DA" w14:textId="77777777" w:rsidR="0018370F" w:rsidRDefault="0018370F" w:rsidP="00CC34A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382"/>
    <w:rsid w:val="00004458"/>
    <w:rsid w:val="00010CFC"/>
    <w:rsid w:val="00011716"/>
    <w:rsid w:val="000225FD"/>
    <w:rsid w:val="0004410C"/>
    <w:rsid w:val="00047C51"/>
    <w:rsid w:val="000C0E01"/>
    <w:rsid w:val="000C663A"/>
    <w:rsid w:val="000F1A02"/>
    <w:rsid w:val="00106D85"/>
    <w:rsid w:val="0011541F"/>
    <w:rsid w:val="0012463C"/>
    <w:rsid w:val="001417C8"/>
    <w:rsid w:val="0014360D"/>
    <w:rsid w:val="00151511"/>
    <w:rsid w:val="0016411A"/>
    <w:rsid w:val="001713F5"/>
    <w:rsid w:val="001725DF"/>
    <w:rsid w:val="00182E21"/>
    <w:rsid w:val="00183177"/>
    <w:rsid w:val="0018370F"/>
    <w:rsid w:val="001975FD"/>
    <w:rsid w:val="001B35E3"/>
    <w:rsid w:val="001D1190"/>
    <w:rsid w:val="001F1DAA"/>
    <w:rsid w:val="0021017A"/>
    <w:rsid w:val="002166C3"/>
    <w:rsid w:val="00224BD5"/>
    <w:rsid w:val="0024207D"/>
    <w:rsid w:val="00242E6D"/>
    <w:rsid w:val="0024504C"/>
    <w:rsid w:val="00252DDF"/>
    <w:rsid w:val="00264E9E"/>
    <w:rsid w:val="00272D49"/>
    <w:rsid w:val="002B0326"/>
    <w:rsid w:val="002B41B8"/>
    <w:rsid w:val="002D2F6B"/>
    <w:rsid w:val="002E7E6D"/>
    <w:rsid w:val="002F3C58"/>
    <w:rsid w:val="00307CA4"/>
    <w:rsid w:val="00312695"/>
    <w:rsid w:val="00331674"/>
    <w:rsid w:val="00344434"/>
    <w:rsid w:val="0036538F"/>
    <w:rsid w:val="00391821"/>
    <w:rsid w:val="003A1487"/>
    <w:rsid w:val="003C2554"/>
    <w:rsid w:val="003F2F9B"/>
    <w:rsid w:val="004135DF"/>
    <w:rsid w:val="00417214"/>
    <w:rsid w:val="00420605"/>
    <w:rsid w:val="00422D5C"/>
    <w:rsid w:val="004327BA"/>
    <w:rsid w:val="00447848"/>
    <w:rsid w:val="00474215"/>
    <w:rsid w:val="004836F7"/>
    <w:rsid w:val="00494531"/>
    <w:rsid w:val="00496107"/>
    <w:rsid w:val="004B36D7"/>
    <w:rsid w:val="004C0395"/>
    <w:rsid w:val="004C093E"/>
    <w:rsid w:val="004C70DF"/>
    <w:rsid w:val="004D3033"/>
    <w:rsid w:val="004D6C10"/>
    <w:rsid w:val="004E2AE6"/>
    <w:rsid w:val="00502A65"/>
    <w:rsid w:val="00533011"/>
    <w:rsid w:val="00533C9D"/>
    <w:rsid w:val="00542B36"/>
    <w:rsid w:val="00552723"/>
    <w:rsid w:val="00564082"/>
    <w:rsid w:val="005677EB"/>
    <w:rsid w:val="00574A51"/>
    <w:rsid w:val="00574F1D"/>
    <w:rsid w:val="005A4382"/>
    <w:rsid w:val="005B2F6B"/>
    <w:rsid w:val="005C4591"/>
    <w:rsid w:val="005C6F02"/>
    <w:rsid w:val="005D6DFB"/>
    <w:rsid w:val="005E53F4"/>
    <w:rsid w:val="005F3667"/>
    <w:rsid w:val="005F40BC"/>
    <w:rsid w:val="0060145E"/>
    <w:rsid w:val="00606DE8"/>
    <w:rsid w:val="00610A1E"/>
    <w:rsid w:val="00613037"/>
    <w:rsid w:val="0062288A"/>
    <w:rsid w:val="00632590"/>
    <w:rsid w:val="006673B3"/>
    <w:rsid w:val="00670362"/>
    <w:rsid w:val="00673B37"/>
    <w:rsid w:val="00674217"/>
    <w:rsid w:val="00681360"/>
    <w:rsid w:val="00690D3C"/>
    <w:rsid w:val="006918A8"/>
    <w:rsid w:val="006924EE"/>
    <w:rsid w:val="00693A20"/>
    <w:rsid w:val="006C26E9"/>
    <w:rsid w:val="006D1ABE"/>
    <w:rsid w:val="006D2F2A"/>
    <w:rsid w:val="006E0850"/>
    <w:rsid w:val="006E27AC"/>
    <w:rsid w:val="006E365A"/>
    <w:rsid w:val="006F7D1C"/>
    <w:rsid w:val="00703531"/>
    <w:rsid w:val="007126EA"/>
    <w:rsid w:val="007154AA"/>
    <w:rsid w:val="00741C39"/>
    <w:rsid w:val="00765C72"/>
    <w:rsid w:val="00782F31"/>
    <w:rsid w:val="007916FD"/>
    <w:rsid w:val="007B130A"/>
    <w:rsid w:val="007B2AD3"/>
    <w:rsid w:val="007C6BB9"/>
    <w:rsid w:val="007D3572"/>
    <w:rsid w:val="007D59CF"/>
    <w:rsid w:val="007D7DFC"/>
    <w:rsid w:val="00805782"/>
    <w:rsid w:val="00806CF1"/>
    <w:rsid w:val="008122D0"/>
    <w:rsid w:val="00822562"/>
    <w:rsid w:val="008231BB"/>
    <w:rsid w:val="0083448A"/>
    <w:rsid w:val="008436F4"/>
    <w:rsid w:val="00861B52"/>
    <w:rsid w:val="00865A24"/>
    <w:rsid w:val="00865F48"/>
    <w:rsid w:val="008855AD"/>
    <w:rsid w:val="00891E8C"/>
    <w:rsid w:val="008A3C1B"/>
    <w:rsid w:val="008B077D"/>
    <w:rsid w:val="008B1C89"/>
    <w:rsid w:val="008C2690"/>
    <w:rsid w:val="00907C51"/>
    <w:rsid w:val="009150C5"/>
    <w:rsid w:val="00934D37"/>
    <w:rsid w:val="00946C6E"/>
    <w:rsid w:val="00952E64"/>
    <w:rsid w:val="009565DE"/>
    <w:rsid w:val="0096615E"/>
    <w:rsid w:val="0097366D"/>
    <w:rsid w:val="009822BA"/>
    <w:rsid w:val="009846F4"/>
    <w:rsid w:val="00990AFD"/>
    <w:rsid w:val="00997050"/>
    <w:rsid w:val="009A3358"/>
    <w:rsid w:val="009B3BBF"/>
    <w:rsid w:val="009B64AE"/>
    <w:rsid w:val="009C255D"/>
    <w:rsid w:val="009D48C2"/>
    <w:rsid w:val="009F564E"/>
    <w:rsid w:val="009F780C"/>
    <w:rsid w:val="00A25733"/>
    <w:rsid w:val="00A32DD7"/>
    <w:rsid w:val="00A3776C"/>
    <w:rsid w:val="00A40E78"/>
    <w:rsid w:val="00A41946"/>
    <w:rsid w:val="00A45C90"/>
    <w:rsid w:val="00A500BE"/>
    <w:rsid w:val="00A65464"/>
    <w:rsid w:val="00A73108"/>
    <w:rsid w:val="00A913A5"/>
    <w:rsid w:val="00AE2A8A"/>
    <w:rsid w:val="00AE3405"/>
    <w:rsid w:val="00B1271F"/>
    <w:rsid w:val="00B13E20"/>
    <w:rsid w:val="00B2538E"/>
    <w:rsid w:val="00B37E03"/>
    <w:rsid w:val="00B42AA3"/>
    <w:rsid w:val="00B43F21"/>
    <w:rsid w:val="00B8519D"/>
    <w:rsid w:val="00B87B0A"/>
    <w:rsid w:val="00B940BE"/>
    <w:rsid w:val="00BB60A0"/>
    <w:rsid w:val="00BD211D"/>
    <w:rsid w:val="00BE2A6E"/>
    <w:rsid w:val="00BF5333"/>
    <w:rsid w:val="00C0575B"/>
    <w:rsid w:val="00C21743"/>
    <w:rsid w:val="00C252B2"/>
    <w:rsid w:val="00C75750"/>
    <w:rsid w:val="00C77B63"/>
    <w:rsid w:val="00C81755"/>
    <w:rsid w:val="00C90D43"/>
    <w:rsid w:val="00CB7476"/>
    <w:rsid w:val="00CC0584"/>
    <w:rsid w:val="00CC34AA"/>
    <w:rsid w:val="00D00D0F"/>
    <w:rsid w:val="00D076C1"/>
    <w:rsid w:val="00D11EDF"/>
    <w:rsid w:val="00D124ED"/>
    <w:rsid w:val="00D275B5"/>
    <w:rsid w:val="00D93383"/>
    <w:rsid w:val="00D93AB4"/>
    <w:rsid w:val="00D95966"/>
    <w:rsid w:val="00DE2004"/>
    <w:rsid w:val="00DE260A"/>
    <w:rsid w:val="00DE2D63"/>
    <w:rsid w:val="00DF01E5"/>
    <w:rsid w:val="00DF7FAB"/>
    <w:rsid w:val="00E12D39"/>
    <w:rsid w:val="00E216B1"/>
    <w:rsid w:val="00E522E2"/>
    <w:rsid w:val="00E6118E"/>
    <w:rsid w:val="00E74B80"/>
    <w:rsid w:val="00E902B2"/>
    <w:rsid w:val="00EA135E"/>
    <w:rsid w:val="00EB5428"/>
    <w:rsid w:val="00EC1EEC"/>
    <w:rsid w:val="00F0751B"/>
    <w:rsid w:val="00F24CBA"/>
    <w:rsid w:val="00F302C5"/>
    <w:rsid w:val="00F36E5E"/>
    <w:rsid w:val="00F41C2E"/>
    <w:rsid w:val="00F463CE"/>
    <w:rsid w:val="00F828F5"/>
    <w:rsid w:val="00F9112D"/>
    <w:rsid w:val="00F94A88"/>
    <w:rsid w:val="00FB0630"/>
    <w:rsid w:val="00FB6219"/>
    <w:rsid w:val="00FD19EF"/>
    <w:rsid w:val="00FE4706"/>
    <w:rsid w:val="00FF4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17D64"/>
  <w15:chartTrackingRefBased/>
  <w15:docId w15:val="{ABF96592-9F29-4618-9CAF-2BC348D3B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7DFC"/>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7DFC"/>
    <w:rPr>
      <w:b/>
      <w:bCs/>
      <w:kern w:val="44"/>
      <w:sz w:val="44"/>
      <w:szCs w:val="44"/>
    </w:rPr>
  </w:style>
  <w:style w:type="paragraph" w:styleId="a3">
    <w:name w:val="Title"/>
    <w:basedOn w:val="a"/>
    <w:next w:val="a"/>
    <w:link w:val="a4"/>
    <w:uiPriority w:val="10"/>
    <w:qFormat/>
    <w:rsid w:val="007D7DF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D7DFC"/>
    <w:rPr>
      <w:rFonts w:asciiTheme="majorHAnsi" w:eastAsiaTheme="majorEastAsia" w:hAnsiTheme="majorHAnsi" w:cstheme="majorBidi"/>
      <w:b/>
      <w:bCs/>
      <w:sz w:val="32"/>
      <w:szCs w:val="32"/>
    </w:rPr>
  </w:style>
  <w:style w:type="paragraph" w:styleId="a5">
    <w:name w:val="header"/>
    <w:basedOn w:val="a"/>
    <w:link w:val="a6"/>
    <w:uiPriority w:val="99"/>
    <w:unhideWhenUsed/>
    <w:rsid w:val="00CC34AA"/>
    <w:pPr>
      <w:tabs>
        <w:tab w:val="center" w:pos="4153"/>
        <w:tab w:val="right" w:pos="8306"/>
      </w:tabs>
      <w:snapToGrid w:val="0"/>
      <w:jc w:val="center"/>
    </w:pPr>
    <w:rPr>
      <w:sz w:val="18"/>
      <w:szCs w:val="18"/>
    </w:rPr>
  </w:style>
  <w:style w:type="character" w:customStyle="1" w:styleId="a6">
    <w:name w:val="页眉 字符"/>
    <w:basedOn w:val="a0"/>
    <w:link w:val="a5"/>
    <w:uiPriority w:val="99"/>
    <w:rsid w:val="00CC34AA"/>
    <w:rPr>
      <w:sz w:val="18"/>
      <w:szCs w:val="18"/>
    </w:rPr>
  </w:style>
  <w:style w:type="paragraph" w:styleId="a7">
    <w:name w:val="footer"/>
    <w:basedOn w:val="a"/>
    <w:link w:val="a8"/>
    <w:uiPriority w:val="99"/>
    <w:unhideWhenUsed/>
    <w:rsid w:val="00CC34AA"/>
    <w:pPr>
      <w:tabs>
        <w:tab w:val="center" w:pos="4153"/>
        <w:tab w:val="right" w:pos="8306"/>
      </w:tabs>
      <w:snapToGrid w:val="0"/>
      <w:jc w:val="left"/>
    </w:pPr>
    <w:rPr>
      <w:sz w:val="18"/>
      <w:szCs w:val="18"/>
    </w:rPr>
  </w:style>
  <w:style w:type="character" w:customStyle="1" w:styleId="a8">
    <w:name w:val="页脚 字符"/>
    <w:basedOn w:val="a0"/>
    <w:link w:val="a7"/>
    <w:uiPriority w:val="99"/>
    <w:rsid w:val="00CC34AA"/>
    <w:rPr>
      <w:sz w:val="18"/>
      <w:szCs w:val="18"/>
    </w:rPr>
  </w:style>
  <w:style w:type="paragraph" w:styleId="HTML">
    <w:name w:val="HTML Preformatted"/>
    <w:basedOn w:val="a"/>
    <w:link w:val="HTML0"/>
    <w:uiPriority w:val="99"/>
    <w:semiHidden/>
    <w:unhideWhenUsed/>
    <w:rsid w:val="005E53F4"/>
    <w:rPr>
      <w:rFonts w:ascii="Courier New" w:hAnsi="Courier New" w:cs="Courier New"/>
      <w:sz w:val="20"/>
      <w:szCs w:val="20"/>
    </w:rPr>
  </w:style>
  <w:style w:type="character" w:customStyle="1" w:styleId="HTML0">
    <w:name w:val="HTML 预设格式 字符"/>
    <w:basedOn w:val="a0"/>
    <w:link w:val="HTML"/>
    <w:uiPriority w:val="99"/>
    <w:semiHidden/>
    <w:rsid w:val="005E53F4"/>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4046">
      <w:bodyDiv w:val="1"/>
      <w:marLeft w:val="0"/>
      <w:marRight w:val="0"/>
      <w:marTop w:val="0"/>
      <w:marBottom w:val="0"/>
      <w:divBdr>
        <w:top w:val="none" w:sz="0" w:space="0" w:color="auto"/>
        <w:left w:val="none" w:sz="0" w:space="0" w:color="auto"/>
        <w:bottom w:val="none" w:sz="0" w:space="0" w:color="auto"/>
        <w:right w:val="none" w:sz="0" w:space="0" w:color="auto"/>
      </w:divBdr>
    </w:div>
    <w:div w:id="36513232">
      <w:bodyDiv w:val="1"/>
      <w:marLeft w:val="0"/>
      <w:marRight w:val="0"/>
      <w:marTop w:val="0"/>
      <w:marBottom w:val="0"/>
      <w:divBdr>
        <w:top w:val="none" w:sz="0" w:space="0" w:color="auto"/>
        <w:left w:val="none" w:sz="0" w:space="0" w:color="auto"/>
        <w:bottom w:val="none" w:sz="0" w:space="0" w:color="auto"/>
        <w:right w:val="none" w:sz="0" w:space="0" w:color="auto"/>
      </w:divBdr>
    </w:div>
    <w:div w:id="44302715">
      <w:bodyDiv w:val="1"/>
      <w:marLeft w:val="0"/>
      <w:marRight w:val="0"/>
      <w:marTop w:val="0"/>
      <w:marBottom w:val="0"/>
      <w:divBdr>
        <w:top w:val="none" w:sz="0" w:space="0" w:color="auto"/>
        <w:left w:val="none" w:sz="0" w:space="0" w:color="auto"/>
        <w:bottom w:val="none" w:sz="0" w:space="0" w:color="auto"/>
        <w:right w:val="none" w:sz="0" w:space="0" w:color="auto"/>
      </w:divBdr>
    </w:div>
    <w:div w:id="176964766">
      <w:bodyDiv w:val="1"/>
      <w:marLeft w:val="0"/>
      <w:marRight w:val="0"/>
      <w:marTop w:val="0"/>
      <w:marBottom w:val="0"/>
      <w:divBdr>
        <w:top w:val="none" w:sz="0" w:space="0" w:color="auto"/>
        <w:left w:val="none" w:sz="0" w:space="0" w:color="auto"/>
        <w:bottom w:val="none" w:sz="0" w:space="0" w:color="auto"/>
        <w:right w:val="none" w:sz="0" w:space="0" w:color="auto"/>
      </w:divBdr>
    </w:div>
    <w:div w:id="237830928">
      <w:bodyDiv w:val="1"/>
      <w:marLeft w:val="0"/>
      <w:marRight w:val="0"/>
      <w:marTop w:val="0"/>
      <w:marBottom w:val="0"/>
      <w:divBdr>
        <w:top w:val="none" w:sz="0" w:space="0" w:color="auto"/>
        <w:left w:val="none" w:sz="0" w:space="0" w:color="auto"/>
        <w:bottom w:val="none" w:sz="0" w:space="0" w:color="auto"/>
        <w:right w:val="none" w:sz="0" w:space="0" w:color="auto"/>
      </w:divBdr>
    </w:div>
    <w:div w:id="497429630">
      <w:bodyDiv w:val="1"/>
      <w:marLeft w:val="0"/>
      <w:marRight w:val="0"/>
      <w:marTop w:val="0"/>
      <w:marBottom w:val="0"/>
      <w:divBdr>
        <w:top w:val="none" w:sz="0" w:space="0" w:color="auto"/>
        <w:left w:val="none" w:sz="0" w:space="0" w:color="auto"/>
        <w:bottom w:val="none" w:sz="0" w:space="0" w:color="auto"/>
        <w:right w:val="none" w:sz="0" w:space="0" w:color="auto"/>
      </w:divBdr>
    </w:div>
    <w:div w:id="893005865">
      <w:bodyDiv w:val="1"/>
      <w:marLeft w:val="0"/>
      <w:marRight w:val="0"/>
      <w:marTop w:val="0"/>
      <w:marBottom w:val="0"/>
      <w:divBdr>
        <w:top w:val="none" w:sz="0" w:space="0" w:color="auto"/>
        <w:left w:val="none" w:sz="0" w:space="0" w:color="auto"/>
        <w:bottom w:val="none" w:sz="0" w:space="0" w:color="auto"/>
        <w:right w:val="none" w:sz="0" w:space="0" w:color="auto"/>
      </w:divBdr>
    </w:div>
    <w:div w:id="1397240476">
      <w:bodyDiv w:val="1"/>
      <w:marLeft w:val="0"/>
      <w:marRight w:val="0"/>
      <w:marTop w:val="0"/>
      <w:marBottom w:val="0"/>
      <w:divBdr>
        <w:top w:val="none" w:sz="0" w:space="0" w:color="auto"/>
        <w:left w:val="none" w:sz="0" w:space="0" w:color="auto"/>
        <w:bottom w:val="none" w:sz="0" w:space="0" w:color="auto"/>
        <w:right w:val="none" w:sz="0" w:space="0" w:color="auto"/>
      </w:divBdr>
    </w:div>
    <w:div w:id="1610501761">
      <w:bodyDiv w:val="1"/>
      <w:marLeft w:val="0"/>
      <w:marRight w:val="0"/>
      <w:marTop w:val="0"/>
      <w:marBottom w:val="0"/>
      <w:divBdr>
        <w:top w:val="none" w:sz="0" w:space="0" w:color="auto"/>
        <w:left w:val="none" w:sz="0" w:space="0" w:color="auto"/>
        <w:bottom w:val="none" w:sz="0" w:space="0" w:color="auto"/>
        <w:right w:val="none" w:sz="0" w:space="0" w:color="auto"/>
      </w:divBdr>
      <w:divsChild>
        <w:div w:id="731196038">
          <w:marLeft w:val="0"/>
          <w:marRight w:val="0"/>
          <w:marTop w:val="0"/>
          <w:marBottom w:val="0"/>
          <w:divBdr>
            <w:top w:val="none" w:sz="0" w:space="0" w:color="auto"/>
            <w:left w:val="none" w:sz="0" w:space="0" w:color="auto"/>
            <w:bottom w:val="none" w:sz="0" w:space="0" w:color="auto"/>
            <w:right w:val="none" w:sz="0" w:space="0" w:color="auto"/>
          </w:divBdr>
        </w:div>
      </w:divsChild>
    </w:div>
    <w:div w:id="1845703983">
      <w:bodyDiv w:val="1"/>
      <w:marLeft w:val="0"/>
      <w:marRight w:val="0"/>
      <w:marTop w:val="0"/>
      <w:marBottom w:val="0"/>
      <w:divBdr>
        <w:top w:val="none" w:sz="0" w:space="0" w:color="auto"/>
        <w:left w:val="none" w:sz="0" w:space="0" w:color="auto"/>
        <w:bottom w:val="none" w:sz="0" w:space="0" w:color="auto"/>
        <w:right w:val="none" w:sz="0" w:space="0" w:color="auto"/>
      </w:divBdr>
      <w:divsChild>
        <w:div w:id="1769420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B4336-403B-4D2B-8648-F0D9D6BAC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3</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mei</dc:creator>
  <cp:keywords/>
  <dc:description/>
  <cp:lastModifiedBy>arthur mei</cp:lastModifiedBy>
  <cp:revision>2311</cp:revision>
  <dcterms:created xsi:type="dcterms:W3CDTF">2024-09-12T11:16:00Z</dcterms:created>
  <dcterms:modified xsi:type="dcterms:W3CDTF">2025-03-18T11:46:00Z</dcterms:modified>
</cp:coreProperties>
</file>