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372EB" w14:textId="7022433F" w:rsidR="00AF7DD0" w:rsidRPr="007D7DFC" w:rsidRDefault="00AF7DD0" w:rsidP="00AF7DD0">
      <w:pPr>
        <w:pStyle w:val="1"/>
        <w:rPr>
          <w:rFonts w:ascii="黑体" w:eastAsia="黑体" w:hAnsi="黑体" w:hint="eastAsia"/>
          <w:sz w:val="28"/>
          <w:szCs w:val="28"/>
        </w:rPr>
      </w:pPr>
      <w:r w:rsidRPr="007D7DFC">
        <w:rPr>
          <w:rFonts w:ascii="黑体" w:eastAsia="黑体" w:hAnsi="黑体" w:hint="eastAsia"/>
          <w:sz w:val="28"/>
          <w:szCs w:val="28"/>
        </w:rPr>
        <w:t>论软件系统架构</w:t>
      </w:r>
      <w:r>
        <w:rPr>
          <w:rFonts w:ascii="黑体" w:eastAsia="黑体" w:hAnsi="黑体" w:hint="eastAsia"/>
          <w:sz w:val="28"/>
          <w:szCs w:val="28"/>
        </w:rPr>
        <w:t>风格</w:t>
      </w:r>
    </w:p>
    <w:p w14:paraId="48D0A3C6" w14:textId="77777777" w:rsidR="00012519" w:rsidRDefault="00012519" w:rsidP="00012519">
      <w:pPr>
        <w:rPr>
          <w:rFonts w:ascii="黑体" w:eastAsia="黑体" w:hAnsi="黑体" w:hint="eastAsia"/>
          <w:b/>
          <w:bCs/>
          <w:sz w:val="24"/>
          <w:szCs w:val="24"/>
        </w:rPr>
      </w:pPr>
      <w:r w:rsidRPr="007D7DFC">
        <w:rPr>
          <w:rFonts w:ascii="黑体" w:eastAsia="黑体" w:hAnsi="黑体" w:hint="eastAsia"/>
          <w:b/>
          <w:bCs/>
          <w:sz w:val="24"/>
          <w:szCs w:val="24"/>
        </w:rPr>
        <w:t>摘要</w:t>
      </w:r>
    </w:p>
    <w:p w14:paraId="78058F6C" w14:textId="6DB50CAC" w:rsidR="00741C39" w:rsidRDefault="00012519">
      <w:pPr>
        <w:rPr>
          <w:rFonts w:hint="eastAsia"/>
        </w:rPr>
      </w:pPr>
      <w:r w:rsidRPr="007D7DFC">
        <w:rPr>
          <w:rFonts w:hint="eastAsia"/>
        </w:rPr>
        <w:t>202</w:t>
      </w:r>
      <w:r>
        <w:rPr>
          <w:rFonts w:hint="eastAsia"/>
        </w:rPr>
        <w:t>3</w:t>
      </w:r>
      <w:r w:rsidRPr="007D7DFC">
        <w:rPr>
          <w:rFonts w:hint="eastAsia"/>
        </w:rPr>
        <w:t>年，我参与了</w:t>
      </w:r>
      <w:r>
        <w:rPr>
          <w:rFonts w:hint="eastAsia"/>
        </w:rPr>
        <w:t>公司物流园区管理平台</w:t>
      </w:r>
      <w:r w:rsidRPr="007D7DFC">
        <w:rPr>
          <w:rFonts w:hint="eastAsia"/>
        </w:rPr>
        <w:t>的架构评估工作，并担任架构团队成员，</w:t>
      </w:r>
      <w:r w:rsidRPr="0097366D">
        <w:rPr>
          <w:rFonts w:hint="eastAsia"/>
          <w:color w:val="C45911" w:themeColor="accent2" w:themeShade="BF"/>
        </w:rPr>
        <w:t>主要负责系统分析和架构</w:t>
      </w:r>
      <w:r w:rsidR="00391956">
        <w:rPr>
          <w:rFonts w:hint="eastAsia"/>
          <w:color w:val="C45911" w:themeColor="accent2" w:themeShade="BF"/>
        </w:rPr>
        <w:t>设计</w:t>
      </w:r>
      <w:r w:rsidRPr="0097366D">
        <w:rPr>
          <w:rFonts w:hint="eastAsia"/>
          <w:color w:val="C45911" w:themeColor="accent2" w:themeShade="BF"/>
        </w:rPr>
        <w:t>。该平台包括园区公告、电子问卷、电子信箱、园区招聘、电台、电子停车券、停车场管理和系统管理模块</w:t>
      </w:r>
      <w:r w:rsidRPr="007D7DFC">
        <w:rPr>
          <w:rFonts w:hint="eastAsia"/>
        </w:rPr>
        <w:t>。</w:t>
      </w:r>
      <w:r w:rsidR="00CC7A48" w:rsidRPr="00CC7A48">
        <w:rPr>
          <w:rFonts w:hint="eastAsia"/>
        </w:rPr>
        <w:t>本文通过对该项目的实际开发经验，</w:t>
      </w:r>
      <w:r w:rsidR="00CC7A48" w:rsidRPr="001A2F5A">
        <w:rPr>
          <w:rFonts w:hint="eastAsia"/>
          <w:color w:val="538135" w:themeColor="accent6" w:themeShade="BF"/>
        </w:rPr>
        <w:t>探讨了软件系统架构风格的重要性及其应用。首先，描述了我在开发过程中所承担的主要工作；其次，分析了软件系统开发中常用的架构风格，并详细阐述了每种风格的具体含义；最后，说明了 在参与的软件系统开发项目中所采用的架构风格及其具体实施效果。</w:t>
      </w:r>
    </w:p>
    <w:p w14:paraId="3B11CBBE" w14:textId="77777777" w:rsidR="000C5EA0" w:rsidRDefault="000C5EA0" w:rsidP="000C5EA0">
      <w:pPr>
        <w:rPr>
          <w:rFonts w:hint="eastAsia"/>
          <w:b/>
          <w:bCs/>
        </w:rPr>
      </w:pPr>
      <w:r w:rsidRPr="007D7DFC">
        <w:rPr>
          <w:rFonts w:hint="eastAsia"/>
          <w:b/>
          <w:bCs/>
        </w:rPr>
        <w:t>正文</w:t>
      </w:r>
      <w:r>
        <w:rPr>
          <w:rFonts w:hint="eastAsia"/>
          <w:b/>
          <w:bCs/>
        </w:rPr>
        <w:t>（红色字记得删除，只是归类，10段式写法）</w:t>
      </w:r>
    </w:p>
    <w:p w14:paraId="34C204AD" w14:textId="77777777" w:rsidR="000C5EA0" w:rsidRPr="009F564E" w:rsidRDefault="000C5EA0" w:rsidP="000C5EA0">
      <w:pPr>
        <w:rPr>
          <w:rFonts w:ascii="新宋体" w:eastAsia="新宋体" w:hAnsi="新宋体" w:hint="eastAsia"/>
          <w:color w:val="FF0000"/>
          <w:sz w:val="24"/>
          <w:szCs w:val="24"/>
        </w:rPr>
      </w:pPr>
      <w:r w:rsidRPr="009F564E">
        <w:rPr>
          <w:rFonts w:ascii="新宋体" w:eastAsia="新宋体" w:hAnsi="新宋体" w:hint="eastAsia"/>
          <w:color w:val="FF0000"/>
          <w:sz w:val="24"/>
          <w:szCs w:val="24"/>
        </w:rPr>
        <w:t>项目背景</w:t>
      </w:r>
    </w:p>
    <w:p w14:paraId="5D315682" w14:textId="2DAE9D0A" w:rsidR="00012519" w:rsidRDefault="009B2E2C">
      <w:pPr>
        <w:rPr>
          <w:rFonts w:hint="eastAsia"/>
        </w:rPr>
      </w:pPr>
      <w:r w:rsidRPr="006924EE">
        <w:rPr>
          <w:rFonts w:ascii="新宋体" w:eastAsia="新宋体" w:hAnsi="新宋体"/>
          <w:sz w:val="24"/>
          <w:szCs w:val="24"/>
        </w:rPr>
        <w:t>在数字化转型的大潮中，物流园区作为供应链管理的关键环节，其管理效率和服务质量直接关系到整个供应链的流畅运作。为了提升物流园区的管理效率，我们公司决定开发一个集成化的物流园区管理平台。该平台的目标是通过数字化、自动化和智能化的手段，实现园区内各项服务的高效管理，从而提高整体的运营效率和服务质量。在这个项目中，我担任了架构评估团队的核心成员，主要负责</w:t>
      </w:r>
    </w:p>
    <w:p w14:paraId="7048FCA9" w14:textId="7979B6A8" w:rsidR="000C5EA0" w:rsidRDefault="00C73DA2">
      <w:pPr>
        <w:rPr>
          <w:rFonts w:ascii="新宋体" w:eastAsia="新宋体" w:hAnsi="新宋体" w:hint="eastAsia"/>
          <w:sz w:val="24"/>
          <w:szCs w:val="24"/>
        </w:rPr>
      </w:pPr>
      <w:r w:rsidRPr="006924EE">
        <w:rPr>
          <w:rFonts w:ascii="新宋体" w:eastAsia="新宋体" w:hAnsi="新宋体"/>
          <w:color w:val="70AD47" w:themeColor="accent6"/>
          <w:sz w:val="24"/>
          <w:szCs w:val="24"/>
        </w:rPr>
        <w:t>需求分析、</w:t>
      </w:r>
      <w:r w:rsidR="008543E0" w:rsidRPr="008543E0">
        <w:rPr>
          <w:rFonts w:ascii="新宋体" w:eastAsia="新宋体" w:hAnsi="新宋体" w:hint="eastAsia"/>
          <w:color w:val="70AD47" w:themeColor="accent6"/>
          <w:sz w:val="24"/>
          <w:szCs w:val="24"/>
        </w:rPr>
        <w:t>架构设计、技术选型以及指导开发团队实现架构设计。</w:t>
      </w:r>
      <w:r w:rsidR="00436CF0" w:rsidRPr="00436CF0">
        <w:rPr>
          <w:rFonts w:ascii="新宋体" w:eastAsia="新宋体" w:hAnsi="新宋体" w:hint="eastAsia"/>
          <w:color w:val="70AD47" w:themeColor="accent6"/>
          <w:sz w:val="24"/>
          <w:szCs w:val="24"/>
        </w:rPr>
        <w:t>在现代软件开发中，系统架构风格的选择和应用至关重要。它不仅决定了系统的整体结构和组件间的交互方式，还影响系统的可扩展性、性能和可维护性。</w:t>
      </w:r>
    </w:p>
    <w:p w14:paraId="2E0937EA" w14:textId="77777777" w:rsidR="00B8758D" w:rsidRPr="006924EE" w:rsidRDefault="00B8758D" w:rsidP="00B8758D">
      <w:pPr>
        <w:rPr>
          <w:rFonts w:ascii="新宋体" w:eastAsia="新宋体" w:hAnsi="新宋体" w:hint="eastAsia"/>
          <w:color w:val="FF0000"/>
          <w:sz w:val="24"/>
          <w:szCs w:val="24"/>
        </w:rPr>
      </w:pPr>
      <w:r w:rsidRPr="006924EE">
        <w:rPr>
          <w:rFonts w:ascii="新宋体" w:eastAsia="新宋体" w:hAnsi="新宋体"/>
          <w:color w:val="FF0000"/>
          <w:sz w:val="24"/>
          <w:szCs w:val="24"/>
        </w:rPr>
        <w:t>回应子题目</w:t>
      </w:r>
    </w:p>
    <w:p w14:paraId="0934BFBB" w14:textId="72C90F0F" w:rsidR="007374A1" w:rsidRPr="00B1271F" w:rsidRDefault="007374A1" w:rsidP="007374A1">
      <w:pPr>
        <w:rPr>
          <w:rFonts w:ascii="新宋体" w:eastAsia="新宋体" w:hAnsi="新宋体" w:hint="eastAsia"/>
          <w:color w:val="C45911" w:themeColor="accent2" w:themeShade="BF"/>
          <w:sz w:val="24"/>
          <w:szCs w:val="24"/>
        </w:rPr>
      </w:pPr>
      <w:r w:rsidRPr="00B1271F">
        <w:rPr>
          <w:rFonts w:ascii="新宋体" w:eastAsia="新宋体" w:hAnsi="新宋体"/>
          <w:color w:val="C45911" w:themeColor="accent2" w:themeShade="BF"/>
          <w:sz w:val="24"/>
          <w:szCs w:val="24"/>
        </w:rPr>
        <w:t>首先，我负责进行需求分析，确保系统设计能够满足用户的实际需求。我通过与</w:t>
      </w:r>
      <w:r w:rsidRPr="00B1271F">
        <w:rPr>
          <w:rFonts w:ascii="新宋体" w:eastAsia="新宋体" w:hAnsi="新宋体" w:hint="eastAsia"/>
          <w:color w:val="C45911" w:themeColor="accent2" w:themeShade="BF"/>
          <w:sz w:val="24"/>
          <w:szCs w:val="24"/>
        </w:rPr>
        <w:t>产品和实际使用的业务方</w:t>
      </w:r>
      <w:r w:rsidRPr="00B1271F">
        <w:rPr>
          <w:rFonts w:ascii="新宋体" w:eastAsia="新宋体" w:hAnsi="新宋体"/>
          <w:color w:val="C45911" w:themeColor="accent2" w:themeShade="BF"/>
          <w:sz w:val="24"/>
          <w:szCs w:val="24"/>
        </w:rPr>
        <w:t>沟通</w:t>
      </w:r>
      <w:r w:rsidRPr="00B1271F">
        <w:rPr>
          <w:rFonts w:ascii="新宋体" w:eastAsia="新宋体" w:hAnsi="新宋体" w:hint="eastAsia"/>
          <w:color w:val="C45911" w:themeColor="accent2" w:themeShade="BF"/>
          <w:sz w:val="24"/>
          <w:szCs w:val="24"/>
        </w:rPr>
        <w:t>,</w:t>
      </w:r>
      <w:r w:rsidRPr="00B1271F">
        <w:rPr>
          <w:rFonts w:ascii="新宋体" w:eastAsia="新宋体" w:hAnsi="新宋体"/>
          <w:color w:val="C45911" w:themeColor="accent2" w:themeShade="BF"/>
          <w:sz w:val="24"/>
          <w:szCs w:val="24"/>
        </w:rPr>
        <w:t>收集了用户对平台功能和性能的具体需求。</w:t>
      </w:r>
      <w:r w:rsidRPr="00B1271F">
        <w:rPr>
          <w:rFonts w:ascii="新宋体" w:eastAsia="新宋体" w:hAnsi="新宋体" w:hint="eastAsia"/>
          <w:color w:val="C45911" w:themeColor="accent2" w:themeShade="BF"/>
          <w:sz w:val="24"/>
          <w:szCs w:val="24"/>
        </w:rPr>
        <w:t>这一步骤帮助我们确定系统必须满足的关键质量属性，</w:t>
      </w:r>
      <w:r w:rsidRPr="00B1271F">
        <w:rPr>
          <w:rFonts w:ascii="新宋体" w:eastAsia="新宋体" w:hAnsi="新宋体"/>
          <w:color w:val="C45911" w:themeColor="accent2" w:themeShade="BF"/>
          <w:sz w:val="24"/>
          <w:szCs w:val="24"/>
        </w:rPr>
        <w:t>这些需求为后续的架构设计和评估提供了重要的输入。在需求分析阶段，我采用了多种工具和技术，如用户故事、用例图和需求跟踪矩阵，以确保需求的完整性和可追溯性。</w:t>
      </w:r>
      <w:r w:rsidR="00D24068" w:rsidRPr="001C1C2C">
        <w:rPr>
          <w:rFonts w:ascii="新宋体" w:eastAsia="新宋体" w:hAnsi="新宋体" w:hint="eastAsia"/>
          <w:color w:val="538135" w:themeColor="accent6" w:themeShade="BF"/>
          <w:sz w:val="24"/>
          <w:szCs w:val="24"/>
        </w:rPr>
        <w:t>基于需求分析的结果，我制定了系统的整体架构设计，包括模块划分、组件设计、数据流和控制流的设计。在此过程中，我采用了多种软件架构风格，以确保系统能够高效、稳定地运行。</w:t>
      </w:r>
    </w:p>
    <w:p w14:paraId="39FF2446" w14:textId="77777777" w:rsidR="00323B3B" w:rsidRPr="006924EE" w:rsidRDefault="00323B3B" w:rsidP="00323B3B">
      <w:pPr>
        <w:rPr>
          <w:rFonts w:ascii="新宋体" w:eastAsia="新宋体" w:hAnsi="新宋体" w:hint="eastAsia"/>
          <w:color w:val="FF0000"/>
          <w:sz w:val="24"/>
          <w:szCs w:val="24"/>
        </w:rPr>
      </w:pPr>
      <w:r w:rsidRPr="006924EE">
        <w:rPr>
          <w:rFonts w:ascii="新宋体" w:eastAsia="新宋体" w:hAnsi="新宋体"/>
          <w:color w:val="FF0000"/>
          <w:sz w:val="24"/>
          <w:szCs w:val="24"/>
        </w:rPr>
        <w:t>主体</w:t>
      </w:r>
    </w:p>
    <w:p w14:paraId="440468CB" w14:textId="55713B8E" w:rsidR="007104F7" w:rsidRDefault="007104F7">
      <w:pPr>
        <w:rPr>
          <w:rFonts w:ascii="新宋体" w:eastAsia="新宋体" w:hAnsi="新宋体" w:hint="eastAsia"/>
          <w:sz w:val="24"/>
          <w:szCs w:val="24"/>
        </w:rPr>
      </w:pPr>
      <w:r w:rsidRPr="007104F7">
        <w:rPr>
          <w:rFonts w:ascii="新宋体" w:eastAsia="新宋体" w:hAnsi="新宋体" w:hint="eastAsia"/>
          <w:sz w:val="24"/>
          <w:szCs w:val="24"/>
        </w:rPr>
        <w:t>在软件系统开发中，常用的架构风格包括分层架构、微服务架构、事件驱动架构和面向服务架构 （SOA）。每种架构风格都有其独特的特点和适用场景。</w:t>
      </w:r>
    </w:p>
    <w:p w14:paraId="45CB391D" w14:textId="77777777" w:rsidR="0072733B" w:rsidRDefault="0072733B">
      <w:pPr>
        <w:rPr>
          <w:rFonts w:ascii="新宋体" w:eastAsia="新宋体" w:hAnsi="新宋体" w:hint="eastAsia"/>
          <w:sz w:val="24"/>
          <w:szCs w:val="24"/>
        </w:rPr>
      </w:pPr>
    </w:p>
    <w:p w14:paraId="35B496BF" w14:textId="307D4595" w:rsidR="000173A3" w:rsidRDefault="000173A3" w:rsidP="000173A3">
      <w:pPr>
        <w:rPr>
          <w:rFonts w:ascii="新宋体" w:eastAsia="新宋体" w:hAnsi="新宋体" w:hint="eastAsia"/>
          <w:sz w:val="24"/>
          <w:szCs w:val="24"/>
        </w:rPr>
      </w:pPr>
      <w:r w:rsidRPr="00397C53">
        <w:rPr>
          <w:rFonts w:ascii="新宋体" w:eastAsia="新宋体" w:hAnsi="新宋体" w:hint="eastAsia"/>
          <w:color w:val="C45911" w:themeColor="accent2" w:themeShade="BF"/>
          <w:sz w:val="24"/>
          <w:szCs w:val="24"/>
        </w:rPr>
        <w:t>分层架构是一种将系统划分为多个层次的设计方法。每一层都有特定的职责和功能，上层依赖于下层提供的服务。</w:t>
      </w:r>
      <w:r w:rsidRPr="00124E39">
        <w:rPr>
          <w:rFonts w:ascii="新宋体" w:eastAsia="新宋体" w:hAnsi="新宋体" w:hint="eastAsia"/>
          <w:color w:val="C45911" w:themeColor="accent2" w:themeShade="BF"/>
          <w:sz w:val="24"/>
          <w:szCs w:val="24"/>
        </w:rPr>
        <w:t>这种架构风格的优点在于清晰的分离关注点，提高了系统的可维护性和可扩展性</w:t>
      </w:r>
      <w:r w:rsidRPr="000173A3">
        <w:rPr>
          <w:rFonts w:ascii="新宋体" w:eastAsia="新宋体" w:hAnsi="新宋体" w:hint="eastAsia"/>
          <w:sz w:val="24"/>
          <w:szCs w:val="24"/>
        </w:rPr>
        <w:t>。在</w:t>
      </w:r>
      <w:r w:rsidR="00397C53" w:rsidRPr="00397C53">
        <w:rPr>
          <w:rFonts w:ascii="新宋体" w:eastAsia="新宋体" w:hAnsi="新宋体" w:hint="eastAsia"/>
          <w:sz w:val="24"/>
          <w:szCs w:val="24"/>
        </w:rPr>
        <w:t>物流园区管理平台</w:t>
      </w:r>
      <w:r w:rsidRPr="000173A3">
        <w:rPr>
          <w:rFonts w:ascii="新宋体" w:eastAsia="新宋体" w:hAnsi="新宋体" w:hint="eastAsia"/>
          <w:sz w:val="24"/>
          <w:szCs w:val="24"/>
        </w:rPr>
        <w:t>的设计中，我们采用了典型的三层架构，即表示层、业务逻辑层和数据访问层。这种分层设计使得我们能够更灵活地进行系统的维护和扩展。</w:t>
      </w:r>
    </w:p>
    <w:p w14:paraId="59D2C666" w14:textId="77777777" w:rsidR="0072733B" w:rsidRPr="000173A3" w:rsidRDefault="0072733B" w:rsidP="000173A3">
      <w:pPr>
        <w:rPr>
          <w:rFonts w:ascii="新宋体" w:eastAsia="新宋体" w:hAnsi="新宋体" w:hint="eastAsia"/>
          <w:sz w:val="24"/>
          <w:szCs w:val="24"/>
        </w:rPr>
      </w:pPr>
    </w:p>
    <w:p w14:paraId="6C07EC0F" w14:textId="18E00284" w:rsidR="000173A3" w:rsidRDefault="000173A3" w:rsidP="000173A3">
      <w:pPr>
        <w:rPr>
          <w:rFonts w:ascii="新宋体" w:eastAsia="新宋体" w:hAnsi="新宋体" w:hint="eastAsia"/>
          <w:sz w:val="24"/>
          <w:szCs w:val="24"/>
        </w:rPr>
      </w:pPr>
      <w:r w:rsidRPr="00D25988">
        <w:rPr>
          <w:rFonts w:ascii="新宋体" w:eastAsia="新宋体" w:hAnsi="新宋体" w:hint="eastAsia"/>
          <w:color w:val="C45911" w:themeColor="accent2" w:themeShade="BF"/>
          <w:sz w:val="24"/>
          <w:szCs w:val="24"/>
        </w:rPr>
        <w:t>微服务架构是一种将系统拆分为一系列小而独立的服务，每个服务都能独立部署和运行。微服务架构的优点在于高度的灵活性和可扩展性，可以根据业务需求快速调整和扩展系统功能。</w:t>
      </w:r>
      <w:r w:rsidRPr="000173A3">
        <w:rPr>
          <w:rFonts w:ascii="新宋体" w:eastAsia="新宋体" w:hAnsi="新宋体" w:hint="eastAsia"/>
          <w:sz w:val="24"/>
          <w:szCs w:val="24"/>
        </w:rPr>
        <w:t>在我们的</w:t>
      </w:r>
      <w:r w:rsidR="00D25988" w:rsidRPr="00397C53">
        <w:rPr>
          <w:rFonts w:ascii="新宋体" w:eastAsia="新宋体" w:hAnsi="新宋体" w:hint="eastAsia"/>
          <w:sz w:val="24"/>
          <w:szCs w:val="24"/>
        </w:rPr>
        <w:t>物流园区管理平台</w:t>
      </w:r>
      <w:r w:rsidRPr="000173A3">
        <w:rPr>
          <w:rFonts w:ascii="新宋体" w:eastAsia="新宋体" w:hAnsi="新宋体" w:hint="eastAsia"/>
          <w:sz w:val="24"/>
          <w:szCs w:val="24"/>
        </w:rPr>
        <w:t>中，</w:t>
      </w:r>
      <w:r w:rsidR="00873059" w:rsidRPr="00873059">
        <w:rPr>
          <w:rFonts w:ascii="新宋体" w:eastAsia="新宋体" w:hAnsi="新宋体" w:hint="eastAsia"/>
          <w:sz w:val="24"/>
          <w:szCs w:val="24"/>
        </w:rPr>
        <w:t>园区公告、电子问卷、园区招聘、电台、电子停车券、停车场管理和系统管理</w:t>
      </w:r>
      <w:r w:rsidRPr="000173A3">
        <w:rPr>
          <w:rFonts w:ascii="新宋体" w:eastAsia="新宋体" w:hAnsi="新宋体" w:hint="eastAsia"/>
          <w:sz w:val="24"/>
          <w:szCs w:val="24"/>
        </w:rPr>
        <w:t>等核心功能模块都采用了</w:t>
      </w:r>
      <w:r w:rsidRPr="000173A3">
        <w:rPr>
          <w:rFonts w:ascii="新宋体" w:eastAsia="新宋体" w:hAnsi="新宋体" w:hint="eastAsia"/>
          <w:sz w:val="24"/>
          <w:szCs w:val="24"/>
        </w:rPr>
        <w:lastRenderedPageBreak/>
        <w:t>微服务架构。这样一来，每个模块</w:t>
      </w:r>
      <w:r w:rsidR="009F5C04">
        <w:rPr>
          <w:rFonts w:ascii="新宋体" w:eastAsia="新宋体" w:hAnsi="新宋体" w:hint="eastAsia"/>
          <w:sz w:val="24"/>
          <w:szCs w:val="24"/>
        </w:rPr>
        <w:t>作为单独服务</w:t>
      </w:r>
      <w:r w:rsidRPr="000173A3">
        <w:rPr>
          <w:rFonts w:ascii="新宋体" w:eastAsia="新宋体" w:hAnsi="新宋体" w:hint="eastAsia"/>
          <w:sz w:val="24"/>
          <w:szCs w:val="24"/>
        </w:rPr>
        <w:t>可以独立开发、测试和部署，大大提高了开发效率和系统的稳定性。</w:t>
      </w:r>
    </w:p>
    <w:p w14:paraId="020A25BC" w14:textId="77777777" w:rsidR="0072733B" w:rsidRPr="000173A3" w:rsidRDefault="0072733B" w:rsidP="000173A3">
      <w:pPr>
        <w:rPr>
          <w:rFonts w:ascii="新宋体" w:eastAsia="新宋体" w:hAnsi="新宋体" w:hint="eastAsia"/>
          <w:sz w:val="24"/>
          <w:szCs w:val="24"/>
        </w:rPr>
      </w:pPr>
    </w:p>
    <w:p w14:paraId="06F7F104" w14:textId="3EDCABB3" w:rsidR="000173A3" w:rsidRDefault="000173A3" w:rsidP="00D42CD2">
      <w:pPr>
        <w:rPr>
          <w:rFonts w:ascii="新宋体" w:eastAsia="新宋体" w:hAnsi="新宋体" w:hint="eastAsia"/>
          <w:sz w:val="24"/>
          <w:szCs w:val="24"/>
        </w:rPr>
      </w:pPr>
      <w:r w:rsidRPr="00ED743C">
        <w:rPr>
          <w:rFonts w:ascii="新宋体" w:eastAsia="新宋体" w:hAnsi="新宋体" w:hint="eastAsia"/>
          <w:color w:val="C45911" w:themeColor="accent2" w:themeShade="BF"/>
          <w:sz w:val="24"/>
          <w:szCs w:val="24"/>
        </w:rPr>
        <w:t>事件驱动架构是一种通过事件来驱动系统交互的设计方法。系统中各组件之间通过事件进行通信，这种架构风格的优点在于松耦合和高响应性。</w:t>
      </w:r>
      <w:r w:rsidRPr="000173A3">
        <w:rPr>
          <w:rFonts w:ascii="新宋体" w:eastAsia="新宋体" w:hAnsi="新宋体" w:hint="eastAsia"/>
          <w:sz w:val="24"/>
          <w:szCs w:val="24"/>
        </w:rPr>
        <w:t>在</w:t>
      </w:r>
      <w:r w:rsidR="00ED743C" w:rsidRPr="00397C53">
        <w:rPr>
          <w:rFonts w:ascii="新宋体" w:eastAsia="新宋体" w:hAnsi="新宋体" w:hint="eastAsia"/>
          <w:sz w:val="24"/>
          <w:szCs w:val="24"/>
        </w:rPr>
        <w:t>物流园区管理平台</w:t>
      </w:r>
      <w:r w:rsidRPr="000173A3">
        <w:rPr>
          <w:rFonts w:ascii="新宋体" w:eastAsia="新宋体" w:hAnsi="新宋体" w:hint="eastAsia"/>
          <w:sz w:val="24"/>
          <w:szCs w:val="24"/>
        </w:rPr>
        <w:t>中，我们采用了事件驱动架构来处理</w:t>
      </w:r>
      <w:r w:rsidR="00327905">
        <w:rPr>
          <w:rFonts w:ascii="新宋体" w:eastAsia="新宋体" w:hAnsi="新宋体" w:hint="eastAsia"/>
          <w:sz w:val="24"/>
          <w:szCs w:val="24"/>
        </w:rPr>
        <w:t>文章</w:t>
      </w:r>
      <w:r w:rsidR="003A4C29">
        <w:rPr>
          <w:rFonts w:ascii="新宋体" w:eastAsia="新宋体" w:hAnsi="新宋体" w:hint="eastAsia"/>
          <w:sz w:val="24"/>
          <w:szCs w:val="24"/>
        </w:rPr>
        <w:t>的</w:t>
      </w:r>
      <w:r w:rsidR="00327905">
        <w:rPr>
          <w:rFonts w:ascii="新宋体" w:eastAsia="新宋体" w:hAnsi="新宋体" w:hint="eastAsia"/>
          <w:sz w:val="24"/>
          <w:szCs w:val="24"/>
        </w:rPr>
        <w:t>语音</w:t>
      </w:r>
      <w:r w:rsidR="003E7B91">
        <w:rPr>
          <w:rFonts w:ascii="新宋体" w:eastAsia="新宋体" w:hAnsi="新宋体" w:hint="eastAsia"/>
          <w:sz w:val="24"/>
          <w:szCs w:val="24"/>
        </w:rPr>
        <w:t>生成</w:t>
      </w:r>
      <w:r w:rsidR="005E3CB1">
        <w:rPr>
          <w:rFonts w:ascii="新宋体" w:eastAsia="新宋体" w:hAnsi="新宋体" w:hint="eastAsia"/>
          <w:sz w:val="24"/>
          <w:szCs w:val="24"/>
        </w:rPr>
        <w:t>、</w:t>
      </w:r>
      <w:r w:rsidR="00C42990">
        <w:rPr>
          <w:rFonts w:ascii="新宋体" w:eastAsia="新宋体" w:hAnsi="新宋体" w:hint="eastAsia"/>
          <w:sz w:val="24"/>
          <w:szCs w:val="24"/>
        </w:rPr>
        <w:t>车辆包年到期提醒</w:t>
      </w:r>
      <w:r w:rsidRPr="000173A3">
        <w:rPr>
          <w:rFonts w:ascii="新宋体" w:eastAsia="新宋体" w:hAnsi="新宋体" w:hint="eastAsia"/>
          <w:sz w:val="24"/>
          <w:szCs w:val="24"/>
        </w:rPr>
        <w:t>等场景。例如，当用户</w:t>
      </w:r>
      <w:r w:rsidR="00A45BA4">
        <w:rPr>
          <w:rFonts w:ascii="新宋体" w:eastAsia="新宋体" w:hAnsi="新宋体" w:hint="eastAsia"/>
          <w:sz w:val="24"/>
          <w:szCs w:val="24"/>
        </w:rPr>
        <w:t>发布文章</w:t>
      </w:r>
      <w:r w:rsidRPr="000173A3">
        <w:rPr>
          <w:rFonts w:ascii="新宋体" w:eastAsia="新宋体" w:hAnsi="新宋体" w:hint="eastAsia"/>
          <w:sz w:val="24"/>
          <w:szCs w:val="24"/>
        </w:rPr>
        <w:t>时，</w:t>
      </w:r>
      <w:r w:rsidR="004538C6">
        <w:rPr>
          <w:rFonts w:ascii="新宋体" w:eastAsia="新宋体" w:hAnsi="新宋体" w:hint="eastAsia"/>
          <w:sz w:val="24"/>
          <w:szCs w:val="24"/>
        </w:rPr>
        <w:t>会调用</w:t>
      </w:r>
      <w:r w:rsidR="00B66FFB">
        <w:rPr>
          <w:rFonts w:ascii="新宋体" w:eastAsia="新宋体" w:hAnsi="新宋体" w:hint="eastAsia"/>
          <w:sz w:val="24"/>
          <w:szCs w:val="24"/>
        </w:rPr>
        <w:t>第三方语音</w:t>
      </w:r>
      <w:r w:rsidR="00CB6A62">
        <w:rPr>
          <w:rFonts w:ascii="新宋体" w:eastAsia="新宋体" w:hAnsi="新宋体" w:hint="eastAsia"/>
          <w:sz w:val="24"/>
          <w:szCs w:val="24"/>
        </w:rPr>
        <w:t>生成服务</w:t>
      </w:r>
      <w:r w:rsidR="008A2BD3">
        <w:rPr>
          <w:rFonts w:ascii="新宋体" w:eastAsia="新宋体" w:hAnsi="新宋体" w:hint="eastAsia"/>
          <w:sz w:val="24"/>
          <w:szCs w:val="24"/>
        </w:rPr>
        <w:t>，并创建语音生成</w:t>
      </w:r>
      <w:r w:rsidR="00E56F4B">
        <w:rPr>
          <w:rFonts w:ascii="新宋体" w:eastAsia="新宋体" w:hAnsi="新宋体" w:hint="eastAsia"/>
          <w:sz w:val="24"/>
          <w:szCs w:val="24"/>
        </w:rPr>
        <w:t>事件</w:t>
      </w:r>
      <w:r w:rsidR="00D42CD2">
        <w:rPr>
          <w:rFonts w:ascii="新宋体" w:eastAsia="新宋体" w:hAnsi="新宋体" w:hint="eastAsia"/>
          <w:sz w:val="24"/>
          <w:szCs w:val="24"/>
        </w:rPr>
        <w:t>，</w:t>
      </w:r>
      <w:r w:rsidR="00CE5529">
        <w:rPr>
          <w:rFonts w:ascii="新宋体" w:eastAsia="新宋体" w:hAnsi="新宋体" w:hint="eastAsia"/>
          <w:sz w:val="24"/>
          <w:szCs w:val="24"/>
        </w:rPr>
        <w:t>接着用户文章创建的操作即响应完成</w:t>
      </w:r>
      <w:r w:rsidRPr="000173A3">
        <w:rPr>
          <w:rFonts w:ascii="新宋体" w:eastAsia="新宋体" w:hAnsi="新宋体" w:hint="eastAsia"/>
          <w:sz w:val="24"/>
          <w:szCs w:val="24"/>
        </w:rPr>
        <w:t>，</w:t>
      </w:r>
      <w:r w:rsidR="001813B9">
        <w:rPr>
          <w:rFonts w:ascii="新宋体" w:eastAsia="新宋体" w:hAnsi="新宋体" w:hint="eastAsia"/>
          <w:sz w:val="24"/>
          <w:szCs w:val="24"/>
        </w:rPr>
        <w:t>而</w:t>
      </w:r>
      <w:r w:rsidR="004C6A74">
        <w:rPr>
          <w:rFonts w:ascii="新宋体" w:eastAsia="新宋体" w:hAnsi="新宋体" w:hint="eastAsia"/>
          <w:sz w:val="24"/>
          <w:szCs w:val="24"/>
        </w:rPr>
        <w:t>语音服务监听到</w:t>
      </w:r>
      <w:r w:rsidR="00A83E08">
        <w:rPr>
          <w:rFonts w:ascii="新宋体" w:eastAsia="新宋体" w:hAnsi="新宋体" w:hint="eastAsia"/>
          <w:sz w:val="24"/>
          <w:szCs w:val="24"/>
        </w:rPr>
        <w:t>该事件</w:t>
      </w:r>
      <w:r w:rsidR="004C6A74">
        <w:rPr>
          <w:rFonts w:ascii="新宋体" w:eastAsia="新宋体" w:hAnsi="新宋体" w:hint="eastAsia"/>
          <w:sz w:val="24"/>
          <w:szCs w:val="24"/>
        </w:rPr>
        <w:t>后会通过轮询的方式</w:t>
      </w:r>
      <w:r w:rsidR="00470B5E">
        <w:rPr>
          <w:rFonts w:ascii="新宋体" w:eastAsia="新宋体" w:hAnsi="新宋体" w:hint="eastAsia"/>
          <w:sz w:val="24"/>
          <w:szCs w:val="24"/>
        </w:rPr>
        <w:t>拿这个任务</w:t>
      </w:r>
      <w:r w:rsidR="00E562A5">
        <w:rPr>
          <w:rFonts w:ascii="新宋体" w:eastAsia="新宋体" w:hAnsi="新宋体" w:hint="eastAsia"/>
          <w:sz w:val="24"/>
          <w:szCs w:val="24"/>
        </w:rPr>
        <w:t>最终的语音生成地址并和文章绑定</w:t>
      </w:r>
      <w:r w:rsidR="00145744">
        <w:rPr>
          <w:rFonts w:ascii="新宋体" w:eastAsia="新宋体" w:hAnsi="新宋体" w:hint="eastAsia"/>
          <w:sz w:val="24"/>
          <w:szCs w:val="24"/>
        </w:rPr>
        <w:t>。</w:t>
      </w:r>
      <w:r w:rsidRPr="000173A3">
        <w:rPr>
          <w:rFonts w:ascii="新宋体" w:eastAsia="新宋体" w:hAnsi="新宋体" w:hint="eastAsia"/>
          <w:sz w:val="24"/>
          <w:szCs w:val="24"/>
        </w:rPr>
        <w:t>这种设计提高了系统的响应速度和灵活性。</w:t>
      </w:r>
    </w:p>
    <w:p w14:paraId="3982CED7" w14:textId="77777777" w:rsidR="0072733B" w:rsidRPr="000173A3" w:rsidRDefault="0072733B" w:rsidP="000173A3">
      <w:pPr>
        <w:rPr>
          <w:rFonts w:ascii="新宋体" w:eastAsia="新宋体" w:hAnsi="新宋体" w:hint="eastAsia"/>
          <w:sz w:val="24"/>
          <w:szCs w:val="24"/>
        </w:rPr>
      </w:pPr>
    </w:p>
    <w:p w14:paraId="4A206EA2" w14:textId="7A81FA71" w:rsidR="00DD3CDE" w:rsidRDefault="000173A3" w:rsidP="000173A3">
      <w:pPr>
        <w:rPr>
          <w:rFonts w:ascii="新宋体" w:eastAsia="新宋体" w:hAnsi="新宋体" w:hint="eastAsia"/>
          <w:sz w:val="24"/>
          <w:szCs w:val="24"/>
        </w:rPr>
      </w:pPr>
      <w:r w:rsidRPr="006B168E">
        <w:rPr>
          <w:rFonts w:ascii="新宋体" w:eastAsia="新宋体" w:hAnsi="新宋体" w:hint="eastAsia"/>
          <w:color w:val="C45911" w:themeColor="accent2" w:themeShade="BF"/>
          <w:sz w:val="24"/>
          <w:szCs w:val="24"/>
        </w:rPr>
        <w:t>面向服务架构（SOA）是一种通过服务来构建系统的设计方法。服务可以通过网络进行通信，具有良好的可重用性和可组合性。</w:t>
      </w:r>
      <w:r w:rsidRPr="000173A3">
        <w:rPr>
          <w:rFonts w:ascii="新宋体" w:eastAsia="新宋体" w:hAnsi="新宋体" w:hint="eastAsia"/>
          <w:sz w:val="24"/>
          <w:szCs w:val="24"/>
        </w:rPr>
        <w:t>在</w:t>
      </w:r>
      <w:r w:rsidR="006B168E" w:rsidRPr="00397C53">
        <w:rPr>
          <w:rFonts w:ascii="新宋体" w:eastAsia="新宋体" w:hAnsi="新宋体" w:hint="eastAsia"/>
          <w:sz w:val="24"/>
          <w:szCs w:val="24"/>
        </w:rPr>
        <w:t>物流园区管理平台</w:t>
      </w:r>
      <w:r w:rsidRPr="000173A3">
        <w:rPr>
          <w:rFonts w:ascii="新宋体" w:eastAsia="新宋体" w:hAnsi="新宋体" w:hint="eastAsia"/>
          <w:sz w:val="24"/>
          <w:szCs w:val="24"/>
        </w:rPr>
        <w:t>中，我们将一些通用功能，如用户认证和</w:t>
      </w:r>
      <w:r w:rsidR="00431CC3">
        <w:rPr>
          <w:rFonts w:ascii="新宋体" w:eastAsia="新宋体" w:hAnsi="新宋体" w:hint="eastAsia"/>
          <w:sz w:val="24"/>
          <w:szCs w:val="24"/>
        </w:rPr>
        <w:t>埋点</w:t>
      </w:r>
      <w:r w:rsidRPr="000173A3">
        <w:rPr>
          <w:rFonts w:ascii="新宋体" w:eastAsia="新宋体" w:hAnsi="新宋体" w:hint="eastAsia"/>
          <w:sz w:val="24"/>
          <w:szCs w:val="24"/>
        </w:rPr>
        <w:t>，设计为独立的服务模块，供其他系统调用。这种设计不仅提高了系统的可重用性，还增强了系统的模块化和可扩展性。</w:t>
      </w:r>
    </w:p>
    <w:p w14:paraId="2877C56A" w14:textId="77777777" w:rsidR="002C0B1E" w:rsidRDefault="002C0B1E" w:rsidP="000173A3">
      <w:pPr>
        <w:rPr>
          <w:rFonts w:ascii="新宋体" w:eastAsia="新宋体" w:hAnsi="新宋体" w:hint="eastAsia"/>
          <w:sz w:val="24"/>
          <w:szCs w:val="24"/>
        </w:rPr>
      </w:pPr>
    </w:p>
    <w:p w14:paraId="62705F58" w14:textId="70893FA7" w:rsidR="00377CDB" w:rsidRDefault="00DD3CDE" w:rsidP="0017586A">
      <w:pPr>
        <w:rPr>
          <w:rFonts w:ascii="新宋体" w:eastAsia="新宋体" w:hAnsi="新宋体" w:hint="eastAsia"/>
          <w:color w:val="C45911" w:themeColor="accent2" w:themeShade="BF"/>
          <w:sz w:val="24"/>
          <w:szCs w:val="24"/>
        </w:rPr>
      </w:pPr>
      <w:r w:rsidRPr="00DD3CDE">
        <w:rPr>
          <w:rFonts w:ascii="新宋体" w:eastAsia="新宋体" w:hAnsi="新宋体" w:hint="eastAsia"/>
          <w:sz w:val="24"/>
          <w:szCs w:val="24"/>
        </w:rPr>
        <w:t>在项目实施过程中，我们结合上述架构风格，制定了具体的实施方案。例如，在</w:t>
      </w:r>
      <w:r w:rsidR="002838ED">
        <w:rPr>
          <w:rFonts w:ascii="新宋体" w:eastAsia="新宋体" w:hAnsi="新宋体" w:hint="eastAsia"/>
          <w:sz w:val="24"/>
          <w:szCs w:val="24"/>
        </w:rPr>
        <w:t>电台</w:t>
      </w:r>
      <w:r w:rsidR="00D53603">
        <w:rPr>
          <w:rFonts w:ascii="新宋体" w:eastAsia="新宋体" w:hAnsi="新宋体" w:hint="eastAsia"/>
          <w:sz w:val="24"/>
          <w:szCs w:val="24"/>
        </w:rPr>
        <w:t>和园区公告</w:t>
      </w:r>
      <w:r w:rsidRPr="00DD3CDE">
        <w:rPr>
          <w:rFonts w:ascii="新宋体" w:eastAsia="新宋体" w:hAnsi="新宋体" w:hint="eastAsia"/>
          <w:sz w:val="24"/>
          <w:szCs w:val="24"/>
        </w:rPr>
        <w:t>模块中，我们采用了微服务架构和事件驱动架构的结合，通过事件总线实现各服务之间的松耦合通信。在用户管理模块中，我们采用了分层架构，确保业务逻辑的清晰和数据访问的高效。在</w:t>
      </w:r>
      <w:r w:rsidR="00A7430B">
        <w:rPr>
          <w:rFonts w:ascii="新宋体" w:eastAsia="新宋体" w:hAnsi="新宋体" w:hint="eastAsia"/>
          <w:sz w:val="24"/>
          <w:szCs w:val="24"/>
        </w:rPr>
        <w:t>用户认证</w:t>
      </w:r>
      <w:r w:rsidRPr="00DD3CDE">
        <w:rPr>
          <w:rFonts w:ascii="新宋体" w:eastAsia="新宋体" w:hAnsi="新宋体" w:hint="eastAsia"/>
          <w:sz w:val="24"/>
          <w:szCs w:val="24"/>
        </w:rPr>
        <w:t>系统中，我们采用了SOA 架构，使得</w:t>
      </w:r>
      <w:r w:rsidR="00235207">
        <w:rPr>
          <w:rFonts w:ascii="新宋体" w:eastAsia="新宋体" w:hAnsi="新宋体" w:hint="eastAsia"/>
          <w:sz w:val="24"/>
          <w:szCs w:val="24"/>
        </w:rPr>
        <w:t>用户认证</w:t>
      </w:r>
      <w:r w:rsidRPr="00DD3CDE">
        <w:rPr>
          <w:rFonts w:ascii="新宋体" w:eastAsia="新宋体" w:hAnsi="新宋体" w:hint="eastAsia"/>
          <w:sz w:val="24"/>
          <w:szCs w:val="24"/>
        </w:rPr>
        <w:t>服务能够独立于其他模块进行开发和部署。这些架构风格的应用取得了显著的效果。首先，</w:t>
      </w:r>
      <w:r w:rsidRPr="000F7C87">
        <w:rPr>
          <w:rFonts w:ascii="新宋体" w:eastAsia="新宋体" w:hAnsi="新宋体" w:hint="eastAsia"/>
          <w:color w:val="C45911" w:themeColor="accent2" w:themeShade="BF"/>
          <w:sz w:val="24"/>
          <w:szCs w:val="24"/>
        </w:rPr>
        <w:t>系统的性能得到了大幅提升</w:t>
      </w:r>
      <w:r w:rsidRPr="00DD3CDE">
        <w:rPr>
          <w:rFonts w:ascii="新宋体" w:eastAsia="新宋体" w:hAnsi="新宋体" w:hint="eastAsia"/>
          <w:sz w:val="24"/>
          <w:szCs w:val="24"/>
        </w:rPr>
        <w:t>。</w:t>
      </w:r>
      <w:r w:rsidR="0058647C" w:rsidRPr="00943080">
        <w:rPr>
          <w:rFonts w:ascii="新宋体" w:eastAsia="新宋体" w:hAnsi="新宋体" w:hint="eastAsia"/>
          <w:color w:val="C45911" w:themeColor="accent2" w:themeShade="BF"/>
          <w:sz w:val="24"/>
          <w:szCs w:val="24"/>
        </w:rPr>
        <w:t>在测试压测</w:t>
      </w:r>
      <w:r w:rsidR="00377CDB">
        <w:rPr>
          <w:rFonts w:ascii="新宋体" w:eastAsia="新宋体" w:hAnsi="新宋体" w:hint="eastAsia"/>
          <w:color w:val="C45911" w:themeColor="accent2" w:themeShade="BF"/>
          <w:sz w:val="24"/>
          <w:szCs w:val="24"/>
        </w:rPr>
        <w:t>用户登录</w:t>
      </w:r>
    </w:p>
    <w:p w14:paraId="4CDF1200" w14:textId="241D9460" w:rsidR="00DD3CDE" w:rsidRDefault="0058647C" w:rsidP="0017586A">
      <w:pPr>
        <w:rPr>
          <w:rFonts w:ascii="新宋体" w:eastAsia="新宋体" w:hAnsi="新宋体" w:hint="eastAsia"/>
          <w:color w:val="C45911" w:themeColor="accent2" w:themeShade="BF"/>
          <w:sz w:val="24"/>
          <w:szCs w:val="24"/>
        </w:rPr>
      </w:pPr>
      <w:r w:rsidRPr="00943080">
        <w:rPr>
          <w:rFonts w:ascii="新宋体" w:eastAsia="新宋体" w:hAnsi="新宋体" w:hint="eastAsia"/>
          <w:color w:val="C45911" w:themeColor="accent2" w:themeShade="BF"/>
          <w:sz w:val="24"/>
          <w:szCs w:val="24"/>
        </w:rPr>
        <w:t>下</w:t>
      </w:r>
      <w:proofErr w:type="spellStart"/>
      <w:r w:rsidRPr="00943080">
        <w:rPr>
          <w:rFonts w:ascii="新宋体" w:eastAsia="新宋体" w:hAnsi="新宋体" w:hint="eastAsia"/>
          <w:color w:val="C45911" w:themeColor="accent2" w:themeShade="BF"/>
          <w:sz w:val="24"/>
          <w:szCs w:val="24"/>
        </w:rPr>
        <w:t>qps</w:t>
      </w:r>
      <w:proofErr w:type="spellEnd"/>
      <w:r w:rsidRPr="00943080">
        <w:rPr>
          <w:rFonts w:ascii="新宋体" w:eastAsia="新宋体" w:hAnsi="新宋体" w:hint="eastAsia"/>
          <w:color w:val="C45911" w:themeColor="accent2" w:themeShade="BF"/>
          <w:sz w:val="24"/>
          <w:szCs w:val="24"/>
        </w:rPr>
        <w:t>达到10W</w:t>
      </w:r>
      <w:r w:rsidRPr="00943080">
        <w:rPr>
          <w:rFonts w:ascii="新宋体" w:eastAsia="新宋体" w:hAnsi="新宋体"/>
          <w:color w:val="C45911" w:themeColor="accent2" w:themeShade="BF"/>
          <w:sz w:val="24"/>
          <w:szCs w:val="24"/>
        </w:rPr>
        <w:t>级</w:t>
      </w:r>
      <w:r w:rsidR="00DD3CDE" w:rsidRPr="00943080">
        <w:rPr>
          <w:rFonts w:ascii="新宋体" w:eastAsia="新宋体" w:hAnsi="新宋体" w:hint="eastAsia"/>
          <w:color w:val="C45911" w:themeColor="accent2" w:themeShade="BF"/>
          <w:sz w:val="24"/>
          <w:szCs w:val="24"/>
        </w:rPr>
        <w:t>。</w:t>
      </w:r>
      <w:r w:rsidR="00DD3CDE" w:rsidRPr="001E0A1E">
        <w:rPr>
          <w:rFonts w:ascii="新宋体" w:eastAsia="新宋体" w:hAnsi="新宋体" w:hint="eastAsia"/>
          <w:color w:val="C45911" w:themeColor="accent2" w:themeShade="BF"/>
          <w:sz w:val="24"/>
          <w:szCs w:val="24"/>
        </w:rPr>
        <w:t>其次，系统的可扩展性显著增强。通过微服务架构和 SOA架构的应用，我们能够根据业务需求快速扩展和调整系统功能。</w:t>
      </w:r>
      <w:r w:rsidR="00DD3CDE" w:rsidRPr="00DD3CDE">
        <w:rPr>
          <w:rFonts w:ascii="新宋体" w:eastAsia="新宋体" w:hAnsi="新宋体" w:hint="eastAsia"/>
          <w:sz w:val="24"/>
          <w:szCs w:val="24"/>
        </w:rPr>
        <w:t>此外，</w:t>
      </w:r>
      <w:r w:rsidR="00DD3CDE" w:rsidRPr="00C8652C">
        <w:rPr>
          <w:rFonts w:ascii="新宋体" w:eastAsia="新宋体" w:hAnsi="新宋体" w:hint="eastAsia"/>
          <w:color w:val="C45911" w:themeColor="accent2" w:themeShade="BF"/>
          <w:sz w:val="24"/>
          <w:szCs w:val="24"/>
        </w:rPr>
        <w:t>系统的可维护性也得到了提高。分层架构和模块化设计使得开发团队能够更加高效地进行系统的维护和升级，减少了维护成本和时间。</w:t>
      </w:r>
    </w:p>
    <w:p w14:paraId="4B0668E8" w14:textId="472628C7" w:rsidR="00A847BA" w:rsidRPr="00243444" w:rsidRDefault="00A847BA" w:rsidP="0017586A">
      <w:pPr>
        <w:rPr>
          <w:rFonts w:ascii="新宋体" w:eastAsia="新宋体" w:hAnsi="新宋体" w:hint="eastAsia"/>
          <w:color w:val="FF0000"/>
          <w:sz w:val="24"/>
          <w:szCs w:val="24"/>
        </w:rPr>
      </w:pPr>
      <w:r w:rsidRPr="006924EE">
        <w:rPr>
          <w:rFonts w:ascii="新宋体" w:eastAsia="新宋体" w:hAnsi="新宋体"/>
          <w:color w:val="FF0000"/>
          <w:sz w:val="24"/>
          <w:szCs w:val="24"/>
        </w:rPr>
        <w:t>结尾</w:t>
      </w:r>
    </w:p>
    <w:p w14:paraId="1EC1FE5A" w14:textId="32CB50B6" w:rsidR="00426F5C" w:rsidRPr="00FB0630" w:rsidRDefault="00DD3CDE" w:rsidP="00426F5C">
      <w:pPr>
        <w:rPr>
          <w:rFonts w:ascii="新宋体" w:eastAsia="新宋体" w:hAnsi="新宋体" w:hint="eastAsia"/>
          <w:sz w:val="24"/>
          <w:szCs w:val="24"/>
        </w:rPr>
      </w:pPr>
      <w:r w:rsidRPr="00DD3CDE">
        <w:rPr>
          <w:rFonts w:ascii="新宋体" w:eastAsia="新宋体" w:hAnsi="新宋体" w:hint="eastAsia"/>
          <w:sz w:val="24"/>
          <w:szCs w:val="24"/>
        </w:rPr>
        <w:t>总的来说，软件系统架构风格的选择和应用对系统的整体性能和质量具有重要影响。</w:t>
      </w:r>
      <w:r w:rsidRPr="000E5C4A">
        <w:rPr>
          <w:rFonts w:ascii="新宋体" w:eastAsia="新宋体" w:hAnsi="新宋体" w:hint="eastAsia"/>
          <w:sz w:val="24"/>
          <w:szCs w:val="24"/>
        </w:rPr>
        <w:t>在</w:t>
      </w:r>
      <w:r w:rsidR="00FF688E" w:rsidRPr="000E5C4A">
        <w:rPr>
          <w:rFonts w:ascii="新宋体" w:eastAsia="新宋体" w:hAnsi="新宋体" w:hint="eastAsia"/>
          <w:sz w:val="24"/>
          <w:szCs w:val="24"/>
        </w:rPr>
        <w:t>物流园区管理平台</w:t>
      </w:r>
      <w:r w:rsidRPr="000E5C4A">
        <w:rPr>
          <w:rFonts w:ascii="新宋体" w:eastAsia="新宋体" w:hAnsi="新宋体" w:hint="eastAsia"/>
          <w:sz w:val="24"/>
          <w:szCs w:val="24"/>
        </w:rPr>
        <w:t>的开发过程中，我们结合多种架构风格</w:t>
      </w:r>
      <w:r w:rsidRPr="006B5E00">
        <w:rPr>
          <w:rFonts w:ascii="新宋体" w:eastAsia="新宋体" w:hAnsi="新宋体" w:hint="eastAsia"/>
          <w:color w:val="BF8F00" w:themeColor="accent4" w:themeShade="BF"/>
          <w:sz w:val="24"/>
          <w:szCs w:val="24"/>
        </w:rPr>
        <w:t>，制定了科学的架构设计方案，并在实施过程中不断优化和调整，取得了良好的效果。通过这种方式，我们不仅满足了当前的业务需求，还为未来的扩展和升级奠定了坚实的基础</w:t>
      </w:r>
      <w:r w:rsidRPr="00DD3CDE">
        <w:rPr>
          <w:rFonts w:ascii="新宋体" w:eastAsia="新宋体" w:hAnsi="新宋体" w:hint="eastAsia"/>
          <w:sz w:val="24"/>
          <w:szCs w:val="24"/>
        </w:rPr>
        <w:t>。</w:t>
      </w:r>
      <w:r w:rsidR="00426F5C" w:rsidRPr="0096615E">
        <w:rPr>
          <w:rFonts w:ascii="新宋体" w:eastAsia="新宋体" w:hAnsi="新宋体"/>
          <w:color w:val="538135" w:themeColor="accent6" w:themeShade="BF"/>
          <w:sz w:val="24"/>
          <w:szCs w:val="24"/>
        </w:rPr>
        <w:t>此外，我还注重项目管理和时间管理。</w:t>
      </w:r>
      <w:r w:rsidR="00426F5C">
        <w:rPr>
          <w:rFonts w:ascii="新宋体" w:eastAsia="新宋体" w:hAnsi="新宋体"/>
          <w:color w:val="538135" w:themeColor="accent6" w:themeShade="BF"/>
          <w:sz w:val="24"/>
          <w:szCs w:val="24"/>
        </w:rPr>
        <w:t>为</w:t>
      </w:r>
      <w:r w:rsidR="00426F5C" w:rsidRPr="00B2538E">
        <w:rPr>
          <w:rFonts w:ascii="新宋体" w:eastAsia="新宋体" w:hAnsi="新宋体"/>
          <w:color w:val="538135" w:themeColor="accent6" w:themeShade="BF"/>
          <w:sz w:val="24"/>
          <w:szCs w:val="24"/>
        </w:rPr>
        <w:t>确保项目按时完成。我使用</w:t>
      </w:r>
      <w:r w:rsidR="00426F5C">
        <w:rPr>
          <w:rFonts w:ascii="新宋体" w:eastAsia="新宋体" w:hAnsi="新宋体"/>
          <w:color w:val="538135" w:themeColor="accent6" w:themeShade="BF"/>
          <w:sz w:val="24"/>
          <w:szCs w:val="24"/>
        </w:rPr>
        <w:t>禅道</w:t>
      </w:r>
      <w:r w:rsidR="00426F5C" w:rsidRPr="00B2538E">
        <w:rPr>
          <w:rFonts w:ascii="新宋体" w:eastAsia="新宋体" w:hAnsi="新宋体"/>
          <w:color w:val="538135" w:themeColor="accent6" w:themeShade="BF"/>
          <w:sz w:val="24"/>
          <w:szCs w:val="24"/>
        </w:rPr>
        <w:t>来监控进度和分配任务，优化资源使用，提高效率。项目结束后，我组织了复盘会议，编写了总结报告，记录了经验教训，为公司提供了宝贵的资料。这次经历不仅提升了我的技术能力，也增强了我的团队协作和项目管理技能，对未来工作具有重要价值</w:t>
      </w:r>
      <w:r w:rsidR="00AE19DC">
        <w:rPr>
          <w:rFonts w:ascii="新宋体" w:eastAsia="新宋体" w:hAnsi="新宋体" w:hint="eastAsia"/>
          <w:color w:val="538135" w:themeColor="accent6" w:themeShade="BF"/>
          <w:sz w:val="24"/>
          <w:szCs w:val="24"/>
        </w:rPr>
        <w:t>。</w:t>
      </w:r>
    </w:p>
    <w:p w14:paraId="2D047324" w14:textId="77777777" w:rsidR="00426F5C" w:rsidRPr="00426F5C" w:rsidRDefault="00426F5C" w:rsidP="00DD3CDE">
      <w:pPr>
        <w:rPr>
          <w:rFonts w:ascii="新宋体" w:eastAsia="新宋体" w:hAnsi="新宋体" w:hint="eastAsia"/>
          <w:sz w:val="24"/>
          <w:szCs w:val="24"/>
        </w:rPr>
      </w:pPr>
    </w:p>
    <w:p w14:paraId="19DE8FB8" w14:textId="77777777" w:rsidR="00400085" w:rsidRPr="00A54EB8" w:rsidRDefault="00400085">
      <w:pPr>
        <w:rPr>
          <w:rFonts w:hint="eastAsia"/>
        </w:rPr>
      </w:pPr>
    </w:p>
    <w:sectPr w:rsidR="00400085" w:rsidRPr="00A54E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B4C89" w14:textId="77777777" w:rsidR="000E4D17" w:rsidRDefault="000E4D17" w:rsidP="00AF7DD0">
      <w:pPr>
        <w:rPr>
          <w:rFonts w:hint="eastAsia"/>
        </w:rPr>
      </w:pPr>
      <w:r>
        <w:separator/>
      </w:r>
    </w:p>
  </w:endnote>
  <w:endnote w:type="continuationSeparator" w:id="0">
    <w:p w14:paraId="28A42296" w14:textId="77777777" w:rsidR="000E4D17" w:rsidRDefault="000E4D17" w:rsidP="00AF7DD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99E9A" w14:textId="77777777" w:rsidR="000E4D17" w:rsidRDefault="000E4D17" w:rsidP="00AF7DD0">
      <w:pPr>
        <w:rPr>
          <w:rFonts w:hint="eastAsia"/>
        </w:rPr>
      </w:pPr>
      <w:r>
        <w:separator/>
      </w:r>
    </w:p>
  </w:footnote>
  <w:footnote w:type="continuationSeparator" w:id="0">
    <w:p w14:paraId="4912FCAE" w14:textId="77777777" w:rsidR="000E4D17" w:rsidRDefault="000E4D17" w:rsidP="00AF7DD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4A"/>
    <w:rsid w:val="00012519"/>
    <w:rsid w:val="000173A3"/>
    <w:rsid w:val="00034481"/>
    <w:rsid w:val="00063633"/>
    <w:rsid w:val="000A62E4"/>
    <w:rsid w:val="000C5EA0"/>
    <w:rsid w:val="000E4D17"/>
    <w:rsid w:val="000E5C4A"/>
    <w:rsid w:val="000F73CE"/>
    <w:rsid w:val="000F7C87"/>
    <w:rsid w:val="0010530C"/>
    <w:rsid w:val="00124E39"/>
    <w:rsid w:val="001420DD"/>
    <w:rsid w:val="00145744"/>
    <w:rsid w:val="001540D3"/>
    <w:rsid w:val="00171ED8"/>
    <w:rsid w:val="0017586A"/>
    <w:rsid w:val="001813B9"/>
    <w:rsid w:val="001A2F5A"/>
    <w:rsid w:val="001C1C2C"/>
    <w:rsid w:val="001C3EF8"/>
    <w:rsid w:val="001E0A1E"/>
    <w:rsid w:val="001E46AC"/>
    <w:rsid w:val="00211790"/>
    <w:rsid w:val="00235207"/>
    <w:rsid w:val="00243444"/>
    <w:rsid w:val="00252EBB"/>
    <w:rsid w:val="002838ED"/>
    <w:rsid w:val="002C0B1E"/>
    <w:rsid w:val="002E3D85"/>
    <w:rsid w:val="00323B3B"/>
    <w:rsid w:val="00327905"/>
    <w:rsid w:val="00377CDB"/>
    <w:rsid w:val="00391956"/>
    <w:rsid w:val="00397C53"/>
    <w:rsid w:val="003A4C29"/>
    <w:rsid w:val="003B03BF"/>
    <w:rsid w:val="003D6960"/>
    <w:rsid w:val="003E7B91"/>
    <w:rsid w:val="00400085"/>
    <w:rsid w:val="00426F5C"/>
    <w:rsid w:val="00431234"/>
    <w:rsid w:val="00431CC3"/>
    <w:rsid w:val="00436CF0"/>
    <w:rsid w:val="004538C6"/>
    <w:rsid w:val="0046054C"/>
    <w:rsid w:val="00470B5E"/>
    <w:rsid w:val="004C3806"/>
    <w:rsid w:val="004C48AB"/>
    <w:rsid w:val="004C6A74"/>
    <w:rsid w:val="004C7FB7"/>
    <w:rsid w:val="0058647C"/>
    <w:rsid w:val="005A1A54"/>
    <w:rsid w:val="005C534A"/>
    <w:rsid w:val="005E3CB1"/>
    <w:rsid w:val="005E4D6D"/>
    <w:rsid w:val="00646941"/>
    <w:rsid w:val="006A5220"/>
    <w:rsid w:val="006B168E"/>
    <w:rsid w:val="006B5E00"/>
    <w:rsid w:val="006D2D54"/>
    <w:rsid w:val="007104F7"/>
    <w:rsid w:val="0072733B"/>
    <w:rsid w:val="007374A1"/>
    <w:rsid w:val="00741A8F"/>
    <w:rsid w:val="00741C39"/>
    <w:rsid w:val="00744899"/>
    <w:rsid w:val="0078267E"/>
    <w:rsid w:val="007A7152"/>
    <w:rsid w:val="007C03E5"/>
    <w:rsid w:val="008543E0"/>
    <w:rsid w:val="00873059"/>
    <w:rsid w:val="00885387"/>
    <w:rsid w:val="008A2BD3"/>
    <w:rsid w:val="008A4E11"/>
    <w:rsid w:val="008D3580"/>
    <w:rsid w:val="00943080"/>
    <w:rsid w:val="00947886"/>
    <w:rsid w:val="00951B90"/>
    <w:rsid w:val="00967276"/>
    <w:rsid w:val="00975A9F"/>
    <w:rsid w:val="009B2E2C"/>
    <w:rsid w:val="009F5C04"/>
    <w:rsid w:val="00A25733"/>
    <w:rsid w:val="00A25BD1"/>
    <w:rsid w:val="00A34372"/>
    <w:rsid w:val="00A44184"/>
    <w:rsid w:val="00A45BA4"/>
    <w:rsid w:val="00A45C90"/>
    <w:rsid w:val="00A54EB8"/>
    <w:rsid w:val="00A65C40"/>
    <w:rsid w:val="00A73108"/>
    <w:rsid w:val="00A7430B"/>
    <w:rsid w:val="00A83E08"/>
    <w:rsid w:val="00A847BA"/>
    <w:rsid w:val="00AA0E30"/>
    <w:rsid w:val="00AA6AF7"/>
    <w:rsid w:val="00AB314B"/>
    <w:rsid w:val="00AC6FC7"/>
    <w:rsid w:val="00AE19DC"/>
    <w:rsid w:val="00AE3E8D"/>
    <w:rsid w:val="00AF7DD0"/>
    <w:rsid w:val="00B1231E"/>
    <w:rsid w:val="00B129B6"/>
    <w:rsid w:val="00B46C0B"/>
    <w:rsid w:val="00B66FFB"/>
    <w:rsid w:val="00B8758D"/>
    <w:rsid w:val="00BA1743"/>
    <w:rsid w:val="00BC523C"/>
    <w:rsid w:val="00C07FE6"/>
    <w:rsid w:val="00C153CB"/>
    <w:rsid w:val="00C42990"/>
    <w:rsid w:val="00C73DA2"/>
    <w:rsid w:val="00C8652C"/>
    <w:rsid w:val="00CA5A17"/>
    <w:rsid w:val="00CB6A62"/>
    <w:rsid w:val="00CC7A48"/>
    <w:rsid w:val="00CE5529"/>
    <w:rsid w:val="00D24068"/>
    <w:rsid w:val="00D25988"/>
    <w:rsid w:val="00D26909"/>
    <w:rsid w:val="00D42CD2"/>
    <w:rsid w:val="00D53603"/>
    <w:rsid w:val="00D60190"/>
    <w:rsid w:val="00D74328"/>
    <w:rsid w:val="00DD0703"/>
    <w:rsid w:val="00DD3CDE"/>
    <w:rsid w:val="00E17147"/>
    <w:rsid w:val="00E234CA"/>
    <w:rsid w:val="00E332A5"/>
    <w:rsid w:val="00E36E7B"/>
    <w:rsid w:val="00E562A5"/>
    <w:rsid w:val="00E56F4B"/>
    <w:rsid w:val="00EC1468"/>
    <w:rsid w:val="00ED0A4D"/>
    <w:rsid w:val="00ED743C"/>
    <w:rsid w:val="00F43047"/>
    <w:rsid w:val="00FF6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A593B"/>
  <w15:chartTrackingRefBased/>
  <w15:docId w15:val="{863E0FF1-4556-4508-ABE0-450DFB10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7DD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7DD0"/>
    <w:pPr>
      <w:tabs>
        <w:tab w:val="center" w:pos="4153"/>
        <w:tab w:val="right" w:pos="8306"/>
      </w:tabs>
      <w:snapToGrid w:val="0"/>
      <w:jc w:val="center"/>
    </w:pPr>
    <w:rPr>
      <w:sz w:val="18"/>
      <w:szCs w:val="18"/>
    </w:rPr>
  </w:style>
  <w:style w:type="character" w:customStyle="1" w:styleId="a4">
    <w:name w:val="页眉 字符"/>
    <w:basedOn w:val="a0"/>
    <w:link w:val="a3"/>
    <w:uiPriority w:val="99"/>
    <w:rsid w:val="00AF7DD0"/>
    <w:rPr>
      <w:sz w:val="18"/>
      <w:szCs w:val="18"/>
    </w:rPr>
  </w:style>
  <w:style w:type="paragraph" w:styleId="a5">
    <w:name w:val="footer"/>
    <w:basedOn w:val="a"/>
    <w:link w:val="a6"/>
    <w:uiPriority w:val="99"/>
    <w:unhideWhenUsed/>
    <w:rsid w:val="00AF7DD0"/>
    <w:pPr>
      <w:tabs>
        <w:tab w:val="center" w:pos="4153"/>
        <w:tab w:val="right" w:pos="8306"/>
      </w:tabs>
      <w:snapToGrid w:val="0"/>
      <w:jc w:val="left"/>
    </w:pPr>
    <w:rPr>
      <w:sz w:val="18"/>
      <w:szCs w:val="18"/>
    </w:rPr>
  </w:style>
  <w:style w:type="character" w:customStyle="1" w:styleId="a6">
    <w:name w:val="页脚 字符"/>
    <w:basedOn w:val="a0"/>
    <w:link w:val="a5"/>
    <w:uiPriority w:val="99"/>
    <w:rsid w:val="00AF7DD0"/>
    <w:rPr>
      <w:sz w:val="18"/>
      <w:szCs w:val="18"/>
    </w:rPr>
  </w:style>
  <w:style w:type="character" w:customStyle="1" w:styleId="10">
    <w:name w:val="标题 1 字符"/>
    <w:basedOn w:val="a0"/>
    <w:link w:val="1"/>
    <w:uiPriority w:val="9"/>
    <w:rsid w:val="00AF7DD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mei</dc:creator>
  <cp:keywords/>
  <dc:description/>
  <cp:lastModifiedBy>arthur mei</cp:lastModifiedBy>
  <cp:revision>985</cp:revision>
  <dcterms:created xsi:type="dcterms:W3CDTF">2024-09-24T11:03:00Z</dcterms:created>
  <dcterms:modified xsi:type="dcterms:W3CDTF">2025-01-23T06:01:00Z</dcterms:modified>
</cp:coreProperties>
</file>