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“寻龙诀——云笔记平台”</w:t>
      </w:r>
    </w:p>
    <w:p>
      <w:pPr>
        <w:pStyle w:val="11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需求说明书</w:t>
      </w:r>
    </w:p>
    <w:p>
      <w:pPr>
        <w:pStyle w:val="5"/>
        <w:rPr>
          <w:rFonts w:hint="eastAsia" w:ascii="黑体" w:eastAsia="黑体"/>
          <w:sz w:val="44"/>
          <w:szCs w:val="44"/>
        </w:rPr>
      </w:pPr>
    </w:p>
    <w:p>
      <w:pPr>
        <w:pStyle w:val="5"/>
        <w:rPr>
          <w:rFonts w:hint="eastAsia" w:ascii="黑体" w:eastAsia="黑体"/>
          <w:sz w:val="44"/>
          <w:szCs w:val="44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800"/>
        <w:gridCol w:w="1384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exact"/>
          <w:jc w:val="center"/>
        </w:trPr>
        <w:tc>
          <w:tcPr>
            <w:tcW w:w="13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文件状态</w:t>
            </w:r>
          </w:p>
        </w:tc>
        <w:tc>
          <w:tcPr>
            <w:tcW w:w="5134" w:type="dxa"/>
            <w:gridSpan w:val="3"/>
            <w:noWrap w:val="0"/>
            <w:vAlign w:val="center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color w:val="000000"/>
                <w:szCs w:val="24"/>
              </w:rPr>
              <w:t>√</w:t>
            </w:r>
            <w:r>
              <w:rPr>
                <w:rFonts w:hint="eastAsia"/>
                <w:szCs w:val="24"/>
              </w:rPr>
              <w:t>]草稿  [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] 正式发布  [  ]正在修改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  <w:jc w:val="center"/>
        </w:trPr>
        <w:tc>
          <w:tcPr>
            <w:tcW w:w="13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当前版本</w:t>
            </w:r>
          </w:p>
        </w:tc>
        <w:tc>
          <w:tcPr>
            <w:tcW w:w="5134" w:type="dxa"/>
            <w:gridSpan w:val="3"/>
            <w:noWrap w:val="0"/>
            <w:vAlign w:val="center"/>
          </w:tcPr>
          <w:p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编写人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eastAsia="宋体"/>
                <w:szCs w:val="24"/>
                <w:lang w:val="en-US" w:eastAsia="zh-CN"/>
              </w:rPr>
            </w:pPr>
          </w:p>
        </w:tc>
        <w:tc>
          <w:tcPr>
            <w:tcW w:w="13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95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2021-9-25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 核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4"/>
              </w:rPr>
            </w:pPr>
          </w:p>
        </w:tc>
        <w:tc>
          <w:tcPr>
            <w:tcW w:w="13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95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3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 准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38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95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szCs w:val="24"/>
              </w:rPr>
            </w:pPr>
          </w:p>
        </w:tc>
      </w:tr>
    </w:tbl>
    <w:p/>
    <w:p/>
    <w:p/>
    <w:p>
      <w:pPr>
        <w:spacing w:line="360" w:lineRule="auto"/>
        <w:jc w:val="center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修订历史记录</w:t>
      </w:r>
    </w:p>
    <w:p>
      <w:pPr>
        <w:spacing w:line="360" w:lineRule="auto"/>
        <w:jc w:val="right"/>
        <w:rPr>
          <w:rFonts w:hint="eastAsia" w:ascii="Geneva" w:hAnsi="Geneva"/>
        </w:rPr>
      </w:pPr>
      <w:r>
        <w:t xml:space="preserve"> </w:t>
      </w:r>
      <w:r>
        <w:rPr>
          <w:rFonts w:ascii="Geneva" w:hAnsi="Geneva"/>
        </w:rPr>
        <w:t xml:space="preserve">A - </w:t>
      </w:r>
      <w:r>
        <w:rPr>
          <w:rFonts w:hint="eastAsia" w:ascii="Geneva" w:hAnsi="Geneva"/>
        </w:rPr>
        <w:t>增加</w:t>
      </w:r>
      <w:r>
        <w:rPr>
          <w:rFonts w:ascii="Geneva" w:hAnsi="Geneva"/>
        </w:rPr>
        <w:t xml:space="preserve">  M - </w:t>
      </w:r>
      <w:r>
        <w:rPr>
          <w:rFonts w:hint="eastAsia" w:ascii="Geneva" w:hAnsi="Geneva"/>
        </w:rPr>
        <w:t>修订</w:t>
      </w:r>
      <w:r>
        <w:rPr>
          <w:rFonts w:ascii="Geneva" w:hAnsi="Geneva"/>
        </w:rPr>
        <w:t xml:space="preserve">  D - </w:t>
      </w:r>
      <w:r>
        <w:rPr>
          <w:rFonts w:hint="eastAsia" w:ascii="Geneva" w:hAnsi="Geneva"/>
        </w:rPr>
        <w:t>删除</w:t>
      </w:r>
    </w:p>
    <w:p>
      <w:pPr>
        <w:spacing w:line="360" w:lineRule="auto"/>
        <w:jc w:val="both"/>
        <w:rPr>
          <w:rFonts w:hint="eastAsia" w:ascii="Geneva" w:hAnsi="Geneva"/>
        </w:rPr>
      </w:pPr>
    </w:p>
    <w:tbl>
      <w:tblPr>
        <w:tblStyle w:val="12"/>
        <w:tblW w:w="5058" w:type="pct"/>
        <w:tblInd w:w="0" w:type="dxa"/>
        <w:tblLayout w:type="autofit"/>
        <w:tblCellMar>
          <w:top w:w="0" w:type="dxa"/>
          <w:left w:w="80" w:type="dxa"/>
          <w:bottom w:w="0" w:type="dxa"/>
          <w:right w:w="80" w:type="dxa"/>
        </w:tblCellMar>
      </w:tblPr>
      <w:tblGrid>
        <w:gridCol w:w="1059"/>
        <w:gridCol w:w="1240"/>
        <w:gridCol w:w="1107"/>
        <w:gridCol w:w="1345"/>
        <w:gridCol w:w="3200"/>
        <w:gridCol w:w="613"/>
      </w:tblGrid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879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变更版本号</w:t>
            </w: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变更类型</w:t>
            </w:r>
            <w:r>
              <w:br w:type="textWrapping"/>
            </w:r>
            <w:r>
              <w:rPr>
                <w:rFonts w:hint="eastAsia"/>
              </w:rPr>
              <w:t>（</w:t>
            </w:r>
            <w:r>
              <w:t>A*M*D</w:t>
            </w:r>
            <w:r>
              <w:rPr>
                <w:rFonts w:hint="eastAsia"/>
              </w:rPr>
              <w:t>）</w:t>
            </w: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摘</w:t>
            </w:r>
            <w:r>
              <w:t xml:space="preserve">          </w:t>
            </w:r>
            <w:r>
              <w:rPr>
                <w:rFonts w:hint="eastAsia"/>
              </w:rPr>
              <w:t>要</w:t>
            </w: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ind w:left="-120" w:leftChars="-50" w:right="-120" w:rightChars="-5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421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2021-9-25</w:t>
            </w: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李悦彤</w:t>
            </w: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创建需求文档</w:t>
            </w: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421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V0.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2021-9-26</w:t>
            </w: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李悦彤</w:t>
            </w: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内容新增与修改</w:t>
            </w: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421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421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80" w:type="dxa"/>
            <w:bottom w:w="0" w:type="dxa"/>
            <w:right w:w="80" w:type="dxa"/>
          </w:tblCellMar>
        </w:tblPrEx>
        <w:trPr>
          <w:cantSplit/>
          <w:trHeight w:val="421" w:hRule="atLeast"/>
        </w:trPr>
        <w:tc>
          <w:tcPr>
            <w:tcW w:w="61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4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8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86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358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</w:p>
        </w:tc>
      </w:tr>
    </w:tbl>
    <w:p/>
    <w:p/>
    <w:p/>
    <w:p/>
    <w:p/>
    <w:p/>
    <w:p/>
    <w:sdt>
      <w:sdtPr>
        <w:rPr>
          <w:rFonts w:ascii="宋体" w:hAnsi="宋体" w:eastAsia="宋体" w:cs="宋体"/>
          <w:sz w:val="21"/>
          <w:szCs w:val="21"/>
          <w:lang w:val="en-US" w:eastAsia="zh-CN" w:bidi="ar-SA"/>
        </w:rPr>
        <w:id w:val="14747013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72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44"/>
              <w:szCs w:val="44"/>
            </w:rPr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9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40"/>
              <w:szCs w:val="40"/>
            </w:rPr>
            <w:fldChar w:fldCharType="begin"/>
          </w:r>
          <w:r>
            <w:rPr>
              <w:sz w:val="40"/>
              <w:szCs w:val="40"/>
            </w:rPr>
            <w:instrText xml:space="preserve">TOC \o "1-3" \h \u </w:instrText>
          </w:r>
          <w:r>
            <w:rPr>
              <w:sz w:val="40"/>
              <w:szCs w:val="40"/>
            </w:rPr>
            <w:fldChar w:fldCharType="separate"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_Toc29912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1.0文档说明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_Toc29912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_Toc20176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黑体" w:eastAsia="黑体"/>
              <w:sz w:val="28"/>
              <w:szCs w:val="28"/>
              <w:lang w:val="en-US" w:eastAsia="zh-CN"/>
            </w:rPr>
            <w:t xml:space="preserve">1.1 </w:t>
          </w:r>
          <w:r>
            <w:rPr>
              <w:rFonts w:hint="eastAsia"/>
              <w:sz w:val="28"/>
              <w:szCs w:val="28"/>
              <w:lang w:val="en-US" w:eastAsia="zh-CN"/>
            </w:rPr>
            <w:t>编写目的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_Toc20176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_Toc21342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黑体" w:eastAsia="黑体"/>
              <w:sz w:val="28"/>
              <w:szCs w:val="28"/>
            </w:rPr>
            <w:t xml:space="preserve">1.2 </w:t>
          </w:r>
          <w:r>
            <w:rPr>
              <w:rFonts w:hint="eastAsia"/>
              <w:sz w:val="28"/>
              <w:szCs w:val="28"/>
            </w:rPr>
            <w:t>术语与缩写解释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_Toc21342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_Toc5446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2.0产品说明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_Toc5446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2.1 产品结构图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_Toc3083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_Toc12469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2.2</w:t>
          </w:r>
          <w:r>
            <w:rPr>
              <w:rFonts w:hint="eastAsia"/>
              <w:sz w:val="28"/>
              <w:szCs w:val="28"/>
              <w:lang w:eastAsia="zh-CN"/>
            </w:rPr>
            <w:t>功能详情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_Toc12469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_Toc11387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2.2.1</w:t>
          </w:r>
          <w:r>
            <w:rPr>
              <w:rFonts w:hint="eastAsia"/>
              <w:sz w:val="28"/>
              <w:szCs w:val="28"/>
              <w:lang w:eastAsia="zh-CN"/>
            </w:rPr>
            <w:t>功能结构列表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_Toc11387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_Toc30233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2.2.3 E-R图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_Toc30233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_Toc31198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3.0技术栈及成员简介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_Toc31198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72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_Toc21567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3.1技术栈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_Toc21567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spacing w:line="720" w:lineRule="auto"/>
            <w:rPr>
              <w:sz w:val="40"/>
              <w:szCs w:val="40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_Toc24831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3.2人员简介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_Toc24831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spacing w:line="720" w:lineRule="auto"/>
          </w:pPr>
          <w:r>
            <w:rPr>
              <w:sz w:val="40"/>
              <w:szCs w:val="40"/>
            </w:rPr>
            <w:fldChar w:fldCharType="end"/>
          </w:r>
        </w:p>
      </w:sdtContent>
    </w:sdt>
    <w:p/>
    <w:p/>
    <w:p/>
    <w:p/>
    <w:p/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29912"/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1.0文档说明</w:t>
      </w:r>
      <w:bookmarkEnd w:id="0"/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1" w:name="_Toc20176"/>
      <w:r>
        <w:rPr>
          <w:rFonts w:hint="eastAsia"/>
          <w:lang w:val="en-US" w:eastAsia="zh-CN"/>
        </w:rPr>
        <w:t>编写目的</w:t>
      </w:r>
      <w:bookmarkEnd w:id="1"/>
    </w:p>
    <w:p>
      <w:pPr>
        <w:spacing w:line="360" w:lineRule="auto"/>
        <w:ind w:firstLine="42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编写本需求说明书是为了更好地获得</w:t>
      </w:r>
      <w:r>
        <w:rPr>
          <w:rFonts w:hint="eastAsia"/>
          <w:sz w:val="28"/>
          <w:szCs w:val="28"/>
          <w:lang w:val="en-US" w:eastAsia="zh-CN"/>
        </w:rPr>
        <w:t>项目</w:t>
      </w:r>
      <w:r>
        <w:rPr>
          <w:rFonts w:hint="eastAsia"/>
          <w:sz w:val="28"/>
          <w:szCs w:val="28"/>
        </w:rPr>
        <w:t>需求，</w:t>
      </w:r>
      <w:r>
        <w:rPr>
          <w:rFonts w:hint="eastAsia"/>
          <w:sz w:val="28"/>
          <w:szCs w:val="28"/>
          <w:lang w:val="en-US" w:eastAsia="zh-CN"/>
        </w:rPr>
        <w:t>并主要记录了云笔记产生的背景、需求范围，以及根据需求范围做出的设计实现方案，并对每个功能模板进行了详细说明。</w:t>
      </w:r>
    </w:p>
    <w:p>
      <w:pPr>
        <w:spacing w:line="360" w:lineRule="auto"/>
        <w:ind w:firstLine="420"/>
        <w:rPr>
          <w:rFonts w:hint="eastAsia"/>
          <w:sz w:val="28"/>
          <w:szCs w:val="28"/>
        </w:rPr>
      </w:pPr>
    </w:p>
    <w:p/>
    <w:p>
      <w:pPr>
        <w:pStyle w:val="3"/>
        <w:bidi w:val="0"/>
        <w:outlineLvl w:val="0"/>
      </w:pPr>
      <w:bookmarkStart w:id="2" w:name="_Toc312057820"/>
      <w:bookmarkStart w:id="3" w:name="_Toc21342"/>
      <w:r>
        <w:rPr>
          <w:rFonts w:hint="eastAsia"/>
        </w:rPr>
        <w:t>术语与缩写解释</w:t>
      </w:r>
      <w:bookmarkEnd w:id="2"/>
      <w:bookmarkEnd w:id="3"/>
    </w:p>
    <w:tbl>
      <w:tblPr>
        <w:tblStyle w:val="12"/>
        <w:tblW w:w="93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7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缩写、术语</w:t>
            </w:r>
          </w:p>
        </w:tc>
        <w:tc>
          <w:tcPr>
            <w:tcW w:w="701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1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GitHub</w:t>
            </w:r>
          </w:p>
        </w:tc>
        <w:tc>
          <w:tcPr>
            <w:tcW w:w="701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代码托管平台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1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Showdoc</w:t>
            </w:r>
          </w:p>
        </w:tc>
        <w:tc>
          <w:tcPr>
            <w:tcW w:w="701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在线API文档、技术文档工具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1" w:type="dxa"/>
            <w:noWrap w:val="0"/>
            <w:vAlign w:val="center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技术栈</w:t>
            </w:r>
          </w:p>
        </w:tc>
        <w:tc>
          <w:tcPr>
            <w:tcW w:w="701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IT术语，某项工作或某个职位需要掌握的一系列技能组合的统称。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1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</w:t>
            </w:r>
          </w:p>
        </w:tc>
        <w:tc>
          <w:tcPr>
            <w:tcW w:w="701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Adobe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PhotoShop</w:t>
            </w:r>
            <w:r>
              <w:rPr>
                <w:rFonts w:hint="eastAsia"/>
                <w:lang w:val="en-US" w:eastAsia="zh-CN"/>
              </w:rPr>
              <w:t>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1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</w:t>
            </w:r>
          </w:p>
        </w:tc>
        <w:tc>
          <w:tcPr>
            <w:tcW w:w="701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"http://www.baidu.com/link?url=RomiaeqD2dkQlxlsRKv1oS7tk1Nenp4f8q5_VehJpqf1lqyoLlLeayB-OpuuwEXVb7PiZLhzGlhyELkFpCg_KVeLKXMyhh2DndrMkxm9LYu" \t "https://www.baidu.com/_blank"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Adobe Illustrator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1" w:type="dxa"/>
            <w:noWrap w:val="0"/>
            <w:vAlign w:val="top"/>
          </w:tcPr>
          <w:p>
            <w:pPr>
              <w:tabs>
                <w:tab w:val="left" w:pos="3346"/>
              </w:tabs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</w:t>
            </w:r>
          </w:p>
        </w:tc>
        <w:tc>
          <w:tcPr>
            <w:tcW w:w="701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JavaScript</w:t>
            </w:r>
            <w:r>
              <w:rPr>
                <w:rFonts w:hint="eastAsia"/>
                <w:lang w:val="en-US" w:eastAsia="zh-CN"/>
              </w:rPr>
              <w:t>缩写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4" w:name="_Toc5446"/>
      <w:r>
        <w:rPr>
          <w:rFonts w:hint="eastAsia"/>
          <w:lang w:val="en-US" w:eastAsia="zh-CN"/>
        </w:rPr>
        <w:t>2.0产品说明</w:t>
      </w:r>
      <w:bookmarkEnd w:id="4"/>
    </w:p>
    <w:p>
      <w:pPr>
        <w:pStyle w:val="3"/>
        <w:numPr>
          <w:ilvl w:val="1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bookmarkStart w:id="5" w:name="_Toc3083"/>
      <w:r>
        <w:rPr>
          <w:rFonts w:hint="eastAsia"/>
          <w:lang w:val="en-US" w:eastAsia="zh-CN"/>
        </w:rPr>
        <w:t>2.1 产品结构图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-730250</wp:posOffset>
            </wp:positionH>
            <wp:positionV relativeFrom="paragraph">
              <wp:posOffset>189230</wp:posOffset>
            </wp:positionV>
            <wp:extent cx="6816725" cy="4970145"/>
            <wp:effectExtent l="0" t="0" r="3175" b="8255"/>
            <wp:wrapNone/>
            <wp:docPr id="1" name="图片 1" descr="云笔记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云笔记平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6725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" w:name="_Toc3120578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outlineLvl w:val="0"/>
        <w:rPr>
          <w:rFonts w:hint="eastAsia"/>
          <w:lang w:eastAsia="zh-CN"/>
        </w:rPr>
      </w:pPr>
      <w:bookmarkStart w:id="7" w:name="_Toc12469"/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功能详情</w:t>
      </w:r>
      <w:bookmarkEnd w:id="6"/>
      <w:bookmarkEnd w:id="7"/>
    </w:p>
    <w:p>
      <w:pPr>
        <w:pStyle w:val="4"/>
        <w:bidi w:val="0"/>
        <w:ind w:firstLine="321" w:firstLineChars="100"/>
        <w:rPr>
          <w:rFonts w:hint="eastAsia"/>
          <w:lang w:eastAsia="zh-CN"/>
        </w:rPr>
      </w:pPr>
      <w:bookmarkStart w:id="8" w:name="_Toc312057823"/>
      <w:bookmarkStart w:id="9" w:name="_Toc11387"/>
      <w:r>
        <w:rPr>
          <w:rFonts w:hint="eastAsia"/>
          <w:lang w:val="en-US" w:eastAsia="zh-CN"/>
        </w:rPr>
        <w:t>2.2.1</w:t>
      </w:r>
      <w:r>
        <w:rPr>
          <w:rFonts w:hint="eastAsia"/>
          <w:lang w:eastAsia="zh-CN"/>
        </w:rPr>
        <w:t>功能结构列表</w:t>
      </w:r>
      <w:bookmarkEnd w:id="8"/>
      <w:bookmarkEnd w:id="9"/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注：本文档中的图表仅供开发设计时参考，具体功能点要在开发后才能见到实际效果。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注：功能点在需求阶段不齐全，只供参考作用。因为在开发的时候可能一个功能点可以拆分为多个功能点。并且图形界面也只作为需求时的参考，设计和开发时可以有所修改，需求人员要根据实际界面的图形结果进行版本控制。另外图形中的数据都是假数据或方便录入的数据，只供参考使用，不作为设计和开发的内容。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-760730</wp:posOffset>
            </wp:positionH>
            <wp:positionV relativeFrom="page">
              <wp:posOffset>3975100</wp:posOffset>
            </wp:positionV>
            <wp:extent cx="6964680" cy="3836035"/>
            <wp:effectExtent l="0" t="0" r="7620" b="1206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-198120</wp:posOffset>
            </wp:positionH>
            <wp:positionV relativeFrom="page">
              <wp:posOffset>840105</wp:posOffset>
            </wp:positionV>
            <wp:extent cx="6210935" cy="3493135"/>
            <wp:effectExtent l="0" t="0" r="12065" b="12065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4"/>
        <w:bidi w:val="0"/>
        <w:outlineLvl w:val="9"/>
        <w:rPr>
          <w:rFonts w:hint="eastAsia"/>
          <w:lang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-656590</wp:posOffset>
            </wp:positionH>
            <wp:positionV relativeFrom="page">
              <wp:posOffset>4721860</wp:posOffset>
            </wp:positionV>
            <wp:extent cx="6554470" cy="3893820"/>
            <wp:effectExtent l="0" t="0" r="11430" b="508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30233"/>
      <w:r>
        <w:rPr>
          <w:rFonts w:hint="eastAsia"/>
          <w:lang w:val="en-US" w:eastAsia="zh-CN"/>
        </w:rPr>
        <w:t>2.2.3 E-R图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4406265" cy="3256915"/>
            <wp:effectExtent l="0" t="0" r="0" b="0"/>
            <wp:docPr id="7" name="图片 7" descr="云笔记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云笔记ER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Toc31198"/>
      <w:r>
        <w:rPr>
          <w:rFonts w:hint="eastAsia"/>
          <w:lang w:val="en-US" w:eastAsia="zh-CN"/>
        </w:rPr>
        <w:t>3.0技术栈及成员简介</w:t>
      </w:r>
      <w:bookmarkEnd w:id="11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2" w:name="_Toc21567"/>
      <w:r>
        <w:rPr>
          <w:rFonts w:hint="eastAsia"/>
          <w:lang w:val="en-US" w:eastAsia="zh-CN"/>
        </w:rPr>
        <w:t>3.1技术栈</w:t>
      </w:r>
      <w:bookmarkEnd w:id="1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88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开发语言</w:t>
            </w:r>
          </w:p>
        </w:tc>
        <w:tc>
          <w:tcPr>
            <w:tcW w:w="2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JS、HTML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组建</w:t>
            </w:r>
          </w:p>
        </w:tc>
        <w:tc>
          <w:tcPr>
            <w:tcW w:w="2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代码管理平台</w:t>
            </w:r>
          </w:p>
        </w:tc>
        <w:tc>
          <w:tcPr>
            <w:tcW w:w="2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GitHub、Showdoc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编译工具</w:t>
            </w:r>
          </w:p>
        </w:tc>
        <w:tc>
          <w:tcPr>
            <w:tcW w:w="2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Vite、vscode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构架</w:t>
            </w:r>
          </w:p>
        </w:tc>
        <w:tc>
          <w:tcPr>
            <w:tcW w:w="2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UI图设计软件</w:t>
            </w:r>
          </w:p>
        </w:tc>
        <w:tc>
          <w:tcPr>
            <w:tcW w:w="2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PS、AI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3" w:name="_Toc24831"/>
      <w:r>
        <w:rPr>
          <w:rFonts w:hint="eastAsia"/>
          <w:lang w:val="en-US" w:eastAsia="zh-CN"/>
        </w:rPr>
        <w:t>3.2人员简介</w:t>
      </w:r>
      <w:bookmarkEnd w:id="13"/>
      <w:bookmarkStart w:id="14" w:name="_GoBack"/>
      <w:bookmarkEnd w:id="14"/>
    </w:p>
    <w:tbl>
      <w:tblPr>
        <w:tblStyle w:val="13"/>
        <w:tblW w:w="92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292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5292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</w:t>
            </w:r>
          </w:p>
        </w:tc>
        <w:tc>
          <w:tcPr>
            <w:tcW w:w="2530" w:type="dxa"/>
            <w:shd w:val="clear" w:color="auto" w:fill="AEAAAA" w:themeFill="background2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UI图</w:t>
            </w:r>
          </w:p>
        </w:tc>
        <w:tc>
          <w:tcPr>
            <w:tcW w:w="52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页面图标、背景等设计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李悦彤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52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可分为页面（HTML）、表现（css）、行为（JS）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张壮、钱永东、王疆寒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52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用户登陆注册、文本存放接口、管理界面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黄英明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视频包装</w:t>
            </w:r>
          </w:p>
        </w:tc>
        <w:tc>
          <w:tcPr>
            <w:tcW w:w="52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项目整体介绍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王疆寒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黑体" w:eastAsia="黑体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b w:val="0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 w:ascii="黑体" w:hAnsi="Arial" w:eastAsia="黑体" w:cs="Arial"/>
        <w:b w:val="0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1859"/>
        </w:tabs>
        <w:ind w:left="1859" w:hanging="1008"/>
      </w:pPr>
      <w:rPr>
        <w:rFonts w:hint="eastAsia" w:ascii="黑体" w:eastAsia="黑体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ascii="黑体" w:eastAsia="黑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ascii="黑体" w:eastAsia="黑体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4418C"/>
    <w:rsid w:val="135D1D1B"/>
    <w:rsid w:val="32745A55"/>
    <w:rsid w:val="51531EF2"/>
    <w:rsid w:val="53962455"/>
    <w:rsid w:val="7CB5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宋体" w:hAnsi="宋体" w:eastAsia="宋体" w:cs="宋体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480" w:lineRule="auto"/>
      <w:jc w:val="both"/>
      <w:outlineLvl w:val="0"/>
    </w:pPr>
    <w:rPr>
      <w:b/>
      <w:bCs/>
      <w:kern w:val="1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jc w:val="both"/>
      <w:outlineLvl w:val="1"/>
    </w:pPr>
    <w:rPr>
      <w:rFonts w:ascii="Arial" w:hAnsi="Arial" w:eastAsia="黑体"/>
      <w:b/>
      <w:bCs/>
      <w:kern w:val="1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pPr>
      <w:spacing w:before="0" w:after="12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top w:val="none" w:color="auto" w:sz="0" w:space="0"/>
        <w:left w:val="none" w:color="auto" w:sz="0" w:space="0"/>
        <w:bottom w:val="single" w:color="000000" w:sz="4" w:space="1"/>
        <w:right w:val="none" w:color="auto" w:sz="0" w:space="0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itle"/>
    <w:basedOn w:val="1"/>
    <w:next w:val="5"/>
    <w:qFormat/>
    <w:uiPriority w:val="0"/>
    <w:pPr>
      <w:keepNext/>
      <w:spacing w:before="240" w:after="120"/>
    </w:pPr>
    <w:rPr>
      <w:rFonts w:ascii="Arial" w:hAnsi="Arial" w:eastAsia="宋体" w:cs="Tahoma"/>
      <w:sz w:val="28"/>
      <w:szCs w:val="28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  <w:style w:type="paragraph" w:customStyle="1" w:styleId="1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2021-09-24T20:15:00Z</dcterms:created>
  <dc:creator>青山雨</dc:creator>
  <cp:lastModifiedBy>青山雨</cp:lastModifiedBy>
  <dcterms:modified xsi:type="dcterms:W3CDTF">2021-09-26T07:41:57Z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DA23A5204D644AA7B2286323F65BC079</vt:lpwstr>
  </property>
</Properties>
</file>