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49" w:rsidRDefault="00B77D49" w:rsidP="00B77D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RWE Analytics All tables in HBase</w:t>
      </w:r>
    </w:p>
    <w:p w:rsidR="00B77D49" w:rsidRDefault="00B77D49" w:rsidP="00B77D49">
      <w:pPr>
        <w:rPr>
          <w:rFonts w:hint="eastAsia"/>
          <w:lang w:eastAsia="zh-CN"/>
        </w:rPr>
      </w:pPr>
    </w:p>
    <w:p w:rsidR="00B77D49" w:rsidRDefault="00B77D49" w:rsidP="00B77D49">
      <w:r>
        <w:t>+----------------------------+</w:t>
      </w:r>
    </w:p>
    <w:p w:rsidR="00B77D49" w:rsidRDefault="00B77D49" w:rsidP="00B77D49">
      <w:r>
        <w:t>| name                       |</w:t>
      </w:r>
    </w:p>
    <w:p w:rsidR="00B77D49" w:rsidRDefault="00B77D49" w:rsidP="00B77D49">
      <w:r>
        <w:t>+----------------------------+</w:t>
      </w:r>
    </w:p>
    <w:p w:rsidR="00B77D49" w:rsidRDefault="00B77D49" w:rsidP="00B77D49">
      <w:r>
        <w:t>| biomarker_test             |</w:t>
      </w:r>
    </w:p>
    <w:p w:rsidR="00B77D49" w:rsidRDefault="00B77D49" w:rsidP="00B77D49">
      <w:r>
        <w:t>| cohort                     |</w:t>
      </w:r>
    </w:p>
    <w:p w:rsidR="00B77D49" w:rsidRDefault="00B77D49" w:rsidP="00B77D49">
      <w:r>
        <w:t>| cohort_member              |</w:t>
      </w:r>
    </w:p>
    <w:p w:rsidR="00B77D49" w:rsidRDefault="00B77D49" w:rsidP="00B77D49">
      <w:r>
        <w:t>| cost                       |</w:t>
      </w:r>
    </w:p>
    <w:p w:rsidR="00B77D49" w:rsidRDefault="00B77D49" w:rsidP="00B77D49">
      <w:r>
        <w:t>| diagnose                   |</w:t>
      </w:r>
    </w:p>
    <w:p w:rsidR="00B77D49" w:rsidRDefault="00B77D49" w:rsidP="00B77D49">
      <w:r>
        <w:t>| diagnose_attributes        |</w:t>
      </w:r>
    </w:p>
    <w:p w:rsidR="00B77D49" w:rsidRDefault="00B77D49" w:rsidP="00B77D49">
      <w:r>
        <w:t>| effection_dict             |</w:t>
      </w:r>
    </w:p>
    <w:p w:rsidR="00B77D49" w:rsidRDefault="00B77D49" w:rsidP="00B77D49">
      <w:r>
        <w:t>| lab_test                   |</w:t>
      </w:r>
    </w:p>
    <w:p w:rsidR="00B77D49" w:rsidRDefault="00B77D49" w:rsidP="00B77D49">
      <w:r>
        <w:t>| med_dosing_schedule        |</w:t>
      </w:r>
    </w:p>
    <w:p w:rsidR="00B77D49" w:rsidRDefault="00B77D49" w:rsidP="00B77D49">
      <w:r>
        <w:t>| pathological_stage         |</w:t>
      </w:r>
    </w:p>
    <w:p w:rsidR="00B77D49" w:rsidRDefault="00B77D49" w:rsidP="00B77D49">
      <w:r>
        <w:t>| patient                    |</w:t>
      </w:r>
    </w:p>
    <w:p w:rsidR="00B77D49" w:rsidRDefault="00B77D49" w:rsidP="00B77D49">
      <w:r>
        <w:t>| patient_event              |</w:t>
      </w:r>
    </w:p>
    <w:p w:rsidR="00B77D49" w:rsidRDefault="00B77D49" w:rsidP="00B77D49">
      <w:r>
        <w:t>| patient_group              |</w:t>
      </w:r>
    </w:p>
    <w:p w:rsidR="00B77D49" w:rsidRDefault="00B77D49" w:rsidP="00B77D49">
      <w:r>
        <w:t>| patient_group_info         |</w:t>
      </w:r>
    </w:p>
    <w:p w:rsidR="00B77D49" w:rsidRDefault="00B77D49" w:rsidP="00B77D49">
      <w:r>
        <w:t>| patient_history            |</w:t>
      </w:r>
    </w:p>
    <w:p w:rsidR="00B77D49" w:rsidRDefault="00B77D49" w:rsidP="00B77D49">
      <w:r>
        <w:t>| side_effection             |</w:t>
      </w:r>
    </w:p>
    <w:p w:rsidR="00B77D49" w:rsidRDefault="00B77D49" w:rsidP="00B77D49">
      <w:r>
        <w:t>| stg_biomarker_test         |</w:t>
      </w:r>
    </w:p>
    <w:p w:rsidR="00B77D49" w:rsidRDefault="00B77D49" w:rsidP="00B77D49">
      <w:r>
        <w:t>| stg_cost                   |</w:t>
      </w:r>
    </w:p>
    <w:p w:rsidR="00B77D49" w:rsidRDefault="00B77D49" w:rsidP="00B77D49">
      <w:r>
        <w:t>| stg_diagnose               |</w:t>
      </w:r>
    </w:p>
    <w:p w:rsidR="00B77D49" w:rsidRDefault="00B77D49" w:rsidP="00B77D49">
      <w:r>
        <w:t>| stg_diagnose_attributes    |</w:t>
      </w:r>
    </w:p>
    <w:p w:rsidR="00B77D49" w:rsidRDefault="00B77D49" w:rsidP="00B77D49">
      <w:r>
        <w:t>| stg_lab_test               |</w:t>
      </w:r>
    </w:p>
    <w:p w:rsidR="00B77D49" w:rsidRDefault="00B77D49" w:rsidP="00B77D49">
      <w:r>
        <w:t>| stg_med_dosing_schedule    |</w:t>
      </w:r>
    </w:p>
    <w:p w:rsidR="00B77D49" w:rsidRDefault="00B77D49" w:rsidP="00B77D49">
      <w:r>
        <w:t>| stg_pathological_stage     |</w:t>
      </w:r>
    </w:p>
    <w:p w:rsidR="00B77D49" w:rsidRDefault="00B77D49" w:rsidP="00B77D49">
      <w:r>
        <w:t>| stg_patient                |</w:t>
      </w:r>
    </w:p>
    <w:p w:rsidR="00B77D49" w:rsidRDefault="00B77D49" w:rsidP="00B77D49">
      <w:r>
        <w:t>| stg_patient_event          |</w:t>
      </w:r>
    </w:p>
    <w:p w:rsidR="00B77D49" w:rsidRDefault="00B77D49" w:rsidP="00B77D49">
      <w:r>
        <w:t>| stg_side_effection         |</w:t>
      </w:r>
    </w:p>
    <w:p w:rsidR="00B77D49" w:rsidRDefault="00B77D49" w:rsidP="00B77D49">
      <w:r>
        <w:t>| stg_surgery                |</w:t>
      </w:r>
    </w:p>
    <w:p w:rsidR="00B77D49" w:rsidRDefault="00B77D49" w:rsidP="00B77D49">
      <w:r>
        <w:t>| stg_survey                 |</w:t>
      </w:r>
    </w:p>
    <w:p w:rsidR="00B77D49" w:rsidRDefault="00B77D49" w:rsidP="00B77D49">
      <w:r>
        <w:t>| stg_survival               |</w:t>
      </w:r>
    </w:p>
    <w:p w:rsidR="00B77D49" w:rsidRDefault="00B77D49" w:rsidP="00B77D49">
      <w:r>
        <w:t>| stg_treatment              |</w:t>
      </w:r>
    </w:p>
    <w:p w:rsidR="00B77D49" w:rsidRDefault="00B77D49" w:rsidP="00B77D49">
      <w:r>
        <w:t>| stg_treatment_journey_info |</w:t>
      </w:r>
    </w:p>
    <w:p w:rsidR="00B77D49" w:rsidRDefault="00B77D49" w:rsidP="00B77D49">
      <w:r>
        <w:t>| study                      |</w:t>
      </w:r>
    </w:p>
    <w:p w:rsidR="00B77D49" w:rsidRDefault="00B77D49" w:rsidP="00B77D49">
      <w:r>
        <w:t>| surgery                    |</w:t>
      </w:r>
    </w:p>
    <w:p w:rsidR="00B77D49" w:rsidRDefault="00B77D49" w:rsidP="00B77D49">
      <w:r>
        <w:t>| survey                     |</w:t>
      </w:r>
    </w:p>
    <w:p w:rsidR="00B77D49" w:rsidRDefault="00B77D49" w:rsidP="00B77D49">
      <w:r>
        <w:t>| survival                   |</w:t>
      </w:r>
    </w:p>
    <w:p w:rsidR="00B77D49" w:rsidRDefault="00B77D49" w:rsidP="00B77D49">
      <w:r>
        <w:t>| therapeutic_area           |</w:t>
      </w:r>
    </w:p>
    <w:p w:rsidR="00B77D49" w:rsidRDefault="00B77D49" w:rsidP="00B77D49">
      <w:r>
        <w:t>| treatment                  |</w:t>
      </w:r>
    </w:p>
    <w:p w:rsidR="00B77D49" w:rsidRDefault="00B77D49" w:rsidP="00B77D49">
      <w:r>
        <w:t>| treatment_journey_info     |</w:t>
      </w:r>
    </w:p>
    <w:p w:rsidR="002625B8" w:rsidRDefault="00B77D49" w:rsidP="00B77D49">
      <w:pPr>
        <w:rPr>
          <w:rFonts w:hint="eastAsia"/>
          <w:lang w:eastAsia="zh-CN"/>
        </w:rPr>
      </w:pPr>
      <w:r>
        <w:t>+----------------------------+</w:t>
      </w:r>
    </w:p>
    <w:p w:rsidR="00B77D49" w:rsidRDefault="00B77D49" w:rsidP="00B77D49">
      <w:pPr>
        <w:rPr>
          <w:rFonts w:hint="eastAsia"/>
          <w:lang w:eastAsia="zh-CN"/>
        </w:rPr>
      </w:pP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iomarker_test</w:t>
      </w:r>
    </w:p>
    <w:p w:rsidR="00B77D49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4210050" cy="515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Cohort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009900" cy="1533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 xml:space="preserve">cohort_member  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609850" cy="123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cost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857625" cy="3200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>diagnose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067050" cy="1933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>diagnose_attributes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705100" cy="1323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>effection_dict</w:t>
      </w:r>
    </w:p>
    <w:p w:rsidR="009C5BCA" w:rsidRDefault="009C5BCA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390900" cy="1190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>lab_test</w:t>
      </w:r>
    </w:p>
    <w:p w:rsidR="009C5BCA" w:rsidRDefault="00317641" w:rsidP="009C5BC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238500" cy="3609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med_dosing_schedule </w:t>
      </w:r>
    </w:p>
    <w:p w:rsidR="009C5BCA" w:rsidRDefault="00317641" w:rsidP="009C5BCA">
      <w:pPr>
        <w:pStyle w:val="ListParagraph"/>
        <w:ind w:left="360" w:firstLineChars="0" w:firstLine="0"/>
      </w:pPr>
      <w:r>
        <w:rPr>
          <w:noProof/>
          <w:lang w:val="en-US" w:eastAsia="zh-CN"/>
        </w:rPr>
        <w:drawing>
          <wp:inline distT="0" distB="0" distL="0" distR="0">
            <wp:extent cx="3152775" cy="3476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pathological_stage </w:t>
      </w:r>
    </w:p>
    <w:p w:rsidR="009C5BCA" w:rsidRDefault="00317641" w:rsidP="009C5BCA">
      <w:pPr>
        <w:pStyle w:val="ListParagraph"/>
        <w:ind w:left="360" w:firstLineChars="0" w:firstLine="0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3267075" cy="1495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patient</w:t>
      </w:r>
    </w:p>
    <w:p w:rsidR="009C5BCA" w:rsidRDefault="00317641" w:rsidP="009C5BCA">
      <w:pPr>
        <w:pStyle w:val="ListParagraph"/>
        <w:ind w:left="360" w:firstLineChars="0" w:firstLine="0"/>
      </w:pPr>
      <w:r>
        <w:rPr>
          <w:noProof/>
          <w:lang w:val="en-US" w:eastAsia="zh-CN"/>
        </w:rPr>
        <w:drawing>
          <wp:inline distT="0" distB="0" distL="0" distR="0">
            <wp:extent cx="2809875" cy="2276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patient_event </w:t>
      </w:r>
    </w:p>
    <w:p w:rsidR="009C5BCA" w:rsidRDefault="00317641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486150" cy="2266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patient_group   </w:t>
      </w:r>
    </w:p>
    <w:p w:rsidR="009C5BCA" w:rsidRDefault="00317641" w:rsidP="009C5BC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657475" cy="1371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patient_group_info</w:t>
      </w:r>
    </w:p>
    <w:p w:rsidR="009C5BCA" w:rsidRDefault="009C5BCA" w:rsidP="009C5BCA">
      <w:r>
        <w:lastRenderedPageBreak/>
        <w:t xml:space="preserve">  </w:t>
      </w:r>
      <w:r w:rsidR="00317641">
        <w:rPr>
          <w:noProof/>
          <w:lang w:val="en-US" w:eastAsia="zh-CN"/>
        </w:rPr>
        <w:drawing>
          <wp:inline distT="0" distB="0" distL="0" distR="0">
            <wp:extent cx="2724150" cy="10287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patient_history </w:t>
      </w:r>
    </w:p>
    <w:p w:rsidR="009C5BCA" w:rsidRDefault="00317641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590800" cy="1362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side_effection </w:t>
      </w:r>
    </w:p>
    <w:p w:rsidR="009C5BCA" w:rsidRDefault="00317641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886200" cy="25431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stg_biomarker_test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4171950" cy="51720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 stg_cost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876675" cy="32004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stg_diagnose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067050" cy="19907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stg_diagnose_attributes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028950" cy="13620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stg_lab_test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267075" cy="37719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stg_med_dosing_schedule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209925" cy="35052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stg_pathological_stage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200400" cy="14763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stg_patient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838450" cy="22574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stg_patient_event</w:t>
      </w:r>
    </w:p>
    <w:p w:rsidR="009C5BCA" w:rsidRDefault="009C5BCA" w:rsidP="009C5BCA">
      <w:r>
        <w:lastRenderedPageBreak/>
        <w:t xml:space="preserve"> </w:t>
      </w:r>
      <w:r w:rsidR="0014080F">
        <w:rPr>
          <w:noProof/>
          <w:lang w:val="en-US" w:eastAsia="zh-CN"/>
        </w:rPr>
        <w:drawing>
          <wp:inline distT="0" distB="0" distL="0" distR="0">
            <wp:extent cx="3533775" cy="22288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stg_side_effection 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705225" cy="257175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stg_surgery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484245" cy="2370455"/>
            <wp:effectExtent l="1905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stg_survey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2903855" cy="240093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stg_survival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154680" cy="1685925"/>
            <wp:effectExtent l="1905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stg_treatment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180715" cy="2439670"/>
            <wp:effectExtent l="19050" t="0" r="63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stg_treatment_journey_info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449320" cy="198056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study</w:t>
      </w:r>
    </w:p>
    <w:p w:rsidR="009C5BCA" w:rsidRDefault="009C5BCA" w:rsidP="009C5BCA">
      <w:r>
        <w:t xml:space="preserve"> </w:t>
      </w:r>
      <w:r w:rsidR="0014080F">
        <w:rPr>
          <w:noProof/>
          <w:lang w:val="en-US" w:eastAsia="zh-CN"/>
        </w:rPr>
        <w:drawing>
          <wp:inline distT="0" distB="0" distL="0" distR="0">
            <wp:extent cx="2266315" cy="1391285"/>
            <wp:effectExtent l="19050" t="0" r="63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surgery</w:t>
      </w:r>
    </w:p>
    <w:p w:rsidR="009C5BCA" w:rsidRDefault="009C5BCA" w:rsidP="009C5BCA">
      <w:r>
        <w:t xml:space="preserve"> </w:t>
      </w:r>
      <w:r w:rsidR="0014080F">
        <w:rPr>
          <w:noProof/>
          <w:lang w:val="en-US" w:eastAsia="zh-CN"/>
        </w:rPr>
        <w:drawing>
          <wp:inline distT="0" distB="0" distL="0" distR="0">
            <wp:extent cx="3505835" cy="24574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survey </w:t>
      </w:r>
    </w:p>
    <w:p w:rsidR="009C5BCA" w:rsidRDefault="0014080F" w:rsidP="0014080F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020695" cy="2457450"/>
            <wp:effectExtent l="19050" t="0" r="825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 xml:space="preserve">survival 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189605" cy="164655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therapeutic_area</w:t>
      </w:r>
    </w:p>
    <w:p w:rsidR="009C5BCA" w:rsidRDefault="009C5BCA" w:rsidP="009C5BCA">
      <w:r>
        <w:t xml:space="preserve"> </w:t>
      </w:r>
      <w:r w:rsidR="0014080F">
        <w:rPr>
          <w:noProof/>
          <w:lang w:val="en-US" w:eastAsia="zh-CN"/>
        </w:rPr>
        <w:drawing>
          <wp:inline distT="0" distB="0" distL="0" distR="0">
            <wp:extent cx="2591435" cy="123063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treatment</w:t>
      </w:r>
    </w:p>
    <w:p w:rsidR="009C5BCA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211195" cy="2409825"/>
            <wp:effectExtent l="19050" t="0" r="825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A" w:rsidRDefault="009C5BCA" w:rsidP="009C5BC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 xml:space="preserve">treatment_journey_info  </w:t>
      </w:r>
    </w:p>
    <w:p w:rsidR="009C5BCA" w:rsidRPr="00FB0219" w:rsidRDefault="0014080F" w:rsidP="009C5BCA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419475" cy="196342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BCA" w:rsidRPr="00FB0219" w:rsidSect="005B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B80"/>
    <w:multiLevelType w:val="hybridMultilevel"/>
    <w:tmpl w:val="4036ED10"/>
    <w:lvl w:ilvl="0" w:tplc="8B8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2A37C2"/>
    <w:multiLevelType w:val="hybridMultilevel"/>
    <w:tmpl w:val="80E67BCE"/>
    <w:lvl w:ilvl="0" w:tplc="F4F4D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stylePaneFormatFilter w:val="5704"/>
  <w:styleLockTheme/>
  <w:styleLockQFSet/>
  <w:defaultTabStop w:val="1304"/>
  <w:hyphenationZone w:val="425"/>
  <w:characterSpacingControl w:val="doNotCompress"/>
  <w:compat>
    <w:useFELayout/>
  </w:compat>
  <w:rsids>
    <w:rsidRoot w:val="00B77D49"/>
    <w:rsid w:val="00041C01"/>
    <w:rsid w:val="000B16E2"/>
    <w:rsid w:val="0014080F"/>
    <w:rsid w:val="00150328"/>
    <w:rsid w:val="001639A9"/>
    <w:rsid w:val="002625B8"/>
    <w:rsid w:val="00317641"/>
    <w:rsid w:val="00360B8F"/>
    <w:rsid w:val="003A2DD7"/>
    <w:rsid w:val="00454FC9"/>
    <w:rsid w:val="0052126B"/>
    <w:rsid w:val="00537D81"/>
    <w:rsid w:val="00584396"/>
    <w:rsid w:val="005B6AA5"/>
    <w:rsid w:val="005F6331"/>
    <w:rsid w:val="006C7023"/>
    <w:rsid w:val="00732885"/>
    <w:rsid w:val="007D0D12"/>
    <w:rsid w:val="00813605"/>
    <w:rsid w:val="008A30FD"/>
    <w:rsid w:val="009B763E"/>
    <w:rsid w:val="009C32DE"/>
    <w:rsid w:val="009C5BCA"/>
    <w:rsid w:val="009E676A"/>
    <w:rsid w:val="00AB2AC5"/>
    <w:rsid w:val="00B420BA"/>
    <w:rsid w:val="00B77D49"/>
    <w:rsid w:val="00C95DBE"/>
    <w:rsid w:val="00DE773B"/>
    <w:rsid w:val="00E00E9B"/>
    <w:rsid w:val="00ED33F2"/>
    <w:rsid w:val="00FB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96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420BA"/>
    <w:p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C7023"/>
    <w:pPr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7023"/>
    <w:pPr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6C7023"/>
    <w:p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6C7023"/>
    <w:p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rsid w:val="006C7023"/>
    <w:pPr>
      <w:outlineLvl w:val="5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0BA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C7023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C702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6C702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6C7023"/>
    <w:rPr>
      <w:rFonts w:eastAsiaTheme="majorEastAsia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sid w:val="006C7023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semiHidden/>
    <w:rsid w:val="009C5B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0E7F2-07CE-4E7B-BEA1-EC20D63F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kmfk024</dc:creator>
  <cp:lastModifiedBy>kmfk024</cp:lastModifiedBy>
  <cp:revision>11</cp:revision>
  <dcterms:created xsi:type="dcterms:W3CDTF">2017-03-08T03:22:00Z</dcterms:created>
  <dcterms:modified xsi:type="dcterms:W3CDTF">2017-03-08T05:48:00Z</dcterms:modified>
</cp:coreProperties>
</file>