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12611100</wp:posOffset>
            </wp:positionV>
            <wp:extent cx="482600" cy="317500"/>
            <wp:effectExtent l="0" t="0" r="0" b="0"/>
            <wp:wrapNone/>
            <wp:docPr id="100207" name="图片 100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0000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11963400</wp:posOffset>
            </wp:positionV>
            <wp:extent cx="419100" cy="355600"/>
            <wp:effectExtent l="0" t="0" r="0" b="0"/>
            <wp:wrapNone/>
            <wp:docPr id="100184" name="图片 100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4" name="图片 10018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000000"/>
          <w:sz w:val="32"/>
          <w:szCs w:val="32"/>
        </w:rPr>
        <w:t>2022年普通高等学校招生全国统一考试（全国乙卷）</w:t>
      </w:r>
    </w:p>
    <w:p>
      <w:pPr>
        <w:adjustRightInd w:val="0"/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化学</w:t>
      </w:r>
    </w:p>
    <w:p>
      <w:pPr>
        <w:adjustRightInd w:val="0"/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7．生活中处处有化学，下列叙述正确的是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25" o:spt="75" type="#_x0000_t75" style="height:12pt;width:19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铅笔芯的成分为二氧化铅           B．碳酸氢钠可做食品膨松剂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C．青铜和黄铜是不同结构的单质铜         D．焰火中红色来源于钠盐灼烧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8．一种实现二氧化碳固定及再利用的反应如下：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</w:rPr>
        <w:drawing>
          <wp:inline distT="0" distB="0" distL="0" distR="0">
            <wp:extent cx="1693545" cy="829945"/>
            <wp:effectExtent l="0" t="0" r="1905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5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下列叙述正确的是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A．化合物1分子中的所有原子共平面          B．化合物1与乙醇互为同系物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C．化合物2分子中含有羟基和酯基            D．化合物2可以发生开环聚合反应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9．某白色粉末样品，可能含有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26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27" o:spt="75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28" o:spt="75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29" o:spt="75" type="#_x0000_t75" style="height:18pt;width:43.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．取少量样品进行如下实验：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溶于水，得到无色透明溶液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向</w:t>
      </w: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的溶液中滴加过量稀盐酸，溶液变浑浊，有刺激性气体逸出．离心分离．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取</w:t>
      </w: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的上层清液，向其中滴加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30" o:spt="75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溶液有沉淀生成．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该样品中确定存在的是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31" o:spt="75" type="#_x0000_t75" style="height:18pt;width:94.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B．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32" o:spt="75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C．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33" o:spt="75" type="#_x0000_t75" style="height:18pt;width:92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D．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34" o:spt="75" type="#_x0000_t75" style="height:18pt;width:92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10．由实验操作和现象，可得出相应正确结论的是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5080"/>
        <w:gridCol w:w="2510"/>
        <w:gridCol w:w="22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实验操作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现象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jc w:val="left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jc w:val="left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向</w:t>
            </w:r>
            <w:r>
              <w:rPr>
                <w:rFonts w:ascii="Times New Roman" w:hAnsi="Times New Roman"/>
                <w:color w:val="000000" w:themeColor="text1"/>
                <w:position w:val="-6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5" o:spt="75" type="#_x0000_t75" style="height:13.5pt;width:30.75pt;" o:ole="t" filled="f" o:preferrelative="t" stroked="f" coordsize="21600,21600">
                  <v:path/>
                  <v:fill on="f" focussize="0,0"/>
                  <v:stroke on="f" joinstyle="miter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溶液中滴加过量氯水，再加入淀粉</w:t>
            </w:r>
            <w:r>
              <w:rPr>
                <w:rFonts w:ascii="Times New Roman" w:hAnsi="Times New Roman"/>
                <w:color w:val="000000" w:themeColor="text1"/>
                <w:position w:val="-4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6" o:spt="75" type="#_x0000_t75" style="height:12pt;width:16.5pt;" o:ole="t" filled="f" o:preferrelative="t" stroked="f" coordsize="21600,21600">
                  <v:path/>
                  <v:fill on="f" focussize="0,0"/>
                  <v:stroke on="f" joinstyle="miter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1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溶液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jc w:val="left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先变橙色，后变蓝色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jc w:val="left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氧化性：</w:t>
            </w:r>
            <w:r>
              <w:rPr>
                <w:rFonts w:ascii="Times New Roman" w:hAnsi="Times New Roman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7" o:spt="75" type="#_x0000_t75" style="height:18pt;width:69.75pt;" o:ole="t" filled="f" o:preferrelative="t" stroked="f" coordsize="21600,21600">
                  <v:path/>
                  <v:fill on="f" focussize="0,0"/>
                  <v:stroke on="f" joinstyle="miter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3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向蔗糖溶液中滴加稀硫酸，水浴加热，加入新制的</w:t>
            </w:r>
            <w:r>
              <w:rPr>
                <w:rFonts w:ascii="Times New Roman" w:hAnsi="Times New Roman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8" o:spt="75" type="#_x0000_t75" style="height:18pt;width:48pt;" o:ole="t" filled="f" o:preferrelative="t" stroked="f" coordsize="21600,21600">
                  <v:path/>
                  <v:fill on="f" focussize="0,0"/>
                  <v:stroke on="f" joinstyle="miter"/>
                  <v:imagedata r:id="rId36" o:title="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5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悬浊液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无砖红色沉淀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蔗糖未发生水解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石蜡油加强热，将产生的气体通入</w:t>
            </w:r>
            <w:r>
              <w:rPr>
                <w:rFonts w:ascii="Times New Roman" w:hAnsi="Times New Roman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39" o:spt="75" type="#_x0000_t75" style="height:18pt;width:18.75pt;" o:ole="t" filled="f" o:preferrelative="t" stroked="f" coordsize="21600,21600">
                  <v:path/>
                  <v:fill on="f" focussize="0,0"/>
                  <v:stroke on="f" joinstyle="miter"/>
                  <v:imagedata r:id="rId38" o:title="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7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ascii="Times New Roman" w:hAnsi="Times New Roman"/>
                <w:color w:val="000000" w:themeColor="text1"/>
                <w:position w:val="-12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40" o:spt="75" type="#_x0000_t75" style="height:18pt;width:27.75pt;" o:ole="t" filled="f" o:preferrelative="t" stroked="f" coordsize="21600,21600">
                  <v:path/>
                  <v:fill on="f" focussize="0,0"/>
                  <v:stroke on="f" joinstyle="miter"/>
                  <v:imagedata r:id="rId40" o:title="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9">
                  <o:LockedField>false</o:LockedField>
                </o:OLEObject>
              </w:object>
            </w: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溶液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溶液红棕色变无色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气体中含有不饱和烃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加热试管中的聚氯乙烯薄膜碎片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试管口润湿的蓝色石蕊试纸变红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288" w:lineRule="auto"/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氯乙烯加聚是可逆反应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11．化合物</w:t>
      </w:r>
      <w:r>
        <w:rPr>
          <w:rFonts w:ascii="Times New Roman" w:hAnsi="Times New Roman"/>
          <w:color w:val="000000" w:themeColor="text1"/>
          <w:position w:val="-14"/>
          <w:szCs w:val="21"/>
          <w14:textFill>
            <w14:solidFill>
              <w14:schemeClr w14:val="tx1"/>
            </w14:solidFill>
          </w14:textFill>
        </w:rPr>
        <w:object>
          <v:shape id="_x0000_i1041" o:spt="75" type="#_x0000_t75" style="height:19.5pt;width:94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可用于电讯器材、高级玻璃的制造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W、X、Y、Z为短周期元素，原子序数依次增加，且加和为21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42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分子的总电子数为奇数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常温下为气体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该化合物的热重曲线如图所示，在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43" o:spt="75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以下热分解时无刺激性气体逸出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下列叙述正确的是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700145" cy="226060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A．W、X、Y、Z的单质常温下均为气体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B．最高价氧化物的水化物的酸性：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44" o:spt="75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45" o:spt="75" type="#_x0000_t75" style="height:13.5pt;width:61.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阶段热分解失去4个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46" o:spt="7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47" o:spt="75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热分解后生成固体化合物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48" o:spt="75" type="#_x0000_t75" style="height:18pt;width:28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12．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49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电池比能量高，在汽车、航天等领域具有良好的应用前景．近年来科学家研究了一种光照充电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50" o:spt="75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电池（如图所示）．光照时，光催化电极产生电子</w:t>
      </w:r>
      <w:r>
        <w:rPr>
          <w:rFonts w:ascii="Times New Roman" w:hAnsi="Times New Roman"/>
          <w:color w:val="000000" w:themeColor="text1"/>
          <w:position w:val="-16"/>
          <w:szCs w:val="21"/>
          <w14:textFill>
            <w14:solidFill>
              <w14:schemeClr w14:val="tx1"/>
            </w14:solidFill>
          </w14:textFill>
        </w:rPr>
        <w:object>
          <v:shape id="_x0000_i1051" o:spt="75" type="#_x0000_t75" style="height:22.5pt;width:24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和空穴</w:t>
      </w:r>
      <w:r>
        <w:rPr>
          <w:rFonts w:ascii="Times New Roman" w:hAnsi="Times New Roman"/>
          <w:color w:val="000000" w:themeColor="text1"/>
          <w:position w:val="-16"/>
          <w:szCs w:val="21"/>
          <w14:textFill>
            <w14:solidFill>
              <w14:schemeClr w14:val="tx1"/>
            </w14:solidFill>
          </w14:textFill>
        </w:rPr>
        <w:object>
          <v:shape id="_x0000_i1052" o:spt="75" type="#_x0000_t75" style="height:22.5pt;width:25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，驱动阴极反应</w:t>
      </w:r>
      <w:r>
        <w:rPr>
          <w:rFonts w:ascii="Times New Roman" w:hAnsi="Times New Roman"/>
          <w:color w:val="000000" w:themeColor="text1"/>
          <w:position w:val="-16"/>
          <w:szCs w:val="21"/>
          <w14:textFill>
            <w14:solidFill>
              <w14:schemeClr w14:val="tx1"/>
            </w14:solidFill>
          </w14:textFill>
        </w:rPr>
        <w:object>
          <v:shape id="_x0000_i1053" o:spt="75" type="#_x0000_t75" style="height:22.5pt;width:75.7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和阳极反应</w:t>
      </w:r>
      <w:r>
        <w:rPr>
          <w:rFonts w:ascii="Times New Roman" w:hAnsi="Times New Roman"/>
          <w:color w:val="000000" w:themeColor="text1"/>
          <w:position w:val="-16"/>
          <w:szCs w:val="21"/>
          <w14:textFill>
            <w14:solidFill>
              <w14:schemeClr w14:val="tx1"/>
            </w14:solidFill>
          </w14:textFill>
        </w:rPr>
        <w:object>
          <v:shape id="_x0000_i1054" o:spt="75" alt="eqWmf183GmgAAAAAAAEAPwAIACQAAAACRUwEACQAAA58CAAACAPAAAAAAAAUAAAACAQEAAAAFAAAAAQL/&#10;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" type="#_x0000_t75" style="height:22.5pt;width:128.2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对电池进行充电．下列叙述错误的是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530600" cy="2209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A．充电时，电池的总反应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55" o:spt="75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B．充电效率与光照产生的电子和空穴量有关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C．放电时，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56" o:spt="75" type="#_x0000_t75" style="height:15pt;width:19.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从正极穿过离子交换膜向负极迁移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D．放电时，正极发生反应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57" o:spt="75" type="#_x0000_t75" style="height:19.5pt;width:118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13．常温下，一元酸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58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59" o:spt="75" type="#_x0000_t75" style="height:18.75pt;width:97.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在某体系中，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60" o:spt="75" type="#_x0000_t75" style="height:15pt;width:17.2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61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离子不能穿过隔膜，未电离的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62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可自由穿过该膜（如图所示）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57345" cy="1600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设溶液中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63" o:spt="75" type="#_x0000_t75" style="height:18.75pt;width:125.2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，当达到平衡时，下列叙述正确的是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A．溶液Ⅰ中</w:t>
      </w:r>
      <w:r>
        <w:rPr>
          <w:rFonts w:ascii="Times New Roman" w:hAnsi="Times New Roman"/>
          <w:color w:val="000000" w:themeColor="text1"/>
          <w:position w:val="-16"/>
          <w:szCs w:val="21"/>
          <w14:textFill>
            <w14:solidFill>
              <w14:schemeClr w14:val="tx1"/>
            </w14:solidFill>
          </w14:textFill>
        </w:rPr>
        <w:object>
          <v:shape id="_x0000_i1064" o:spt="75" type="#_x0000_t75" style="height:21.75pt;width:126.7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B．溶液Ⅱ中的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065" o:spt="75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的电离度</w:t>
      </w:r>
      <w:r>
        <w:rPr>
          <w:rFonts w:ascii="Times New Roman" w:hAnsi="Times New Roman"/>
          <w:color w:val="000000" w:themeColor="text1"/>
          <w:position w:val="-38"/>
          <w:szCs w:val="21"/>
          <w14:textFill>
            <w14:solidFill>
              <w14:schemeClr w14:val="tx1"/>
            </w14:solidFill>
          </w14:textFill>
        </w:rPr>
        <w:object>
          <v:shape id="_x0000_i1066" o:spt="75" type="#_x0000_t75" style="height:44.25pt;width:56.2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为</w:t>
      </w:r>
      <w:r>
        <w:rPr>
          <w:rFonts w:ascii="Times New Roman" w:hAnsi="Times New Roman"/>
          <w:color w:val="000000" w:themeColor="text1"/>
          <w:position w:val="-24"/>
          <w:szCs w:val="21"/>
          <w14:textFill>
            <w14:solidFill>
              <w14:schemeClr w14:val="tx1"/>
            </w14:solidFill>
          </w14:textFill>
        </w:rPr>
        <w:object>
          <v:shape id="_x0000_i1067" o:spt="75" type="#_x0000_t75" style="height:30.75pt;width:22.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C．溶液Ⅰ和Ⅱ中的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068" o:spt="75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不相等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D．溶液Ⅰ和Ⅱ中的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069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之比为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070" o:spt="75" type="#_x0000_t75" style="height:16.5pt;width:22.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26．（14分）废旧铅蓄电池的铅膏中主要含有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1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72" o:spt="75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3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4" o:spt="75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0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还有少量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5" o:spt="75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76" o:spt="75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4"/>
          <w14:textFill>
            <w14:solidFill>
              <w14:schemeClr w14:val="tx1"/>
            </w14:solidFill>
          </w14:textFill>
        </w:rPr>
        <w:object>
          <v:shape id="_x0000_i1077" o:spt="75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的盐或氧化物等。为了保护环境、充分利用铅资源，通过下图流程实现铅的回收。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</w:rPr>
        <w:drawing>
          <wp:inline distT="0" distB="0" distL="0" distR="0">
            <wp:extent cx="2692400" cy="9969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872" cy="100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一些难溶电解质的溶度积常数如下表：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1336"/>
        <w:gridCol w:w="1416"/>
        <w:gridCol w:w="137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难溶电解质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78" o:spt="75" type="#_x0000_t75" style="height:18pt;width:36pt;" o:ole="t" filled="f" o:preferrelative="t" stroked="f" coordsize="21600,21600">
                  <v:path/>
                  <v:fill on="f" focussize="0,0"/>
                  <v:stroke on="f" joinstyle="miter"/>
                  <v:imagedata r:id="rId120" o:title="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19">
                  <o:LockedField>false</o:LockedField>
                </o:OLEObject>
              </w:objec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79" o:spt="75" type="#_x0000_t75" style="height:18pt;width:36.7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1">
                  <o:LockedField>false</o:LockedField>
                </o:OLEObject>
              </w:objec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80" o:spt="75" type="#_x0000_t75" style="height:18pt;width:36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3">
                  <o:LockedField>false</o:LockedField>
                </o:OLEObject>
              </w:objec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81" o:spt="75" type="#_x0000_t75" style="height:18pt;width:36.75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4"/>
                <w14:textFill>
                  <w14:solidFill>
                    <w14:schemeClr w14:val="tx1"/>
                  </w14:solidFill>
                </w14:textFill>
              </w:rPr>
              <w:object>
                <v:shape id="_x0000_i1082" o:spt="75" type="#_x0000_t75" style="height:18.75pt;width:18.7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27">
                  <o:LockedField>false</o:LockedField>
                </o:OLEObject>
              </w:objec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083" o:spt="75" type="#_x0000_t75" style="height:15.75pt;width:47.2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29">
                  <o:LockedField>false</o:LockedField>
                </o:OLEObject>
              </w:object>
            </w:r>
          </w:p>
        </w:tc>
        <w:tc>
          <w:tcPr>
            <w:tcW w:w="1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084" o:spt="75" type="#_x0000_t75" style="height:15.75pt;width:51pt;" o:ole="t" filled="f" o:preferrelative="t" stroked="f" coordsize="21600,21600">
                  <v:path/>
                  <v:fill on="f" focussize="0,0"/>
                  <v:stroke on="f" joinstyle="miter"/>
                  <v:imagedata r:id="rId132" o:title="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1">
                  <o:LockedField>false</o:LockedField>
                </o:OLEObject>
              </w:object>
            </w:r>
          </w:p>
        </w:tc>
        <w:tc>
          <w:tcPr>
            <w:tcW w:w="1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085" o:spt="75" type="#_x0000_t75" style="height:15.75pt;width:48.75pt;" o:ole="t" filled="f" o:preferrelative="t" stroked="f" coordsize="21600,21600">
                  <v:path/>
                  <v:fill on="f" focussize="0,0"/>
                  <v:stroke on="f" joinstyle="miter"/>
                  <v:imagedata r:id="rId134" o:title="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3">
                  <o:LockedField>false</o:LockedField>
                </o:OLEObject>
              </w:objec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6"/>
                <w14:textFill>
                  <w14:solidFill>
                    <w14:schemeClr w14:val="tx1"/>
                  </w14:solidFill>
                </w14:textFill>
              </w:rPr>
              <w:object>
                <v:shape id="_x0000_i1086" o:spt="75" type="#_x0000_t75" style="height:15.75pt;width:47.25pt;" o:ole="t" filled="f" o:preferrelative="t" stroked="f" coordsize="21600,21600">
                  <v:path/>
                  <v:fill on="f" focussize="0,0"/>
                  <v:stroke on="f" joinstyle="miter"/>
                  <v:imagedata r:id="rId136" o:title="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5">
                  <o:LockedField>false</o:LockedField>
                </o:OLEObject>
              </w:objec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一定条件下，一些金属氢氧化物沉淀时的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087" o:spt="75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如下表：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296"/>
        <w:gridCol w:w="1316"/>
        <w:gridCol w:w="1296"/>
        <w:gridCol w:w="13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金属氢氧化物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88" o:spt="75" type="#_x0000_t75" style="height:18pt;width:45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39">
                  <o:LockedField>false</o:LockedField>
                </o:OLEObject>
              </w:objec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89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142" o:title="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1">
                  <o:LockedField>false</o:LockedField>
                </o:OLEObject>
              </w:objec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90" o:spt="75" type="#_x0000_t75" style="height:18pt;width:45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3">
                  <o:LockedField>false</o:LockedField>
                </o:OLEObject>
              </w:objec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position w:val="-12"/>
                <w14:textFill>
                  <w14:solidFill>
                    <w14:schemeClr w14:val="tx1"/>
                  </w14:solidFill>
                </w14:textFill>
              </w:rPr>
              <w:object>
                <v:shape id="_x0000_i1091" o:spt="75" type="#_x0000_t75" style="height:18pt;width:47.25pt;" o:ole="t" filled="f" o:preferrelative="t" stroked="f" coordsize="21600,21600">
                  <v:path/>
                  <v:fill on="f" focussize="0,0"/>
                  <v:stroke on="f" joinstyle="miter"/>
                  <v:imagedata r:id="rId146" o:title="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开始沉淀的</w:t>
            </w:r>
            <w:r>
              <w:rPr>
                <w:rFonts w:ascii="Times New Roman" w:hAnsi="Times New Roman"/>
                <w:color w:val="000000" w:themeColor="text1"/>
                <w:position w:val="-10"/>
                <w14:textFill>
                  <w14:solidFill>
                    <w14:schemeClr w14:val="tx1"/>
                  </w14:solidFill>
                </w14:textFill>
              </w:rPr>
              <w:object>
                <v:shape id="_x0000_i1092" o:spt="75" type="#_x0000_t75" style="height:15.75pt;width:18.75pt;" o:ole="t" filled="f" o:preferrelative="t" stroked="f" coordsize="21600,21600">
                  <v:path/>
                  <v:fill on="f" focussize="0,0"/>
                  <v:stroke on="f" joinstyle="miter"/>
                  <v:imagedata r:id="rId148" o:title="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2.3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6.8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3.5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完全沉淀的</w:t>
            </w:r>
            <w:r>
              <w:rPr>
                <w:rFonts w:ascii="Times New Roman" w:hAnsi="Times New Roman"/>
                <w:color w:val="000000" w:themeColor="text1"/>
                <w:position w:val="-10"/>
                <w14:textFill>
                  <w14:solidFill>
                    <w14:schemeClr w14:val="tx1"/>
                  </w14:solidFill>
                </w14:textFill>
              </w:rPr>
              <w:object>
                <v:shape id="_x0000_i1093" o:spt="75" type="#_x0000_t75" style="height:15.75pt;width:18.75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9">
                  <o:LockedField>false</o:LockedField>
                </o:OLEObject>
              </w:objec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3.2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8.3</w:t>
            </w:r>
          </w:p>
        </w:tc>
        <w:tc>
          <w:tcPr>
            <w:tcW w:w="1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4.6</w:t>
            </w:r>
          </w:p>
        </w:tc>
        <w:tc>
          <w:tcPr>
            <w:tcW w:w="13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88" w:lineRule="auto"/>
              <w:jc w:val="center"/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9.1</w:t>
            </w:r>
          </w:p>
        </w:tc>
      </w:tr>
    </w:tbl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（1）在“脱硫”中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4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转化反应的离子方程式为</w:t>
      </w:r>
      <w:bookmarkStart w:id="0" w:name="OLE_LINK20"/>
      <w:bookmarkStart w:id="1" w:name="OLE_LINK21"/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bookmarkEnd w:id="0"/>
      <w:bookmarkEnd w:id="1"/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，用沉淀溶解平衡原理解释选择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5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的原因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（2）在“脱硫”中，加入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6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不能使铅膏中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7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完全转化，原因是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（3）在“酸浸”中，除加入醋酸（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098" o:spt="75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），还要加入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099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）能被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0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氧化的离子是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1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促进了金属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02" o:spt="75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在醋酸中转化为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3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，其化学方程式为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________；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ⅲ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4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也能使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5" o:spt="75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转化为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6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7" o:spt="75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的作用是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（4）“酸浸”后溶液的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08" o:spt="75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约为4.9，滤渣的主要成分是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（5）“沉铅”的滤液中，金属离子有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27．（14分）二草酸合铜（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）酸钾（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09" o:spt="75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）可用于无机合成、功能材料制备。实验室制备二草酸合铜（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）酸钾可采用如下步骤：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．取已知浓度的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0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溶液，搅拌下滴加足量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11" o:spt="75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溶液，产生浅蓝色沉淀。加热，沉淀转变成黑色，过滤。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．向草酸（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2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）溶液中加入适量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3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固体，制得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4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5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混合溶液。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Ⅲ．将Ⅱ的混合溶液加热至80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~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85</w:t>
      </w:r>
      <w:r>
        <w:rPr>
          <w:rFonts w:hint="eastAsia"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℃，加入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中的黑色沉淀。全部溶解后，趁热过滤。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Ⅳ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．将Ⅲ的滤液用蒸汽浴加热浓缩，经一系列操作后，干燥，得到二草酸合铜（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Ⅱ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）酸钾晶体，进行表征和分析。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（1）由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6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配制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7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溶液，下列仪器中不需要的是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（填仪器名称）。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</w:rPr>
        <w:drawing>
          <wp:inline distT="0" distB="0" distL="0" distR="0">
            <wp:extent cx="3987800" cy="1168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（2）长期存放的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8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中，会出现少量白色固体，原因是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Ⅰ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中的黑色沉淀是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（写化学式）。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（4）Ⅱ中原料配比为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19" o:spt="75" type="#_x0000_t75" style="height:18pt;width:150.7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，写出反应的化学方程式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（5）Ⅱ中，为防止反应过于剧烈而引起喷溅，加入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0" o:spt="75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应采取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的方法。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（6）Ⅲ中应采用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进行加热。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（7）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Ⅳ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中“一系列操作”包括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28．（15分）油气开采、石油化工、煤化工等行业废气普遍含有的硫化氢，需要回收处理并加以利用。回答下列问题：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（1）已知下列反应的热化学方程式：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21" o:spt="75" type="#_x0000_t75" style="height:40.5pt;width:215.2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2" o:spt="75" type="#_x0000_t75" style="height:18.75pt;width:107.2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8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23" o:spt="75" type="#_x0000_t75" style="height:40.5pt;width:212.2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4" o:spt="75" type="#_x0000_t75" style="height:18.75pt;width:89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2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25" o:spt="75" type="#_x0000_t75" style="height:40.5pt;width:152.2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6" o:spt="75" type="#_x0000_t75" style="height:18.75pt;width:108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6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计算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7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热分解反应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:position w:val="-34"/>
          <w14:textFill>
            <w14:solidFill>
              <w14:schemeClr w14:val="tx1"/>
            </w14:solidFill>
          </w14:textFill>
        </w:rPr>
        <w:object>
          <v:shape id="_x0000_i1128" o:spt="75" type="#_x0000_t75" style="height:40.5pt;width:145.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29" o:spt="75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30" o:spt="75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（2）较普遍采用的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1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2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处理方法是克劳斯工艺。即利用反应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生成单质硫。另一种方法是：利用反应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高温热分解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2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。相比克劳斯工艺，高温热分解方法的优点是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________，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缺点是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（3）在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33" o:spt="75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34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反应条件下，将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5" o:spt="7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的混合气进行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6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热分解反应。平衡时混合气中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7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8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的分压相等，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39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平衡转化率为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，平衡常数</w:t>
      </w:r>
      <w:r>
        <w:rPr>
          <w:rFonts w:ascii="Times New Roman" w:hAnsi="Times New Roman"/>
          <w:color w:val="000000" w:themeColor="text1"/>
          <w:position w:val="-14"/>
          <w14:textFill>
            <w14:solidFill>
              <w14:schemeClr w14:val="tx1"/>
            </w14:solidFill>
          </w14:textFill>
        </w:rPr>
        <w:object>
          <v:shape id="_x0000_i1140" o:spt="75" type="#_x0000_t75" style="height:18.75pt;width:27.7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41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（4）在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42" o:spt="75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4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43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反应条件下，对于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44" o:spt="75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分别为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5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6" o:spt="75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7" o:spt="75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5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8" o:spt="75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0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/>
          <w:color w:val="000000" w:themeColor="text1"/>
          <w:position w:val="-6"/>
          <w14:textFill>
            <w14:solidFill>
              <w14:schemeClr w14:val="tx1"/>
            </w14:solidFill>
          </w14:textFill>
        </w:rPr>
        <w:object>
          <v:shape id="_x0000_i1149" o:spt="75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0" o:spt="75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混合气，热分解反应过程中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1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转化率随时间的变化如下图所示。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</w:rPr>
        <w:drawing>
          <wp:inline distT="0" distB="0" distL="0" distR="0">
            <wp:extent cx="2514600" cy="175831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678" cy="176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2" o:spt="75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6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越小，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3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平衡转化率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________，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理由是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4" o:spt="7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对应图中曲线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________，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计算其在</w:t>
      </w:r>
      <w:r>
        <w:rPr>
          <w:rFonts w:ascii="Times New Roman" w:hAnsi="Times New Roman"/>
          <w:color w:val="000000" w:themeColor="text1"/>
          <w:position w:val="-10"/>
          <w14:textFill>
            <w14:solidFill>
              <w14:schemeClr w14:val="tx1"/>
            </w14:solidFill>
          </w14:textFill>
        </w:rPr>
        <w:object>
          <v:shape id="_x0000_i1155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之间，</w:t>
      </w:r>
      <w:r>
        <w:rPr>
          <w:rFonts w:ascii="Times New Roman" w:hAnsi="Times New Roman"/>
          <w:color w:val="000000" w:themeColor="text1"/>
          <w:position w:val="-12"/>
          <w14:textFill>
            <w14:solidFill>
              <w14:schemeClr w14:val="tx1"/>
            </w14:solidFill>
          </w14:textFill>
        </w:rPr>
        <w:object>
          <v:shape id="_x0000_i1156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分压的平均变化率为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57" o:spt="75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35．[化学——选修3：物质结构与性质]（15分）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卤素单质及其化合物在科研和工农业生产中有着广泛的应用。回答下列问题：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（1）氟原子激发态的电子排布式有____________，其中能量较高的是_________。（填标号）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58" o:spt="75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b．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59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c．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60" o:spt="75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d．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61" o:spt="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7">
            <o:LockedField>false</o:LockedField>
          </o:OLEObject>
        </w:objec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一氯乙烯</w:t>
      </w:r>
      <w:r>
        <w:rPr>
          <w:rFonts w:ascii="Times New Roman" w:hAnsi="Times New Roman"/>
          <w:color w:val="000000" w:themeColor="text1"/>
          <w:position w:val="-14"/>
          <w:szCs w:val="21"/>
          <w14:textFill>
            <w14:solidFill>
              <w14:schemeClr w14:val="tx1"/>
            </w14:solidFill>
          </w14:textFill>
        </w:rPr>
        <w:object>
          <v:shape id="_x0000_i1162" o:spt="75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分子中，C的一个________杂化轨道与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3" o:spt="75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64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轨道形成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5" o:spt="75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________键，并且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6" o:spt="75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67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轨道与C的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68" o:spt="75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轨道形成3中心4电子的大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69" o:spt="75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键</w:t>
      </w:r>
      <w:r>
        <w:rPr>
          <w:rFonts w:ascii="Times New Roman" w:hAnsi="Times New Roman"/>
          <w:color w:val="000000" w:themeColor="text1"/>
          <w:position w:val="-16"/>
          <w:szCs w:val="21"/>
          <w14:textFill>
            <w14:solidFill>
              <w14:schemeClr w14:val="tx1"/>
            </w14:solidFill>
          </w14:textFill>
        </w:rPr>
        <w:object>
          <v:shape id="_x0000_i1170" o:spt="75" type="#_x0000_t75" style="height:22.5pt;width:28.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5">
            <o:LockedField>false</o:LockedField>
          </o:OLEObject>
        </w:objec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一氯乙烷</w:t>
      </w:r>
      <w:r>
        <w:rPr>
          <w:rFonts w:ascii="Times New Roman" w:hAnsi="Times New Roman"/>
          <w:color w:val="000000" w:themeColor="text1"/>
          <w:position w:val="-14"/>
          <w:szCs w:val="21"/>
          <w14:textFill>
            <w14:solidFill>
              <w14:schemeClr w14:val="tx1"/>
            </w14:solidFill>
          </w14:textFill>
        </w:rPr>
        <w:object>
          <v:shape id="_x0000_i1171" o:spt="75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、一氯乙烯</w:t>
      </w:r>
      <w:r>
        <w:rPr>
          <w:rFonts w:ascii="Times New Roman" w:hAnsi="Times New Roman"/>
          <w:color w:val="000000" w:themeColor="text1"/>
          <w:position w:val="-14"/>
          <w:szCs w:val="21"/>
          <w14:textFill>
            <w14:solidFill>
              <w14:schemeClr w14:val="tx1"/>
            </w14:solidFill>
          </w14:textFill>
        </w:rPr>
        <w:object>
          <v:shape id="_x0000_i1172" o:spt="75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、一氯乙炔</w:t>
      </w:r>
      <w:r>
        <w:rPr>
          <w:rFonts w:ascii="Times New Roman" w:hAnsi="Times New Roman"/>
          <w:color w:val="000000" w:themeColor="text1"/>
          <w:position w:val="-14"/>
          <w:szCs w:val="21"/>
          <w14:textFill>
            <w14:solidFill>
              <w14:schemeClr w14:val="tx1"/>
            </w14:solidFill>
          </w14:textFill>
        </w:rPr>
        <w:object>
          <v:shape id="_x0000_i1173" o:spt="75" type="#_x0000_t75" style="height:19.5pt;width:4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分子中，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74" o:spt="7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1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键长的顺序是_________，理由：（ⅰ）C的杂化轨道中s成分越多，形成的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75" o:spt="75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1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键越强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（ⅱ）___________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（3）卤化物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76" o:spt="75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受热发生非氧化还原反应，生成无色晶体X和红棕色液体Y。X为__________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解释X的熔点比Y高的原因____________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（4）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77" o:spt="75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31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晶体中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78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21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离子作体心立方堆积（如图所示），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79" o:spt="75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23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主要分布在由</w:t>
      </w:r>
      <w:r>
        <w:rPr>
          <w:rFonts w:ascii="Times New Roman" w:hAnsi="Times New Roman"/>
          <w:color w:val="000000" w:themeColor="text1"/>
          <w:position w:val="-4"/>
          <w:szCs w:val="21"/>
          <w14:textFill>
            <w14:solidFill>
              <w14:schemeClr w14:val="tx1"/>
            </w14:solidFill>
          </w14:textFill>
        </w:rPr>
        <w:object>
          <v:shape id="_x0000_i1180" o:spt="75" type="#_x0000_t75" style="height:15pt;width:13.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25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构成的四面体、八面体等空隙中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在电场作用下，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81" o:spt="75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7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不需要克服太大的阻力即可发生迁移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因此，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82" o:spt="75" type="#_x0000_t75" style="height:16.5pt;width:42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29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晶体在电池中可作为________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</w:rPr>
        <w:drawing>
          <wp:inline distT="0" distB="0" distL="0" distR="0">
            <wp:extent cx="1473200" cy="1541145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已知阿伏加德罗常数为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83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2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，则</w:t>
      </w:r>
      <w:r>
        <w:rPr>
          <w:rFonts w:ascii="Times New Roman" w:hAnsi="Times New Roman"/>
          <w:color w:val="000000" w:themeColor="text1"/>
          <w:position w:val="-10"/>
          <w:szCs w:val="21"/>
          <w14:textFill>
            <w14:solidFill>
              <w14:schemeClr w14:val="tx1"/>
            </w14:solidFill>
          </w14:textFill>
        </w:rPr>
        <w:object>
          <v:shape id="_x0000_i1184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4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晶体的摩尔体积</w:t>
      </w:r>
      <w:r>
        <w:rPr>
          <w:rFonts w:ascii="Times New Roman" w:hAnsi="Times New Roman"/>
          <w:color w:val="000000" w:themeColor="text1"/>
          <w:position w:val="-12"/>
          <w:szCs w:val="21"/>
          <w14:textFill>
            <w14:solidFill>
              <w14:schemeClr w14:val="tx1"/>
            </w14:solidFill>
          </w14:textFill>
        </w:rPr>
        <w:object>
          <v:shape id="_x0000_i1185" o:spt="75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36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________</w:t>
      </w:r>
      <w:r>
        <w:rPr>
          <w:rFonts w:ascii="Times New Roman" w:hAnsi="Times New Roman"/>
          <w:color w:val="000000" w:themeColor="text1"/>
          <w:position w:val="-6"/>
          <w:szCs w:val="21"/>
          <w14:textFill>
            <w14:solidFill>
              <w14:schemeClr w14:val="tx1"/>
            </w14:solidFill>
          </w14:textFill>
        </w:rPr>
        <w:object>
          <v:shape id="_x0000_i1186" o:spt="75" type="#_x0000_t75" style="height:16.5pt;width:49.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38">
            <o:LockedField>false</o:LockedField>
          </o:OLEObject>
        </w:object>
      </w:r>
      <w:r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（列出算式）</w:t>
      </w:r>
      <w:r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36．[化学——选修5：有机化学基础]（15分）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左旋米那普伦是治疗成人重度抑郁症的药物之一，以下是其盐酸盐（化合物K）的一种合成路线（部分反应条件已简化，忽略立体化学）：</w:t>
      </w:r>
    </w:p>
    <w:p>
      <w:pPr>
        <w:spacing w:line="288" w:lineRule="auto"/>
        <w:jc w:val="center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</w:rPr>
        <w:drawing>
          <wp:inline distT="0" distB="0" distL="0" distR="0">
            <wp:extent cx="6062345" cy="31324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已知：化合物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不能与饱和碳酸氢钠溶液反应产生二氧化碳。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的化学名称是____________。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的结构简式为____________。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（3）写出由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生成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F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反应的化学方程式____________。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（4）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中含氧官能团的名称为____________。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（5）由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生成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H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的反应类型为____________。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（6）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I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是一种有机物形成的盐，结构简式为____________。</w:t>
      </w:r>
    </w:p>
    <w:p>
      <w:pPr>
        <w:spacing w:line="288" w:lineRule="auto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（7）在</w:t>
      </w:r>
      <w:r>
        <w:rPr>
          <w:rFonts w:ascii="Times New Roman" w:hAnsi="Times New Roman"/>
          <w:b/>
          <w:color w:val="000000" w:themeColor="text1"/>
          <w14:textFill>
            <w14:solidFill>
              <w14:schemeClr w14:val="tx1"/>
            </w14:solidFill>
          </w14:textFill>
        </w:rPr>
        <w:t>E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的同分异构体中，同时满足下列条件的总数为____________种。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a）含有一个苯环和三个甲基；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b）与饱和碳酸氢钠溶液反应产生二氧化碳；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c）能发生银镜反应，不能发生水解反应。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上述同分异构体经银镜反应后酸化，所得产物中，核磁共振氢谱显示有四组氢（氢原子数量比为6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∶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∶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cs="宋体"/>
          <w:color w:val="000000" w:themeColor="text1"/>
          <w14:textFill>
            <w14:solidFill>
              <w14:schemeClr w14:val="tx1"/>
            </w14:solidFill>
          </w14:textFill>
        </w:rPr>
        <w:t>∶</w:t>
      </w:r>
      <w:r>
        <w:rPr>
          <w:rFonts w:ascii="Times New Roman" w:hAnsi="Times New Roman"/>
          <w:color w:val="000000" w:themeColor="text1"/>
          <w14:textFill>
            <w14:solidFill>
              <w14:schemeClr w14:val="tx1"/>
            </w14:solidFill>
          </w14:textFill>
        </w:rPr>
        <w:t>1）的结构简式为____________。</w:t>
      </w:r>
    </w:p>
    <w:p>
      <w:pPr>
        <w:spacing w:line="288" w:lineRule="auto"/>
        <w:ind w:firstLine="424" w:firstLineChars="202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288" w:lineRule="auto"/>
        <w:rPr>
          <w:rFonts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eastAsia="Times New Roman"/>
          <w:b/>
          <w:sz w:val="32"/>
        </w:rPr>
      </w:pPr>
      <w:r>
        <w:rPr>
          <w:rFonts w:eastAsia="Times New Roman"/>
          <w:b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12547600</wp:posOffset>
            </wp:positionH>
            <wp:positionV relativeFrom="topMargin">
              <wp:posOffset>10934700</wp:posOffset>
            </wp:positionV>
            <wp:extent cx="495300" cy="304800"/>
            <wp:effectExtent l="0" t="0" r="0" b="0"/>
            <wp:wrapNone/>
            <wp:docPr id="100282" name="图片 10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2" name="图片 100282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  <w:r>
        <w:rPr>
          <w:rFonts w:eastAsia="Times New Roman"/>
          <w:b/>
          <w:sz w:val="32"/>
        </w:rPr>
        <w:t>(</w:t>
      </w:r>
      <w:r>
        <w:rPr>
          <w:rFonts w:ascii="宋体" w:hAnsi="宋体"/>
          <w:b/>
          <w:sz w:val="32"/>
        </w:rPr>
        <w:t>全国乙卷</w:t>
      </w:r>
      <w:r>
        <w:rPr>
          <w:rFonts w:eastAsia="Times New Roman"/>
          <w:b/>
          <w:sz w:val="32"/>
        </w:rPr>
        <w:t>)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t xml:space="preserve">1. </w:t>
      </w:r>
      <w:r>
        <w:rPr>
          <w:color w:val="000000"/>
        </w:rPr>
        <w:t>B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2. D  3. A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4.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5. D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6.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  <w:r>
        <w:rPr>
          <w:color w:val="000000"/>
        </w:rPr>
        <w:t>7. B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8.（1）  ①. </w:t>
      </w:r>
      <w:r>
        <w:rPr>
          <w:rFonts w:eastAsia="Times New Roman"/>
          <w:color w:val="000000"/>
        </w:rPr>
        <w:t>PbSO</w:t>
      </w:r>
      <w:r>
        <w:rPr>
          <w:rFonts w:eastAsia="Times New Roman"/>
          <w:color w:val="000000"/>
          <w:vertAlign w:val="subscript"/>
        </w:rPr>
        <w:t>4</w:t>
      </w:r>
      <w:r>
        <w:rPr>
          <w:rFonts w:eastAsia="Times New Roman"/>
          <w:color w:val="000000"/>
        </w:rPr>
        <w:t>(s)+CO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343" o:title="eqId68104eff58e3387f9c10fc8194ff798d"/>
            <o:lock v:ext="edit" aspectratio="t"/>
            <w10:wrap type="none"/>
            <w10:anchorlock/>
          </v:shape>
          <o:OLEObject Type="Embed" ProgID="Equation.DSMT4" ShapeID="_x0000_i1187" DrawAspect="Content" ObjectID="_1468075887" r:id="rId342">
            <o:LockedField>false</o:LockedField>
          </o:OLEObject>
        </w:object>
      </w:r>
      <w:r>
        <w:rPr>
          <w:rFonts w:eastAsia="Times New Roman"/>
          <w:color w:val="000000"/>
        </w:rPr>
        <w:t>(aq)= PbCO</w:t>
      </w:r>
      <w:r>
        <w:rPr>
          <w:rFonts w:eastAsia="Times New Roman"/>
          <w:color w:val="000000"/>
          <w:vertAlign w:val="subscript"/>
        </w:rPr>
        <w:t>3</w:t>
      </w:r>
      <w:r>
        <w:rPr>
          <w:rFonts w:eastAsia="Times New Roman"/>
          <w:color w:val="000000"/>
        </w:rPr>
        <w:t>(s)+SO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345" o:title="eqId000f98cbc3846bbe3289747f3f1bdbe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44">
            <o:LockedField>false</o:LockedField>
          </o:OLEObject>
        </w:object>
      </w:r>
      <w:r>
        <w:rPr>
          <w:rFonts w:eastAsia="Times New Roman"/>
          <w:color w:val="000000"/>
        </w:rPr>
        <w:t>(aq)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反应</w:t>
      </w:r>
      <w:r>
        <w:rPr>
          <w:rFonts w:eastAsia="Times New Roman"/>
          <w:color w:val="000000"/>
        </w:rPr>
        <w:t>PbSO</w:t>
      </w:r>
      <w:r>
        <w:rPr>
          <w:rFonts w:eastAsia="Times New Roman"/>
          <w:color w:val="000000"/>
          <w:vertAlign w:val="subscript"/>
        </w:rPr>
        <w:t>4</w:t>
      </w:r>
      <w:r>
        <w:rPr>
          <w:rFonts w:eastAsia="Times New Roman"/>
          <w:color w:val="000000"/>
        </w:rPr>
        <w:t>(s)+CO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343" o:title="eqId68104eff58e3387f9c10fc8194ff798d"/>
            <o:lock v:ext="edit" aspectratio="t"/>
            <w10:wrap type="none"/>
            <w10:anchorlock/>
          </v:shape>
          <o:OLEObject Type="Embed" ProgID="Equation.DSMT4" ShapeID="_x0000_i1189" DrawAspect="Content" ObjectID="_1468075889" r:id="rId346">
            <o:LockedField>false</o:LockedField>
          </o:OLEObject>
        </w:object>
      </w:r>
      <w:r>
        <w:rPr>
          <w:rFonts w:eastAsia="Times New Roman"/>
          <w:color w:val="000000"/>
        </w:rPr>
        <w:t>(aq)= PbCO</w:t>
      </w:r>
      <w:r>
        <w:rPr>
          <w:rFonts w:eastAsia="Times New Roman"/>
          <w:color w:val="000000"/>
          <w:vertAlign w:val="subscript"/>
        </w:rPr>
        <w:t>3</w:t>
      </w:r>
      <w:r>
        <w:rPr>
          <w:rFonts w:eastAsia="Times New Roman"/>
          <w:color w:val="000000"/>
        </w:rPr>
        <w:t>(s)+SO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345" o:title="eqId000f98cbc3846bbe3289747f3f1bdbe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47">
            <o:LockedField>false</o:LockedField>
          </o:OLEObject>
        </w:object>
      </w:r>
      <w:r>
        <w:rPr>
          <w:rFonts w:eastAsia="Times New Roman"/>
          <w:color w:val="000000"/>
        </w:rPr>
        <w:t>(aq)</w:t>
      </w:r>
      <w:r>
        <w:rPr>
          <w:rFonts w:ascii="宋体" w:hAnsi="宋体"/>
          <w:color w:val="000000"/>
        </w:rPr>
        <w:t>的平衡常数</w:t>
      </w:r>
      <w:r>
        <w:rPr>
          <w:rFonts w:eastAsia="Times New Roman"/>
          <w:color w:val="000000"/>
        </w:rPr>
        <w:t>K=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349" o:title="eqId9d7a7cdcc3a594cb98ceaa4f833f6864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8">
            <o:LockedField>false</o:LockedField>
          </o:OLEObject>
        </w:object>
      </w:r>
      <w:r>
        <w:rPr>
          <w:rFonts w:eastAsia="Times New Roman"/>
          <w:color w:val="000000"/>
        </w:rPr>
        <w:t>=3.4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51" o:title="eqId2468403b3eba9e40bfa36f464e92773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0">
            <o:LockedField>false</o:LockedField>
          </o:OLEObject>
        </w:object>
      </w:r>
      <w:r>
        <w:rPr>
          <w:rFonts w:eastAsia="Times New Roman"/>
          <w:color w:val="000000"/>
        </w:rPr>
        <w:t>10</w:t>
      </w:r>
      <w:r>
        <w:rPr>
          <w:rFonts w:eastAsia="Times New Roman"/>
          <w:color w:val="000000"/>
          <w:vertAlign w:val="superscript"/>
        </w:rPr>
        <w:t>5</w:t>
      </w:r>
      <w:r>
        <w:rPr>
          <w:rFonts w:eastAsia="Times New Roman"/>
          <w:color w:val="000000"/>
        </w:rPr>
        <w:t>&gt;10</w:t>
      </w:r>
      <w:r>
        <w:rPr>
          <w:rFonts w:eastAsia="Times New Roman"/>
          <w:color w:val="000000"/>
          <w:vertAlign w:val="superscript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/>
          <w:color w:val="000000"/>
        </w:rPr>
        <w:t>PbSO</w:t>
      </w:r>
      <w:r>
        <w:rPr>
          <w:rFonts w:eastAsia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可以比较彻底的转化为</w:t>
      </w:r>
      <w:r>
        <w:rPr>
          <w:rFonts w:eastAsia="Times New Roman"/>
          <w:color w:val="000000"/>
        </w:rPr>
        <w:t>PbCO</w:t>
      </w:r>
      <w:r>
        <w:rPr>
          <w:rFonts w:eastAsia="Times New Roman"/>
          <w:color w:val="000000"/>
          <w:vertAlign w:val="subscript"/>
        </w:rPr>
        <w:t>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反应</w:t>
      </w:r>
      <w:r>
        <w:rPr>
          <w:rFonts w:eastAsia="Times New Roman"/>
          <w:color w:val="000000"/>
        </w:rPr>
        <w:t>BaSO</w:t>
      </w:r>
      <w:r>
        <w:rPr>
          <w:rFonts w:eastAsia="Times New Roman"/>
          <w:color w:val="000000"/>
          <w:vertAlign w:val="subscript"/>
        </w:rPr>
        <w:t>4</w:t>
      </w:r>
      <w:r>
        <w:rPr>
          <w:rFonts w:eastAsia="Times New Roman"/>
          <w:color w:val="000000"/>
        </w:rPr>
        <w:t>(s)+CO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343" o:title="eqId68104eff58e3387f9c10fc8194ff798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52">
            <o:LockedField>false</o:LockedField>
          </o:OLEObject>
        </w:object>
      </w:r>
      <w:r>
        <w:rPr>
          <w:rFonts w:eastAsia="Times New Roman"/>
          <w:color w:val="000000"/>
        </w:rPr>
        <w:t>(aq)= BaCO</w:t>
      </w:r>
      <w:r>
        <w:rPr>
          <w:rFonts w:eastAsia="Times New Roman"/>
          <w:color w:val="000000"/>
          <w:vertAlign w:val="subscript"/>
        </w:rPr>
        <w:t>3</w:t>
      </w:r>
      <w:r>
        <w:rPr>
          <w:rFonts w:eastAsia="Times New Roman"/>
          <w:color w:val="000000"/>
        </w:rPr>
        <w:t>(s)+SO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.75pt;width:9.75pt;" o:ole="t" filled="f" o:preferrelative="t" stroked="f" coordsize="21600,21600">
            <v:path/>
            <v:fill on="f" focussize="0,0"/>
            <v:stroke on="f" joinstyle="miter"/>
            <v:imagedata r:id="rId345" o:title="eqId000f98cbc3846bbe3289747f3f1bdbe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53">
            <o:LockedField>false</o:LockedField>
          </o:OLEObject>
        </w:object>
      </w:r>
      <w:r>
        <w:rPr>
          <w:rFonts w:eastAsia="Times New Roman"/>
          <w:color w:val="000000"/>
        </w:rPr>
        <w:t>(aq)</w:t>
      </w:r>
      <w:r>
        <w:rPr>
          <w:rFonts w:ascii="宋体" w:hAnsi="宋体"/>
          <w:color w:val="000000"/>
        </w:rPr>
        <w:t>的平衡常数</w:t>
      </w:r>
      <w:r>
        <w:rPr>
          <w:rFonts w:eastAsia="Times New Roman"/>
          <w:color w:val="000000"/>
        </w:rPr>
        <w:t>K=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6pt;width:42pt;" o:ole="t" filled="f" o:preferrelative="t" stroked="f" coordsize="21600,21600">
            <v:path/>
            <v:fill on="f" focussize="0,0"/>
            <v:stroke on="f" joinstyle="miter"/>
            <v:imagedata r:id="rId349" o:title="eqId9d7a7cdcc3a594cb98ceaa4f833f686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54">
            <o:LockedField>false</o:LockedField>
          </o:OLEObject>
        </w:object>
      </w:r>
      <w:r>
        <w:rPr>
          <w:rFonts w:eastAsia="Times New Roman"/>
          <w:color w:val="000000"/>
        </w:rPr>
        <w:t>=0.04&lt;&lt;10</w:t>
      </w:r>
      <w:r>
        <w:rPr>
          <w:rFonts w:eastAsia="Times New Roman"/>
          <w:color w:val="000000"/>
          <w:vertAlign w:val="superscript"/>
        </w:rPr>
        <w:t>5</w:t>
      </w:r>
      <w:r>
        <w:rPr>
          <w:rFonts w:ascii="宋体" w:hAnsi="宋体"/>
          <w:color w:val="000000"/>
        </w:rPr>
        <w:t>，反应正向进行的程度有限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（3）    ①. </w:t>
      </w:r>
      <w:r>
        <w:rPr>
          <w:rFonts w:eastAsia="Times New Roman"/>
          <w:color w:val="000000"/>
        </w:rPr>
        <w:t>Fe</w:t>
      </w:r>
      <w:r>
        <w:rPr>
          <w:rFonts w:eastAsia="Times New Roman"/>
          <w:color w:val="000000"/>
          <w:vertAlign w:val="superscript"/>
        </w:rPr>
        <w:t>2+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Pb+H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O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+2HAc=Pb(Ac)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+2H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O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作还原剂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（4）</w:t>
      </w:r>
      <w:r>
        <w:rPr>
          <w:rFonts w:eastAsia="Times New Roman"/>
          <w:color w:val="000000"/>
        </w:rPr>
        <w:t>Fe(OH)</w:t>
      </w:r>
      <w:r>
        <w:rPr>
          <w:rFonts w:eastAsia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/>
          <w:color w:val="000000"/>
        </w:rPr>
        <w:t>Al(OH)</w:t>
      </w:r>
      <w:r>
        <w:rPr>
          <w:rFonts w:eastAsia="Times New Roman"/>
          <w:color w:val="000000"/>
          <w:vertAlign w:val="subscript"/>
        </w:rPr>
        <w:t>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（5）</w:t>
      </w:r>
      <w:r>
        <w:rPr>
          <w:rFonts w:eastAsia="Times New Roman"/>
          <w:color w:val="000000"/>
        </w:rPr>
        <w:t>Ba</w:t>
      </w:r>
      <w:r>
        <w:rPr>
          <w:rFonts w:eastAsia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、</w:t>
      </w:r>
      <w:r>
        <w:rPr>
          <w:rFonts w:eastAsia="Times New Roman"/>
          <w:color w:val="000000"/>
        </w:rPr>
        <w:t>Na</w:t>
      </w:r>
      <w:r>
        <w:rPr>
          <w:rFonts w:eastAsia="Times New Roman"/>
          <w:color w:val="000000"/>
          <w:vertAlign w:val="superscript"/>
        </w:rPr>
        <w:t>+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9.（1）</w:t>
      </w:r>
      <w:r>
        <w:rPr>
          <w:rFonts w:ascii="宋体" w:hAnsi="宋体"/>
          <w:color w:val="000000"/>
        </w:rPr>
        <w:t>分液漏斗和球形冷凝管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356" o:title="eqId518e3a20635d82c8425d03a1f11295f8"/>
            <o:lock v:ext="edit" aspectratio="t"/>
            <w10:wrap type="none"/>
            <w10:anchorlock/>
          </v:shape>
          <o:OLEObject Type="Embed" ProgID="Equation.DSMT4" ShapeID="_x0000_i1196" DrawAspect="Content" ObjectID="_1468075896" r:id="rId355">
            <o:LockedField>false</o:LockedField>
          </o:OLEObject>
        </w:object>
      </w:r>
      <w:r>
        <w:rPr>
          <w:rFonts w:ascii="宋体" w:hAnsi="宋体"/>
          <w:color w:val="000000"/>
        </w:rPr>
        <w:t>风化失去结晶水生成无水硫酸铜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（3）</w:t>
      </w:r>
      <w:r>
        <w:rPr>
          <w:rFonts w:eastAsia="Times New Roman"/>
          <w:color w:val="000000"/>
        </w:rPr>
        <w:t>CuO</w:t>
      </w:r>
      <w:r>
        <w:rPr>
          <w:color w:val="000000"/>
        </w:rPr>
        <w:t xml:space="preserve">    （4）</w:t>
      </w:r>
      <w:r>
        <w:rPr>
          <w:rFonts w:eastAsia="Times New Roman"/>
          <w:color w:val="000000"/>
        </w:rPr>
        <w:t>3H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C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O</w:t>
      </w:r>
      <w:r>
        <w:rPr>
          <w:rFonts w:eastAsia="Times New Roman"/>
          <w:color w:val="000000"/>
          <w:vertAlign w:val="subscript"/>
        </w:rPr>
        <w:t>4</w:t>
      </w:r>
      <w:r>
        <w:rPr>
          <w:rFonts w:eastAsia="Times New Roman"/>
          <w:color w:val="000000"/>
        </w:rPr>
        <w:t>+2K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CO</w:t>
      </w:r>
      <w:r>
        <w:rPr>
          <w:rFonts w:eastAsia="Times New Roman"/>
          <w:color w:val="000000"/>
          <w:vertAlign w:val="subscript"/>
        </w:rPr>
        <w:t>3</w:t>
      </w:r>
      <w:r>
        <w:rPr>
          <w:rFonts w:eastAsia="Times New Roman"/>
          <w:color w:val="000000"/>
        </w:rPr>
        <w:t>=2KHC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O</w:t>
      </w:r>
      <w:r>
        <w:rPr>
          <w:rFonts w:eastAsia="Times New Roman"/>
          <w:color w:val="000000"/>
          <w:vertAlign w:val="subscript"/>
        </w:rPr>
        <w:t>4</w:t>
      </w:r>
      <w:r>
        <w:rPr>
          <w:rFonts w:eastAsia="Times New Roman"/>
          <w:color w:val="000000"/>
        </w:rPr>
        <w:t>+K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C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O</w:t>
      </w:r>
      <w:r>
        <w:rPr>
          <w:rFonts w:eastAsia="Times New Roman"/>
          <w:color w:val="000000"/>
          <w:vertAlign w:val="subscript"/>
        </w:rPr>
        <w:t>4</w:t>
      </w:r>
      <w:r>
        <w:rPr>
          <w:rFonts w:eastAsia="Times New Roman"/>
          <w:color w:val="000000"/>
        </w:rPr>
        <w:t>+2H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O+2CO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↑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（5）</w:t>
      </w:r>
      <w:r>
        <w:rPr>
          <w:rFonts w:ascii="宋体" w:hAnsi="宋体"/>
          <w:color w:val="000000"/>
        </w:rPr>
        <w:t>分批加入并搅拌</w:t>
      </w:r>
      <w:r>
        <w:rPr>
          <w:color w:val="000000"/>
        </w:rPr>
        <w:t xml:space="preserve">    （6）</w:t>
      </w:r>
      <w:r>
        <w:rPr>
          <w:rFonts w:ascii="宋体" w:hAnsi="宋体"/>
          <w:color w:val="000000"/>
        </w:rPr>
        <w:t>水浴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（7）</w:t>
      </w:r>
      <w:r>
        <w:rPr>
          <w:rFonts w:ascii="宋体" w:hAnsi="宋体"/>
          <w:color w:val="000000"/>
        </w:rPr>
        <w:t>冷却结晶、过滤、洗涤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10.（1）</w:t>
      </w:r>
      <w:r>
        <w:rPr>
          <w:rFonts w:eastAsia="Times New Roman"/>
          <w:color w:val="000000"/>
        </w:rPr>
        <w:t>170</w:t>
      </w:r>
      <w:r>
        <w:rPr>
          <w:color w:val="000000"/>
        </w:rPr>
        <w:t xml:space="preserve">    （2）    ①. </w:t>
      </w:r>
      <w:r>
        <w:rPr>
          <w:rFonts w:ascii="宋体" w:hAnsi="宋体"/>
          <w:color w:val="000000"/>
        </w:rPr>
        <w:t>副产物氢气可作燃料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耗能高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（3）    ①. </w:t>
      </w:r>
      <w:r>
        <w:rPr>
          <w:rFonts w:eastAsia="Times New Roman"/>
          <w:color w:val="000000"/>
        </w:rPr>
        <w:t>50</w:t>
      </w:r>
      <w:r>
        <w:rPr>
          <w:rFonts w:ascii="宋体" w:hAnsi="宋体"/>
          <w:color w:val="000000"/>
        </w:rPr>
        <w:t>%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4</w:t>
      </w:r>
      <w:r>
        <w:rPr>
          <w:rFonts w:ascii="宋体" w:hAnsi="宋体"/>
          <w:color w:val="000000"/>
        </w:rPr>
        <w:t>.</w:t>
      </w:r>
      <w:r>
        <w:rPr>
          <w:rFonts w:eastAsia="Times New Roman"/>
          <w:color w:val="000000"/>
        </w:rPr>
        <w:t>76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/>
          <w:color w:val="000000"/>
        </w:rPr>
        <w:t>越高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n</w:t>
      </w:r>
      <w:r>
        <w:rPr>
          <w:rFonts w:ascii="宋体" w:hAnsi="宋体"/>
          <w:color w:val="000000"/>
        </w:rPr>
        <w:t>(</w:t>
      </w:r>
      <w:r>
        <w:rPr>
          <w:rFonts w:eastAsia="Times New Roman"/>
          <w:color w:val="000000"/>
        </w:rPr>
        <w:t>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S</w:t>
      </w:r>
      <w:r>
        <w:rPr>
          <w:rFonts w:ascii="宋体" w:hAnsi="宋体"/>
          <w:color w:val="000000"/>
        </w:rPr>
        <w:t>):</w:t>
      </w:r>
      <w:r>
        <w:rPr>
          <w:rFonts w:eastAsia="Times New Roman"/>
          <w:color w:val="000000"/>
        </w:rPr>
        <w:t>n</w:t>
      </w:r>
      <w:r>
        <w:rPr>
          <w:rFonts w:ascii="宋体" w:hAnsi="宋体"/>
          <w:color w:val="000000"/>
        </w:rPr>
        <w:t>(</w:t>
      </w:r>
      <w:r>
        <w:rPr>
          <w:rFonts w:eastAsia="Times New Roman"/>
          <w:color w:val="000000"/>
        </w:rPr>
        <w:t>Ar</w:t>
      </w:r>
      <w:r>
        <w:rPr>
          <w:rFonts w:ascii="宋体" w:hAnsi="宋体"/>
          <w:color w:val="000000"/>
        </w:rPr>
        <w:t>)越小，</w:t>
      </w:r>
      <w:r>
        <w:rPr>
          <w:rFonts w:eastAsia="Times New Roman"/>
          <w:color w:val="000000"/>
        </w:rPr>
        <w:t>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S</w:t>
      </w:r>
      <w:r>
        <w:rPr>
          <w:rFonts w:ascii="宋体" w:hAnsi="宋体"/>
          <w:color w:val="000000"/>
        </w:rPr>
        <w:t>的分压越小，平衡向正反应方向进行，</w:t>
      </w:r>
      <w:r>
        <w:rPr>
          <w:rFonts w:eastAsia="Times New Roman"/>
          <w:color w:val="000000"/>
        </w:rPr>
        <w:t>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S</w:t>
      </w:r>
      <w:r>
        <w:rPr>
          <w:rFonts w:ascii="宋体" w:hAnsi="宋体"/>
          <w:color w:val="000000"/>
        </w:rPr>
        <w:t>平衡转化率越高</w:t>
      </w:r>
      <w:r>
        <w:rPr>
          <w:color w:val="000000"/>
        </w:rPr>
        <w:t xml:space="preserve">    ③. </w:t>
      </w:r>
      <w:r>
        <w:rPr>
          <w:rFonts w:eastAsia="Times New Roman"/>
          <w:color w:val="000000"/>
        </w:rPr>
        <w:t>d</w:t>
      </w:r>
      <w:r>
        <w:rPr>
          <w:color w:val="000000"/>
        </w:rPr>
        <w:t xml:space="preserve">    ④. </w:t>
      </w:r>
      <w:r>
        <w:rPr>
          <w:rFonts w:eastAsia="Times New Roman"/>
          <w:color w:val="000000"/>
        </w:rPr>
        <w:t>24</w:t>
      </w:r>
      <w:r>
        <w:rPr>
          <w:rFonts w:ascii="宋体" w:hAnsi="宋体"/>
          <w:color w:val="000000"/>
        </w:rPr>
        <w:t>.</w:t>
      </w:r>
      <w:r>
        <w:rPr>
          <w:rFonts w:eastAsia="Times New Roman"/>
          <w:color w:val="000000"/>
        </w:rPr>
        <w:t>9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【化学</w:t>
      </w:r>
      <w:r>
        <w:rPr>
          <w:rFonts w:eastAsia="Times New Roman"/>
          <w:b/>
          <w:color w:val="000000"/>
          <w:sz w:val="24"/>
        </w:rPr>
        <w:t>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11.（1）    ①. </w:t>
      </w:r>
      <w:r>
        <w:rPr>
          <w:rFonts w:eastAsia="Times New Roman"/>
          <w:color w:val="000000"/>
        </w:rPr>
        <w:t>ad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d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    ①. </w:t>
      </w:r>
      <w:r>
        <w:rPr>
          <w:rFonts w:eastAsia="Times New Roman"/>
          <w:color w:val="000000"/>
        </w:rPr>
        <w:t>sp</w:t>
      </w:r>
      <w:r>
        <w:rPr>
          <w:rFonts w:eastAsia="Times New Roman"/>
          <w:color w:val="000000"/>
          <w:vertAlign w:val="superscript"/>
        </w:rPr>
        <w:t>2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σ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一氯乙烷</w:t>
      </w:r>
      <w:r>
        <w:rPr>
          <w:rFonts w:eastAsia="Times New Roman"/>
          <w:color w:val="000000"/>
        </w:rPr>
        <w:t>&gt;</w:t>
      </w:r>
      <w:r>
        <w:rPr>
          <w:rFonts w:ascii="宋体" w:hAnsi="宋体"/>
          <w:color w:val="000000"/>
        </w:rPr>
        <w:t>一氯乙烯</w:t>
      </w:r>
      <w:r>
        <w:rPr>
          <w:rFonts w:eastAsia="Times New Roman"/>
          <w:color w:val="000000"/>
        </w:rPr>
        <w:t>&gt;</w:t>
      </w:r>
      <w:r>
        <w:rPr>
          <w:rFonts w:ascii="宋体" w:hAnsi="宋体"/>
          <w:color w:val="000000"/>
        </w:rPr>
        <w:t>一氯乙炔</w:t>
      </w:r>
      <w:r>
        <w:rPr>
          <w:color w:val="000000"/>
        </w:rPr>
        <w:t xml:space="preserve">    ④. </w:t>
      </w:r>
      <w:r>
        <w:rPr>
          <w:rFonts w:eastAsia="Times New Roman"/>
          <w:color w:val="000000"/>
        </w:rPr>
        <w:t>Cl</w:t>
      </w:r>
      <w:r>
        <w:rPr>
          <w:rFonts w:ascii="宋体" w:hAnsi="宋体"/>
          <w:color w:val="000000"/>
        </w:rPr>
        <w:t>参与形成的大</w:t>
      </w:r>
      <w:r>
        <w:rPr>
          <w:rFonts w:eastAsia="Times New Roman"/>
          <w:color w:val="000000"/>
        </w:rPr>
        <w:t>π</w:t>
      </w:r>
      <w:r>
        <w:rPr>
          <w:rFonts w:ascii="宋体" w:hAnsi="宋体"/>
          <w:color w:val="000000"/>
        </w:rPr>
        <w:t>键越多，形成的</w:t>
      </w:r>
      <w:r>
        <w:rPr>
          <w:rFonts w:eastAsia="Times New Roman"/>
          <w:color w:val="000000"/>
        </w:rPr>
        <w:t>C-Cl</w:t>
      </w:r>
      <w:r>
        <w:rPr>
          <w:rFonts w:ascii="宋体" w:hAnsi="宋体"/>
          <w:color w:val="000000"/>
        </w:rPr>
        <w:t>键的键长越短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（3）    ①. </w:t>
      </w:r>
      <w:r>
        <w:rPr>
          <w:rFonts w:eastAsia="Times New Roman"/>
          <w:color w:val="000000"/>
        </w:rPr>
        <w:t>CsCl</w:t>
      </w:r>
      <w:r>
        <w:rPr>
          <w:color w:val="000000"/>
        </w:rPr>
        <w:t xml:space="preserve">    ②. </w:t>
      </w:r>
      <w:r>
        <w:rPr>
          <w:rFonts w:eastAsia="Times New Roman"/>
          <w:color w:val="000000"/>
        </w:rPr>
        <w:t>CsCl</w:t>
      </w:r>
      <w:r>
        <w:rPr>
          <w:rFonts w:ascii="宋体" w:hAnsi="宋体"/>
          <w:color w:val="000000"/>
        </w:rPr>
        <w:t>为离子晶体，</w:t>
      </w:r>
      <w:r>
        <w:rPr>
          <w:rFonts w:eastAsia="Times New Roman"/>
          <w:color w:val="000000"/>
        </w:rPr>
        <w:t>ICl</w:t>
      </w:r>
      <w:r>
        <w:rPr>
          <w:rFonts w:ascii="宋体" w:hAnsi="宋体"/>
          <w:color w:val="000000"/>
        </w:rPr>
        <w:t>为分子晶体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/>
          <w:color w:val="000000"/>
        </w:rPr>
        <w:t>电解质</w:t>
      </w:r>
      <w:r>
        <w:rPr>
          <w:color w:val="000000"/>
        </w:rPr>
        <w:t xml:space="preserve">    ②. 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33pt;width:93pt;" o:ole="t" filled="f" o:preferrelative="t" stroked="f" coordsize="21600,21600">
            <v:path/>
            <v:fill on="f" focussize="0,0"/>
            <v:stroke on="f" joinstyle="miter"/>
            <v:imagedata r:id="rId358" o:title="eqIdfc453b3915a8c7800b5065670a154b8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[化学-选修5：有机化学基础]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12.（1）</w:t>
      </w:r>
      <w:r>
        <w:rPr>
          <w:rFonts w:eastAsia="Times New Roman"/>
          <w:color w:val="000000"/>
        </w:rPr>
        <w:t>3-</w:t>
      </w:r>
      <w:r>
        <w:rPr>
          <w:rFonts w:ascii="宋体" w:hAnsi="宋体"/>
          <w:color w:val="000000"/>
        </w:rPr>
        <w:t>氯</w:t>
      </w:r>
      <w:r>
        <w:rPr>
          <w:rFonts w:eastAsia="Times New Roman"/>
          <w:color w:val="000000"/>
        </w:rPr>
        <w:t>-1-</w:t>
      </w:r>
      <w:r>
        <w:rPr>
          <w:rFonts w:ascii="宋体" w:hAnsi="宋体"/>
          <w:color w:val="000000"/>
        </w:rPr>
        <w:t>丙烯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/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0" distR="0">
            <wp:extent cx="1171575" cy="52387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</w:t>
      </w:r>
      <w:r>
        <w:rPr>
          <w:color w:val="000000"/>
        </w:rPr>
        <w:drawing>
          <wp:inline distT="0" distB="0" distL="0" distR="0">
            <wp:extent cx="1447800" cy="762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23.25pt;width:48.75pt;" o:ole="t" filled="f" o:preferrelative="t" stroked="f" coordsize="21600,21600">
            <v:path/>
            <v:fill on="f" focussize="0,0"/>
            <v:stroke on="f" joinstyle="miter"/>
            <v:imagedata r:id="rId362" o:title="eqIdf31a627002b82c6b774c86cc6029b52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61">
            <o:LockedField>false</o:LockedField>
          </o:OLEObject>
        </w:object>
      </w:r>
      <w:r>
        <w:rPr>
          <w:color w:val="000000"/>
        </w:rPr>
        <w:drawing>
          <wp:inline distT="0" distB="0" distL="0" distR="0">
            <wp:extent cx="942975" cy="88582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000000"/>
        </w:rPr>
        <w:t>+H</w:t>
      </w:r>
      <w:r>
        <w:rPr>
          <w:rFonts w:eastAsia="Times New Roman"/>
          <w:color w:val="000000"/>
          <w:vertAlign w:val="subscript"/>
        </w:rPr>
        <w:t>2</w:t>
      </w:r>
      <w:r>
        <w:rPr>
          <w:rFonts w:eastAsia="Times New Roman"/>
          <w:color w:val="000000"/>
        </w:rPr>
        <w:t>O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羟基、羧基</w:t>
      </w:r>
      <w:r>
        <w:rPr>
          <w:color w:val="000000"/>
        </w:rPr>
        <w:t xml:space="preserve">    （5）</w:t>
      </w:r>
      <w:r>
        <w:rPr>
          <w:rFonts w:ascii="宋体" w:hAnsi="宋体"/>
          <w:color w:val="000000"/>
        </w:rPr>
        <w:t>取代反应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（6）</w:t>
      </w:r>
      <w:r>
        <w:rPr>
          <w:color w:val="000000"/>
        </w:rPr>
        <w:drawing>
          <wp:inline distT="0" distB="0" distL="0" distR="0">
            <wp:extent cx="1181100" cy="10953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（7）    ①. </w:t>
      </w:r>
      <w:r>
        <w:rPr>
          <w:rFonts w:eastAsia="Times New Roman"/>
          <w:color w:val="000000"/>
        </w:rPr>
        <w:t>10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0" distR="0">
            <wp:extent cx="1685925" cy="781050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drawing>
          <wp:inline distT="0" distB="0" distL="0" distR="0">
            <wp:extent cx="1781175" cy="7810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line="288" w:lineRule="auto"/>
        <w:rPr>
          <w:rFonts w:hint="eastAsia" w:ascii="Times New Roman" w:hAnsi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</w:p>
    <w:p>
      <w:bookmarkStart w:id="2" w:name="_GoBack"/>
      <w:bookmarkEnd w:id="2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fci wne:fciName="DotAccent" wne:swArg="0000"/>
    </wne:keymap>
    <wne:keymap wne:kcmPrimary="0074">
      <wne:fci wne:fciName="IndentFirstLine" wne:swArg="0000"/>
    </wne:keymap>
    <wne:keymap wne:kcmPrimary="0075">
      <wne:acd wne:acdName="acd0"/>
    </wne:keymap>
    <wne:keymap wne:kcmPrimary="0076">
      <wne:acd wne:acdName="acd1"/>
    </wne:keymap>
    <wne:keymap wne:kcmPrimary="0077">
      <wne:acd wne:acdName="acd2"/>
    </wne:keymap>
    <wne:keymap wne:kcmPrimary="022E">
      <wne:wch wne:val="0000FF0E"/>
    </wne:keymap>
    <wne:keymap wne:kcmPrimary="0261">
      <wne:wch wne:val="0000201C"/>
    </wne:keymap>
    <wne:keymap wne:kcmPrimary="0262">
      <wne:wch wne:val="0000201D"/>
    </wne:keymap>
    <wne:keymap wne:kcmPrimary="0263">
      <wne:wch wne:val="000025CB"/>
    </wne:keymap>
    <wne:keymap wne:kcmPrimary="0264">
      <wne:wch wne:val="000025A1"/>
    </wne:keymap>
    <wne:keymap wne:kcmPrimary="0265">
      <wne:wch wne:val="00002103"/>
    </wne:keymap>
    <wne:keymap wne:kcmPrimary="0266">
      <wne:wch wne:val="00002170"/>
    </wne:keymap>
    <wne:keymap wne:kcmPrimary="0267">
      <wne:wch wne:val="00002235"/>
    </wne:keymap>
    <wne:keymap wne:kcmPrimary="0268">
      <wne:wch wne:val="00002234"/>
    </wne:keymap>
    <wne:keymap wne:kcmPrimary="0269">
      <wne:wch wne:val="00002171"/>
    </wne:keymap>
  </wne:keymaps>
  <wne:acds>
    <wne:acd wne:argValue="d2lTTw==" wne:acdName="acd0" wne:fciIndexBasedOn="0164"/>
    <wne:acd wne:argValue="VABpAG0AZQBzACAATgBlAHcAIABSAG8AbQBhAG4A" wne:acdName="acd1" wne:fciIndexBasedOn="0164"/>
    <wne:acd wne:argValue="i1tTTw==" wne:acdName="acd2" wne:fciIndexBasedOn="0164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99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31211"/>
    <w:rsid w:val="000460FF"/>
    <w:rsid w:val="00054E7B"/>
    <w:rsid w:val="000D6E81"/>
    <w:rsid w:val="000E4D02"/>
    <w:rsid w:val="000E4FF1"/>
    <w:rsid w:val="000E62E3"/>
    <w:rsid w:val="000F2CA7"/>
    <w:rsid w:val="00112078"/>
    <w:rsid w:val="001177F3"/>
    <w:rsid w:val="0012174B"/>
    <w:rsid w:val="00132853"/>
    <w:rsid w:val="001566CB"/>
    <w:rsid w:val="00160AB2"/>
    <w:rsid w:val="00171458"/>
    <w:rsid w:val="00173C1D"/>
    <w:rsid w:val="001764C3"/>
    <w:rsid w:val="0018010E"/>
    <w:rsid w:val="00191C29"/>
    <w:rsid w:val="001C63DA"/>
    <w:rsid w:val="001D0C6F"/>
    <w:rsid w:val="00201403"/>
    <w:rsid w:val="00201A7E"/>
    <w:rsid w:val="00204526"/>
    <w:rsid w:val="002133BA"/>
    <w:rsid w:val="00221FC9"/>
    <w:rsid w:val="00244CEF"/>
    <w:rsid w:val="002457C2"/>
    <w:rsid w:val="002908F0"/>
    <w:rsid w:val="002A0E5D"/>
    <w:rsid w:val="002A1A21"/>
    <w:rsid w:val="002D26C7"/>
    <w:rsid w:val="002E3511"/>
    <w:rsid w:val="002F06B2"/>
    <w:rsid w:val="003102DB"/>
    <w:rsid w:val="003625C4"/>
    <w:rsid w:val="00375FF9"/>
    <w:rsid w:val="003B1712"/>
    <w:rsid w:val="003B28BC"/>
    <w:rsid w:val="003C4A95"/>
    <w:rsid w:val="003C5409"/>
    <w:rsid w:val="003D0C09"/>
    <w:rsid w:val="003D76D9"/>
    <w:rsid w:val="003E262F"/>
    <w:rsid w:val="003F07FD"/>
    <w:rsid w:val="004062F6"/>
    <w:rsid w:val="004151FC"/>
    <w:rsid w:val="00430A44"/>
    <w:rsid w:val="00435F83"/>
    <w:rsid w:val="00444A46"/>
    <w:rsid w:val="0046214C"/>
    <w:rsid w:val="0049183B"/>
    <w:rsid w:val="004B44B5"/>
    <w:rsid w:val="004C3E2F"/>
    <w:rsid w:val="004D44FD"/>
    <w:rsid w:val="0050564E"/>
    <w:rsid w:val="00554E2A"/>
    <w:rsid w:val="0059145F"/>
    <w:rsid w:val="00596076"/>
    <w:rsid w:val="005B39DB"/>
    <w:rsid w:val="005C2124"/>
    <w:rsid w:val="005E5E51"/>
    <w:rsid w:val="005F1362"/>
    <w:rsid w:val="00605626"/>
    <w:rsid w:val="006071D5"/>
    <w:rsid w:val="0062039B"/>
    <w:rsid w:val="00623C16"/>
    <w:rsid w:val="006345FF"/>
    <w:rsid w:val="00637D3A"/>
    <w:rsid w:val="00640BF5"/>
    <w:rsid w:val="00647E2D"/>
    <w:rsid w:val="006877D9"/>
    <w:rsid w:val="00694279"/>
    <w:rsid w:val="00696978"/>
    <w:rsid w:val="006D5DE9"/>
    <w:rsid w:val="006E3572"/>
    <w:rsid w:val="006F45E0"/>
    <w:rsid w:val="0070015E"/>
    <w:rsid w:val="00700E02"/>
    <w:rsid w:val="00701D6B"/>
    <w:rsid w:val="007061B2"/>
    <w:rsid w:val="00713962"/>
    <w:rsid w:val="00740A09"/>
    <w:rsid w:val="00762E26"/>
    <w:rsid w:val="00774BC8"/>
    <w:rsid w:val="008028B5"/>
    <w:rsid w:val="008246F1"/>
    <w:rsid w:val="00832BD2"/>
    <w:rsid w:val="00832EC9"/>
    <w:rsid w:val="00833A09"/>
    <w:rsid w:val="008422F1"/>
    <w:rsid w:val="00851ED6"/>
    <w:rsid w:val="008634CD"/>
    <w:rsid w:val="008731FA"/>
    <w:rsid w:val="00876E75"/>
    <w:rsid w:val="00880A38"/>
    <w:rsid w:val="00884B11"/>
    <w:rsid w:val="00893DD6"/>
    <w:rsid w:val="008C0B90"/>
    <w:rsid w:val="008D2E94"/>
    <w:rsid w:val="008D3CF9"/>
    <w:rsid w:val="008F2655"/>
    <w:rsid w:val="009214CC"/>
    <w:rsid w:val="00937195"/>
    <w:rsid w:val="0094030C"/>
    <w:rsid w:val="00974E0F"/>
    <w:rsid w:val="00982128"/>
    <w:rsid w:val="00994DD1"/>
    <w:rsid w:val="009A27BF"/>
    <w:rsid w:val="009B5666"/>
    <w:rsid w:val="009C4252"/>
    <w:rsid w:val="00A07DF2"/>
    <w:rsid w:val="00A251AD"/>
    <w:rsid w:val="00A405DB"/>
    <w:rsid w:val="00A46D54"/>
    <w:rsid w:val="00A536B0"/>
    <w:rsid w:val="00A66CBE"/>
    <w:rsid w:val="00AB3EE3"/>
    <w:rsid w:val="00AD4827"/>
    <w:rsid w:val="00AD633B"/>
    <w:rsid w:val="00AD6B6A"/>
    <w:rsid w:val="00AD6C8D"/>
    <w:rsid w:val="00B16E20"/>
    <w:rsid w:val="00B3651C"/>
    <w:rsid w:val="00B623BE"/>
    <w:rsid w:val="00B73811"/>
    <w:rsid w:val="00B80D67"/>
    <w:rsid w:val="00B8100F"/>
    <w:rsid w:val="00B942C7"/>
    <w:rsid w:val="00B96924"/>
    <w:rsid w:val="00BA4A82"/>
    <w:rsid w:val="00BB4C8B"/>
    <w:rsid w:val="00BB50C6"/>
    <w:rsid w:val="00BD74B2"/>
    <w:rsid w:val="00C02815"/>
    <w:rsid w:val="00C02FC6"/>
    <w:rsid w:val="00C321EB"/>
    <w:rsid w:val="00C32A08"/>
    <w:rsid w:val="00C60987"/>
    <w:rsid w:val="00CA4A07"/>
    <w:rsid w:val="00CB46C0"/>
    <w:rsid w:val="00CF62B2"/>
    <w:rsid w:val="00D01314"/>
    <w:rsid w:val="00D310E9"/>
    <w:rsid w:val="00D35E2D"/>
    <w:rsid w:val="00D51257"/>
    <w:rsid w:val="00D634C2"/>
    <w:rsid w:val="00D756B6"/>
    <w:rsid w:val="00D77F6E"/>
    <w:rsid w:val="00D93851"/>
    <w:rsid w:val="00DA0796"/>
    <w:rsid w:val="00DA5448"/>
    <w:rsid w:val="00DB2113"/>
    <w:rsid w:val="00DB6888"/>
    <w:rsid w:val="00DC061C"/>
    <w:rsid w:val="00DC7BD1"/>
    <w:rsid w:val="00DF071B"/>
    <w:rsid w:val="00E13E4C"/>
    <w:rsid w:val="00E22C2C"/>
    <w:rsid w:val="00E55DB5"/>
    <w:rsid w:val="00E63075"/>
    <w:rsid w:val="00E947A2"/>
    <w:rsid w:val="00E97096"/>
    <w:rsid w:val="00EA0188"/>
    <w:rsid w:val="00EB17B4"/>
    <w:rsid w:val="00EB6917"/>
    <w:rsid w:val="00ED1550"/>
    <w:rsid w:val="00ED4F9A"/>
    <w:rsid w:val="00EE1A37"/>
    <w:rsid w:val="00F17FAA"/>
    <w:rsid w:val="00F21C80"/>
    <w:rsid w:val="00F26698"/>
    <w:rsid w:val="00F676FD"/>
    <w:rsid w:val="00F72514"/>
    <w:rsid w:val="00FA0944"/>
    <w:rsid w:val="00FA18FD"/>
    <w:rsid w:val="00FA6947"/>
    <w:rsid w:val="00FB34D2"/>
    <w:rsid w:val="00FB4B17"/>
    <w:rsid w:val="00FC5860"/>
    <w:rsid w:val="00FD377B"/>
    <w:rsid w:val="00FF2D79"/>
    <w:rsid w:val="00FF517A"/>
    <w:rsid w:val="282C2C1C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semiHidden/>
    <w:unhideWhenUsed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3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annotation subject"/>
    <w:basedOn w:val="2"/>
    <w:next w:val="2"/>
    <w:link w:val="20"/>
    <w:semiHidden/>
    <w:unhideWhenUsed/>
    <w:qFormat/>
    <w:uiPriority w:val="0"/>
    <w:rPr>
      <w:b/>
      <w:b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0"/>
    <w:rPr>
      <w:sz w:val="21"/>
      <w:szCs w:val="21"/>
    </w:rPr>
  </w:style>
  <w:style w:type="character" w:customStyle="1" w:styleId="13">
    <w:name w:val="页眉 字符"/>
    <w:basedOn w:val="9"/>
    <w:link w:val="5"/>
    <w:qFormat/>
    <w:uiPriority w:val="99"/>
    <w:rPr>
      <w:kern w:val="2"/>
      <w:sz w:val="18"/>
      <w:szCs w:val="24"/>
    </w:rPr>
  </w:style>
  <w:style w:type="paragraph" w:styleId="14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批注框文本 字符"/>
    <w:basedOn w:val="9"/>
    <w:link w:val="3"/>
    <w:qFormat/>
    <w:uiPriority w:val="0"/>
    <w:rPr>
      <w:kern w:val="2"/>
      <w:sz w:val="18"/>
      <w:szCs w:val="18"/>
    </w:rPr>
  </w:style>
  <w:style w:type="paragraph" w:customStyle="1" w:styleId="17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8">
    <w:name w:val="页脚 字符"/>
    <w:basedOn w:val="9"/>
    <w:link w:val="4"/>
    <w:qFormat/>
    <w:uiPriority w:val="0"/>
    <w:rPr>
      <w:kern w:val="2"/>
      <w:sz w:val="18"/>
      <w:szCs w:val="24"/>
    </w:rPr>
  </w:style>
  <w:style w:type="character" w:customStyle="1" w:styleId="19">
    <w:name w:val="批注文字 字符"/>
    <w:basedOn w:val="9"/>
    <w:link w:val="2"/>
    <w:semiHidden/>
    <w:qFormat/>
    <w:uiPriority w:val="0"/>
    <w:rPr>
      <w:kern w:val="2"/>
      <w:sz w:val="21"/>
      <w:szCs w:val="24"/>
    </w:rPr>
  </w:style>
  <w:style w:type="character" w:customStyle="1" w:styleId="20">
    <w:name w:val="批注主题 字符"/>
    <w:basedOn w:val="19"/>
    <w:link w:val="6"/>
    <w:semiHidden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2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1.wmf"/><Relationship Id="rId96" Type="http://schemas.openxmlformats.org/officeDocument/2006/relationships/oleObject" Target="embeddings/oleObject43.bin"/><Relationship Id="rId95" Type="http://schemas.openxmlformats.org/officeDocument/2006/relationships/image" Target="media/image50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9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8.wmf"/><Relationship Id="rId90" Type="http://schemas.openxmlformats.org/officeDocument/2006/relationships/oleObject" Target="embeddings/oleObject40.bin"/><Relationship Id="rId9" Type="http://schemas.openxmlformats.org/officeDocument/2006/relationships/image" Target="media/image5.wmf"/><Relationship Id="rId89" Type="http://schemas.openxmlformats.org/officeDocument/2006/relationships/image" Target="media/image47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6.png"/><Relationship Id="rId86" Type="http://schemas.openxmlformats.org/officeDocument/2006/relationships/image" Target="media/image45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4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2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5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4.bin"/><Relationship Id="rId76" Type="http://schemas.openxmlformats.org/officeDocument/2006/relationships/image" Target="media/image40.wmf"/><Relationship Id="rId75" Type="http://schemas.openxmlformats.org/officeDocument/2006/relationships/oleObject" Target="embeddings/oleObject33.bin"/><Relationship Id="rId74" Type="http://schemas.openxmlformats.org/officeDocument/2006/relationships/image" Target="media/image39.wmf"/><Relationship Id="rId73" Type="http://schemas.openxmlformats.org/officeDocument/2006/relationships/oleObject" Target="embeddings/oleObject32.bin"/><Relationship Id="rId72" Type="http://schemas.openxmlformats.org/officeDocument/2006/relationships/image" Target="media/image38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7.png"/><Relationship Id="rId7" Type="http://schemas.openxmlformats.org/officeDocument/2006/relationships/image" Target="media/image4.png"/><Relationship Id="rId69" Type="http://schemas.openxmlformats.org/officeDocument/2006/relationships/image" Target="media/image36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6.bin"/><Relationship Id="rId6" Type="http://schemas.openxmlformats.org/officeDocument/2006/relationships/image" Target="media/image3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5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6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5.png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20.wmf"/><Relationship Id="rId370" Type="http://schemas.openxmlformats.org/officeDocument/2006/relationships/fontTable" Target="fontTable.xml"/><Relationship Id="rId37" Type="http://schemas.openxmlformats.org/officeDocument/2006/relationships/oleObject" Target="embeddings/oleObject15.bin"/><Relationship Id="rId369" Type="http://schemas.microsoft.com/office/2006/relationships/keyMapCustomizations" Target="customizations.xml"/><Relationship Id="rId368" Type="http://schemas.openxmlformats.org/officeDocument/2006/relationships/customXml" Target="../customXml/item2.xml"/><Relationship Id="rId367" Type="http://schemas.openxmlformats.org/officeDocument/2006/relationships/customXml" Target="../customXml/item1.xml"/><Relationship Id="rId366" Type="http://schemas.openxmlformats.org/officeDocument/2006/relationships/image" Target="media/image189.png"/><Relationship Id="rId365" Type="http://schemas.openxmlformats.org/officeDocument/2006/relationships/image" Target="media/image188.png"/><Relationship Id="rId364" Type="http://schemas.openxmlformats.org/officeDocument/2006/relationships/image" Target="media/image187.png"/><Relationship Id="rId363" Type="http://schemas.openxmlformats.org/officeDocument/2006/relationships/image" Target="media/image186.png"/><Relationship Id="rId362" Type="http://schemas.openxmlformats.org/officeDocument/2006/relationships/image" Target="media/image185.wmf"/><Relationship Id="rId361" Type="http://schemas.openxmlformats.org/officeDocument/2006/relationships/oleObject" Target="embeddings/oleObject174.bin"/><Relationship Id="rId360" Type="http://schemas.openxmlformats.org/officeDocument/2006/relationships/image" Target="media/image184.png"/><Relationship Id="rId36" Type="http://schemas.openxmlformats.org/officeDocument/2006/relationships/image" Target="media/image19.wmf"/><Relationship Id="rId359" Type="http://schemas.openxmlformats.org/officeDocument/2006/relationships/image" Target="media/image183.png"/><Relationship Id="rId358" Type="http://schemas.openxmlformats.org/officeDocument/2006/relationships/image" Target="media/image182.wmf"/><Relationship Id="rId357" Type="http://schemas.openxmlformats.org/officeDocument/2006/relationships/oleObject" Target="embeddings/oleObject173.bin"/><Relationship Id="rId356" Type="http://schemas.openxmlformats.org/officeDocument/2006/relationships/image" Target="media/image181.wmf"/><Relationship Id="rId355" Type="http://schemas.openxmlformats.org/officeDocument/2006/relationships/oleObject" Target="embeddings/oleObject172.bin"/><Relationship Id="rId354" Type="http://schemas.openxmlformats.org/officeDocument/2006/relationships/oleObject" Target="embeddings/oleObject171.bin"/><Relationship Id="rId353" Type="http://schemas.openxmlformats.org/officeDocument/2006/relationships/oleObject" Target="embeddings/oleObject170.bin"/><Relationship Id="rId352" Type="http://schemas.openxmlformats.org/officeDocument/2006/relationships/oleObject" Target="embeddings/oleObject169.bin"/><Relationship Id="rId351" Type="http://schemas.openxmlformats.org/officeDocument/2006/relationships/image" Target="media/image180.wmf"/><Relationship Id="rId350" Type="http://schemas.openxmlformats.org/officeDocument/2006/relationships/oleObject" Target="embeddings/oleObject168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79.wmf"/><Relationship Id="rId348" Type="http://schemas.openxmlformats.org/officeDocument/2006/relationships/oleObject" Target="embeddings/oleObject167.bin"/><Relationship Id="rId347" Type="http://schemas.openxmlformats.org/officeDocument/2006/relationships/oleObject" Target="embeddings/oleObject166.bin"/><Relationship Id="rId346" Type="http://schemas.openxmlformats.org/officeDocument/2006/relationships/oleObject" Target="embeddings/oleObject165.bin"/><Relationship Id="rId345" Type="http://schemas.openxmlformats.org/officeDocument/2006/relationships/image" Target="media/image178.wmf"/><Relationship Id="rId344" Type="http://schemas.openxmlformats.org/officeDocument/2006/relationships/oleObject" Target="embeddings/oleObject164.bin"/><Relationship Id="rId343" Type="http://schemas.openxmlformats.org/officeDocument/2006/relationships/image" Target="media/image177.wmf"/><Relationship Id="rId342" Type="http://schemas.openxmlformats.org/officeDocument/2006/relationships/oleObject" Target="embeddings/oleObject163.bin"/><Relationship Id="rId341" Type="http://schemas.openxmlformats.org/officeDocument/2006/relationships/image" Target="media/image176.png"/><Relationship Id="rId340" Type="http://schemas.openxmlformats.org/officeDocument/2006/relationships/image" Target="media/image175.jpeg"/><Relationship Id="rId34" Type="http://schemas.openxmlformats.org/officeDocument/2006/relationships/image" Target="media/image18.wmf"/><Relationship Id="rId339" Type="http://schemas.openxmlformats.org/officeDocument/2006/relationships/image" Target="media/image174.wmf"/><Relationship Id="rId338" Type="http://schemas.openxmlformats.org/officeDocument/2006/relationships/oleObject" Target="embeddings/oleObject162.bin"/><Relationship Id="rId337" Type="http://schemas.openxmlformats.org/officeDocument/2006/relationships/image" Target="media/image173.wmf"/><Relationship Id="rId336" Type="http://schemas.openxmlformats.org/officeDocument/2006/relationships/oleObject" Target="embeddings/oleObject161.bin"/><Relationship Id="rId335" Type="http://schemas.openxmlformats.org/officeDocument/2006/relationships/image" Target="media/image172.wmf"/><Relationship Id="rId334" Type="http://schemas.openxmlformats.org/officeDocument/2006/relationships/oleObject" Target="embeddings/oleObject160.bin"/><Relationship Id="rId333" Type="http://schemas.openxmlformats.org/officeDocument/2006/relationships/image" Target="media/image171.wmf"/><Relationship Id="rId332" Type="http://schemas.openxmlformats.org/officeDocument/2006/relationships/oleObject" Target="embeddings/oleObject159.bin"/><Relationship Id="rId331" Type="http://schemas.openxmlformats.org/officeDocument/2006/relationships/image" Target="media/image170.png"/><Relationship Id="rId330" Type="http://schemas.openxmlformats.org/officeDocument/2006/relationships/image" Target="media/image169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58.bin"/><Relationship Id="rId328" Type="http://schemas.openxmlformats.org/officeDocument/2006/relationships/image" Target="media/image168.wmf"/><Relationship Id="rId327" Type="http://schemas.openxmlformats.org/officeDocument/2006/relationships/oleObject" Target="embeddings/oleObject157.bin"/><Relationship Id="rId326" Type="http://schemas.openxmlformats.org/officeDocument/2006/relationships/image" Target="media/image167.wmf"/><Relationship Id="rId325" Type="http://schemas.openxmlformats.org/officeDocument/2006/relationships/oleObject" Target="embeddings/oleObject156.bin"/><Relationship Id="rId324" Type="http://schemas.openxmlformats.org/officeDocument/2006/relationships/image" Target="media/image166.wmf"/><Relationship Id="rId323" Type="http://schemas.openxmlformats.org/officeDocument/2006/relationships/oleObject" Target="embeddings/oleObject155.bin"/><Relationship Id="rId322" Type="http://schemas.openxmlformats.org/officeDocument/2006/relationships/image" Target="media/image165.wmf"/><Relationship Id="rId321" Type="http://schemas.openxmlformats.org/officeDocument/2006/relationships/oleObject" Target="embeddings/oleObject154.bin"/><Relationship Id="rId320" Type="http://schemas.openxmlformats.org/officeDocument/2006/relationships/image" Target="media/image164.wmf"/><Relationship Id="rId32" Type="http://schemas.openxmlformats.org/officeDocument/2006/relationships/image" Target="media/image17.wmf"/><Relationship Id="rId319" Type="http://schemas.openxmlformats.org/officeDocument/2006/relationships/oleObject" Target="embeddings/oleObject153.bin"/><Relationship Id="rId318" Type="http://schemas.openxmlformats.org/officeDocument/2006/relationships/image" Target="media/image163.wmf"/><Relationship Id="rId317" Type="http://schemas.openxmlformats.org/officeDocument/2006/relationships/oleObject" Target="embeddings/oleObject152.bin"/><Relationship Id="rId316" Type="http://schemas.openxmlformats.org/officeDocument/2006/relationships/image" Target="media/image162.wmf"/><Relationship Id="rId315" Type="http://schemas.openxmlformats.org/officeDocument/2006/relationships/oleObject" Target="embeddings/oleObject151.bin"/><Relationship Id="rId314" Type="http://schemas.openxmlformats.org/officeDocument/2006/relationships/image" Target="media/image161.wmf"/><Relationship Id="rId313" Type="http://schemas.openxmlformats.org/officeDocument/2006/relationships/oleObject" Target="embeddings/oleObject150.bin"/><Relationship Id="rId312" Type="http://schemas.openxmlformats.org/officeDocument/2006/relationships/image" Target="media/image160.wmf"/><Relationship Id="rId311" Type="http://schemas.openxmlformats.org/officeDocument/2006/relationships/oleObject" Target="embeddings/oleObject149.bin"/><Relationship Id="rId310" Type="http://schemas.openxmlformats.org/officeDocument/2006/relationships/image" Target="media/image159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48.bin"/><Relationship Id="rId308" Type="http://schemas.openxmlformats.org/officeDocument/2006/relationships/image" Target="media/image158.wmf"/><Relationship Id="rId307" Type="http://schemas.openxmlformats.org/officeDocument/2006/relationships/oleObject" Target="embeddings/oleObject147.bin"/><Relationship Id="rId306" Type="http://schemas.openxmlformats.org/officeDocument/2006/relationships/image" Target="media/image157.wmf"/><Relationship Id="rId305" Type="http://schemas.openxmlformats.org/officeDocument/2006/relationships/oleObject" Target="embeddings/oleObject146.bin"/><Relationship Id="rId304" Type="http://schemas.openxmlformats.org/officeDocument/2006/relationships/image" Target="media/image156.wmf"/><Relationship Id="rId303" Type="http://schemas.openxmlformats.org/officeDocument/2006/relationships/oleObject" Target="embeddings/oleObject145.bin"/><Relationship Id="rId302" Type="http://schemas.openxmlformats.org/officeDocument/2006/relationships/image" Target="media/image155.wmf"/><Relationship Id="rId301" Type="http://schemas.openxmlformats.org/officeDocument/2006/relationships/oleObject" Target="embeddings/oleObject144.bin"/><Relationship Id="rId300" Type="http://schemas.openxmlformats.org/officeDocument/2006/relationships/image" Target="media/image154.wmf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43.bin"/><Relationship Id="rId298" Type="http://schemas.openxmlformats.org/officeDocument/2006/relationships/image" Target="media/image153.wmf"/><Relationship Id="rId297" Type="http://schemas.openxmlformats.org/officeDocument/2006/relationships/oleObject" Target="embeddings/oleObject142.bin"/><Relationship Id="rId296" Type="http://schemas.openxmlformats.org/officeDocument/2006/relationships/image" Target="media/image152.wmf"/><Relationship Id="rId295" Type="http://schemas.openxmlformats.org/officeDocument/2006/relationships/oleObject" Target="embeddings/oleObject141.bin"/><Relationship Id="rId294" Type="http://schemas.openxmlformats.org/officeDocument/2006/relationships/image" Target="media/image151.wmf"/><Relationship Id="rId293" Type="http://schemas.openxmlformats.org/officeDocument/2006/relationships/oleObject" Target="embeddings/oleObject140.bin"/><Relationship Id="rId292" Type="http://schemas.openxmlformats.org/officeDocument/2006/relationships/image" Target="media/image150.wmf"/><Relationship Id="rId291" Type="http://schemas.openxmlformats.org/officeDocument/2006/relationships/oleObject" Target="embeddings/oleObject139.bin"/><Relationship Id="rId290" Type="http://schemas.openxmlformats.org/officeDocument/2006/relationships/image" Target="media/image149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38.bin"/><Relationship Id="rId288" Type="http://schemas.openxmlformats.org/officeDocument/2006/relationships/image" Target="media/image148.wmf"/><Relationship Id="rId287" Type="http://schemas.openxmlformats.org/officeDocument/2006/relationships/oleObject" Target="embeddings/oleObject137.bin"/><Relationship Id="rId286" Type="http://schemas.openxmlformats.org/officeDocument/2006/relationships/image" Target="media/image147.wmf"/><Relationship Id="rId285" Type="http://schemas.openxmlformats.org/officeDocument/2006/relationships/oleObject" Target="embeddings/oleObject136.bin"/><Relationship Id="rId284" Type="http://schemas.openxmlformats.org/officeDocument/2006/relationships/image" Target="media/image146.wmf"/><Relationship Id="rId283" Type="http://schemas.openxmlformats.org/officeDocument/2006/relationships/oleObject" Target="embeddings/oleObject135.bin"/><Relationship Id="rId282" Type="http://schemas.openxmlformats.org/officeDocument/2006/relationships/image" Target="media/image145.wmf"/><Relationship Id="rId281" Type="http://schemas.openxmlformats.org/officeDocument/2006/relationships/oleObject" Target="embeddings/oleObject134.bin"/><Relationship Id="rId280" Type="http://schemas.openxmlformats.org/officeDocument/2006/relationships/image" Target="media/image144.wmf"/><Relationship Id="rId28" Type="http://schemas.openxmlformats.org/officeDocument/2006/relationships/image" Target="media/image15.wmf"/><Relationship Id="rId279" Type="http://schemas.openxmlformats.org/officeDocument/2006/relationships/oleObject" Target="embeddings/oleObject133.bin"/><Relationship Id="rId278" Type="http://schemas.openxmlformats.org/officeDocument/2006/relationships/image" Target="media/image143.wmf"/><Relationship Id="rId277" Type="http://schemas.openxmlformats.org/officeDocument/2006/relationships/oleObject" Target="embeddings/oleObject132.bin"/><Relationship Id="rId276" Type="http://schemas.openxmlformats.org/officeDocument/2006/relationships/image" Target="media/image142.wmf"/><Relationship Id="rId275" Type="http://schemas.openxmlformats.org/officeDocument/2006/relationships/oleObject" Target="embeddings/oleObject131.bin"/><Relationship Id="rId274" Type="http://schemas.openxmlformats.org/officeDocument/2006/relationships/image" Target="media/image141.wmf"/><Relationship Id="rId273" Type="http://schemas.openxmlformats.org/officeDocument/2006/relationships/oleObject" Target="embeddings/oleObject130.bin"/><Relationship Id="rId272" Type="http://schemas.openxmlformats.org/officeDocument/2006/relationships/image" Target="media/image140.wmf"/><Relationship Id="rId271" Type="http://schemas.openxmlformats.org/officeDocument/2006/relationships/oleObject" Target="embeddings/oleObject129.bin"/><Relationship Id="rId270" Type="http://schemas.openxmlformats.org/officeDocument/2006/relationships/image" Target="media/image139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28.bin"/><Relationship Id="rId268" Type="http://schemas.openxmlformats.org/officeDocument/2006/relationships/image" Target="media/image138.jpeg"/><Relationship Id="rId267" Type="http://schemas.openxmlformats.org/officeDocument/2006/relationships/image" Target="media/image137.wmf"/><Relationship Id="rId266" Type="http://schemas.openxmlformats.org/officeDocument/2006/relationships/oleObject" Target="embeddings/oleObject127.bin"/><Relationship Id="rId265" Type="http://schemas.openxmlformats.org/officeDocument/2006/relationships/image" Target="media/image136.wmf"/><Relationship Id="rId264" Type="http://schemas.openxmlformats.org/officeDocument/2006/relationships/oleObject" Target="embeddings/oleObject126.bin"/><Relationship Id="rId263" Type="http://schemas.openxmlformats.org/officeDocument/2006/relationships/image" Target="media/image135.wmf"/><Relationship Id="rId262" Type="http://schemas.openxmlformats.org/officeDocument/2006/relationships/oleObject" Target="embeddings/oleObject125.bin"/><Relationship Id="rId261" Type="http://schemas.openxmlformats.org/officeDocument/2006/relationships/image" Target="media/image134.wmf"/><Relationship Id="rId260" Type="http://schemas.openxmlformats.org/officeDocument/2006/relationships/oleObject" Target="embeddings/oleObject124.bin"/><Relationship Id="rId26" Type="http://schemas.openxmlformats.org/officeDocument/2006/relationships/image" Target="media/image14.wmf"/><Relationship Id="rId259" Type="http://schemas.openxmlformats.org/officeDocument/2006/relationships/image" Target="media/image133.wmf"/><Relationship Id="rId258" Type="http://schemas.openxmlformats.org/officeDocument/2006/relationships/oleObject" Target="embeddings/oleObject123.bin"/><Relationship Id="rId257" Type="http://schemas.openxmlformats.org/officeDocument/2006/relationships/image" Target="media/image132.wmf"/><Relationship Id="rId256" Type="http://schemas.openxmlformats.org/officeDocument/2006/relationships/oleObject" Target="embeddings/oleObject122.bin"/><Relationship Id="rId255" Type="http://schemas.openxmlformats.org/officeDocument/2006/relationships/image" Target="media/image131.wmf"/><Relationship Id="rId254" Type="http://schemas.openxmlformats.org/officeDocument/2006/relationships/oleObject" Target="embeddings/oleObject121.bin"/><Relationship Id="rId253" Type="http://schemas.openxmlformats.org/officeDocument/2006/relationships/image" Target="media/image130.wmf"/><Relationship Id="rId252" Type="http://schemas.openxmlformats.org/officeDocument/2006/relationships/oleObject" Target="embeddings/oleObject120.bin"/><Relationship Id="rId251" Type="http://schemas.openxmlformats.org/officeDocument/2006/relationships/image" Target="media/image129.wmf"/><Relationship Id="rId250" Type="http://schemas.openxmlformats.org/officeDocument/2006/relationships/oleObject" Target="embeddings/oleObject119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28.wmf"/><Relationship Id="rId248" Type="http://schemas.openxmlformats.org/officeDocument/2006/relationships/oleObject" Target="embeddings/oleObject118.bin"/><Relationship Id="rId247" Type="http://schemas.openxmlformats.org/officeDocument/2006/relationships/image" Target="media/image127.wmf"/><Relationship Id="rId246" Type="http://schemas.openxmlformats.org/officeDocument/2006/relationships/oleObject" Target="embeddings/oleObject117.bin"/><Relationship Id="rId245" Type="http://schemas.openxmlformats.org/officeDocument/2006/relationships/image" Target="media/image126.wmf"/><Relationship Id="rId244" Type="http://schemas.openxmlformats.org/officeDocument/2006/relationships/oleObject" Target="embeddings/oleObject116.bin"/><Relationship Id="rId243" Type="http://schemas.openxmlformats.org/officeDocument/2006/relationships/image" Target="media/image125.wmf"/><Relationship Id="rId242" Type="http://schemas.openxmlformats.org/officeDocument/2006/relationships/oleObject" Target="embeddings/oleObject115.bin"/><Relationship Id="rId241" Type="http://schemas.openxmlformats.org/officeDocument/2006/relationships/image" Target="media/image124.wmf"/><Relationship Id="rId240" Type="http://schemas.openxmlformats.org/officeDocument/2006/relationships/oleObject" Target="embeddings/oleObject114.bin"/><Relationship Id="rId24" Type="http://schemas.openxmlformats.org/officeDocument/2006/relationships/image" Target="media/image13.wmf"/><Relationship Id="rId239" Type="http://schemas.openxmlformats.org/officeDocument/2006/relationships/image" Target="media/image123.wmf"/><Relationship Id="rId238" Type="http://schemas.openxmlformats.org/officeDocument/2006/relationships/oleObject" Target="embeddings/oleObject113.bin"/><Relationship Id="rId237" Type="http://schemas.openxmlformats.org/officeDocument/2006/relationships/image" Target="media/image122.wmf"/><Relationship Id="rId236" Type="http://schemas.openxmlformats.org/officeDocument/2006/relationships/oleObject" Target="embeddings/oleObject112.bin"/><Relationship Id="rId235" Type="http://schemas.openxmlformats.org/officeDocument/2006/relationships/image" Target="media/image121.wmf"/><Relationship Id="rId234" Type="http://schemas.openxmlformats.org/officeDocument/2006/relationships/oleObject" Target="embeddings/oleObject111.bin"/><Relationship Id="rId233" Type="http://schemas.openxmlformats.org/officeDocument/2006/relationships/image" Target="media/image120.wmf"/><Relationship Id="rId232" Type="http://schemas.openxmlformats.org/officeDocument/2006/relationships/oleObject" Target="embeddings/oleObject110.bin"/><Relationship Id="rId231" Type="http://schemas.openxmlformats.org/officeDocument/2006/relationships/image" Target="media/image119.wmf"/><Relationship Id="rId230" Type="http://schemas.openxmlformats.org/officeDocument/2006/relationships/oleObject" Target="embeddings/oleObject109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18.wmf"/><Relationship Id="rId228" Type="http://schemas.openxmlformats.org/officeDocument/2006/relationships/oleObject" Target="embeddings/oleObject108.bin"/><Relationship Id="rId227" Type="http://schemas.openxmlformats.org/officeDocument/2006/relationships/image" Target="media/image117.wmf"/><Relationship Id="rId226" Type="http://schemas.openxmlformats.org/officeDocument/2006/relationships/oleObject" Target="embeddings/oleObject107.bin"/><Relationship Id="rId225" Type="http://schemas.openxmlformats.org/officeDocument/2006/relationships/image" Target="media/image116.wmf"/><Relationship Id="rId224" Type="http://schemas.openxmlformats.org/officeDocument/2006/relationships/oleObject" Target="embeddings/oleObject106.bin"/><Relationship Id="rId223" Type="http://schemas.openxmlformats.org/officeDocument/2006/relationships/image" Target="media/image115.wmf"/><Relationship Id="rId222" Type="http://schemas.openxmlformats.org/officeDocument/2006/relationships/oleObject" Target="embeddings/oleObject105.bin"/><Relationship Id="rId221" Type="http://schemas.openxmlformats.org/officeDocument/2006/relationships/image" Target="media/image114.wmf"/><Relationship Id="rId220" Type="http://schemas.openxmlformats.org/officeDocument/2006/relationships/oleObject" Target="embeddings/oleObject104.bin"/><Relationship Id="rId22" Type="http://schemas.openxmlformats.org/officeDocument/2006/relationships/image" Target="media/image12.wmf"/><Relationship Id="rId219" Type="http://schemas.openxmlformats.org/officeDocument/2006/relationships/image" Target="media/image113.wmf"/><Relationship Id="rId218" Type="http://schemas.openxmlformats.org/officeDocument/2006/relationships/oleObject" Target="embeddings/oleObject103.bin"/><Relationship Id="rId217" Type="http://schemas.openxmlformats.org/officeDocument/2006/relationships/image" Target="media/image112.wmf"/><Relationship Id="rId216" Type="http://schemas.openxmlformats.org/officeDocument/2006/relationships/oleObject" Target="embeddings/oleObject102.bin"/><Relationship Id="rId215" Type="http://schemas.openxmlformats.org/officeDocument/2006/relationships/image" Target="media/image111.wmf"/><Relationship Id="rId214" Type="http://schemas.openxmlformats.org/officeDocument/2006/relationships/oleObject" Target="embeddings/oleObject101.bin"/><Relationship Id="rId213" Type="http://schemas.openxmlformats.org/officeDocument/2006/relationships/image" Target="media/image110.wmf"/><Relationship Id="rId212" Type="http://schemas.openxmlformats.org/officeDocument/2006/relationships/oleObject" Target="embeddings/oleObject100.bin"/><Relationship Id="rId211" Type="http://schemas.openxmlformats.org/officeDocument/2006/relationships/image" Target="media/image109.wmf"/><Relationship Id="rId210" Type="http://schemas.openxmlformats.org/officeDocument/2006/relationships/oleObject" Target="embeddings/oleObject99.bin"/><Relationship Id="rId21" Type="http://schemas.openxmlformats.org/officeDocument/2006/relationships/oleObject" Target="embeddings/oleObject7.bin"/><Relationship Id="rId209" Type="http://schemas.openxmlformats.org/officeDocument/2006/relationships/image" Target="media/image108.wmf"/><Relationship Id="rId208" Type="http://schemas.openxmlformats.org/officeDocument/2006/relationships/oleObject" Target="embeddings/oleObject98.bin"/><Relationship Id="rId207" Type="http://schemas.openxmlformats.org/officeDocument/2006/relationships/image" Target="media/image107.wmf"/><Relationship Id="rId206" Type="http://schemas.openxmlformats.org/officeDocument/2006/relationships/oleObject" Target="embeddings/oleObject97.bin"/><Relationship Id="rId205" Type="http://schemas.openxmlformats.org/officeDocument/2006/relationships/image" Target="media/image106.wmf"/><Relationship Id="rId204" Type="http://schemas.openxmlformats.org/officeDocument/2006/relationships/oleObject" Target="embeddings/oleObject96.bin"/><Relationship Id="rId203" Type="http://schemas.openxmlformats.org/officeDocument/2006/relationships/image" Target="media/image105.wmf"/><Relationship Id="rId202" Type="http://schemas.openxmlformats.org/officeDocument/2006/relationships/oleObject" Target="embeddings/oleObject95.bin"/><Relationship Id="rId201" Type="http://schemas.openxmlformats.org/officeDocument/2006/relationships/image" Target="media/image104.wmf"/><Relationship Id="rId200" Type="http://schemas.openxmlformats.org/officeDocument/2006/relationships/oleObject" Target="embeddings/oleObject94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image" Target="media/image103.png"/><Relationship Id="rId198" Type="http://schemas.openxmlformats.org/officeDocument/2006/relationships/image" Target="media/image102.wmf"/><Relationship Id="rId197" Type="http://schemas.openxmlformats.org/officeDocument/2006/relationships/oleObject" Target="embeddings/oleObject93.bin"/><Relationship Id="rId196" Type="http://schemas.openxmlformats.org/officeDocument/2006/relationships/image" Target="media/image101.wmf"/><Relationship Id="rId195" Type="http://schemas.openxmlformats.org/officeDocument/2006/relationships/oleObject" Target="embeddings/oleObject92.bin"/><Relationship Id="rId194" Type="http://schemas.openxmlformats.org/officeDocument/2006/relationships/image" Target="media/image100.wmf"/><Relationship Id="rId193" Type="http://schemas.openxmlformats.org/officeDocument/2006/relationships/oleObject" Target="embeddings/oleObject91.bin"/><Relationship Id="rId192" Type="http://schemas.openxmlformats.org/officeDocument/2006/relationships/image" Target="media/image99.wmf"/><Relationship Id="rId191" Type="http://schemas.openxmlformats.org/officeDocument/2006/relationships/oleObject" Target="embeddings/oleObject90.bin"/><Relationship Id="rId190" Type="http://schemas.openxmlformats.org/officeDocument/2006/relationships/image" Target="media/image98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89.bin"/><Relationship Id="rId188" Type="http://schemas.openxmlformats.org/officeDocument/2006/relationships/image" Target="media/image97.wmf"/><Relationship Id="rId187" Type="http://schemas.openxmlformats.org/officeDocument/2006/relationships/oleObject" Target="embeddings/oleObject88.bin"/><Relationship Id="rId186" Type="http://schemas.openxmlformats.org/officeDocument/2006/relationships/image" Target="media/image96.wmf"/><Relationship Id="rId185" Type="http://schemas.openxmlformats.org/officeDocument/2006/relationships/oleObject" Target="embeddings/oleObject87.bin"/><Relationship Id="rId184" Type="http://schemas.openxmlformats.org/officeDocument/2006/relationships/image" Target="media/image95.wmf"/><Relationship Id="rId183" Type="http://schemas.openxmlformats.org/officeDocument/2006/relationships/oleObject" Target="embeddings/oleObject86.bin"/><Relationship Id="rId182" Type="http://schemas.openxmlformats.org/officeDocument/2006/relationships/image" Target="media/image94.wmf"/><Relationship Id="rId181" Type="http://schemas.openxmlformats.org/officeDocument/2006/relationships/oleObject" Target="embeddings/oleObject85.bin"/><Relationship Id="rId180" Type="http://schemas.openxmlformats.org/officeDocument/2006/relationships/image" Target="media/image93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84.bin"/><Relationship Id="rId178" Type="http://schemas.openxmlformats.org/officeDocument/2006/relationships/image" Target="media/image92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91.wmf"/><Relationship Id="rId175" Type="http://schemas.openxmlformats.org/officeDocument/2006/relationships/oleObject" Target="embeddings/oleObject82.bin"/><Relationship Id="rId174" Type="http://schemas.openxmlformats.org/officeDocument/2006/relationships/image" Target="media/image90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9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8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79.bin"/><Relationship Id="rId168" Type="http://schemas.openxmlformats.org/officeDocument/2006/relationships/image" Target="media/image87.wmf"/><Relationship Id="rId167" Type="http://schemas.openxmlformats.org/officeDocument/2006/relationships/oleObject" Target="embeddings/oleObject78.bin"/><Relationship Id="rId166" Type="http://schemas.openxmlformats.org/officeDocument/2006/relationships/image" Target="media/image86.wmf"/><Relationship Id="rId165" Type="http://schemas.openxmlformats.org/officeDocument/2006/relationships/oleObject" Target="embeddings/oleObject77.bin"/><Relationship Id="rId164" Type="http://schemas.openxmlformats.org/officeDocument/2006/relationships/image" Target="media/image85.wmf"/><Relationship Id="rId163" Type="http://schemas.openxmlformats.org/officeDocument/2006/relationships/oleObject" Target="embeddings/oleObject76.bin"/><Relationship Id="rId162" Type="http://schemas.openxmlformats.org/officeDocument/2006/relationships/image" Target="media/image84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83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4.bin"/><Relationship Id="rId158" Type="http://schemas.openxmlformats.org/officeDocument/2006/relationships/image" Target="media/image82.wmf"/><Relationship Id="rId157" Type="http://schemas.openxmlformats.org/officeDocument/2006/relationships/oleObject" Target="embeddings/oleObject73.bin"/><Relationship Id="rId156" Type="http://schemas.openxmlformats.org/officeDocument/2006/relationships/image" Target="media/image81.wmf"/><Relationship Id="rId155" Type="http://schemas.openxmlformats.org/officeDocument/2006/relationships/oleObject" Target="embeddings/oleObject72.bin"/><Relationship Id="rId154" Type="http://schemas.openxmlformats.org/officeDocument/2006/relationships/image" Target="media/image80.wmf"/><Relationship Id="rId153" Type="http://schemas.openxmlformats.org/officeDocument/2006/relationships/oleObject" Target="embeddings/oleObject71.bin"/><Relationship Id="rId152" Type="http://schemas.openxmlformats.org/officeDocument/2006/relationships/image" Target="media/image79.wmf"/><Relationship Id="rId151" Type="http://schemas.openxmlformats.org/officeDocument/2006/relationships/oleObject" Target="embeddings/oleObject70.bin"/><Relationship Id="rId150" Type="http://schemas.openxmlformats.org/officeDocument/2006/relationships/image" Target="media/image78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69.bin"/><Relationship Id="rId148" Type="http://schemas.openxmlformats.org/officeDocument/2006/relationships/image" Target="media/image77.wmf"/><Relationship Id="rId147" Type="http://schemas.openxmlformats.org/officeDocument/2006/relationships/oleObject" Target="embeddings/oleObject68.bin"/><Relationship Id="rId146" Type="http://schemas.openxmlformats.org/officeDocument/2006/relationships/image" Target="media/image76.wmf"/><Relationship Id="rId145" Type="http://schemas.openxmlformats.org/officeDocument/2006/relationships/oleObject" Target="embeddings/oleObject67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6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5.bin"/><Relationship Id="rId140" Type="http://schemas.openxmlformats.org/officeDocument/2006/relationships/image" Target="media/image73.wmf"/><Relationship Id="rId14" Type="http://schemas.openxmlformats.org/officeDocument/2006/relationships/image" Target="media/image8.wmf"/><Relationship Id="rId139" Type="http://schemas.openxmlformats.org/officeDocument/2006/relationships/oleObject" Target="embeddings/oleObject64.bin"/><Relationship Id="rId138" Type="http://schemas.openxmlformats.org/officeDocument/2006/relationships/image" Target="media/image72.wmf"/><Relationship Id="rId137" Type="http://schemas.openxmlformats.org/officeDocument/2006/relationships/oleObject" Target="embeddings/oleObject63.bin"/><Relationship Id="rId136" Type="http://schemas.openxmlformats.org/officeDocument/2006/relationships/image" Target="media/image71.wmf"/><Relationship Id="rId135" Type="http://schemas.openxmlformats.org/officeDocument/2006/relationships/oleObject" Target="embeddings/oleObject62.bin"/><Relationship Id="rId134" Type="http://schemas.openxmlformats.org/officeDocument/2006/relationships/image" Target="media/image70.wmf"/><Relationship Id="rId133" Type="http://schemas.openxmlformats.org/officeDocument/2006/relationships/oleObject" Target="embeddings/oleObject61.bin"/><Relationship Id="rId132" Type="http://schemas.openxmlformats.org/officeDocument/2006/relationships/image" Target="media/image69.wmf"/><Relationship Id="rId131" Type="http://schemas.openxmlformats.org/officeDocument/2006/relationships/oleObject" Target="embeddings/oleObject60.bin"/><Relationship Id="rId130" Type="http://schemas.openxmlformats.org/officeDocument/2006/relationships/image" Target="media/image68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59.bin"/><Relationship Id="rId128" Type="http://schemas.openxmlformats.org/officeDocument/2006/relationships/image" Target="media/image67.wmf"/><Relationship Id="rId127" Type="http://schemas.openxmlformats.org/officeDocument/2006/relationships/oleObject" Target="embeddings/oleObject58.bin"/><Relationship Id="rId126" Type="http://schemas.openxmlformats.org/officeDocument/2006/relationships/image" Target="media/image66.wmf"/><Relationship Id="rId125" Type="http://schemas.openxmlformats.org/officeDocument/2006/relationships/oleObject" Target="embeddings/oleObject57.bin"/><Relationship Id="rId124" Type="http://schemas.openxmlformats.org/officeDocument/2006/relationships/image" Target="media/image65.wmf"/><Relationship Id="rId123" Type="http://schemas.openxmlformats.org/officeDocument/2006/relationships/oleObject" Target="embeddings/oleObject56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5.bin"/><Relationship Id="rId120" Type="http://schemas.openxmlformats.org/officeDocument/2006/relationships/image" Target="media/image63.wmf"/><Relationship Id="rId12" Type="http://schemas.openxmlformats.org/officeDocument/2006/relationships/image" Target="media/image7.wmf"/><Relationship Id="rId119" Type="http://schemas.openxmlformats.org/officeDocument/2006/relationships/oleObject" Target="embeddings/oleObject54.bin"/><Relationship Id="rId118" Type="http://schemas.openxmlformats.org/officeDocument/2006/relationships/image" Target="media/image62.png"/><Relationship Id="rId117" Type="http://schemas.openxmlformats.org/officeDocument/2006/relationships/image" Target="media/image61.wmf"/><Relationship Id="rId116" Type="http://schemas.openxmlformats.org/officeDocument/2006/relationships/oleObject" Target="embeddings/oleObject53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2.bin"/><Relationship Id="rId113" Type="http://schemas.openxmlformats.org/officeDocument/2006/relationships/image" Target="media/image59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58.wmf"/><Relationship Id="rId110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7.wmf"/><Relationship Id="rId108" Type="http://schemas.openxmlformats.org/officeDocument/2006/relationships/oleObject" Target="embeddings/oleObject49.bin"/><Relationship Id="rId107" Type="http://schemas.openxmlformats.org/officeDocument/2006/relationships/image" Target="media/image56.wmf"/><Relationship Id="rId106" Type="http://schemas.openxmlformats.org/officeDocument/2006/relationships/oleObject" Target="embeddings/oleObject48.bin"/><Relationship Id="rId105" Type="http://schemas.openxmlformats.org/officeDocument/2006/relationships/image" Target="media/image55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4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3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C4E3C5-2D42-4504-8FE9-8A78F4F7B0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3068</Words>
  <Characters>3735</Characters>
  <Lines>62</Lines>
  <Paragraphs>17</Paragraphs>
  <TotalTime>141</TotalTime>
  <ScaleCrop>false</ScaleCrop>
  <LinksUpToDate>false</LinksUpToDate>
  <CharactersWithSpaces>4049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2022-06-09T14:20:32Z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4F69C7F49E8A4727AA1C17846D666C61</vt:lpwstr>
  </property>
</Properties>
</file>