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11950700</wp:posOffset>
            </wp:positionV>
            <wp:extent cx="330200" cy="419100"/>
            <wp:effectExtent l="0" t="0" r="0" b="0"/>
            <wp:wrapNone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32"/>
          <w:szCs w:val="32"/>
        </w:rPr>
        <w:pict>
          <v:shape id="_x0000_s1025" o:spid="_x0000_s1025" o:spt="75" type="#_x0000_t75" style="position:absolute;left:0pt;margin-left:920pt;margin-top:838pt;height:34pt;width:32pt;mso-position-horizontal-relative:page;mso-position-vertical-relative:page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</w:pict>
      </w:r>
      <w:r>
        <w:rPr>
          <w:b/>
          <w:color w:val="000000"/>
          <w:sz w:val="32"/>
          <w:szCs w:val="32"/>
        </w:rPr>
        <w:pict>
          <v:shape id="图片 100141" o:spid="_x0000_s1026" o:spt="75" type="#_x0000_t75" style="position:absolute;left:0pt;margin-left:880pt;margin-top:966pt;height:23pt;width:35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b/>
          <w:color w:val="000000"/>
          <w:sz w:val="32"/>
          <w:szCs w:val="32"/>
        </w:rPr>
        <w:t>2022</w:t>
      </w:r>
      <w:r>
        <w:rPr>
          <w:rFonts w:hint="eastAsia"/>
          <w:b/>
          <w:color w:val="000000"/>
          <w:sz w:val="32"/>
          <w:szCs w:val="32"/>
        </w:rPr>
        <w:t>年普通高等学校招生全国统一考试（全国乙卷）</w:t>
      </w:r>
    </w:p>
    <w:p>
      <w:pPr>
        <w:tabs>
          <w:tab w:val="center" w:pos="4153"/>
          <w:tab w:val="left" w:pos="5360"/>
        </w:tabs>
        <w:adjustRightInd w:val="0"/>
        <w:spacing w:line="360" w:lineRule="auto"/>
        <w:jc w:val="left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rFonts w:hint="eastAsia"/>
          <w:b/>
          <w:color w:val="000000"/>
          <w:sz w:val="32"/>
          <w:szCs w:val="32"/>
        </w:rPr>
        <w:t>物理</w:t>
      </w:r>
      <w:r>
        <w:rPr>
          <w:b/>
          <w:color w:val="000000"/>
          <w:sz w:val="32"/>
          <w:szCs w:val="32"/>
        </w:rPr>
        <w:tab/>
      </w:r>
    </w:p>
    <w:p>
      <w:pPr>
        <w:spacing w:line="288" w:lineRule="auto"/>
        <w:rPr>
          <w:rFonts w:ascii="Times New Roman" w:hAnsi="Times New Roman"/>
          <w:b/>
          <w:color w:val="000000"/>
          <w:sz w:val="24"/>
        </w:rPr>
      </w:pPr>
    </w:p>
    <w:p>
      <w:pPr>
        <w:spacing w:line="288" w:lineRule="auto"/>
        <w:rPr>
          <w:rFonts w:ascii="Times New Roman" w:hAnsi="Times New Roman"/>
          <w:b/>
          <w:color w:val="000000"/>
          <w:sz w:val="24"/>
        </w:rPr>
      </w:pPr>
      <w:r>
        <w:rPr>
          <w:rFonts w:hint="eastAsia" w:ascii="Times New Roman" w:hAnsi="Times New Roman"/>
          <w:b/>
          <w:color w:val="000000"/>
          <w:sz w:val="24"/>
        </w:rPr>
        <w:t>二、选择题：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14．2022年3月，中国航天员翟志刚、王亚平、叶光富在离地球表面约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25" o:spt="75" type="#_x0000_t75" style="height:13.35pt;width:37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的“天宫二号”空间站上通过天地连线，为同学们上了一堂精彩的科学课。通过直播画面可以看到，在近地圆轨道上飞行的“天宫二号”中，航天员可以自由地漂浮，这表明他们（    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A．所受地球引力的大小近似为零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B．所受地球引力与飞船对其作用力两者的合力近似为零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C．所受地球引力的大小与其随飞船运动所需向心力的大小近似相等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D．在地球表面上所受引力的大小小于其随飞船运动所需向心力的大小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15．如图，一不可伸长轻绳两端各连接一质量为</w:t>
      </w:r>
      <w:r>
        <w:rPr>
          <w:rFonts w:hint="eastAsia" w:ascii="Times New Roman" w:hAnsi="Times New Roman"/>
          <w:i/>
          <w:color w:val="000000"/>
          <w:szCs w:val="22"/>
        </w:rPr>
        <w:t>m</w:t>
      </w:r>
      <w:r>
        <w:rPr>
          <w:rFonts w:hint="eastAsia" w:ascii="Times New Roman" w:hAnsi="Times New Roman"/>
          <w:color w:val="000000"/>
          <w:szCs w:val="22"/>
        </w:rPr>
        <w:t>的小球，初始时整个系统静置于光滑水平桌面上，两球间的距离等于绳长</w:t>
      </w:r>
      <w:r>
        <w:rPr>
          <w:rFonts w:hint="eastAsia" w:ascii="Times New Roman" w:hAnsi="Times New Roman"/>
          <w:i/>
          <w:color w:val="000000"/>
          <w:szCs w:val="22"/>
        </w:rPr>
        <w:t>L</w:t>
      </w:r>
      <w:r>
        <w:rPr>
          <w:rFonts w:hint="eastAsia" w:ascii="Times New Roman" w:hAnsi="Times New Roman"/>
          <w:color w:val="000000"/>
          <w:szCs w:val="22"/>
        </w:rPr>
        <w:t>。一大小为</w:t>
      </w:r>
      <w:r>
        <w:rPr>
          <w:rFonts w:hint="eastAsia" w:ascii="Times New Roman" w:hAnsi="Times New Roman"/>
          <w:i/>
          <w:color w:val="000000"/>
          <w:szCs w:val="22"/>
        </w:rPr>
        <w:t>F</w:t>
      </w:r>
      <w:r>
        <w:rPr>
          <w:rFonts w:hint="eastAsia" w:ascii="Times New Roman" w:hAnsi="Times New Roman"/>
          <w:color w:val="000000"/>
          <w:szCs w:val="22"/>
        </w:rPr>
        <w:t>的水平恒力作用在轻绳的中点，方向与两球连线垂直。当两球运动至二者相距</w:t>
      </w:r>
      <w:r>
        <w:rPr>
          <w:rFonts w:ascii="Times New Roman" w:hAnsi="Times New Roman"/>
          <w:color w:val="000000"/>
          <w:position w:val="-24"/>
          <w:szCs w:val="22"/>
        </w:rPr>
        <w:object>
          <v:shape id="_x0000_i1026" o:spt="75" type="#_x0000_t75" style="height:31.3pt;width:19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时，它们加速度的大小均为（    ）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27" o:spt="75" alt="截图_20220608204247" type="#_x0000_t75" style="height:94.15pt;width:72.45pt;" filled="f" o:preferrelative="t" stroked="f" coordsize="21600,21600">
            <v:path/>
            <v:fill on="f" focussize="0,0"/>
            <v:stroke on="f" joinstyle="miter"/>
            <v:imagedata r:id="rId13" o:title="截图_20220608204247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</w:t>
      </w:r>
      <w:r>
        <w:rPr>
          <w:rFonts w:ascii="Times New Roman" w:hAnsi="Times New Roman"/>
          <w:color w:val="000000"/>
          <w:position w:val="-24"/>
          <w:szCs w:val="22"/>
        </w:rPr>
        <w:object>
          <v:shape id="_x0000_i1028" o:spt="75" type="#_x0000_t75" style="height:31.3pt;width:19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 xml:space="preserve">     B．</w:t>
      </w:r>
      <w:r>
        <w:rPr>
          <w:rFonts w:ascii="Times New Roman" w:hAnsi="Times New Roman"/>
          <w:color w:val="000000"/>
          <w:position w:val="-24"/>
          <w:szCs w:val="22"/>
        </w:rPr>
        <w:object>
          <v:shape id="_x0000_i1029" o:spt="75" type="#_x0000_t75" style="height:31.35pt;width:21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 xml:space="preserve">     C．</w:t>
      </w:r>
      <w:r>
        <w:rPr>
          <w:rFonts w:ascii="Times New Roman" w:hAnsi="Times New Roman"/>
          <w:color w:val="000000"/>
          <w:position w:val="-24"/>
          <w:szCs w:val="22"/>
        </w:rPr>
        <w:object>
          <v:shape id="_x0000_i1030" o:spt="75" type="#_x0000_t75" style="height:31.3pt;width:19.3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29" r:id="rId1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 xml:space="preserve">     D．</w:t>
      </w:r>
      <w:r>
        <w:rPr>
          <w:rFonts w:ascii="Times New Roman" w:hAnsi="Times New Roman"/>
          <w:color w:val="000000"/>
          <w:position w:val="-24"/>
          <w:szCs w:val="22"/>
        </w:rPr>
        <w:object>
          <v:shape id="_x0000_i1031" o:spt="75" type="#_x0000_t75" style="height:31.35pt;width:25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0" r:id="rId2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16．固定于竖直平面内的光滑大圆环上套有一个小环，小环从大圆环顶端</w:t>
      </w:r>
      <w:r>
        <w:rPr>
          <w:rFonts w:hint="eastAsia" w:ascii="Times New Roman" w:hAnsi="Times New Roman"/>
          <w:i/>
          <w:color w:val="000000"/>
          <w:szCs w:val="22"/>
        </w:rPr>
        <w:t>P</w:t>
      </w:r>
      <w:r>
        <w:rPr>
          <w:rFonts w:hint="eastAsia" w:ascii="Times New Roman" w:hAnsi="Times New Roman"/>
          <w:color w:val="000000"/>
          <w:szCs w:val="22"/>
        </w:rPr>
        <w:t>点由静止开始自由下滑，在下滑过程中，小环的速率正比于（    ）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32" o:spt="75" alt="截图_20220608204255" type="#_x0000_t75" style="height:64.8pt;width:68.15pt;" filled="f" o:preferrelative="t" stroked="f" coordsize="21600,21600">
            <v:path/>
            <v:fill on="f" focussize="0,0"/>
            <v:stroke on="f" joinstyle="miter"/>
            <v:imagedata r:id="rId22" o:title="截图_20220608204255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A．它滑过的弧长       B．它下降的高度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C．它到</w:t>
      </w:r>
      <w:r>
        <w:rPr>
          <w:rFonts w:hint="eastAsia" w:ascii="Times New Roman" w:hAnsi="Times New Roman"/>
          <w:i/>
          <w:color w:val="000000"/>
          <w:szCs w:val="22"/>
        </w:rPr>
        <w:t>P</w:t>
      </w:r>
      <w:r>
        <w:rPr>
          <w:rFonts w:hint="eastAsia" w:ascii="Times New Roman" w:hAnsi="Times New Roman"/>
          <w:color w:val="000000"/>
          <w:szCs w:val="22"/>
        </w:rPr>
        <w:t>点的距离     D．它与</w:t>
      </w:r>
      <w:r>
        <w:rPr>
          <w:rFonts w:hint="eastAsia" w:ascii="Times New Roman" w:hAnsi="Times New Roman"/>
          <w:i/>
          <w:color w:val="000000"/>
          <w:szCs w:val="22"/>
        </w:rPr>
        <w:t>P</w:t>
      </w:r>
      <w:r>
        <w:rPr>
          <w:rFonts w:hint="eastAsia" w:ascii="Times New Roman" w:hAnsi="Times New Roman"/>
          <w:color w:val="000000"/>
          <w:szCs w:val="22"/>
        </w:rPr>
        <w:t>点的连线扫过的面积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17．一点光源以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3" o:spt="75" type="#_x0000_t75" style="height:13.35pt;width:31.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1" r:id="rId2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的功率向周围所有方向均匀地辐射波长约为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4" o:spt="75" type="#_x0000_t75" style="height:16.65pt;width:49.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2" r:id="rId2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的光，在离点光源距离为</w:t>
      </w:r>
      <w:r>
        <w:rPr>
          <w:rFonts w:hint="eastAsia" w:ascii="Times New Roman" w:hAnsi="Times New Roman"/>
          <w:i/>
          <w:color w:val="000000"/>
          <w:szCs w:val="22"/>
        </w:rPr>
        <w:t>R</w:t>
      </w:r>
      <w:r>
        <w:rPr>
          <w:rFonts w:hint="eastAsia" w:ascii="Times New Roman" w:hAnsi="Times New Roman"/>
          <w:color w:val="000000"/>
          <w:szCs w:val="22"/>
        </w:rPr>
        <w:t>处每秒垂直通过每平方米的光子数为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5" o:spt="75" type="#_x0000_t75" style="height:16.65pt;width:37.3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3" r:id="rId2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个。普朗克常量为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6" o:spt="75" type="#_x0000_t75" style="height:16.65pt;width:91.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4" r:id="rId2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</w:t>
      </w:r>
      <w:r>
        <w:rPr>
          <w:rFonts w:hint="eastAsia" w:ascii="Times New Roman" w:hAnsi="Times New Roman"/>
          <w:i/>
          <w:color w:val="000000"/>
          <w:szCs w:val="22"/>
        </w:rPr>
        <w:t>R</w:t>
      </w:r>
      <w:r>
        <w:rPr>
          <w:rFonts w:hint="eastAsia" w:ascii="Times New Roman" w:hAnsi="Times New Roman"/>
          <w:color w:val="000000"/>
          <w:szCs w:val="22"/>
        </w:rPr>
        <w:t>约为（    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t>A．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7" o:spt="75" type="#_x0000_t75" style="height:16.65pt;width:43.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5" r:id="rId31">
            <o:LockedField>false</o:LockedField>
          </o:OLEObject>
        </w:object>
      </w:r>
      <w:r>
        <w:rPr>
          <w:rFonts w:ascii="Times New Roman" w:hAnsi="Times New Roman"/>
          <w:color w:val="000000"/>
          <w:szCs w:val="22"/>
        </w:rPr>
        <w:t>B．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8" o:spt="75" type="#_x0000_t75" style="height:16.65pt;width:45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6" r:id="rId33">
            <o:LockedField>false</o:LockedField>
          </o:OLEObject>
        </w:object>
      </w:r>
      <w:r>
        <w:rPr>
          <w:rFonts w:ascii="Times New Roman" w:hAnsi="Times New Roman"/>
          <w:color w:val="000000"/>
          <w:szCs w:val="22"/>
        </w:rPr>
        <w:t>C．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39" o:spt="75" type="#_x0000_t75" style="height:16.65pt;width:45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7" r:id="rId3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 xml:space="preserve">     D．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40" o:spt="75" type="#_x0000_t75" style="height:16.65pt;width:45.3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38" r:id="rId3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18．安装适当的软件后，利用智能手机中的磁传感器可以测量磁感应强度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。如图，在手机上建立直角坐标系，手机显示屏所在平面为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041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39" r:id="rId3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面。某同学在某地对地磁场进行了四次测量，每次测量时</w:t>
      </w:r>
      <w:r>
        <w:rPr>
          <w:rFonts w:hint="eastAsia" w:ascii="Times New Roman" w:hAnsi="Times New Roman"/>
          <w:i/>
          <w:color w:val="000000"/>
          <w:szCs w:val="22"/>
        </w:rPr>
        <w:t>y</w:t>
      </w:r>
      <w:r>
        <w:rPr>
          <w:rFonts w:hint="eastAsia" w:ascii="Times New Roman" w:hAnsi="Times New Roman"/>
          <w:color w:val="000000"/>
          <w:szCs w:val="22"/>
        </w:rPr>
        <w:t>轴指向不同方向而</w:t>
      </w:r>
      <w:r>
        <w:rPr>
          <w:rFonts w:hint="eastAsia" w:ascii="Times New Roman" w:hAnsi="Times New Roman"/>
          <w:i/>
          <w:color w:val="000000"/>
          <w:szCs w:val="22"/>
        </w:rPr>
        <w:t>z</w:t>
      </w:r>
      <w:r>
        <w:rPr>
          <w:rFonts w:hint="eastAsia" w:ascii="Times New Roman" w:hAnsi="Times New Roman"/>
          <w:color w:val="000000"/>
          <w:szCs w:val="22"/>
        </w:rPr>
        <w:t>轴正向保持竖直向上。根据表中测量结果可推知（    ）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42" o:spt="75" alt="截图_20220608204301" type="#_x0000_t75" style="height:95.4pt;width:91.2pt;" filled="f" o:preferrelative="t" stroked="f" coordsize="21600,21600">
            <v:path/>
            <v:fill on="f" focussize="0,0"/>
            <v:stroke on="f" joinstyle="miter"/>
            <v:imagedata r:id="rId41" o:title="截图_20220608204301"/>
            <o:lock v:ext="edit" aspectratio="t"/>
            <w10:wrap type="none"/>
            <w10:anchorlock/>
          </v:shape>
        </w:pict>
      </w:r>
    </w:p>
    <w:tbl>
      <w:tblPr>
        <w:tblStyle w:val="38"/>
        <w:tblW w:w="71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727"/>
        <w:gridCol w:w="1727"/>
        <w:gridCol w:w="1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测量序号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12"/>
                <w:szCs w:val="22"/>
              </w:rPr>
              <w:object>
                <v:shape id="_x0000_i1043" o:spt="75" type="#_x0000_t75" style="height:18pt;width:34.65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0" r:id="rId42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14"/>
                <w:szCs w:val="22"/>
              </w:rPr>
              <w:object>
                <v:shape id="_x0000_i1044" o:spt="75" type="#_x0000_t75" style="height:19.3pt;width:34.65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1" r:id="rId44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12"/>
                <w:szCs w:val="22"/>
              </w:rPr>
              <w:object>
                <v:shape id="_x0000_i1045" o:spt="75" type="#_x0000_t75" style="height:18pt;width:33.35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2" r:id="rId4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21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46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3" r:id="rId4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47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4" r:id="rId50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48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5" r:id="rId5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21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49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6" r:id="rId5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4"/>
                <w:szCs w:val="22"/>
              </w:rPr>
              <w:object>
                <v:shape id="_x0000_i1050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47" r:id="rId56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51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48" r:id="rId58">
                  <o:LockedField>false</o:LockedField>
                </o:OLEObject>
              </w:objec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A．测量地点位于南半球     B．当地的地磁场大小约为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052" o:spt="75" type="#_x0000_t75" style="height:16.65pt;width:30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2" DrawAspect="Content" ObjectID="_1468075749" r:id="rId6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C．第2次测量时</w:t>
      </w:r>
      <w:r>
        <w:rPr>
          <w:rFonts w:hint="eastAsia" w:ascii="Times New Roman" w:hAnsi="Times New Roman"/>
          <w:i/>
          <w:color w:val="000000"/>
          <w:szCs w:val="22"/>
        </w:rPr>
        <w:t>y</w:t>
      </w:r>
      <w:r>
        <w:rPr>
          <w:rFonts w:hint="eastAsia" w:ascii="Times New Roman" w:hAnsi="Times New Roman"/>
          <w:color w:val="000000"/>
          <w:szCs w:val="22"/>
        </w:rPr>
        <w:t>轴正向指向南方     D．第3次测量时</w:t>
      </w:r>
      <w:r>
        <w:rPr>
          <w:rFonts w:hint="eastAsia" w:ascii="Times New Roman" w:hAnsi="Times New Roman"/>
          <w:i/>
          <w:color w:val="000000"/>
          <w:szCs w:val="22"/>
        </w:rPr>
        <w:t>y</w:t>
      </w:r>
      <w:r>
        <w:rPr>
          <w:rFonts w:hint="eastAsia" w:ascii="Times New Roman" w:hAnsi="Times New Roman"/>
          <w:color w:val="000000"/>
          <w:szCs w:val="22"/>
        </w:rPr>
        <w:t>轴正向指向东方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19．如图，两对等量异号点电荷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053" o:spt="75" type="#_x0000_t75" style="height:13.35pt;width:16.6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3" DrawAspect="Content" ObjectID="_1468075750" r:id="rId6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ascii="Times New Roman" w:hAnsi="Times New Roman"/>
          <w:color w:val="000000"/>
          <w:position w:val="-14"/>
          <w:szCs w:val="22"/>
        </w:rPr>
        <w:object>
          <v:shape id="_x0000_i1054" o:spt="75" type="#_x0000_t75" style="height:19.35pt;width:52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4" DrawAspect="Content" ObjectID="_1468075751" r:id="rId6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固定于正方形的4个顶点上。</w:t>
      </w:r>
      <w:r>
        <w:rPr>
          <w:rFonts w:hint="eastAsia" w:ascii="Times New Roman" w:hAnsi="Times New Roman"/>
          <w:i/>
          <w:color w:val="000000"/>
          <w:szCs w:val="22"/>
        </w:rPr>
        <w:t>L</w: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hint="eastAsia" w:ascii="Times New Roman" w:hAnsi="Times New Roman"/>
          <w:i/>
          <w:color w:val="000000"/>
          <w:szCs w:val="22"/>
        </w:rPr>
        <w:t>N</w:t>
      </w:r>
      <w:r>
        <w:rPr>
          <w:rFonts w:hint="eastAsia" w:ascii="Times New Roman" w:hAnsi="Times New Roman"/>
          <w:color w:val="000000"/>
          <w:szCs w:val="22"/>
        </w:rPr>
        <w:t>是该正方形两条对角线与其内切圆的交点，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为内切圆的圆心，</w:t>
      </w:r>
      <w:r>
        <w:rPr>
          <w:rFonts w:hint="eastAsia" w:ascii="Times New Roman" w:hAnsi="Times New Roman"/>
          <w:i/>
          <w:color w:val="000000"/>
          <w:szCs w:val="22"/>
        </w:rPr>
        <w:t>M</w:t>
      </w:r>
      <w:r>
        <w:rPr>
          <w:rFonts w:hint="eastAsia" w:ascii="Times New Roman" w:hAnsi="Times New Roman"/>
          <w:color w:val="000000"/>
          <w:szCs w:val="22"/>
        </w:rPr>
        <w:t>为切点。则（    ）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55" o:spt="75" alt="截图_20220608204353" type="#_x0000_t75" style="height:94.55pt;width:95.35pt;" filled="f" o:preferrelative="t" stroked="f" coordsize="21600,21600">
            <v:path/>
            <v:fill on="f" focussize="0,0"/>
            <v:stroke on="f" joinstyle="miter"/>
            <v:imagedata r:id="rId66" o:title="截图_20220608204353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A．L和N两点处的电场方向相互垂直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B．</w:t>
      </w:r>
      <w:r>
        <w:rPr>
          <w:rFonts w:hint="eastAsia" w:ascii="Times New Roman" w:hAnsi="Times New Roman"/>
          <w:i/>
          <w:color w:val="000000"/>
          <w:szCs w:val="22"/>
        </w:rPr>
        <w:t>M</w:t>
      </w:r>
      <w:r>
        <w:rPr>
          <w:rFonts w:hint="eastAsia" w:ascii="Times New Roman" w:hAnsi="Times New Roman"/>
          <w:color w:val="000000"/>
          <w:szCs w:val="22"/>
        </w:rPr>
        <w:t>点的电场方向平行于该点处的切线，方向向左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C．将一带正电的点电荷从</w:t>
      </w:r>
      <w:r>
        <w:rPr>
          <w:rFonts w:hint="eastAsia" w:ascii="Times New Roman" w:hAnsi="Times New Roman"/>
          <w:i/>
          <w:color w:val="000000"/>
          <w:szCs w:val="22"/>
        </w:rPr>
        <w:t>M</w:t>
      </w:r>
      <w:r>
        <w:rPr>
          <w:rFonts w:hint="eastAsia" w:ascii="Times New Roman" w:hAnsi="Times New Roman"/>
          <w:color w:val="000000"/>
          <w:szCs w:val="22"/>
        </w:rPr>
        <w:t>点移动到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点，电场力做正功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D．将一带正电的点电荷从</w:t>
      </w:r>
      <w:r>
        <w:rPr>
          <w:rFonts w:hint="eastAsia" w:ascii="Times New Roman" w:hAnsi="Times New Roman"/>
          <w:i/>
          <w:color w:val="000000"/>
          <w:szCs w:val="22"/>
        </w:rPr>
        <w:t>L</w:t>
      </w:r>
      <w:r>
        <w:rPr>
          <w:rFonts w:hint="eastAsia" w:ascii="Times New Roman" w:hAnsi="Times New Roman"/>
          <w:color w:val="000000"/>
          <w:szCs w:val="22"/>
        </w:rPr>
        <w:t>点移动到</w:t>
      </w:r>
      <w:r>
        <w:rPr>
          <w:rFonts w:hint="eastAsia" w:ascii="Times New Roman" w:hAnsi="Times New Roman"/>
          <w:i/>
          <w:color w:val="000000"/>
          <w:szCs w:val="22"/>
        </w:rPr>
        <w:t>N</w:t>
      </w:r>
      <w:r>
        <w:rPr>
          <w:rFonts w:hint="eastAsia" w:ascii="Times New Roman" w:hAnsi="Times New Roman"/>
          <w:color w:val="000000"/>
          <w:szCs w:val="22"/>
        </w:rPr>
        <w:t>点，电场力做功为零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20．质量为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056" o:spt="75" type="#_x0000_t75" style="height:16.65pt;width:21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2" r:id="rId6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的物块在水平力</w:t>
      </w:r>
      <w:r>
        <w:rPr>
          <w:rFonts w:hint="eastAsia" w:ascii="Times New Roman" w:hAnsi="Times New Roman"/>
          <w:i/>
          <w:color w:val="000000"/>
          <w:szCs w:val="22"/>
        </w:rPr>
        <w:t>F</w:t>
      </w:r>
      <w:r>
        <w:rPr>
          <w:rFonts w:hint="eastAsia" w:ascii="Times New Roman" w:hAnsi="Times New Roman"/>
          <w:color w:val="000000"/>
          <w:szCs w:val="22"/>
        </w:rPr>
        <w:t>的作用下由静止开始在水平地面上做直线运动，</w:t>
      </w:r>
      <w:r>
        <w:rPr>
          <w:rFonts w:hint="eastAsia" w:ascii="Times New Roman" w:hAnsi="Times New Roman"/>
          <w:i/>
          <w:color w:val="000000"/>
          <w:szCs w:val="22"/>
        </w:rPr>
        <w:t>F</w:t>
      </w:r>
      <w:r>
        <w:rPr>
          <w:rFonts w:hint="eastAsia" w:ascii="Times New Roman" w:hAnsi="Times New Roman"/>
          <w:color w:val="000000"/>
          <w:szCs w:val="22"/>
        </w:rPr>
        <w:t>与时间</w:t>
      </w:r>
      <w:r>
        <w:rPr>
          <w:rFonts w:hint="eastAsia" w:ascii="Times New Roman" w:hAnsi="Times New Roman"/>
          <w:i/>
          <w:color w:val="000000"/>
          <w:szCs w:val="22"/>
        </w:rPr>
        <w:t>t</w:t>
      </w:r>
      <w:r>
        <w:rPr>
          <w:rFonts w:hint="eastAsia" w:ascii="Times New Roman" w:hAnsi="Times New Roman"/>
          <w:color w:val="000000"/>
          <w:szCs w:val="22"/>
        </w:rPr>
        <w:t>的关系如图所示。已知物块与地面间的动摩擦因数为0.2，重力加速度大小取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057" o:spt="75" type="#_x0000_t75" style="height:18pt;width:55.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3" r:id="rId6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。则（    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58" o:spt="75" alt="截图_20220608204419" type="#_x0000_t75" style="height:95.4pt;width:127.2pt;" filled="f" o:preferrelative="t" stroked="f" coordsize="21600,21600">
            <v:path/>
            <v:fill on="f" focussize="0,0"/>
            <v:stroke on="f" joinstyle="miter"/>
            <v:imagedata r:id="rId71" o:title="截图_20220608204419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59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4" r:id="rId7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时物块的动能为零            B．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60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55" r:id="rId7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时物块回到初始位置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61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56" r:id="rId7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时物块的动量为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062" o:spt="75" type="#_x0000_t75" style="height:16.65pt;width:49.3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57" r:id="rId7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 xml:space="preserve">     D．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63" o:spt="75" type="#_x0000_t75" style="height:13.35pt;width:31.3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58" r:id="rId8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时间内</w:t>
      </w:r>
      <w:r>
        <w:rPr>
          <w:rFonts w:hint="eastAsia" w:ascii="Times New Roman" w:hAnsi="Times New Roman"/>
          <w:i/>
          <w:color w:val="000000"/>
          <w:szCs w:val="22"/>
        </w:rPr>
        <w:t>F</w:t>
      </w:r>
      <w:r>
        <w:rPr>
          <w:rFonts w:hint="eastAsia" w:ascii="Times New Roman" w:hAnsi="Times New Roman"/>
          <w:color w:val="000000"/>
          <w:szCs w:val="22"/>
        </w:rPr>
        <w:t>对物块所做的功为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64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59" r:id="rId8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21．一种可用于卫星上的带电粒子探测装置，由两个同轴的半圆柱形带电导体极板（半径分别为R和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65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0" r:id="rId8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）和探测器组成，其横截面如图（a）所示，点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为圆心。在截面内，极板间各点的电场强度大小与其到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点的距离成反比，方向指向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点。4个带正电的同种粒子从极板间通过，到达探测器。不计重力。粒子1、2做圆周运动，圆的圆心为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、半径分别为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66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1" r:id="rId8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ascii="Times New Roman" w:hAnsi="Times New Roman"/>
          <w:color w:val="000000"/>
          <w:position w:val="-14"/>
          <w:szCs w:val="22"/>
        </w:rPr>
        <w:object>
          <v:shape id="_x0000_i1067" o:spt="75" type="#_x0000_t75" style="height:19.35pt;width:10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2" r:id="rId8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；粒子3从距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68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3" r:id="rId9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的位置入射并从距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69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4" r:id="rId9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的位置出射；粒子4从距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70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65" r:id="rId9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的位置入射并从距</w:t>
      </w:r>
      <w:r>
        <w:rPr>
          <w:rFonts w:hint="eastAsia" w:ascii="Times New Roman" w:hAnsi="Times New Roman"/>
          <w:i/>
          <w:color w:val="000000"/>
          <w:szCs w:val="22"/>
        </w:rPr>
        <w:t>O</w:t>
      </w:r>
      <w:r>
        <w:rPr>
          <w:rFonts w:hint="eastAsia" w:ascii="Times New Roman" w:hAnsi="Times New Roman"/>
          <w:color w:val="000000"/>
          <w:szCs w:val="22"/>
        </w:rPr>
        <w:t>点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71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66" r:id="rId9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的位置出射，轨迹如图（b）中虚线所示。则（    ）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72" o:spt="75" alt="截图_20220608204425" type="#_x0000_t75" style="height:67.2pt;width:92.25pt;" filled="f" o:preferrelative="t" stroked="f" coordsize="21600,21600">
            <v:path/>
            <v:fill on="f" focussize="0,0"/>
            <v:stroke on="f" joinstyle="miter"/>
            <v:imagedata r:id="rId98" o:title="截图_20220608204425"/>
            <o:lock v:ext="edit" aspectratio="t"/>
            <w10:wrap type="none"/>
            <w10:anchorlock/>
          </v:shape>
        </w:pic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73" o:spt="75" alt="截图_20220608204436" type="#_x0000_t75" style="height:81.55pt;width:387.1pt;" filled="f" o:preferrelative="t" stroked="f" coordsize="21600,21600">
            <v:path/>
            <v:fill on="f" focussize="0,0"/>
            <v:stroke on="f" joinstyle="miter"/>
            <v:imagedata r:id="rId99" o:title="截图_20220608204436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A．粒子3入射时的动能比它出射时的大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B．粒子4入射时的动能比它出射时的大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C．粒子1入射时的动能小于粒子2入射时的动能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D．粒子1入射时的动能大于粒子3入射时的动能</w:t>
      </w:r>
    </w:p>
    <w:p>
      <w:pPr>
        <w:spacing w:line="288" w:lineRule="auto"/>
        <w:rPr>
          <w:rFonts w:ascii="Times New Roman" w:hAnsi="Times New Roman"/>
          <w:b/>
          <w:color w:val="000000"/>
          <w:sz w:val="24"/>
        </w:rPr>
      </w:pPr>
      <w:r>
        <w:rPr>
          <w:rFonts w:hint="eastAsia" w:ascii="Times New Roman" w:hAnsi="Times New Roman"/>
          <w:b/>
          <w:color w:val="000000"/>
          <w:sz w:val="24"/>
        </w:rPr>
        <w:t>三、非选择题：</w:t>
      </w:r>
    </w:p>
    <w:p>
      <w:pPr>
        <w:spacing w:line="288" w:lineRule="auto"/>
        <w:rPr>
          <w:rFonts w:ascii="Times New Roman" w:hAnsi="Times New Roman"/>
          <w:b/>
          <w:color w:val="000000"/>
          <w:szCs w:val="22"/>
        </w:rPr>
      </w:pPr>
      <w:r>
        <w:rPr>
          <w:rFonts w:hint="eastAsia" w:ascii="Times New Roman" w:hAnsi="Times New Roman"/>
          <w:b/>
          <w:color w:val="000000"/>
          <w:szCs w:val="22"/>
        </w:rPr>
        <w:t>（一）必考题：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22．（5分）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用雷达探测一高速飞行器的位置。从某时刻（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74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4" DrawAspect="Content" ObjectID="_1468075767" r:id="rId10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）开始的一段时间内，该飞行器可视为沿直线运动，每隔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75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5" DrawAspect="Content" ObjectID="_1468075768" r:id="rId10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测量一次其位置，坐标为</w:t>
      </w:r>
      <w:r>
        <w:rPr>
          <w:rFonts w:hint="eastAsia" w:ascii="Times New Roman" w:hAnsi="Times New Roman"/>
          <w:i/>
          <w:color w:val="000000"/>
          <w:szCs w:val="22"/>
        </w:rPr>
        <w:t>x</w:t>
      </w:r>
      <w:r>
        <w:rPr>
          <w:rFonts w:hint="eastAsia" w:ascii="Times New Roman" w:hAnsi="Times New Roman"/>
          <w:color w:val="000000"/>
          <w:szCs w:val="22"/>
        </w:rPr>
        <w:t>，结果如下表所示：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321"/>
        <w:gridCol w:w="531"/>
        <w:gridCol w:w="636"/>
        <w:gridCol w:w="636"/>
        <w:gridCol w:w="636"/>
        <w:gridCol w:w="636"/>
        <w:gridCol w:w="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76" o:spt="75" type="#_x0000_t75" style="height:13.35pt;width:16.65pt;" o:ole="t" filled="f" o:preferrelative="t" stroked="f" coordsize="21600,21600">
                  <v:path/>
                  <v:fill on="f" focussize="0,0"/>
                  <v:stroke on="f" joinstyle="miter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69" r:id="rId104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color w:val="000000"/>
                <w:position w:val="-6"/>
                <w:szCs w:val="22"/>
              </w:rPr>
              <w:object>
                <v:shape id="_x0000_i1077" o:spt="75" type="#_x0000_t75" style="height:13.35pt;width:22.65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0" r:id="rId106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507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1094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1759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2505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3329</w:t>
            </w:r>
          </w:p>
        </w:tc>
        <w:tc>
          <w:tcPr>
            <w:tcW w:w="0" w:type="auto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szCs w:val="22"/>
              </w:rPr>
              <w:t>4233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回答下列问题：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（1）根据表中数据可判断该飞行器在这段时间内近似做匀加速运动，判断的理由是：___________；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（2）当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78" o:spt="75" type="#_x0000_t75" style="height:13.35pt;width:49.3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8" DrawAspect="Content" ObjectID="_1468075771" r:id="rId10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时，该飞行器速度的大小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79" o:spt="75" type="#_x0000_t75" style="height:10.65pt;width:19.3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9" DrawAspect="Content" ObjectID="_1468075772" r:id="rId11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_________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0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0" DrawAspect="Content" ObjectID="_1468075773" r:id="rId11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（3）这段时间内该飞行器加速度的大小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1" o:spt="75" type="#_x0000_t75" style="height:10.65pt;width:19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1" DrawAspect="Content" ObjectID="_1468075774" r:id="rId11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______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2" o:spt="75" type="#_x0000_t75" style="height:16.65pt;width:25.3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2" DrawAspect="Content" ObjectID="_1468075775" r:id="rId11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（保留2位有效数字）。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23．（10分）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一同学探究阻值约为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3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3" DrawAspect="Content" ObjectID="_1468075776" r:id="rId11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的待测电阻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84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4" DrawAspect="Content" ObjectID="_1468075777" r:id="rId12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在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5" o:spt="75" type="#_x0000_t75" style="height:13.35pt;width:45.3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5" DrawAspect="Content" ObjectID="_1468075778" r:id="rId12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范围内的伏安特性。可用器材有：电压表V（量程为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6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6" DrawAspect="Content" ObjectID="_1468075779" r:id="rId12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，内阻很大），电流表A（量程为</w:t>
      </w:r>
      <w:r>
        <w:rPr>
          <w:rFonts w:ascii="Times New Roman" w:hAnsi="Times New Roman"/>
          <w:color w:val="000000"/>
          <w:position w:val="-4"/>
          <w:szCs w:val="22"/>
        </w:rPr>
        <w:object>
          <v:shape id="_x0000_i1087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7" DrawAspect="Content" ObjectID="_1468075780" r:id="rId12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，内阻为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8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8" DrawAspect="Content" ObjectID="_1468075781" r:id="rId12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），电源</w:t>
      </w:r>
      <w:r>
        <w:rPr>
          <w:rFonts w:hint="eastAsia" w:ascii="Times New Roman" w:hAnsi="Times New Roman"/>
          <w:i/>
          <w:color w:val="000000"/>
          <w:szCs w:val="22"/>
        </w:rPr>
        <w:t>E</w:t>
      </w:r>
      <w:r>
        <w:rPr>
          <w:rFonts w:hint="eastAsia" w:ascii="Times New Roman" w:hAnsi="Times New Roman"/>
          <w:color w:val="000000"/>
          <w:szCs w:val="22"/>
        </w:rPr>
        <w:t>（电动势约为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89" o:spt="75" type="#_x0000_t75" style="height:13.35pt;width:19.3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9" DrawAspect="Content" ObjectID="_1468075782" r:id="rId13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，内阻不计），滑动变阻器</w:t>
      </w:r>
      <w:r>
        <w:rPr>
          <w:rFonts w:hint="eastAsia" w:ascii="Times New Roman" w:hAnsi="Times New Roman"/>
          <w:i/>
          <w:color w:val="000000"/>
          <w:szCs w:val="22"/>
        </w:rPr>
        <w:t>R</w:t>
      </w:r>
      <w:r>
        <w:rPr>
          <w:rFonts w:hint="eastAsia" w:ascii="Times New Roman" w:hAnsi="Times New Roman"/>
          <w:color w:val="000000"/>
          <w:szCs w:val="22"/>
        </w:rPr>
        <w:t>（最大阻值可选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0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0" DrawAspect="Content" ObjectID="_1468075783" r:id="rId13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或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1" o:spt="75" type="#_x0000_t75" style="height:13.35pt;width:33.3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1" DrawAspect="Content" ObjectID="_1468075784" r:id="rId13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），定值电阻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92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2" DrawAspect="Content" ObjectID="_1468075785" r:id="rId13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（阻值可选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3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3" DrawAspect="Content" ObjectID="_1468075786" r:id="rId13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或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4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4" DrawAspect="Content" ObjectID="_1468075787" r:id="rId14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），开关S，导线若干。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095" o:spt="75" alt="截图_20220608204519" type="#_x0000_t75" style="height:136.8pt;width:154.2pt;" filled="f" o:preferrelative="t" stroked="f" coordsize="21600,21600">
            <v:path/>
            <v:fill on="f" focussize="0,0"/>
            <v:stroke on="f" joinstyle="miter"/>
            <v:imagedata r:id="rId142" o:title="截图_20220608204519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（1）要求通过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096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6" DrawAspect="Content" ObjectID="_1468075788" r:id="rId14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的电流可在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7" o:spt="75" type="#_x0000_t75" style="height:13.35pt;width:45.3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7" DrawAspect="Content" ObjectID="_1468075789" r:id="rId14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范围内连续可调，在答题卡上将图（a）所示的器材符号连线，画出实验电路的原理图；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（2）实验时，图（a）中的R应选最大阻值为________（填“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8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8" DrawAspect="Content" ObjectID="_1468075790" r:id="rId14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”或“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099" o:spt="75" type="#_x0000_t75" style="height:13.35pt;width:33.3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9" DrawAspect="Content" ObjectID="_1468075791" r:id="rId14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”）的滑动变阻器，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00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0" DrawAspect="Content" ObjectID="_1468075792" r:id="rId15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应选阻值为______（填“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01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1" DrawAspect="Content" ObjectID="_1468075793" r:id="rId15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”或“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02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2" DrawAspect="Content" ObjectID="_1468075794" r:id="rId15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”）的定值电阻；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（3）测量多组数据可得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03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3" DrawAspect="Content" ObjectID="_1468075795" r:id="rId15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的伏安特性曲线。若在某次测量中，电压表、电流表的示数分别如图（b）和图（c）所示，则此时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04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4" DrawAspect="Content" ObjectID="_1468075796" r:id="rId15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两端的电压为______V，流过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05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5" DrawAspect="Content" ObjectID="_1468075797" r:id="rId16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的电流为_____</w:t>
      </w:r>
      <w:r>
        <w:rPr>
          <w:rFonts w:ascii="Times New Roman" w:hAnsi="Times New Roman"/>
          <w:color w:val="000000"/>
          <w:position w:val="-4"/>
          <w:szCs w:val="22"/>
        </w:rPr>
        <w:object>
          <v:shape id="_x0000_i1106" o:spt="75" type="#_x0000_t75" style="height:13.35pt;width:22.6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6" DrawAspect="Content" ObjectID="_1468075798" r:id="rId16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，此组数据得到的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07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7" DrawAspect="Content" ObjectID="_1468075799" r:id="rId16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的阻值为_______</w:t>
      </w:r>
      <w:r>
        <w:rPr>
          <w:rFonts w:ascii="Times New Roman" w:hAnsi="Times New Roman"/>
          <w:color w:val="000000"/>
          <w:position w:val="-4"/>
          <w:szCs w:val="22"/>
        </w:rPr>
        <w:object>
          <v:shape id="_x0000_i1108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8" DrawAspect="Content" ObjectID="_1468075800" r:id="rId16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（保留3位有效数字）。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109" o:spt="75" alt="截图_20220608204535" type="#_x0000_t75" style="height:99.6pt;width:297.6pt;" filled="f" o:preferrelative="t" stroked="f" coordsize="21600,21600">
            <v:path/>
            <v:fill on="f" focussize="0,0"/>
            <v:stroke on="f" joinstyle="miter"/>
            <v:imagedata r:id="rId169" o:title="截图_20220608204535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24．（12分）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如图，一不可伸长的细绳的上端固定，下端系在边长为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0" o:spt="75" type="#_x0000_t75" style="height:13.35pt;width:49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0" DrawAspect="Content" ObjectID="_1468075801" r:id="rId17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的正方形金属框的一个顶点上。金属框的一条对角线水平，其下方有方向垂直于金属框所在平面的匀强磁场。已知构成金属框的导线单位长度的阻值为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1" o:spt="75" type="#_x0000_t75" style="height:16.65pt;width:94.6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1" DrawAspect="Content" ObjectID="_1468075802" r:id="rId17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；在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2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2" DrawAspect="Content" ObjectID="_1468075803" r:id="rId17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到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3" o:spt="75" type="#_x0000_t75" style="height:13.35pt;width:39.3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3" DrawAspect="Content" ObjectID="_1468075804" r:id="rId17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时间内，磁感应强度大小随时间</w:t>
      </w:r>
      <w:r>
        <w:rPr>
          <w:rFonts w:hint="eastAsia" w:ascii="Times New Roman" w:hAnsi="Times New Roman"/>
          <w:i/>
          <w:color w:val="000000"/>
          <w:szCs w:val="22"/>
        </w:rPr>
        <w:t>t</w:t>
      </w:r>
      <w:r>
        <w:rPr>
          <w:rFonts w:hint="eastAsia" w:ascii="Times New Roman" w:hAnsi="Times New Roman"/>
          <w:color w:val="000000"/>
          <w:szCs w:val="22"/>
        </w:rPr>
        <w:t>的变化关系为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114" o:spt="75" type="#_x0000_t75" style="height:16.65pt;width:99.3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4" DrawAspect="Content" ObjectID="_1468075805" r:id="rId17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。求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115" o:spt="75" alt="截图_20220608204546" type="#_x0000_t75" style="height:78.6pt;width:95.4pt;" filled="f" o:preferrelative="t" stroked="f" coordsize="21600,21600">
            <v:path/>
            <v:fill on="f" focussize="0,0"/>
            <v:stroke on="f" joinstyle="miter"/>
            <v:imagedata r:id="rId180" o:title="截图_20220608204546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（1）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6" o:spt="75" type="#_x0000_t75" style="height:13.35pt;width:39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6" DrawAspect="Content" ObjectID="_1468075806" r:id="rId18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时金属框所受安培力的大小；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（2）在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7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7" DrawAspect="Content" ObjectID="_1468075807" r:id="rId18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到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8" o:spt="75" type="#_x0000_t75" style="height:13.35pt;width:39.3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8" DrawAspect="Content" ObjectID="_1468075808" r:id="rId18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时间内金属框产生的焦耳热。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25．（20分）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如图（a），一质量为</w:t>
      </w:r>
      <w:r>
        <w:rPr>
          <w:rFonts w:hint="eastAsia" w:ascii="Times New Roman" w:hAnsi="Times New Roman"/>
          <w:i/>
          <w:color w:val="000000"/>
          <w:szCs w:val="22"/>
        </w:rPr>
        <w:t>m</w:t>
      </w:r>
      <w:r>
        <w:rPr>
          <w:rFonts w:hint="eastAsia" w:ascii="Times New Roman" w:hAnsi="Times New Roman"/>
          <w:color w:val="000000"/>
          <w:szCs w:val="22"/>
        </w:rPr>
        <w:t>的物块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与轻质弹簧连接，静止在光滑水平面上：物块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向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运动，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19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9" DrawAspect="Content" ObjectID="_1468075809" r:id="rId18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时与弹簧接触，到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20" o:spt="75" type="#_x0000_t75" style="height:18pt;width:33.3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0" DrawAspect="Content" ObjectID="_1468075810" r:id="rId18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时与弹簧分离，第一次碰撞结束，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的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21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1" DrawAspect="Content" ObjectID="_1468075811" r:id="rId19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图像如图（b）所示。已知从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22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2" DrawAspect="Content" ObjectID="_1468075812" r:id="rId19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到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23" o:spt="75" type="#_x0000_t75" style="height:18pt;width:27.3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3" DrawAspect="Content" ObjectID="_1468075813" r:id="rId19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时间内，物块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运动的距离为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24" o:spt="75" type="#_x0000_t75" style="height:18pt;width:40.6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4" DrawAspect="Content" ObjectID="_1468075814" r:id="rId19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分离后，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滑上粗糙斜面，然后滑下，与一直在水平面上运动的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再次碰撞，之后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再次滑上斜面，达到的最高点与前一次相同。斜面倾角为</w:t>
      </w:r>
      <w:r>
        <w:rPr>
          <w:rFonts w:ascii="Times New Roman" w:hAnsi="Times New Roman"/>
          <w:color w:val="000000"/>
          <w:position w:val="-10"/>
          <w:szCs w:val="22"/>
        </w:rPr>
        <w:object>
          <v:shape id="_x0000_i1125" o:spt="75" type="#_x0000_t75" style="height:16.65pt;width:69.3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5" DrawAspect="Content" ObjectID="_1468075815" r:id="rId19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，与水平面光滑连接。碰撞过程中弹簧始终处于弹性限度内。求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126" o:spt="75" alt="截图_20220608204553" type="#_x0000_t75" style="height:102.6pt;width:324pt;" filled="f" o:preferrelative="t" stroked="f" coordsize="21600,21600">
            <v:path/>
            <v:fill on="f" focussize="0,0"/>
            <v:stroke on="f" joinstyle="miter"/>
            <v:imagedata r:id="rId201" o:title="截图_20220608204553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（1）第一次碰撞过程中，弹簧弹性势能的最大值；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（2）第一次碰撞过程中，弹簧压缩量的最大值；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（3）物块A与斜面间的动摩擦因数。</w:t>
      </w:r>
    </w:p>
    <w:p>
      <w:pPr>
        <w:spacing w:line="288" w:lineRule="auto"/>
        <w:rPr>
          <w:rFonts w:ascii="Times New Roman" w:hAnsi="Times New Roman"/>
          <w:b/>
          <w:color w:val="000000"/>
          <w:szCs w:val="22"/>
        </w:rPr>
      </w:pPr>
      <w:r>
        <w:rPr>
          <w:rFonts w:hint="eastAsia" w:ascii="Times New Roman" w:hAnsi="Times New Roman"/>
          <w:b/>
          <w:color w:val="000000"/>
          <w:szCs w:val="22"/>
        </w:rPr>
        <w:t>（二）选考</w:t>
      </w:r>
      <w:r>
        <w:rPr>
          <w:rFonts w:ascii="Times New Roman" w:hAnsi="Times New Roman"/>
          <w:b/>
          <w:color w:val="000000"/>
          <w:szCs w:val="22"/>
        </w:rPr>
        <w:t>题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33．【物理—选修3-3】（15分）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（1）（5分）一定量的理想气体从状态a经状态b变化到状态c，其过程如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27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7" DrawAspect="Content" ObjectID="_1468075816" r:id="rId20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图上的两条线段所示，则气体在________。（填正确答案标号，选对1个得2分，选对2个得4分，选对3个得5分；每选错1个扣3分，最低得分为0分）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128" o:spt="75" type="#_x0000_t75" style="height:114.2pt;width:113.4pt;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A．状态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处的压强大于状态</w:t>
      </w:r>
      <w:r>
        <w:rPr>
          <w:rFonts w:hint="eastAsia" w:ascii="Times New Roman" w:hAnsi="Times New Roman"/>
          <w:i/>
          <w:color w:val="000000"/>
          <w:szCs w:val="22"/>
        </w:rPr>
        <w:t>c</w:t>
      </w:r>
      <w:r>
        <w:rPr>
          <w:rFonts w:hint="eastAsia" w:ascii="Times New Roman" w:hAnsi="Times New Roman"/>
          <w:color w:val="000000"/>
          <w:szCs w:val="22"/>
        </w:rPr>
        <w:t>处的压强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B．由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变化到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的过程中，气体对外做功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C．由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变化到</w:t>
      </w:r>
      <w:r>
        <w:rPr>
          <w:rFonts w:hint="eastAsia" w:ascii="Times New Roman" w:hAnsi="Times New Roman"/>
          <w:i/>
          <w:color w:val="000000"/>
          <w:szCs w:val="22"/>
        </w:rPr>
        <w:t>c</w:t>
      </w:r>
      <w:r>
        <w:rPr>
          <w:rFonts w:hint="eastAsia" w:ascii="Times New Roman" w:hAnsi="Times New Roman"/>
          <w:color w:val="000000"/>
          <w:szCs w:val="22"/>
        </w:rPr>
        <w:t>的过程中，气体的压强不变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D．由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变化到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的过程中，气体从外界吸热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E．由</w:t>
      </w:r>
      <w:r>
        <w:rPr>
          <w:rFonts w:hint="eastAsia" w:ascii="Times New Roman" w:hAnsi="Times New Roman"/>
          <w:i/>
          <w:color w:val="000000"/>
          <w:szCs w:val="22"/>
        </w:rPr>
        <w:t>a</w:t>
      </w:r>
      <w:r>
        <w:rPr>
          <w:rFonts w:hint="eastAsia" w:ascii="Times New Roman" w:hAnsi="Times New Roman"/>
          <w:color w:val="000000"/>
          <w:szCs w:val="22"/>
        </w:rPr>
        <w:t>变化到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的过程中，从外界吸收的热量等于其增加的内能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（2）（10分）如图，一竖直放置的汽缸由两个粗细不同的圆柱形筒组成，汽缸中活塞</w:t>
      </w:r>
      <w:r>
        <w:rPr>
          <w:rFonts w:hint="eastAsia" w:ascii="宋体" w:hAnsi="宋体"/>
          <w:color w:val="000000"/>
          <w:szCs w:val="22"/>
        </w:rPr>
        <w:t>Ⅰ</w:t>
      </w:r>
      <w:r>
        <w:rPr>
          <w:rFonts w:hint="eastAsia" w:ascii="Times New Roman" w:hAnsi="Times New Roman"/>
          <w:color w:val="000000"/>
          <w:szCs w:val="22"/>
        </w:rPr>
        <w:t>和活塞</w:t>
      </w:r>
      <w:r>
        <w:rPr>
          <w:rFonts w:hint="eastAsia" w:ascii="宋体" w:hAnsi="宋体"/>
          <w:color w:val="000000"/>
          <w:szCs w:val="22"/>
        </w:rPr>
        <w:t>Ⅱ</w:t>
      </w:r>
      <w:r>
        <w:rPr>
          <w:rFonts w:hint="eastAsia" w:ascii="Times New Roman" w:hAnsi="Times New Roman"/>
          <w:color w:val="000000"/>
          <w:szCs w:val="22"/>
        </w:rPr>
        <w:t>之间封闭有一定量的理想气体，两活塞用一轻质弹簧连接，汽缸连接处有小卡销，活塞Ⅱ不能通过连接处。活塞</w:t>
      </w:r>
      <w:r>
        <w:rPr>
          <w:rFonts w:hint="eastAsia" w:ascii="宋体" w:hAnsi="宋体"/>
          <w:color w:val="000000"/>
          <w:szCs w:val="22"/>
        </w:rPr>
        <w:t>Ⅰ</w:t>
      </w:r>
      <w:r>
        <w:rPr>
          <w:rFonts w:hint="eastAsia" w:ascii="Times New Roman" w:hAnsi="Times New Roman"/>
          <w:color w:val="000000"/>
          <w:szCs w:val="22"/>
        </w:rPr>
        <w:t>、Ⅱ的质量分别为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29" o:spt="75" type="#_x0000_t75" style="height:13.35pt;width:19.3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9" DrawAspect="Content" ObjectID="_1468075817" r:id="rId205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hint="eastAsia" w:ascii="Times New Roman" w:hAnsi="Times New Roman"/>
          <w:i/>
          <w:color w:val="000000"/>
          <w:szCs w:val="22"/>
        </w:rPr>
        <w:t>m</w:t>
      </w:r>
      <w:r>
        <w:rPr>
          <w:rFonts w:hint="eastAsia" w:ascii="Times New Roman" w:hAnsi="Times New Roman"/>
          <w:color w:val="000000"/>
          <w:szCs w:val="22"/>
        </w:rPr>
        <w:t>，面积分别为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30" o:spt="75" type="#_x0000_t75" style="height:13.35pt;width:16.6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0" DrawAspect="Content" ObjectID="_1468075818" r:id="rId207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hint="eastAsia" w:ascii="Times New Roman" w:hAnsi="Times New Roman"/>
          <w:i/>
          <w:color w:val="000000"/>
          <w:szCs w:val="22"/>
        </w:rPr>
        <w:t>S</w:t>
      </w:r>
      <w:r>
        <w:rPr>
          <w:rFonts w:hint="eastAsia" w:ascii="Times New Roman" w:hAnsi="Times New Roman"/>
          <w:color w:val="000000"/>
          <w:szCs w:val="22"/>
        </w:rPr>
        <w:t>，弹簧原长为</w:t>
      </w:r>
      <w:r>
        <w:rPr>
          <w:rFonts w:hint="eastAsia" w:ascii="Times New Roman" w:hAnsi="Times New Roman"/>
          <w:i/>
          <w:color w:val="000000"/>
          <w:szCs w:val="22"/>
        </w:rPr>
        <w:t>l</w:t>
      </w:r>
      <w:r>
        <w:rPr>
          <w:rFonts w:hint="eastAsia" w:ascii="Times New Roman" w:hAnsi="Times New Roman"/>
          <w:color w:val="000000"/>
          <w:szCs w:val="22"/>
        </w:rPr>
        <w:t>。初始时系统处于平衡状态，此时弹簧的伸长量为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31" o:spt="75" type="#_x0000_t75" style="height:13.35pt;width:22.6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1" DrawAspect="Content" ObjectID="_1468075819" r:id="rId20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，活塞</w:t>
      </w:r>
      <w:r>
        <w:rPr>
          <w:rFonts w:hint="eastAsia" w:ascii="宋体" w:hAnsi="宋体"/>
          <w:color w:val="000000"/>
          <w:szCs w:val="22"/>
        </w:rPr>
        <w:t>Ⅰ</w:t>
      </w:r>
      <w:r>
        <w:rPr>
          <w:rFonts w:hint="eastAsia" w:ascii="Times New Roman" w:hAnsi="Times New Roman"/>
          <w:color w:val="000000"/>
          <w:szCs w:val="22"/>
        </w:rPr>
        <w:t>、Ⅱ到汽缸连接处的距离相等，两活塞间气体的温度为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32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2" DrawAspect="Content" ObjectID="_1468075820" r:id="rId21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。已知活塞外大气压强为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33" o:spt="75" type="#_x0000_t75" style="height:18pt;width:15.3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3" DrawAspect="Content" ObjectID="_1468075821" r:id="rId213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，忽略活塞与缸壁间的摩擦，汽缸无漏气，不计弹簧的体积。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134" o:spt="75" type="#_x0000_t75" style="height:155.9pt;width:113.4pt;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</w:pic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</w:t>
      </w:r>
      <w:r>
        <w:rPr>
          <w:rFonts w:hint="eastAsia" w:ascii="宋体" w:hAnsi="宋体"/>
          <w:color w:val="000000"/>
          <w:szCs w:val="22"/>
        </w:rPr>
        <w:t>ⅰ</w:t>
      </w:r>
      <w:r>
        <w:rPr>
          <w:rFonts w:hint="eastAsia" w:ascii="Times New Roman" w:hAnsi="Times New Roman"/>
          <w:color w:val="000000"/>
          <w:szCs w:val="22"/>
        </w:rPr>
        <w:t>）求弹簧的劲度系数；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</w:t>
      </w:r>
      <w:r>
        <w:rPr>
          <w:rFonts w:hint="eastAsia" w:ascii="宋体" w:hAnsi="宋体"/>
          <w:color w:val="000000"/>
          <w:szCs w:val="22"/>
        </w:rPr>
        <w:t>ⅱ</w:t>
      </w:r>
      <w:r>
        <w:rPr>
          <w:rFonts w:hint="eastAsia" w:ascii="Times New Roman" w:hAnsi="Times New Roman"/>
          <w:color w:val="000000"/>
          <w:szCs w:val="22"/>
        </w:rPr>
        <w:t>）缓慢加热两活塞间的气体，求当活塞Ⅱ刚运动到汽缸连接处时，活塞间气体的压强和温度。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34．【物理——选修3-4】（15分）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（1）（5分）介质中平衡位置在同一水平面上的两个点波源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35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5" DrawAspect="Content" ObjectID="_1468075822" r:id="rId21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和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36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6" DrawAspect="Content" ObjectID="_1468075823" r:id="rId21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，二者做简谐运动的振幅相等，周期均为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37" o:spt="75" type="#_x0000_t75" style="height:13.35pt;width:22.6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7" DrawAspect="Content" ObjectID="_1468075824" r:id="rId22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。当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38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8" DrawAspect="Content" ObjectID="_1468075825" r:id="rId22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过平衡位置向上运动时，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39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9" DrawAspect="Content" ObjectID="_1468075826" r:id="rId22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也过平衡位置向上运动．若波速为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40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0" DrawAspect="Content" ObjectID="_1468075827" r:id="rId22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，则由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41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1" DrawAspect="Content" ObjectID="_1468075828" r:id="rId22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和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42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42" DrawAspect="Content" ObjectID="_1468075829" r:id="rId23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发出的简谐横波的波长均为__________m。P为波源平齿位置所在水平面上的一点，与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43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3" DrawAspect="Content" ObjectID="_1468075830" r:id="rId23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、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44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4" DrawAspect="Content" ObjectID="_1468075831" r:id="rId23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平衡位置的距离均为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45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5" DrawAspect="Content" ObjectID="_1468075832" r:id="rId23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，则两波在</w:t>
      </w:r>
      <w:r>
        <w:rPr>
          <w:rFonts w:hint="eastAsia" w:ascii="Times New Roman" w:hAnsi="Times New Roman"/>
          <w:i/>
          <w:color w:val="000000"/>
          <w:szCs w:val="22"/>
        </w:rPr>
        <w:t>P</w:t>
      </w:r>
      <w:r>
        <w:rPr>
          <w:rFonts w:hint="eastAsia" w:ascii="Times New Roman" w:hAnsi="Times New Roman"/>
          <w:color w:val="000000"/>
          <w:szCs w:val="22"/>
        </w:rPr>
        <w:t>点引起的振动总是相互__________（填“加强”或“削弱”）的；当</w:t>
      </w:r>
      <w:r>
        <w:rPr>
          <w:rFonts w:ascii="Times New Roman" w:hAnsi="Times New Roman"/>
          <w:color w:val="000000"/>
          <w:position w:val="-12"/>
          <w:szCs w:val="22"/>
        </w:rPr>
        <w:object>
          <v:shape id="_x0000_i1146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6" DrawAspect="Content" ObjectID="_1468075833" r:id="rId23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恰好在平衡位置向上运动时，平衡位置在</w:t>
      </w:r>
      <w:r>
        <w:rPr>
          <w:rFonts w:hint="eastAsia" w:ascii="Times New Roman" w:hAnsi="Times New Roman"/>
          <w:i/>
          <w:color w:val="000000"/>
          <w:szCs w:val="22"/>
        </w:rPr>
        <w:t>P</w:t>
      </w:r>
      <w:r>
        <w:rPr>
          <w:rFonts w:hint="eastAsia" w:ascii="Times New Roman" w:hAnsi="Times New Roman"/>
          <w:color w:val="000000"/>
          <w:szCs w:val="22"/>
        </w:rPr>
        <w:t>处的质点__________（填“向上”或“向下”）运动。</w:t>
      </w:r>
    </w:p>
    <w:p>
      <w:pPr>
        <w:spacing w:line="288" w:lineRule="auto"/>
        <w:rPr>
          <w:rFonts w:ascii="Times New Roman" w:hAnsi="Times New Roman"/>
          <w:color w:val="000000"/>
          <w:szCs w:val="22"/>
        </w:rPr>
      </w:pPr>
      <w:r>
        <w:rPr>
          <w:rFonts w:hint="eastAsia" w:ascii="Times New Roman" w:hAnsi="Times New Roman"/>
          <w:color w:val="000000"/>
          <w:szCs w:val="22"/>
        </w:rPr>
        <w:t>（2）（10分）一细束单色光在三棱镜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47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7" DrawAspect="Content" ObjectID="_1468075834" r:id="rId24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的侧面</w:t>
      </w:r>
      <w:r>
        <w:rPr>
          <w:rFonts w:ascii="Times New Roman" w:hAnsi="Times New Roman"/>
          <w:color w:val="000000"/>
          <w:position w:val="-6"/>
          <w:szCs w:val="22"/>
        </w:rPr>
        <w:object>
          <v:shape id="_x0000_i1148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8" DrawAspect="Content" ObjectID="_1468075835" r:id="rId242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上以大角度由</w:t>
      </w:r>
      <w:r>
        <w:rPr>
          <w:rFonts w:hint="eastAsia" w:ascii="Times New Roman" w:hAnsi="Times New Roman"/>
          <w:i/>
          <w:color w:val="000000"/>
          <w:szCs w:val="22"/>
        </w:rPr>
        <w:t>D</w:t>
      </w:r>
      <w:r>
        <w:rPr>
          <w:rFonts w:hint="eastAsia" w:ascii="Times New Roman" w:hAnsi="Times New Roman"/>
          <w:color w:val="000000"/>
          <w:szCs w:val="22"/>
        </w:rPr>
        <w:t>点入射（入射面在棱镜的横截面内），入射角为</w:t>
      </w:r>
      <w:r>
        <w:rPr>
          <w:rFonts w:hint="eastAsia" w:ascii="Times New Roman" w:hAnsi="Times New Roman"/>
          <w:i/>
          <w:color w:val="000000"/>
          <w:szCs w:val="22"/>
        </w:rPr>
        <w:t>i</w:t>
      </w:r>
      <w:r>
        <w:rPr>
          <w:rFonts w:hint="eastAsia" w:ascii="Times New Roman" w:hAnsi="Times New Roman"/>
          <w:color w:val="000000"/>
          <w:szCs w:val="22"/>
        </w:rPr>
        <w:t>，经折射后射至</w:t>
      </w:r>
      <w:r>
        <w:rPr>
          <w:rFonts w:ascii="Times New Roman" w:hAnsi="Times New Roman"/>
          <w:color w:val="000000"/>
          <w:position w:val="-4"/>
          <w:szCs w:val="22"/>
        </w:rPr>
        <w:object>
          <v:shape id="_x0000_i1149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9" DrawAspect="Content" ObjectID="_1468075836" r:id="rId244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边的</w:t>
      </w:r>
      <w:r>
        <w:rPr>
          <w:rFonts w:hint="eastAsia" w:ascii="Times New Roman" w:hAnsi="Times New Roman"/>
          <w:i/>
          <w:color w:val="000000"/>
          <w:szCs w:val="22"/>
        </w:rPr>
        <w:t>E</w:t>
      </w:r>
      <w:r>
        <w:rPr>
          <w:rFonts w:hint="eastAsia" w:ascii="Times New Roman" w:hAnsi="Times New Roman"/>
          <w:color w:val="000000"/>
          <w:szCs w:val="22"/>
        </w:rPr>
        <w:t>点，如图所示，逐渐减小</w:t>
      </w:r>
      <w:r>
        <w:rPr>
          <w:rFonts w:hint="eastAsia" w:ascii="Times New Roman" w:hAnsi="Times New Roman"/>
          <w:i/>
          <w:color w:val="000000"/>
          <w:szCs w:val="22"/>
        </w:rPr>
        <w:t>i</w:t>
      </w:r>
      <w:r>
        <w:rPr>
          <w:rFonts w:hint="eastAsia" w:ascii="Times New Roman" w:hAnsi="Times New Roman"/>
          <w:color w:val="000000"/>
          <w:szCs w:val="22"/>
        </w:rPr>
        <w:t>，</w:t>
      </w:r>
      <w:r>
        <w:rPr>
          <w:rFonts w:hint="eastAsia" w:ascii="Times New Roman" w:hAnsi="Times New Roman"/>
          <w:i/>
          <w:color w:val="000000"/>
          <w:szCs w:val="22"/>
        </w:rPr>
        <w:t>E</w:t>
      </w:r>
      <w:r>
        <w:rPr>
          <w:rFonts w:hint="eastAsia" w:ascii="Times New Roman" w:hAnsi="Times New Roman"/>
          <w:color w:val="000000"/>
          <w:szCs w:val="22"/>
        </w:rPr>
        <w:t>点向</w:t>
      </w:r>
      <w:r>
        <w:rPr>
          <w:rFonts w:hint="eastAsia" w:ascii="Times New Roman" w:hAnsi="Times New Roman"/>
          <w:i/>
          <w:color w:val="000000"/>
          <w:szCs w:val="22"/>
        </w:rPr>
        <w:t>B</w:t>
      </w:r>
      <w:r>
        <w:rPr>
          <w:rFonts w:hint="eastAsia" w:ascii="Times New Roman" w:hAnsi="Times New Roman"/>
          <w:color w:val="000000"/>
          <w:szCs w:val="22"/>
        </w:rPr>
        <w:t>点移动，当</w:t>
      </w:r>
      <w:r>
        <w:rPr>
          <w:rFonts w:ascii="Times New Roman" w:hAnsi="Times New Roman"/>
          <w:color w:val="000000"/>
          <w:position w:val="-24"/>
          <w:szCs w:val="22"/>
        </w:rPr>
        <w:object>
          <v:shape id="_x0000_i1150" o:spt="75" type="#_x0000_t75" style="height:31.3pt;width:4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0" DrawAspect="Content" ObjectID="_1468075837" r:id="rId24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时，恰好没有光线从</w:t>
      </w:r>
      <w:r>
        <w:rPr>
          <w:rFonts w:ascii="Times New Roman" w:hAnsi="Times New Roman"/>
          <w:color w:val="000000"/>
          <w:position w:val="-4"/>
          <w:szCs w:val="22"/>
        </w:rPr>
        <w:object>
          <v:shape id="_x0000_i1151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1" DrawAspect="Content" ObjectID="_1468075838" r:id="rId24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边射出棱镜，且</w:t>
      </w:r>
      <w:r>
        <w:rPr>
          <w:rFonts w:ascii="Times New Roman" w:hAnsi="Times New Roman"/>
          <w:color w:val="000000"/>
          <w:position w:val="-4"/>
          <w:szCs w:val="22"/>
        </w:rPr>
        <w:object>
          <v:shape id="_x0000_i1152" o:spt="75" type="#_x0000_t75" style="height:13.35pt;width:49.3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2" DrawAspect="Content" ObjectID="_1468075839" r:id="rId250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Cs w:val="22"/>
        </w:rPr>
        <w:t>。求棱镜的折射率。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pict>
          <v:shape id="_x0000_i1153" o:spt="75" alt="截图_20220608204607" type="#_x0000_t75" style="height:93.55pt;width:122.15pt;" filled="f" o:preferrelative="t" stroked="f" coordsize="21600,21600">
            <v:path/>
            <v:fill on="f" focussize="0,0"/>
            <v:stroke on="f" joinstyle="miter"/>
            <v:imagedata r:id="rId252" o:title="截图_20220608204607"/>
            <o:lock v:ext="edit" aspectratio="t"/>
            <w10:wrap type="none"/>
            <w10:anchorlock/>
          </v:shape>
        </w:pic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</w:pP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/>
          <w:b/>
          <w:sz w:val="32"/>
        </w:rPr>
        <w:pict>
          <v:shape id="图片 100030" o:spid="_x0000_s1156" o:spt="75" type="#_x0000_t75" style="position:absolute;left:0pt;margin-left:938pt;margin-top:974pt;height:24pt;width:36pt;mso-position-horizontal-relative:page;mso-position-vertical-relative:page;z-index:251662336;mso-width-relative:page;mso-height-relative:page;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</v:shape>
        </w:pict>
      </w:r>
      <w:r>
        <w:rPr>
          <w:rFonts w:eastAsia="Times New Roman"/>
          <w:b/>
          <w:sz w:val="32"/>
        </w:rPr>
        <w:pict>
          <v:shape id="图片 100285" o:spid="_x0000_s1157" o:spt="75" type="#_x0000_t75" style="position:absolute;left:0pt;margin-left:966pt;margin-top:979pt;height:24pt;width:34pt;mso-position-horizontal-relative:page;mso-position-vertical-relative:page;z-index:251663360;mso-width-relative:page;mso-height-relative:page;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</v:shape>
        </w:pict>
      </w:r>
      <w:r>
        <w:rPr>
          <w:rFonts w:eastAsia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年全国乙理综物理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二、选择题：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1.</w:t>
      </w:r>
      <w:r>
        <w:rPr>
          <w:color w:val="000000"/>
        </w:rPr>
        <w:t xml:space="preserve"> C  2. A  3. C  4. B 5. BC   6. AB  7. AD  8. BD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①. </w:t>
      </w:r>
      <w:r>
        <w:rPr>
          <w:rFonts w:ascii="宋体" w:hAnsi="宋体"/>
          <w:color w:val="000000"/>
        </w:rPr>
        <w:t>相邻</w:t>
      </w:r>
      <w:r>
        <w:rPr>
          <w:rFonts w:eastAsia="Times New Roman"/>
          <w:color w:val="000000"/>
        </w:rPr>
        <w:t>1s</w:t>
      </w:r>
      <w:r>
        <w:rPr>
          <w:rFonts w:ascii="宋体" w:hAnsi="宋体"/>
          <w:color w:val="000000"/>
        </w:rPr>
        <w:t>内的位移之差接近</w:t>
      </w:r>
      <w:r>
        <w:rPr>
          <w:rFonts w:ascii="Cambria Math" w:hAnsi="Cambria Math" w:eastAsia="Cambria Math" w:cs="Cambria Math"/>
          <w:color w:val="000000"/>
        </w:rPr>
        <w:t>∆</w:t>
      </w:r>
      <w:r>
        <w:rPr>
          <w:rFonts w:eastAsia="Times New Roman"/>
          <w:i/>
          <w:color w:val="000000"/>
        </w:rPr>
        <w:t>x</w:t>
      </w:r>
      <w:r>
        <w:rPr>
          <w:rFonts w:eastAsia="Times New Roman"/>
          <w:color w:val="000000"/>
        </w:rPr>
        <w:t>=80m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547</w:t>
      </w:r>
      <w:r>
        <w:rPr>
          <w:color w:val="000000"/>
        </w:rPr>
        <w:t xml:space="preserve">    ③. </w:t>
      </w:r>
      <w:r>
        <w:rPr>
          <w:rFonts w:eastAsia="Times New Roman"/>
          <w:color w:val="000000"/>
        </w:rPr>
        <w:t>79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  ①. </w:t>
      </w:r>
      <w:r>
        <w:rPr>
          <w:color w:val="000000"/>
        </w:rPr>
        <w:pict>
          <v:shape id="_x0000_i1154" o:spt="75" alt="学科网(www.zxxk.com)--教育资源门户，提供试卷、教案、课件、论文、素材以及各类教学资源下载，还有大量而丰富的教学相关资讯！" type="#_x0000_t75" style="height:136.75pt;width:146.1pt;" filled="f" o:preferrelative="t" stroked="f" coordsize="21600,21600">
            <v:path/>
            <v:fill on="f" focussize="0,0"/>
            <v:stroke on="f" joinstyle="miter"/>
            <v:imagedata r:id="rId255" o:title="学科网(www"/>
            <o:lock v:ext="edit" aspectratio="t"/>
            <w10:wrap type="none"/>
            <w10:anchorlock/>
          </v:shape>
        </w:pict>
      </w:r>
      <w:r>
        <w:rPr>
          <w:color w:val="000000"/>
        </w:rPr>
        <w:t xml:space="preserve">    ②. 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257" o:title="eqId78aa8e890d2ac882e0fe79598811777a"/>
            <o:lock v:ext="edit" aspectratio="t"/>
            <w10:wrap type="none"/>
            <w10:anchorlock/>
          </v:shape>
          <o:OLEObject Type="Embed" ProgID="Equation.DSMT4" ShapeID="_x0000_i1155" DrawAspect="Content" ObjectID="_1468075840" r:id="rId256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59" o:title="eqId6aef791ca3ae0015dca3b1467c9c1f77"/>
            <o:lock v:ext="edit" aspectratio="t"/>
            <w10:wrap type="none"/>
            <w10:anchorlock/>
          </v:shape>
          <o:OLEObject Type="Embed" ProgID="Equation.DSMT4" ShapeID="_x0000_i1156" DrawAspect="Content" ObjectID="_1468075841" r:id="rId258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61" o:title="eqId5efbc463a42aad5fa3a8d6a42885d9b5"/>
            <o:lock v:ext="edit" aspectratio="t"/>
            <w10:wrap type="none"/>
            <w10:anchorlock/>
          </v:shape>
          <o:OLEObject Type="Embed" ProgID="Equation.DSMT4" ShapeID="_x0000_i1157" DrawAspect="Content" ObjectID="_1468075842" r:id="rId260">
            <o:LockedField>false</o:LockedField>
          </o:OLEObject>
        </w:object>
      </w:r>
      <w:r>
        <w:rPr>
          <w:color w:val="000000"/>
        </w:rPr>
        <w:t xml:space="preserve">    ⑤. 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63" o:title="eqId2f036d510980820fedda76309ee49a14"/>
            <o:lock v:ext="edit" aspectratio="t"/>
            <w10:wrap type="none"/>
            <w10:anchorlock/>
          </v:shape>
          <o:OLEObject Type="Embed" ProgID="Equation.DSMT4" ShapeID="_x0000_i1158" DrawAspect="Content" ObjectID="_1468075843" r:id="rId262">
            <o:LockedField>false</o:LockedField>
          </o:OLEObject>
        </w:object>
      </w:r>
      <w:r>
        <w:rPr>
          <w:color w:val="000000"/>
        </w:rPr>
        <w:t xml:space="preserve">    ⑥. 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20.95pt;" o:ole="t" filled="f" o:preferrelative="t" stroked="f" coordsize="21600,21600">
            <v:path/>
            <v:fill on="f" focussize="0,0"/>
            <v:stroke on="f" joinstyle="miter"/>
            <v:imagedata r:id="rId265" o:title="eqId5dbd3ccfc80c0f414d44e77b13f5f1c6"/>
            <o:lock v:ext="edit" aspectratio="t"/>
            <w10:wrap type="none"/>
            <w10:anchorlock/>
          </v:shape>
          <o:OLEObject Type="Embed" ProgID="Equation.DSMT4" ShapeID="_x0000_i1159" DrawAspect="Content" ObjectID="_1468075844" r:id="rId2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267" o:title="eqId591b164ac1769c88a4d0e2c234572af6"/>
            <o:lock v:ext="edit" aspectratio="t"/>
            <w10:wrap type="none"/>
            <w10:anchorlock/>
          </v:shape>
          <o:OLEObject Type="Embed" ProgID="Equation.DSMT4" ShapeID="_x0000_i1160" DrawAspect="Content" ObjectID="_1468075845" r:id="rId266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/>
          <w:color w:val="000000"/>
        </w:rPr>
        <w:t>0.016J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12.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8.75pt;width:36.7pt;" o:ole="t" filled="f" o:preferrelative="t" stroked="f" coordsize="21600,21600">
            <v:path/>
            <v:fill on="f" focussize="0,0"/>
            <v:stroke on="f" joinstyle="miter"/>
            <v:imagedata r:id="rId269" o:title="eqId5a0a10961893c1b00c4214f04ae52359"/>
            <o:lock v:ext="edit" aspectratio="t"/>
            <w10:wrap type="none"/>
            <w10:anchorlock/>
          </v:shape>
          <o:OLEObject Type="Embed" ProgID="Equation.DSMT4" ShapeID="_x0000_i1161" DrawAspect="Content" ObjectID="_1468075846" r:id="rId26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71" o:title="eqIdcb970f946c480b1d0239f8bf0b13f382"/>
            <o:lock v:ext="edit" aspectratio="t"/>
            <w10:wrap type="none"/>
            <w10:anchorlock/>
          </v:shape>
          <o:OLEObject Type="Embed" ProgID="Equation.DSMT4" ShapeID="_x0000_i1162" DrawAspect="Content" ObjectID="_1468075847" r:id="rId270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273" o:title="eqId93dece71310a273ffe0790fb2c46f415"/>
            <o:lock v:ext="edit" aspectratio="t"/>
            <w10:wrap type="none"/>
            <w10:anchorlock/>
          </v:shape>
          <o:OLEObject Type="Embed" ProgID="Equation.DSMT4" ShapeID="_x0000_i1163" DrawAspect="Content" ObjectID="_1468075848" r:id="rId272">
            <o:LockedField>false</o:LockedField>
          </o:OLEObject>
        </w:objec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13. ABD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14.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0.75pt;width:51.7pt;" o:ole="t" filled="f" o:preferrelative="t" stroked="f" coordsize="21600,21600">
            <v:path/>
            <v:fill on="f" focussize="0,0"/>
            <v:stroke on="f" joinstyle="miter"/>
            <v:imagedata r:id="rId275" o:title="eqId0655e1734b31148ce83f4bea11cd0284"/>
            <o:lock v:ext="edit" aspectratio="t"/>
            <w10:wrap type="none"/>
            <w10:anchorlock/>
          </v:shape>
          <o:OLEObject Type="Embed" ProgID="Equation.DSMT4" ShapeID="_x0000_i1164" DrawAspect="Content" ObjectID="_1468075849" r:id="rId274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277" o:title="eqId72df9e73d357649917d90a8501df9acd"/>
            <o:lock v:ext="edit" aspectratio="t"/>
            <w10:wrap type="none"/>
            <w10:anchorlock/>
          </v:shape>
          <o:OLEObject Type="Embed" ProgID="Equation.DSMT4" ShapeID="_x0000_i1165" DrawAspect="Content" ObjectID="_1468075850" r:id="rId27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279" o:title="eqId05e98ccd2310bb381f606d6db67ffa46"/>
            <o:lock v:ext="edit" aspectratio="t"/>
            <w10:wrap type="none"/>
            <w10:anchorlock/>
          </v:shape>
          <o:OLEObject Type="Embed" ProgID="Equation.DSMT4" ShapeID="_x0000_i1166" DrawAspect="Content" ObjectID="_1468075851" r:id="rId2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①. </w:t>
      </w:r>
      <w:r>
        <w:rPr>
          <w:rFonts w:eastAsia="Times New Roman"/>
          <w:color w:val="000000"/>
        </w:rPr>
        <w:t>4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加强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向下</w:t>
      </w:r>
    </w:p>
    <w:p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16. </w:t>
      </w:r>
      <w:r>
        <w:rPr>
          <w:rFonts w:eastAsia="Times New Roman"/>
          <w:color w:val="000000"/>
        </w:rPr>
        <w:t>1.5</w:t>
      </w:r>
    </w:p>
    <w:p>
      <w:pPr>
        <w:spacing w:line="288" w:lineRule="auto"/>
        <w:jc w:val="center"/>
        <w:rPr>
          <w:rFonts w:ascii="Times New Roman" w:hAnsi="Times New Roman"/>
          <w:color w:val="000000"/>
          <w:szCs w:val="22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entury Schoolbook">
    <w:altName w:val="Century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1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72576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73600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7" o:spid="_x0000_s2067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8" o:spid="_x0000_s2068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9" o:spid="_x0000_s2069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70" o:spid="_x0000_s2070" o:spt="75" alt="学科网 zxxk.com" type="#_x0000_t75" style="position:absolute;left:0pt;margin-left:64.05pt;margin-top:-20.75pt;height:0.05pt;width:0.05pt;z-index:251669504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color w:val="FFFFFF"/>
        <w:sz w:val="2"/>
        <w:szCs w:val="2"/>
      </w:rPr>
      <w:pict>
        <v:shape id="_x0000_i116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70528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70" o:spt="136" alt="学科网 zxxk.com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5" o:spid="_x0000_s2055" o:spt="75" alt="学科网 zxxk.com" type="#_x0000_t75" style="position:absolute;left:0pt;margin-left:351pt;margin-top:8.45pt;height:0.75pt;width:0.75pt;z-index:251671552;mso-width-relative:page;mso-height-relative:page;" filled="f" o:preferrelative="t" stroked="f" coordsize="21600,21600">
          <v:path/>
          <v:fill on="f" focussize="0,0"/>
          <v:stroke on="f"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71" o:spt="136" alt="学科网 zxxk.com" type="#_x0000_t136" style="height:0.85pt;width:0.9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7" o:spid="_x0000_s2057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9" o:spid="_x0000_s2059" o:spt="75" alt="学科网 zxxk.com" type="#_x0000_t75" style="position:absolute;left:0pt;margin-left:351pt;margin-top:8.45pt;height:0.75pt;width:0.7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2UzMTZkYjU5YzZlZWUwMTZjZDUxNGE1OWEyNmU1MmYifQ=="/>
  </w:docVars>
  <w:rsids>
    <w:rsidRoot w:val="00A07DF2"/>
    <w:rsid w:val="00005EBC"/>
    <w:rsid w:val="000460FF"/>
    <w:rsid w:val="00054E7B"/>
    <w:rsid w:val="000E4D02"/>
    <w:rsid w:val="000E4FF1"/>
    <w:rsid w:val="001177F3"/>
    <w:rsid w:val="00121BA2"/>
    <w:rsid w:val="001340C0"/>
    <w:rsid w:val="001401C0"/>
    <w:rsid w:val="00171458"/>
    <w:rsid w:val="00173C1D"/>
    <w:rsid w:val="001764C3"/>
    <w:rsid w:val="0018010E"/>
    <w:rsid w:val="00191C29"/>
    <w:rsid w:val="001A071C"/>
    <w:rsid w:val="001A324B"/>
    <w:rsid w:val="001C63DA"/>
    <w:rsid w:val="001D0C6F"/>
    <w:rsid w:val="00201A7E"/>
    <w:rsid w:val="00204526"/>
    <w:rsid w:val="00221FC9"/>
    <w:rsid w:val="00224D1A"/>
    <w:rsid w:val="00227686"/>
    <w:rsid w:val="00244CEF"/>
    <w:rsid w:val="002457C2"/>
    <w:rsid w:val="002908F0"/>
    <w:rsid w:val="002A0E5D"/>
    <w:rsid w:val="002A1A21"/>
    <w:rsid w:val="002F0643"/>
    <w:rsid w:val="002F06B2"/>
    <w:rsid w:val="003102DB"/>
    <w:rsid w:val="00312666"/>
    <w:rsid w:val="003625C4"/>
    <w:rsid w:val="00387056"/>
    <w:rsid w:val="00394629"/>
    <w:rsid w:val="003B1712"/>
    <w:rsid w:val="003C163C"/>
    <w:rsid w:val="003C4A95"/>
    <w:rsid w:val="003D0C09"/>
    <w:rsid w:val="004062F6"/>
    <w:rsid w:val="004151FC"/>
    <w:rsid w:val="00430A44"/>
    <w:rsid w:val="00435F83"/>
    <w:rsid w:val="00444A46"/>
    <w:rsid w:val="0046214C"/>
    <w:rsid w:val="0049183B"/>
    <w:rsid w:val="004B44B5"/>
    <w:rsid w:val="004D44FD"/>
    <w:rsid w:val="00535423"/>
    <w:rsid w:val="005615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32D9"/>
    <w:rsid w:val="006D5DE9"/>
    <w:rsid w:val="006F45E0"/>
    <w:rsid w:val="00701D6B"/>
    <w:rsid w:val="00706140"/>
    <w:rsid w:val="007061B2"/>
    <w:rsid w:val="0074029B"/>
    <w:rsid w:val="00740A09"/>
    <w:rsid w:val="00762E26"/>
    <w:rsid w:val="007B71FE"/>
    <w:rsid w:val="007E3625"/>
    <w:rsid w:val="008028B5"/>
    <w:rsid w:val="008078A3"/>
    <w:rsid w:val="00832EC9"/>
    <w:rsid w:val="008634CD"/>
    <w:rsid w:val="008731FA"/>
    <w:rsid w:val="00880A38"/>
    <w:rsid w:val="00893DD6"/>
    <w:rsid w:val="008B62FE"/>
    <w:rsid w:val="008D2E94"/>
    <w:rsid w:val="00974E0F"/>
    <w:rsid w:val="00982128"/>
    <w:rsid w:val="009A27BF"/>
    <w:rsid w:val="009B5666"/>
    <w:rsid w:val="009C4252"/>
    <w:rsid w:val="00A07DF2"/>
    <w:rsid w:val="00A27AF8"/>
    <w:rsid w:val="00A405DB"/>
    <w:rsid w:val="00A46D54"/>
    <w:rsid w:val="00A536B0"/>
    <w:rsid w:val="00AB3EE3"/>
    <w:rsid w:val="00AD4827"/>
    <w:rsid w:val="00AD6B6A"/>
    <w:rsid w:val="00B72BCB"/>
    <w:rsid w:val="00B73811"/>
    <w:rsid w:val="00B80D67"/>
    <w:rsid w:val="00B8100F"/>
    <w:rsid w:val="00B904CB"/>
    <w:rsid w:val="00B96924"/>
    <w:rsid w:val="00BB50C6"/>
    <w:rsid w:val="00C02815"/>
    <w:rsid w:val="00C02FC6"/>
    <w:rsid w:val="00C321EB"/>
    <w:rsid w:val="00C60A9A"/>
    <w:rsid w:val="00CA4A07"/>
    <w:rsid w:val="00CF2BFF"/>
    <w:rsid w:val="00D51257"/>
    <w:rsid w:val="00D634C2"/>
    <w:rsid w:val="00D756B6"/>
    <w:rsid w:val="00D77F6E"/>
    <w:rsid w:val="00DA0796"/>
    <w:rsid w:val="00DA5448"/>
    <w:rsid w:val="00DB5508"/>
    <w:rsid w:val="00DB6888"/>
    <w:rsid w:val="00DC061C"/>
    <w:rsid w:val="00DF071B"/>
    <w:rsid w:val="00E22C2C"/>
    <w:rsid w:val="00E63075"/>
    <w:rsid w:val="00E67E56"/>
    <w:rsid w:val="00E943CF"/>
    <w:rsid w:val="00E97096"/>
    <w:rsid w:val="00EA0188"/>
    <w:rsid w:val="00EB17B4"/>
    <w:rsid w:val="00ED1550"/>
    <w:rsid w:val="00ED4F9A"/>
    <w:rsid w:val="00EE0901"/>
    <w:rsid w:val="00EE1A37"/>
    <w:rsid w:val="00EE6B5C"/>
    <w:rsid w:val="00F21C80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2D6E76DB"/>
    <w:rsid w:val="38274566"/>
    <w:rsid w:val="689D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unhideWhenUsed="0" w:uiPriority="99" w:semiHidden="0" w:name="Normal Indent"/>
    <w:lsdException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99" w:semiHidden="0" w:name="HTML Cite"/>
    <w:lsdException w:uiPriority="99" w:semiHidden="0" w:name="HTML Code"/>
    <w:lsdException w:uiPriority="99" w:semiHidden="0" w:name="HTML Definition"/>
    <w:lsdException w:uiPriority="99" w:semiHidden="0" w:name="HTML Keyboard"/>
    <w:lsdException w:qFormat="1" w:unhideWhenUsed="0" w:uiPriority="0" w:semiHidden="0" w:name="HTML Preformatted"/>
    <w:lsdException w:uiPriority="99" w:semiHidden="0" w:name="HTML Sample"/>
    <w:lsdException w:uiPriority="0" w:name="HTML Typewriter"/>
    <w:lsdException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  <w:lang w:val="zh-CN" w:eastAsia="zh-CN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qFormat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uiPriority w:val="0"/>
    <w:pPr>
      <w:widowControl/>
      <w:snapToGrid w:val="0"/>
      <w:jc w:val="left"/>
    </w:pPr>
    <w:rPr>
      <w:kern w:val="0"/>
      <w:sz w:val="18"/>
      <w:szCs w:val="18"/>
      <w:lang w:val="zh-CN" w:eastAsia="zh-CN"/>
    </w:rPr>
  </w:style>
  <w:style w:type="paragraph" w:styleId="31">
    <w:name w:val="Body Text Indent 3"/>
    <w:basedOn w:val="1"/>
    <w:link w:val="304"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uiPriority w:val="0"/>
    <w:rPr>
      <w:b/>
      <w:bCs/>
      <w:szCs w:val="22"/>
    </w:rPr>
  </w:style>
  <w:style w:type="paragraph" w:styleId="37">
    <w:name w:val="Body Text First Indent"/>
    <w:basedOn w:val="17"/>
    <w:link w:val="356"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uiPriority w:val="0"/>
    <w:rPr>
      <w:sz w:val="21"/>
      <w:szCs w:val="21"/>
    </w:rPr>
  </w:style>
  <w:style w:type="character" w:styleId="50">
    <w:name w:val="HTML Cite"/>
    <w:unhideWhenUsed/>
    <w:uiPriority w:val="99"/>
  </w:style>
  <w:style w:type="character" w:styleId="51">
    <w:name w:val="HTML Keyboard"/>
    <w:unhideWhenUsed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Char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  <w:rPr>
      <w:lang w:val="zh-CN" w:eastAsia="zh-CN"/>
    </w:rPr>
  </w:style>
  <w:style w:type="character" w:customStyle="1" w:styleId="56">
    <w:name w:val="批注框文本 Char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Char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Char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Char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Char"/>
    <w:basedOn w:val="40"/>
    <w:link w:val="5"/>
    <w:semiHidden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Char"/>
    <w:basedOn w:val="40"/>
    <w:link w:val="6"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Char"/>
    <w:basedOn w:val="40"/>
    <w:link w:val="7"/>
    <w:semiHidden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Char"/>
    <w:basedOn w:val="40"/>
    <w:link w:val="8"/>
    <w:semiHidden/>
    <w:uiPriority w:val="9"/>
    <w:rPr>
      <w:sz w:val="24"/>
      <w:szCs w:val="24"/>
      <w:lang w:val="zh-CN" w:eastAsia="en-US" w:bidi="en-US"/>
    </w:rPr>
  </w:style>
  <w:style w:type="character" w:customStyle="1" w:styleId="64">
    <w:name w:val="标题 8 Char"/>
    <w:basedOn w:val="40"/>
    <w:link w:val="9"/>
    <w:semiHidden/>
    <w:qFormat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Char"/>
    <w:basedOn w:val="40"/>
    <w:link w:val="10"/>
    <w:semiHidden/>
    <w:qFormat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Char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uiPriority w:val="0"/>
    <w:rPr>
      <w:kern w:val="2"/>
      <w:sz w:val="21"/>
      <w:szCs w:val="24"/>
    </w:rPr>
  </w:style>
  <w:style w:type="character" w:customStyle="1" w:styleId="69">
    <w:name w:val="批注文字 Char1"/>
    <w:link w:val="16"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Char"/>
    <w:link w:val="54"/>
    <w:qFormat/>
    <w:uiPriority w:val="1"/>
    <w:rPr>
      <w:rFonts w:ascii="Calibri" w:hAnsi="Calibri" w:eastAsia="Microsoft YaHei UI"/>
      <w:sz w:val="22"/>
      <w:szCs w:val="22"/>
      <w:lang w:bidi="ar-SA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Char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Char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Char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Char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qFormat/>
    <w:uiPriority w:val="0"/>
    <w:rPr>
      <w:kern w:val="2"/>
      <w:sz w:val="21"/>
      <w:szCs w:val="22"/>
      <w:lang w:bidi="ar-SA"/>
    </w:rPr>
  </w:style>
  <w:style w:type="character" w:customStyle="1" w:styleId="78">
    <w:name w:val="ps"/>
    <w:uiPriority w:val="0"/>
  </w:style>
  <w:style w:type="character" w:customStyle="1" w:styleId="79">
    <w:name w:val="列出段落 Char"/>
    <w:link w:val="55"/>
    <w:qFormat/>
    <w:uiPriority w:val="34"/>
    <w:rPr>
      <w:kern w:val="2"/>
      <w:sz w:val="21"/>
      <w:szCs w:val="24"/>
    </w:rPr>
  </w:style>
  <w:style w:type="character" w:customStyle="1" w:styleId="80">
    <w:name w:val="副标题 Char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Char"/>
    <w:basedOn w:val="68"/>
    <w:link w:val="36"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Char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Char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Char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不明显强调1"/>
    <w:qFormat/>
    <w:uiPriority w:val="19"/>
    <w:rPr>
      <w:i/>
      <w:color w:val="5A5A5A"/>
    </w:rPr>
  </w:style>
  <w:style w:type="character" w:customStyle="1" w:styleId="91">
    <w:name w:val="明显强调1"/>
    <w:qFormat/>
    <w:uiPriority w:val="21"/>
    <w:rPr>
      <w:b/>
      <w:i/>
      <w:sz w:val="24"/>
      <w:szCs w:val="24"/>
      <w:u w:val="single"/>
    </w:rPr>
  </w:style>
  <w:style w:type="character" w:customStyle="1" w:styleId="92">
    <w:name w:val="不明显参考1"/>
    <w:qFormat/>
    <w:uiPriority w:val="31"/>
    <w:rPr>
      <w:sz w:val="24"/>
      <w:szCs w:val="24"/>
      <w:u w:val="single"/>
    </w:rPr>
  </w:style>
  <w:style w:type="character" w:customStyle="1" w:styleId="93">
    <w:name w:val="明显参考1"/>
    <w:qFormat/>
    <w:uiPriority w:val="32"/>
    <w:rPr>
      <w:b/>
      <w:sz w:val="24"/>
      <w:u w:val="single"/>
    </w:rPr>
  </w:style>
  <w:style w:type="character" w:customStyle="1" w:styleId="94">
    <w:name w:val="书籍标题1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bidi="en-US"/>
    </w:rPr>
  </w:style>
  <w:style w:type="character" w:customStyle="1" w:styleId="97">
    <w:name w:val="样式1 Char"/>
    <w:link w:val="96"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uiPriority w:val="0"/>
    <w:rPr>
      <w:rFonts w:ascii="Times New Roman" w:hAnsi="Times New Roman"/>
      <w:kern w:val="2"/>
      <w:sz w:val="21"/>
      <w:szCs w:val="22"/>
      <w:lang w:bidi="ar-SA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  <w:lang w:bidi="ar-SA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Char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Char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uiPriority w:val="0"/>
    <w:pPr>
      <w:widowControl/>
    </w:pPr>
    <w:rPr>
      <w:rFonts w:ascii="Times New Roman" w:hAnsi="Times New Roman"/>
      <w:kern w:val="0"/>
      <w:szCs w:val="21"/>
      <w:lang w:val="zh-CN"/>
    </w:rPr>
  </w:style>
  <w:style w:type="character" w:customStyle="1" w:styleId="121">
    <w:name w:val="p0 Char"/>
    <w:link w:val="120"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  <w:lang w:val="zh-CN" w:eastAsia="zh-CN"/>
    </w:rPr>
  </w:style>
  <w:style w:type="character" w:customStyle="1" w:styleId="125">
    <w:name w:val="答案正文 Char Char"/>
    <w:link w:val="126"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  <w:lang w:val="zh-CN" w:eastAsia="zh-CN"/>
    </w:rPr>
  </w:style>
  <w:style w:type="character" w:customStyle="1" w:styleId="129">
    <w:name w:val="Footer Char"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  <w:lang w:val="zh-CN" w:eastAsia="zh-CN"/>
    </w:rPr>
  </w:style>
  <w:style w:type="character" w:customStyle="1" w:styleId="136">
    <w:name w:val="正文文本 (12) + 黑体"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uiPriority w:val="0"/>
  </w:style>
  <w:style w:type="character" w:customStyle="1" w:styleId="142">
    <w:name w:val="10"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_0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eastAsia="zh-CN" w:bidi="zh-CN"/>
    </w:rPr>
  </w:style>
  <w:style w:type="character" w:customStyle="1" w:styleId="151">
    <w:name w:val="标题 #1_"/>
    <w:link w:val="152"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eastAsia="zh-CN" w:bidi="zh-CN"/>
    </w:rPr>
  </w:style>
  <w:style w:type="character" w:customStyle="1" w:styleId="153">
    <w:name w:val="目录_"/>
    <w:link w:val="154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eastAsia="zh-CN" w:bidi="zh-CN"/>
    </w:rPr>
  </w:style>
  <w:style w:type="character" w:customStyle="1" w:styleId="155">
    <w:name w:val="正文文本 (2)_"/>
    <w:link w:val="156"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qFormat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eastAsia="zh-CN" w:bidi="zh-CN"/>
    </w:rPr>
  </w:style>
  <w:style w:type="character" w:customStyle="1" w:styleId="157">
    <w:name w:val="正文文本 (6)_"/>
    <w:link w:val="158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eastAsia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qFormat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Char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qFormat/>
    <w:uiPriority w:val="0"/>
  </w:style>
  <w:style w:type="character" w:customStyle="1" w:styleId="263">
    <w:name w:val="HTML 预设格式 Char1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qFormat/>
    <w:uiPriority w:val="0"/>
  </w:style>
  <w:style w:type="character" w:customStyle="1" w:styleId="268">
    <w:name w:val="ca-1"/>
    <w:qFormat/>
    <w:uiPriority w:val="0"/>
  </w:style>
  <w:style w:type="character" w:customStyle="1" w:styleId="269">
    <w:name w:val="ca-2"/>
    <w:qFormat/>
    <w:uiPriority w:val="0"/>
  </w:style>
  <w:style w:type="paragraph" w:customStyle="1" w:styleId="270">
    <w:name w:val="pa-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qFormat/>
    <w:uiPriority w:val="0"/>
  </w:style>
  <w:style w:type="character" w:customStyle="1" w:styleId="272">
    <w:name w:val="lemmatitleh11"/>
    <w:qFormat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qFormat/>
    <w:uiPriority w:val="0"/>
  </w:style>
  <w:style w:type="paragraph" w:customStyle="1" w:styleId="276">
    <w:name w:val="p"/>
    <w:basedOn w:val="1"/>
    <w:qFormat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qFormat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qFormat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qFormat/>
    <w:uiPriority w:val="0"/>
    <w:rPr>
      <w:kern w:val="2"/>
      <w:sz w:val="21"/>
      <w:szCs w:val="22"/>
      <w:lang w:bidi="ar-SA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Char"/>
    <w:link w:val="30"/>
    <w:qFormat/>
    <w:uiPriority w:val="0"/>
    <w:rPr>
      <w:sz w:val="18"/>
      <w:szCs w:val="18"/>
    </w:rPr>
  </w:style>
  <w:style w:type="character" w:customStyle="1" w:styleId="299">
    <w:name w:val="脚注文本 Char1"/>
    <w:basedOn w:val="40"/>
    <w:qFormat/>
    <w:uiPriority w:val="99"/>
    <w:rPr>
      <w:kern w:val="2"/>
      <w:sz w:val="18"/>
      <w:szCs w:val="18"/>
    </w:rPr>
  </w:style>
  <w:style w:type="character" w:customStyle="1" w:styleId="300">
    <w:name w:val="unnamed1"/>
    <w:qFormat/>
    <w:uiPriority w:val="0"/>
  </w:style>
  <w:style w:type="character" w:customStyle="1" w:styleId="301">
    <w:name w:val="question-title"/>
    <w:qFormat/>
    <w:uiPriority w:val="0"/>
  </w:style>
  <w:style w:type="paragraph" w:customStyle="1" w:styleId="302">
    <w:name w:val="Char3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Char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Char"/>
    <w:basedOn w:val="40"/>
    <w:link w:val="31"/>
    <w:qFormat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qFormat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qFormat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qFormat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qFormat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  <w:lang w:val="zh-CN" w:eastAsia="zh-CN"/>
    </w:rPr>
  </w:style>
  <w:style w:type="character" w:customStyle="1" w:styleId="309">
    <w:name w:val="正文文本 (6) + Times New Roman4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qFormat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uiPriority w:val="0"/>
  </w:style>
  <w:style w:type="character" w:customStyle="1" w:styleId="349">
    <w:name w:val="@@@20181216172619468_8"/>
    <w:qFormat/>
    <w:uiPriority w:val="0"/>
  </w:style>
  <w:style w:type="paragraph" w:customStyle="1" w:styleId="350">
    <w:name w:val="@@@20181216172619468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qFormat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  <w:lang w:val="zh-CN" w:eastAsia="zh-CN"/>
    </w:rPr>
  </w:style>
  <w:style w:type="paragraph" w:customStyle="1" w:styleId="354">
    <w:name w:val="Plain Text1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首行缩进 Char"/>
    <w:basedOn w:val="261"/>
    <w:link w:val="37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qFormat/>
    <w:uiPriority w:val="0"/>
    <w:rPr>
      <w:sz w:val="24"/>
      <w:szCs w:val="24"/>
    </w:rPr>
  </w:style>
  <w:style w:type="paragraph" w:customStyle="1" w:styleId="359">
    <w:name w:val="_Style 27"/>
    <w:qFormat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qFormat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qFormat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qFormat/>
    <w:uiPriority w:val="1"/>
    <w:rPr>
      <w:rFonts w:ascii="Arial" w:hAnsi="Arial"/>
      <w:kern w:val="2"/>
      <w:sz w:val="21"/>
      <w:szCs w:val="22"/>
      <w:lang w:bidi="ar-SA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qFormat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qFormat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2913"/>
        <w:tab w:val="left" w:pos="5151"/>
        <w:tab w:val="left" w:pos="737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qFormat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qFormat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qFormat/>
    <w:uiPriority w:val="0"/>
  </w:style>
  <w:style w:type="character" w:customStyle="1" w:styleId="501">
    <w:name w:val="ls2"/>
    <w:uiPriority w:val="0"/>
  </w:style>
  <w:style w:type="character" w:customStyle="1" w:styleId="502">
    <w:name w:val="ff2"/>
    <w:uiPriority w:val="0"/>
  </w:style>
  <w:style w:type="character" w:customStyle="1" w:styleId="503">
    <w:name w:val="ff6"/>
    <w:uiPriority w:val="0"/>
  </w:style>
  <w:style w:type="character" w:customStyle="1" w:styleId="504">
    <w:name w:val="ff1"/>
    <w:uiPriority w:val="0"/>
  </w:style>
  <w:style w:type="character" w:customStyle="1" w:styleId="505">
    <w:name w:val="ff5"/>
    <w:uiPriority w:val="0"/>
  </w:style>
  <w:style w:type="character" w:customStyle="1" w:styleId="506">
    <w:name w:val="ls3"/>
    <w:uiPriority w:val="0"/>
  </w:style>
  <w:style w:type="character" w:customStyle="1" w:styleId="507">
    <w:name w:val="ff8"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png"/><Relationship Id="rId98" Type="http://schemas.openxmlformats.org/officeDocument/2006/relationships/image" Target="media/image54.png"/><Relationship Id="rId97" Type="http://schemas.openxmlformats.org/officeDocument/2006/relationships/image" Target="media/image53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2.wmf"/><Relationship Id="rId94" Type="http://schemas.openxmlformats.org/officeDocument/2006/relationships/oleObject" Target="embeddings/oleObject41.bin"/><Relationship Id="rId93" Type="http://schemas.openxmlformats.org/officeDocument/2006/relationships/image" Target="media/image51.wmf"/><Relationship Id="rId92" Type="http://schemas.openxmlformats.org/officeDocument/2006/relationships/oleObject" Target="embeddings/oleObject40.bin"/><Relationship Id="rId91" Type="http://schemas.openxmlformats.org/officeDocument/2006/relationships/image" Target="media/image50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1.bin"/><Relationship Id="rId89" Type="http://schemas.openxmlformats.org/officeDocument/2006/relationships/image" Target="media/image49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5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4.bin"/><Relationship Id="rId8" Type="http://schemas.openxmlformats.org/officeDocument/2006/relationships/image" Target="media/image6.png"/><Relationship Id="rId79" Type="http://schemas.openxmlformats.org/officeDocument/2006/relationships/image" Target="media/image44.wmf"/><Relationship Id="rId78" Type="http://schemas.openxmlformats.org/officeDocument/2006/relationships/oleObject" Target="embeddings/oleObject33.bin"/><Relationship Id="rId77" Type="http://schemas.openxmlformats.org/officeDocument/2006/relationships/image" Target="media/image43.wmf"/><Relationship Id="rId76" Type="http://schemas.openxmlformats.org/officeDocument/2006/relationships/oleObject" Target="embeddings/oleObject32.bin"/><Relationship Id="rId75" Type="http://schemas.openxmlformats.org/officeDocument/2006/relationships/image" Target="media/image42.wmf"/><Relationship Id="rId74" Type="http://schemas.openxmlformats.org/officeDocument/2006/relationships/oleObject" Target="embeddings/oleObject31.bin"/><Relationship Id="rId73" Type="http://schemas.openxmlformats.org/officeDocument/2006/relationships/image" Target="media/image41.wmf"/><Relationship Id="rId72" Type="http://schemas.openxmlformats.org/officeDocument/2006/relationships/oleObject" Target="embeddings/oleObject30.bin"/><Relationship Id="rId71" Type="http://schemas.openxmlformats.org/officeDocument/2006/relationships/image" Target="media/image40.png"/><Relationship Id="rId70" Type="http://schemas.openxmlformats.org/officeDocument/2006/relationships/image" Target="media/image39.wmf"/><Relationship Id="rId7" Type="http://schemas.openxmlformats.org/officeDocument/2006/relationships/image" Target="media/image5.png"/><Relationship Id="rId69" Type="http://schemas.openxmlformats.org/officeDocument/2006/relationships/oleObject" Target="embeddings/oleObject29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7.png"/><Relationship Id="rId65" Type="http://schemas.openxmlformats.org/officeDocument/2006/relationships/image" Target="media/image36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5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5.bin"/><Relationship Id="rId6" Type="http://schemas.openxmlformats.org/officeDocument/2006/relationships/image" Target="media/image4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3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2.bin"/><Relationship Id="rId53" Type="http://schemas.openxmlformats.org/officeDocument/2006/relationships/image" Target="media/image30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9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4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3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9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2" Type="http://schemas.openxmlformats.org/officeDocument/2006/relationships/fontTable" Target="fontTable.xml"/><Relationship Id="rId281" Type="http://schemas.openxmlformats.org/officeDocument/2006/relationships/customXml" Target="../customXml/item2.xml"/><Relationship Id="rId280" Type="http://schemas.openxmlformats.org/officeDocument/2006/relationships/customXml" Target="../customXml/item1.xml"/><Relationship Id="rId28" Type="http://schemas.openxmlformats.org/officeDocument/2006/relationships/image" Target="media/image17.wmf"/><Relationship Id="rId279" Type="http://schemas.openxmlformats.org/officeDocument/2006/relationships/image" Target="media/image150.wmf"/><Relationship Id="rId278" Type="http://schemas.openxmlformats.org/officeDocument/2006/relationships/oleObject" Target="embeddings/oleObject127.bin"/><Relationship Id="rId277" Type="http://schemas.openxmlformats.org/officeDocument/2006/relationships/image" Target="media/image149.wmf"/><Relationship Id="rId276" Type="http://schemas.openxmlformats.org/officeDocument/2006/relationships/oleObject" Target="embeddings/oleObject126.bin"/><Relationship Id="rId275" Type="http://schemas.openxmlformats.org/officeDocument/2006/relationships/image" Target="media/image148.wmf"/><Relationship Id="rId274" Type="http://schemas.openxmlformats.org/officeDocument/2006/relationships/oleObject" Target="embeddings/oleObject125.bin"/><Relationship Id="rId273" Type="http://schemas.openxmlformats.org/officeDocument/2006/relationships/image" Target="media/image147.wmf"/><Relationship Id="rId272" Type="http://schemas.openxmlformats.org/officeDocument/2006/relationships/oleObject" Target="embeddings/oleObject124.bin"/><Relationship Id="rId271" Type="http://schemas.openxmlformats.org/officeDocument/2006/relationships/image" Target="media/image146.wmf"/><Relationship Id="rId270" Type="http://schemas.openxmlformats.org/officeDocument/2006/relationships/oleObject" Target="embeddings/oleObject123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45.wmf"/><Relationship Id="rId268" Type="http://schemas.openxmlformats.org/officeDocument/2006/relationships/oleObject" Target="embeddings/oleObject122.bin"/><Relationship Id="rId267" Type="http://schemas.openxmlformats.org/officeDocument/2006/relationships/image" Target="media/image144.wmf"/><Relationship Id="rId266" Type="http://schemas.openxmlformats.org/officeDocument/2006/relationships/oleObject" Target="embeddings/oleObject121.bin"/><Relationship Id="rId265" Type="http://schemas.openxmlformats.org/officeDocument/2006/relationships/image" Target="media/image143.wmf"/><Relationship Id="rId264" Type="http://schemas.openxmlformats.org/officeDocument/2006/relationships/oleObject" Target="embeddings/oleObject120.bin"/><Relationship Id="rId263" Type="http://schemas.openxmlformats.org/officeDocument/2006/relationships/image" Target="media/image142.wmf"/><Relationship Id="rId262" Type="http://schemas.openxmlformats.org/officeDocument/2006/relationships/oleObject" Target="embeddings/oleObject119.bin"/><Relationship Id="rId261" Type="http://schemas.openxmlformats.org/officeDocument/2006/relationships/image" Target="media/image141.wmf"/><Relationship Id="rId260" Type="http://schemas.openxmlformats.org/officeDocument/2006/relationships/oleObject" Target="embeddings/oleObject118.bin"/><Relationship Id="rId26" Type="http://schemas.openxmlformats.org/officeDocument/2006/relationships/image" Target="media/image16.wmf"/><Relationship Id="rId259" Type="http://schemas.openxmlformats.org/officeDocument/2006/relationships/image" Target="media/image140.wmf"/><Relationship Id="rId258" Type="http://schemas.openxmlformats.org/officeDocument/2006/relationships/oleObject" Target="embeddings/oleObject117.bin"/><Relationship Id="rId257" Type="http://schemas.openxmlformats.org/officeDocument/2006/relationships/image" Target="media/image139.wmf"/><Relationship Id="rId256" Type="http://schemas.openxmlformats.org/officeDocument/2006/relationships/oleObject" Target="embeddings/oleObject116.bin"/><Relationship Id="rId255" Type="http://schemas.openxmlformats.org/officeDocument/2006/relationships/image" Target="media/image138.png"/><Relationship Id="rId254" Type="http://schemas.openxmlformats.org/officeDocument/2006/relationships/image" Target="media/image137.png"/><Relationship Id="rId253" Type="http://schemas.openxmlformats.org/officeDocument/2006/relationships/image" Target="media/image136.png"/><Relationship Id="rId252" Type="http://schemas.openxmlformats.org/officeDocument/2006/relationships/image" Target="media/image135.png"/><Relationship Id="rId251" Type="http://schemas.openxmlformats.org/officeDocument/2006/relationships/image" Target="media/image134.wmf"/><Relationship Id="rId250" Type="http://schemas.openxmlformats.org/officeDocument/2006/relationships/oleObject" Target="embeddings/oleObject115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33.wmf"/><Relationship Id="rId248" Type="http://schemas.openxmlformats.org/officeDocument/2006/relationships/oleObject" Target="embeddings/oleObject114.bin"/><Relationship Id="rId247" Type="http://schemas.openxmlformats.org/officeDocument/2006/relationships/image" Target="media/image132.wmf"/><Relationship Id="rId246" Type="http://schemas.openxmlformats.org/officeDocument/2006/relationships/oleObject" Target="embeddings/oleObject113.bin"/><Relationship Id="rId245" Type="http://schemas.openxmlformats.org/officeDocument/2006/relationships/image" Target="media/image131.wmf"/><Relationship Id="rId244" Type="http://schemas.openxmlformats.org/officeDocument/2006/relationships/oleObject" Target="embeddings/oleObject112.bin"/><Relationship Id="rId243" Type="http://schemas.openxmlformats.org/officeDocument/2006/relationships/image" Target="media/image130.wmf"/><Relationship Id="rId242" Type="http://schemas.openxmlformats.org/officeDocument/2006/relationships/oleObject" Target="embeddings/oleObject111.bin"/><Relationship Id="rId241" Type="http://schemas.openxmlformats.org/officeDocument/2006/relationships/image" Target="media/image129.wmf"/><Relationship Id="rId240" Type="http://schemas.openxmlformats.org/officeDocument/2006/relationships/oleObject" Target="embeddings/oleObject110.bin"/><Relationship Id="rId24" Type="http://schemas.openxmlformats.org/officeDocument/2006/relationships/image" Target="media/image15.wmf"/><Relationship Id="rId239" Type="http://schemas.openxmlformats.org/officeDocument/2006/relationships/image" Target="media/image128.wmf"/><Relationship Id="rId238" Type="http://schemas.openxmlformats.org/officeDocument/2006/relationships/oleObject" Target="embeddings/oleObject109.bin"/><Relationship Id="rId237" Type="http://schemas.openxmlformats.org/officeDocument/2006/relationships/image" Target="media/image127.wmf"/><Relationship Id="rId236" Type="http://schemas.openxmlformats.org/officeDocument/2006/relationships/oleObject" Target="embeddings/oleObject108.bin"/><Relationship Id="rId235" Type="http://schemas.openxmlformats.org/officeDocument/2006/relationships/image" Target="media/image126.wmf"/><Relationship Id="rId234" Type="http://schemas.openxmlformats.org/officeDocument/2006/relationships/oleObject" Target="embeddings/oleObject107.bin"/><Relationship Id="rId233" Type="http://schemas.openxmlformats.org/officeDocument/2006/relationships/image" Target="media/image125.wmf"/><Relationship Id="rId232" Type="http://schemas.openxmlformats.org/officeDocument/2006/relationships/oleObject" Target="embeddings/oleObject106.bin"/><Relationship Id="rId231" Type="http://schemas.openxmlformats.org/officeDocument/2006/relationships/image" Target="media/image124.wmf"/><Relationship Id="rId230" Type="http://schemas.openxmlformats.org/officeDocument/2006/relationships/oleObject" Target="embeddings/oleObject105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23.wmf"/><Relationship Id="rId228" Type="http://schemas.openxmlformats.org/officeDocument/2006/relationships/oleObject" Target="embeddings/oleObject104.bin"/><Relationship Id="rId227" Type="http://schemas.openxmlformats.org/officeDocument/2006/relationships/image" Target="media/image122.wmf"/><Relationship Id="rId226" Type="http://schemas.openxmlformats.org/officeDocument/2006/relationships/oleObject" Target="embeddings/oleObject103.bin"/><Relationship Id="rId225" Type="http://schemas.openxmlformats.org/officeDocument/2006/relationships/image" Target="media/image121.wmf"/><Relationship Id="rId224" Type="http://schemas.openxmlformats.org/officeDocument/2006/relationships/oleObject" Target="embeddings/oleObject102.bin"/><Relationship Id="rId223" Type="http://schemas.openxmlformats.org/officeDocument/2006/relationships/image" Target="media/image120.wmf"/><Relationship Id="rId222" Type="http://schemas.openxmlformats.org/officeDocument/2006/relationships/oleObject" Target="embeddings/oleObject101.bin"/><Relationship Id="rId221" Type="http://schemas.openxmlformats.org/officeDocument/2006/relationships/image" Target="media/image119.wmf"/><Relationship Id="rId220" Type="http://schemas.openxmlformats.org/officeDocument/2006/relationships/oleObject" Target="embeddings/oleObject100.bin"/><Relationship Id="rId22" Type="http://schemas.openxmlformats.org/officeDocument/2006/relationships/image" Target="media/image14.png"/><Relationship Id="rId219" Type="http://schemas.openxmlformats.org/officeDocument/2006/relationships/image" Target="media/image118.wmf"/><Relationship Id="rId218" Type="http://schemas.openxmlformats.org/officeDocument/2006/relationships/oleObject" Target="embeddings/oleObject99.bin"/><Relationship Id="rId217" Type="http://schemas.openxmlformats.org/officeDocument/2006/relationships/image" Target="media/image117.wmf"/><Relationship Id="rId216" Type="http://schemas.openxmlformats.org/officeDocument/2006/relationships/oleObject" Target="embeddings/oleObject98.bin"/><Relationship Id="rId215" Type="http://schemas.openxmlformats.org/officeDocument/2006/relationships/image" Target="media/image116.png"/><Relationship Id="rId214" Type="http://schemas.openxmlformats.org/officeDocument/2006/relationships/image" Target="media/image115.wmf"/><Relationship Id="rId213" Type="http://schemas.openxmlformats.org/officeDocument/2006/relationships/oleObject" Target="embeddings/oleObject97.bin"/><Relationship Id="rId212" Type="http://schemas.openxmlformats.org/officeDocument/2006/relationships/image" Target="media/image114.wmf"/><Relationship Id="rId211" Type="http://schemas.openxmlformats.org/officeDocument/2006/relationships/oleObject" Target="embeddings/oleObject96.bin"/><Relationship Id="rId210" Type="http://schemas.openxmlformats.org/officeDocument/2006/relationships/image" Target="media/image113.wmf"/><Relationship Id="rId21" Type="http://schemas.openxmlformats.org/officeDocument/2006/relationships/image" Target="media/image13.wmf"/><Relationship Id="rId209" Type="http://schemas.openxmlformats.org/officeDocument/2006/relationships/oleObject" Target="embeddings/oleObject95.bin"/><Relationship Id="rId208" Type="http://schemas.openxmlformats.org/officeDocument/2006/relationships/image" Target="media/image112.wmf"/><Relationship Id="rId207" Type="http://schemas.openxmlformats.org/officeDocument/2006/relationships/oleObject" Target="embeddings/oleObject94.bin"/><Relationship Id="rId206" Type="http://schemas.openxmlformats.org/officeDocument/2006/relationships/image" Target="media/image111.wmf"/><Relationship Id="rId205" Type="http://schemas.openxmlformats.org/officeDocument/2006/relationships/oleObject" Target="embeddings/oleObject93.bin"/><Relationship Id="rId204" Type="http://schemas.openxmlformats.org/officeDocument/2006/relationships/image" Target="media/image110.png"/><Relationship Id="rId203" Type="http://schemas.openxmlformats.org/officeDocument/2006/relationships/image" Target="media/image109.wmf"/><Relationship Id="rId202" Type="http://schemas.openxmlformats.org/officeDocument/2006/relationships/oleObject" Target="embeddings/oleObject92.bin"/><Relationship Id="rId201" Type="http://schemas.openxmlformats.org/officeDocument/2006/relationships/image" Target="media/image108.png"/><Relationship Id="rId200" Type="http://schemas.openxmlformats.org/officeDocument/2006/relationships/image" Target="media/image107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1.bin"/><Relationship Id="rId198" Type="http://schemas.openxmlformats.org/officeDocument/2006/relationships/image" Target="media/image106.wmf"/><Relationship Id="rId197" Type="http://schemas.openxmlformats.org/officeDocument/2006/relationships/oleObject" Target="embeddings/oleObject90.bin"/><Relationship Id="rId196" Type="http://schemas.openxmlformats.org/officeDocument/2006/relationships/image" Target="media/image105.wmf"/><Relationship Id="rId195" Type="http://schemas.openxmlformats.org/officeDocument/2006/relationships/oleObject" Target="embeddings/oleObject89.bin"/><Relationship Id="rId194" Type="http://schemas.openxmlformats.org/officeDocument/2006/relationships/image" Target="media/image104.wmf"/><Relationship Id="rId193" Type="http://schemas.openxmlformats.org/officeDocument/2006/relationships/oleObject" Target="embeddings/oleObject88.bin"/><Relationship Id="rId192" Type="http://schemas.openxmlformats.org/officeDocument/2006/relationships/image" Target="media/image103.wmf"/><Relationship Id="rId191" Type="http://schemas.openxmlformats.org/officeDocument/2006/relationships/oleObject" Target="embeddings/oleObject87.bin"/><Relationship Id="rId190" Type="http://schemas.openxmlformats.org/officeDocument/2006/relationships/image" Target="media/image102.wmf"/><Relationship Id="rId19" Type="http://schemas.openxmlformats.org/officeDocument/2006/relationships/image" Target="media/image12.wmf"/><Relationship Id="rId189" Type="http://schemas.openxmlformats.org/officeDocument/2006/relationships/oleObject" Target="embeddings/oleObject86.bin"/><Relationship Id="rId188" Type="http://schemas.openxmlformats.org/officeDocument/2006/relationships/image" Target="media/image101.wmf"/><Relationship Id="rId187" Type="http://schemas.openxmlformats.org/officeDocument/2006/relationships/oleObject" Target="embeddings/oleObject85.bin"/><Relationship Id="rId186" Type="http://schemas.openxmlformats.org/officeDocument/2006/relationships/image" Target="media/image100.wmf"/><Relationship Id="rId185" Type="http://schemas.openxmlformats.org/officeDocument/2006/relationships/oleObject" Target="embeddings/oleObject84.bin"/><Relationship Id="rId184" Type="http://schemas.openxmlformats.org/officeDocument/2006/relationships/image" Target="media/image99.wmf"/><Relationship Id="rId183" Type="http://schemas.openxmlformats.org/officeDocument/2006/relationships/oleObject" Target="embeddings/oleObject83.bin"/><Relationship Id="rId182" Type="http://schemas.openxmlformats.org/officeDocument/2006/relationships/image" Target="media/image98.wmf"/><Relationship Id="rId181" Type="http://schemas.openxmlformats.org/officeDocument/2006/relationships/oleObject" Target="embeddings/oleObject82.bin"/><Relationship Id="rId180" Type="http://schemas.openxmlformats.org/officeDocument/2006/relationships/image" Target="media/image97.png"/><Relationship Id="rId18" Type="http://schemas.openxmlformats.org/officeDocument/2006/relationships/oleObject" Target="embeddings/oleObject5.bin"/><Relationship Id="rId179" Type="http://schemas.openxmlformats.org/officeDocument/2006/relationships/image" Target="media/image96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5.wmf"/><Relationship Id="rId176" Type="http://schemas.openxmlformats.org/officeDocument/2006/relationships/oleObject" Target="embeddings/oleObject80.bin"/><Relationship Id="rId175" Type="http://schemas.openxmlformats.org/officeDocument/2006/relationships/image" Target="media/image94.wmf"/><Relationship Id="rId174" Type="http://schemas.openxmlformats.org/officeDocument/2006/relationships/oleObject" Target="embeddings/oleObject79.bin"/><Relationship Id="rId173" Type="http://schemas.openxmlformats.org/officeDocument/2006/relationships/image" Target="media/image93.wmf"/><Relationship Id="rId172" Type="http://schemas.openxmlformats.org/officeDocument/2006/relationships/oleObject" Target="embeddings/oleObject78.bin"/><Relationship Id="rId171" Type="http://schemas.openxmlformats.org/officeDocument/2006/relationships/image" Target="media/image92.wmf"/><Relationship Id="rId170" Type="http://schemas.openxmlformats.org/officeDocument/2006/relationships/oleObject" Target="embeddings/oleObject77.bin"/><Relationship Id="rId17" Type="http://schemas.openxmlformats.org/officeDocument/2006/relationships/image" Target="media/image11.wmf"/><Relationship Id="rId169" Type="http://schemas.openxmlformats.org/officeDocument/2006/relationships/image" Target="media/image91.png"/><Relationship Id="rId168" Type="http://schemas.openxmlformats.org/officeDocument/2006/relationships/image" Target="media/image90.wmf"/><Relationship Id="rId167" Type="http://schemas.openxmlformats.org/officeDocument/2006/relationships/oleObject" Target="embeddings/oleObject76.bin"/><Relationship Id="rId166" Type="http://schemas.openxmlformats.org/officeDocument/2006/relationships/image" Target="media/image89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8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7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6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2.bin"/><Relationship Id="rId158" Type="http://schemas.openxmlformats.org/officeDocument/2006/relationships/image" Target="media/image85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4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3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2.wmf"/><Relationship Id="rId151" Type="http://schemas.openxmlformats.org/officeDocument/2006/relationships/oleObject" Target="embeddings/oleObject68.bin"/><Relationship Id="rId150" Type="http://schemas.openxmlformats.org/officeDocument/2006/relationships/image" Target="media/image81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67.bin"/><Relationship Id="rId148" Type="http://schemas.openxmlformats.org/officeDocument/2006/relationships/image" Target="media/image80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9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8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7.png"/><Relationship Id="rId141" Type="http://schemas.openxmlformats.org/officeDocument/2006/relationships/image" Target="media/image76.wmf"/><Relationship Id="rId140" Type="http://schemas.openxmlformats.org/officeDocument/2006/relationships/oleObject" Target="embeddings/oleObject63.bin"/><Relationship Id="rId14" Type="http://schemas.openxmlformats.org/officeDocument/2006/relationships/oleObject" Target="embeddings/oleObject3.bin"/><Relationship Id="rId139" Type="http://schemas.openxmlformats.org/officeDocument/2006/relationships/image" Target="media/image75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74.wmf"/><Relationship Id="rId136" Type="http://schemas.openxmlformats.org/officeDocument/2006/relationships/oleObject" Target="embeddings/oleObject61.bin"/><Relationship Id="rId135" Type="http://schemas.openxmlformats.org/officeDocument/2006/relationships/image" Target="media/image73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9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8.bin"/><Relationship Id="rId13" Type="http://schemas.openxmlformats.org/officeDocument/2006/relationships/image" Target="media/image9.png"/><Relationship Id="rId129" Type="http://schemas.openxmlformats.org/officeDocument/2006/relationships/image" Target="media/image70.wmf"/><Relationship Id="rId128" Type="http://schemas.openxmlformats.org/officeDocument/2006/relationships/oleObject" Target="embeddings/oleObject57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7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6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8.wmf"/><Relationship Id="rId119" Type="http://schemas.openxmlformats.org/officeDocument/2006/relationships/image" Target="media/image65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4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3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62.wmf"/><Relationship Id="rId112" Type="http://schemas.openxmlformats.org/officeDocument/2006/relationships/oleObject" Target="embeddings/oleObject49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109" Type="http://schemas.openxmlformats.org/officeDocument/2006/relationships/image" Target="media/image60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9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8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7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6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3"/>
    <customShpInfo spid="_x0000_s2055"/>
    <customShpInfo spid="_x0000_s2057"/>
    <customShpInfo spid="_x0000_s2059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1025"/>
    <customShpInfo spid="_x0000_s1026"/>
    <customShpInfo spid="_x0000_s1156"/>
    <customShpInfo spid="_x0000_s11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9B4A61-9033-4DFE-9A2A-B5296556CF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3151</Words>
  <Characters>3349</Characters>
  <Lines>49</Lines>
  <Paragraphs>13</Paragraphs>
  <TotalTime>0</TotalTime>
  <ScaleCrop>false</ScaleCrop>
  <LinksUpToDate>false</LinksUpToDate>
  <CharactersWithSpaces>3519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2022-06-09T06:58:00Z</dcterms:created>
  <dc:creator>琦</dc:creator>
  <cp:lastModifiedBy>king   hero</cp:lastModifiedBy>
  <dcterms:modified xsi:type="dcterms:W3CDTF">2022-06-09T14:23:15Z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FE611FE7ABC74F4388FD8DCB59C54AE2</vt:lpwstr>
  </property>
</Properties>
</file>