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10160000</wp:posOffset>
            </wp:positionV>
            <wp:extent cx="279400" cy="304800"/>
            <wp:effectExtent l="0" t="0" r="10160" b="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山东省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年普通高中学业水平等级考试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t xml:space="preserve">1. </w:t>
      </w:r>
      <w:r>
        <w:rPr>
          <w:color w:val="000000"/>
        </w:rPr>
        <w:t>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2.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3. 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4. 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5. A   6. A   7. B   8. D   9.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10. D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</w:t>
      </w:r>
    </w:p>
    <w:p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color w:val="000000"/>
        </w:rPr>
        <w:t>11. A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12. 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13. BD   14. 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>15. D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t>【答案】</w:t>
      </w:r>
      <w:r>
        <w:rPr>
          <w:color w:val="000000"/>
        </w:rPr>
        <w:t xml:space="preserve">（1）①. </w:t>
      </w:r>
      <w:r>
        <w:rPr>
          <w:rFonts w:eastAsia="Times New Roman" w:cs="Times New Roman"/>
          <w:color w:val="000000"/>
        </w:rPr>
        <w:t>3d</w:t>
      </w:r>
      <w:r>
        <w:rPr>
          <w:rFonts w:eastAsia="Times New Roman" w:cs="Times New Roman"/>
          <w:color w:val="000000"/>
          <w:vertAlign w:val="superscript"/>
        </w:rPr>
        <w:t>8</w:t>
      </w:r>
      <w:r>
        <w:rPr>
          <w:rFonts w:eastAsia="Times New Roman" w:cs="Times New Roman"/>
          <w:color w:val="000000"/>
        </w:rPr>
        <w:t>4s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周期第</w:t>
      </w:r>
      <w:r>
        <w:rPr>
          <w:rFonts w:eastAsia="Times New Roman" w:cs="Times New Roman"/>
          <w:color w:val="000000"/>
        </w:rPr>
        <w:t>VIII</w:t>
      </w:r>
      <w:r>
        <w:rPr>
          <w:rFonts w:ascii="宋体" w:hAnsi="宋体"/>
          <w:color w:val="000000"/>
        </w:rPr>
        <w:t>族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</w:t>
      </w:r>
      <w:r>
        <w:rPr>
          <w:rFonts w:eastAsia="Times New Roman" w:cs="Times New Roman"/>
          <w:color w:val="000000"/>
        </w:rPr>
        <w:t>2:3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2:1:1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Zn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（3）D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（4）①. </w:t>
      </w:r>
      <w:r>
        <w:rPr>
          <w:rFonts w:ascii="宋体" w:hAnsi="宋体"/>
          <w:color w:val="000000"/>
        </w:rPr>
        <w:t>吡啶能与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分子形成分子间氢键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吡啶和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均为极性分子相似相溶，而苯为非极性分子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hint="eastAsia"/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drawing>
          <wp:inline distT="0" distB="0" distL="0" distR="0">
            <wp:extent cx="781050" cy="6381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t>【答案】</w:t>
      </w:r>
      <w:r>
        <w:rPr>
          <w:color w:val="000000"/>
        </w:rPr>
        <w:t>（1）</w:t>
      </w:r>
      <w:r>
        <w:rPr>
          <w:rFonts w:eastAsia="Times New Roman" w:cs="Times New Roman"/>
          <w:color w:val="000000"/>
        </w:rPr>
        <w:t>6HF+SiO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=2H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9pt;width:27.65pt;" o:ole="t" filled="f" o:preferrelative="t" stroked="f" coordsize="21600,21600">
            <v:path/>
            <v:fill on="f" focussize="0,0"/>
            <v:stroke on="f" joinstyle="miter"/>
            <v:imagedata r:id="rId9" o:title="eqIdf8597fb164df3c0bac434cf93d2e7ca3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6.75pt;width:47.25pt;" o:ole="t" filled="f" o:preferrelative="t" stroked="f" coordsize="21600,21600">
            <v:path/>
            <v:fill on="f" focussize="0,0"/>
            <v:stroke on="f" joinstyle="miter"/>
            <v:imagedata r:id="rId11" o:title="eqId853b3183cd60a1082320c563406b5b1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.9pt;width:26.9pt;" o:ole="t" filled="f" o:preferrelative="t" stroked="f" coordsize="21600,21600">
            <v:path/>
            <v:fill on="f" focussize="0,0"/>
            <v:stroke on="f" joinstyle="miter"/>
            <v:imagedata r:id="rId13" o:title="eqId3e467b1d06fca46dc6b0fb64aa7e476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hint="eastAsia" w:cs="Times New Roman" w:eastAsiaTheme="minorEastAsia"/>
          <w:color w:val="000000"/>
        </w:rPr>
      </w:pPr>
      <w:r>
        <w:rPr>
          <w:color w:val="000000"/>
        </w:rPr>
        <w:t xml:space="preserve">（3）①. </w:t>
      </w:r>
      <w:r>
        <w:rPr>
          <w:rFonts w:eastAsia="Times New Roman" w:cs="Times New Roman"/>
          <w:color w:val="000000"/>
        </w:rPr>
        <w:t>CaSO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•0.5H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减少</w:t>
      </w:r>
      <w:r>
        <w:rPr>
          <w:rFonts w:eastAsia="Times New Roman" w:cs="Times New Roman"/>
          <w:color w:val="000000"/>
        </w:rPr>
        <w:t>CaSO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的溶解损失，提高产品石膏的产率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酸解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18.</w:t>
      </w:r>
      <w:r>
        <w:t>【答案】</w:t>
      </w:r>
      <w:r>
        <w:rPr>
          <w:color w:val="000000"/>
        </w:rPr>
        <w:t xml:space="preserve">（1）①.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FeCl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Cambria Math" w:hAnsi="Cambria Math" w:eastAsia="Cambria Math" w:cs="Cambria Math"/>
          <w:color w:val="000000"/>
        </w:rPr>
        <w:t>∙</w:t>
      </w:r>
      <w:r>
        <w:rPr>
          <w:rFonts w:eastAsia="Times New Roman" w:cs="Times New Roman"/>
          <w:color w:val="000000"/>
        </w:rPr>
        <w:t>4H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O+4SOCl</w:t>
      </w:r>
      <w:r>
        <w:rPr>
          <w:rFonts w:eastAsia="Times New Roman" w:cs="Times New Roman"/>
          <w:color w:val="000000"/>
          <w:vertAlign w:val="subscript"/>
        </w:rPr>
        <w:t>2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3.45pt;width:12.35pt;" o:ole="t" filled="f" o:preferrelative="t" stroked="f" coordsize="21600,21600">
            <v:path/>
            <v:fill on="f" focussize="0,0"/>
            <v:stroke on="f" joinstyle="miter"/>
            <v:imagedata r:id="rId15" o:title="eqId8152e1bde5c5dffef534cf562cb452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FeCl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+4SO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↑</w:t>
      </w:r>
      <w:r>
        <w:rPr>
          <w:rFonts w:eastAsia="Times New Roman" w:cs="Times New Roman"/>
          <w:color w:val="000000"/>
        </w:rPr>
        <w:t>+8HCl</w:t>
      </w:r>
      <w:r>
        <w:rPr>
          <w:rFonts w:ascii="宋体" w:hAnsi="宋体"/>
          <w:color w:val="000000"/>
        </w:rPr>
        <w:t>↑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冷凝回流</w:t>
      </w:r>
      <w:r>
        <w:rPr>
          <w:rFonts w:eastAsia="Times New Roman" w:cs="Times New Roman"/>
          <w:color w:val="000000"/>
        </w:rPr>
        <w:t>SOCl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（2）①.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55pt;width:67.65pt;" o:ole="t" filled="f" o:preferrelative="t" stroked="f" coordsize="21600,21600">
            <v:path/>
            <v:fill on="f" focussize="0,0"/>
            <v:stroke on="f" joinstyle="miter"/>
            <v:imagedata r:id="rId17" o:title="eqIdcd1b9b5f0c73326a9a3d4ad95994a02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AB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hint="eastAsia" w:cs="Times New Roman" w:eastAsiaTheme="minorEastAsia"/>
          <w:color w:val="000000"/>
        </w:rPr>
      </w:pPr>
      <w:r>
        <w:rPr>
          <w:color w:val="000000"/>
        </w:rPr>
        <w:t xml:space="preserve">（3）①. </w:t>
      </w:r>
      <w:r>
        <w:rPr>
          <w:rFonts w:ascii="宋体" w:hAnsi="宋体"/>
          <w:color w:val="000000"/>
        </w:rPr>
        <w:t>⑥⑩③⑤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CCl</w:t>
      </w:r>
      <w:r>
        <w:rPr>
          <w:rFonts w:eastAsia="Times New Roman" w:cs="Times New Roman"/>
          <w:color w:val="000000"/>
          <w:vertAlign w:val="subscript"/>
        </w:rPr>
        <w:t>4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t>【答案】</w:t>
      </w:r>
      <w:r>
        <w:rPr>
          <w:color w:val="000000"/>
        </w:rPr>
        <w:t xml:space="preserve">（1）①. </w:t>
      </w:r>
      <w:r>
        <w:rPr>
          <w:rFonts w:ascii="宋体" w:hAnsi="宋体"/>
          <w:color w:val="000000"/>
        </w:rPr>
        <w:t>浓硫酸，加热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</w:t>
      </w:r>
      <w:r>
        <w:rPr>
          <w:rFonts w:ascii="宋体" w:hAnsi="宋体"/>
          <w:color w:val="000000"/>
        </w:rPr>
        <w:t>取代反应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保护酚羟基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（3）①. 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0" distR="0">
            <wp:extent cx="1285875" cy="6381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+Br</w:t>
      </w:r>
      <w:r>
        <w:rPr>
          <w:rFonts w:eastAsia="Times New Roman" w:cs="Times New Roman"/>
          <w:color w:val="000000"/>
          <w:vertAlign w:val="subscript"/>
        </w:rPr>
        <w:t>2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9pt;width:60.35pt;" o:ole="t" filled="f" o:preferrelative="t" stroked="f" coordsize="21600,21600">
            <v:path/>
            <v:fill on="f" focussize="0,0"/>
            <v:stroke on="f" joinstyle="miter"/>
            <v:imagedata r:id="rId20" o:title="eqIdb2dd5463f96c7c730e3aa6078fb8241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000000"/>
        </w:rPr>
        <w:drawing>
          <wp:inline distT="0" distB="0" distL="0" distR="0">
            <wp:extent cx="1285875" cy="638175"/>
            <wp:effectExtent l="0" t="0" r="0" b="0"/>
            <wp:docPr id="100044" name="图片 10004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+HBr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hint="eastAsia" w:cs="Times New Roman" w:eastAsiaTheme="minorEastAsia"/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drawing>
          <wp:inline distT="0" distB="0" distL="0" distR="0">
            <wp:extent cx="1143000" cy="3905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55pt;width:30.55pt;" o:ole="t" filled="f" o:preferrelative="t" stroked="f" coordsize="21600,21600">
            <v:path/>
            <v:fill on="f" focussize="0,0"/>
            <v:stroke on="f" joinstyle="miter"/>
            <v:imagedata r:id="rId24" o:title="eqId3cf736d5bb85135bb26e4abc28b0daa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color w:val="000000"/>
        </w:rPr>
        <w:drawing>
          <wp:inline distT="0" distB="0" distL="0" distR="0">
            <wp:extent cx="1371600" cy="390525"/>
            <wp:effectExtent l="0" t="0" r="0" b="0"/>
            <wp:docPr id="100046" name="图片 10004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55pt;width:60.35pt;" o:ole="t" filled="f" o:preferrelative="t" stroked="f" coordsize="21600,21600">
            <v:path/>
            <v:fill on="f" focussize="0,0"/>
            <v:stroke on="f" joinstyle="miter"/>
            <v:imagedata r:id="rId27" o:title="eqId3857b7e80be5e4729e37ed47d94e8cc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55pt;width:27.65pt;" o:ole="t" filled="f" o:preferrelative="t" stroked="f" coordsize="21600,21600">
            <v:path/>
            <v:fill on="f" focussize="0,0"/>
            <v:stroke on="f" joinstyle="miter"/>
            <v:imagedata r:id="rId29" o:title="eqId174d7c48f63fe35e0ab9859dff6afc5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color w:val="000000"/>
        </w:rPr>
        <w:drawing>
          <wp:inline distT="0" distB="0" distL="0" distR="0">
            <wp:extent cx="1181100" cy="5429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9.8pt;width:24pt;" o:ole="t" filled="f" o:preferrelative="t" stroked="f" coordsize="21600,21600">
            <v:path/>
            <v:fill on="f" focussize="0,0"/>
            <v:stroke on="f" joinstyle="miter"/>
            <v:imagedata r:id="rId32" o:title="eqId4593b35ffd0ba0373b26e44a5d67f161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color w:val="000000"/>
        </w:rPr>
        <w:drawing>
          <wp:inline distT="0" distB="0" distL="0" distR="0">
            <wp:extent cx="952500" cy="542925"/>
            <wp:effectExtent l="0" t="0" r="0" b="0"/>
            <wp:docPr id="100048" name="图片 10004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t>【答案】</w:t>
      </w:r>
      <w:r>
        <w:rPr>
          <w:color w:val="000000"/>
        </w:rPr>
        <w:t>（1）</w:t>
      </w:r>
      <w:r>
        <w:rPr>
          <w:rFonts w:eastAsia="Times New Roman" w:cs="Times New Roman"/>
          <w:color w:val="000000"/>
        </w:rPr>
        <w:t>-200(X+Y)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（2）①.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8.3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-8</w:t>
      </w:r>
      <w:r>
        <w:rPr>
          <w:rFonts w:eastAsia="Times New Roman" w:cs="Times New Roman"/>
          <w:color w:val="000000"/>
        </w:rPr>
        <w:t>kPa</w:t>
      </w:r>
      <w:r>
        <w:rPr>
          <w:rFonts w:eastAsia="Times New Roman" w:cs="Times New Roman"/>
          <w:color w:val="000000"/>
          <w:vertAlign w:val="superscript"/>
        </w:rPr>
        <w:t>-2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0.08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39%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 xml:space="preserve">（3）①.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由于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代表的温度相同，而压强对反应速率的影响可忽略，压强增大反应Ⅱ、Ⅲ均是逆向移动，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.9pt;width:63.25pt;" o:ole="t" filled="f" o:preferrelative="t" stroked="f" coordsize="21600,21600">
            <v:path/>
            <v:fill on="f" focussize="0,0"/>
            <v:stroke on="f" joinstyle="miter"/>
            <v:imagedata r:id="rId35" o:title="eqIdb4f3afbb976a347427f271233d164bd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rFonts w:ascii="宋体" w:hAnsi="宋体"/>
          <w:color w:val="000000"/>
        </w:rPr>
        <w:t>增大，故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4.2pt;width:66.2pt;" o:ole="t" filled="f" o:preferrelative="t" stroked="f" coordsize="21600,21600">
            <v:path/>
            <v:fill on="f" focussize="0,0"/>
            <v:stroke on="f" joinstyle="miter"/>
            <v:imagedata r:id="rId37" o:title="eqId55a4553a483784f0666af4e7af310be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rFonts w:eastAsia="Times New Roman" w:cs="Times New Roman"/>
          <w:color w:val="000000"/>
        </w:rPr>
        <w:t>=1.0</w:t>
      </w:r>
      <w:r>
        <w:rPr>
          <w:rFonts w:ascii="宋体" w:hAnsi="宋体"/>
          <w:color w:val="000000"/>
        </w:rPr>
        <w:t>所需时间更长</w:t>
      </w:r>
      <w:r>
        <w:rPr>
          <w:rFonts w:hint="eastAsia" w:ascii="宋体" w:hAnsi="宋体"/>
          <w:color w:val="000000"/>
        </w:rPr>
        <w:t>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  <w:bookmarkStart w:id="0" w:name="_GoBack"/>
    <w:bookmarkEnd w:id="0"/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0E6729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867E9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4144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13E2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200BC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37EEC"/>
    <w:rsid w:val="00CA4A07"/>
    <w:rsid w:val="00D32846"/>
    <w:rsid w:val="00D51257"/>
    <w:rsid w:val="00D634C2"/>
    <w:rsid w:val="00D756B6"/>
    <w:rsid w:val="00D77F6E"/>
    <w:rsid w:val="00DA0796"/>
    <w:rsid w:val="00DA5448"/>
    <w:rsid w:val="00DF071B"/>
    <w:rsid w:val="00E63075"/>
    <w:rsid w:val="00E721FE"/>
    <w:rsid w:val="00E97096"/>
    <w:rsid w:val="00EA0188"/>
    <w:rsid w:val="00EB17B4"/>
    <w:rsid w:val="00EC45DE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E943EA7"/>
    <w:rsid w:val="20891FCE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png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image" Target="media/image14.png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png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3</Pages>
  <Words>391</Words>
  <Characters>556</Characters>
  <Lines>7</Lines>
  <Paragraphs>2</Paragraphs>
  <TotalTime>0</TotalTime>
  <ScaleCrop>false</ScaleCrop>
  <LinksUpToDate>false</LinksUpToDate>
  <CharactersWithSpaces>778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2022-06-23T12:01:00Z</dcterms:created>
  <dc:creator>学科网试题生产平台</dc:creator>
  <dc:description>3007012709834752</dc:description>
  <cp:lastModifiedBy>Administrator</cp:lastModifiedBy>
  <dcterms:modified xsi:type="dcterms:W3CDTF">2022-07-19T05:08:22Z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23C9EF7A9C494BA1850628E53EA90C9C</vt:lpwstr>
  </property>
</Properties>
</file>